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F0" w:rsidRDefault="00523A2C">
      <w:pPr>
        <w:jc w:val="center"/>
        <w:rPr>
          <w:b/>
        </w:rPr>
      </w:pPr>
      <w:r>
        <w:rPr>
          <w:b/>
        </w:rPr>
        <w:t>МУНИЦИПАЛЬНОЕ ОБРАЗОВАНИЕ СЕЛЬСКОЕ ПОСЕЛЕНИЕ ЛЕУШИ</w:t>
      </w:r>
    </w:p>
    <w:p w:rsidR="004B0DF0" w:rsidRDefault="00523A2C">
      <w:pPr>
        <w:jc w:val="center"/>
      </w:pPr>
      <w:r>
        <w:t>(ХАНТЫ-МАНСИЙСКИЙ АВТОНОМНЫЙ ОКРУГ – ЮГРА)</w:t>
      </w:r>
    </w:p>
    <w:p w:rsidR="004B0DF0" w:rsidRDefault="004B0DF0">
      <w:pPr>
        <w:jc w:val="center"/>
        <w:rPr>
          <w:b/>
        </w:rPr>
      </w:pPr>
    </w:p>
    <w:p w:rsidR="004B0DF0" w:rsidRDefault="00523A2C">
      <w:pPr>
        <w:jc w:val="center"/>
        <w:rPr>
          <w:b/>
        </w:rPr>
      </w:pPr>
      <w:r>
        <w:rPr>
          <w:b/>
        </w:rPr>
        <w:t>ПРОТОКОЛ</w:t>
      </w:r>
    </w:p>
    <w:p w:rsidR="004B0DF0" w:rsidRDefault="00523A2C">
      <w:pPr>
        <w:jc w:val="center"/>
        <w:rPr>
          <w:b/>
        </w:rPr>
      </w:pPr>
      <w:r>
        <w:rPr>
          <w:b/>
        </w:rPr>
        <w:t>ПУБЛИЧНЫХ СЛУШАНИЙ</w:t>
      </w:r>
    </w:p>
    <w:p w:rsidR="004B0DF0" w:rsidRDefault="00523A2C">
      <w:pPr>
        <w:jc w:val="center"/>
        <w:rPr>
          <w:b/>
        </w:rPr>
      </w:pPr>
      <w:r>
        <w:rPr>
          <w:b/>
        </w:rPr>
        <w:t>по актуализации схемы теплоснабжения сельского поселения Леуши</w:t>
      </w:r>
    </w:p>
    <w:p w:rsidR="004B0DF0" w:rsidRDefault="004B0DF0"/>
    <w:tbl>
      <w:tblPr>
        <w:tblW w:w="9463" w:type="dxa"/>
        <w:tblInd w:w="108" w:type="dxa"/>
        <w:tblLook w:val="0000"/>
      </w:tblPr>
      <w:tblGrid>
        <w:gridCol w:w="3280"/>
        <w:gridCol w:w="6183"/>
      </w:tblGrid>
      <w:tr w:rsidR="004B0DF0">
        <w:trPr>
          <w:trHeight w:val="477"/>
        </w:trPr>
        <w:tc>
          <w:tcPr>
            <w:tcW w:w="3280" w:type="dxa"/>
            <w:shd w:val="clear" w:color="auto" w:fill="auto"/>
          </w:tcPr>
          <w:p w:rsidR="004B0DF0" w:rsidRDefault="00746A86">
            <w:pPr>
              <w:tabs>
                <w:tab w:val="center" w:pos="1602"/>
              </w:tabs>
              <w:jc w:val="both"/>
              <w:rPr>
                <w:b/>
              </w:rPr>
            </w:pPr>
            <w:r>
              <w:rPr>
                <w:b/>
              </w:rPr>
              <w:t>19 марта 2021</w:t>
            </w:r>
            <w:r w:rsidR="00523A2C">
              <w:rPr>
                <w:b/>
              </w:rPr>
              <w:t xml:space="preserve"> года</w:t>
            </w:r>
          </w:p>
          <w:p w:rsidR="004B0DF0" w:rsidRDefault="00523A2C">
            <w:pPr>
              <w:tabs>
                <w:tab w:val="center" w:pos="1602"/>
              </w:tabs>
              <w:jc w:val="both"/>
              <w:rPr>
                <w:b/>
              </w:rPr>
            </w:pPr>
            <w:r>
              <w:rPr>
                <w:b/>
              </w:rPr>
              <w:t>18 ч. 00 мин.</w:t>
            </w:r>
          </w:p>
        </w:tc>
        <w:tc>
          <w:tcPr>
            <w:tcW w:w="6182" w:type="dxa"/>
            <w:shd w:val="clear" w:color="auto" w:fill="auto"/>
          </w:tcPr>
          <w:p w:rsidR="004B0DF0" w:rsidRDefault="00523A2C">
            <w:pPr>
              <w:jc w:val="right"/>
            </w:pPr>
            <w:r>
              <w:rPr>
                <w:b/>
              </w:rPr>
              <w:t>с. Леуши</w:t>
            </w:r>
          </w:p>
        </w:tc>
      </w:tr>
    </w:tbl>
    <w:p w:rsidR="004B0DF0" w:rsidRDefault="004B0DF0">
      <w:pPr>
        <w:ind w:firstLine="540"/>
        <w:jc w:val="both"/>
      </w:pPr>
    </w:p>
    <w:p w:rsidR="004B0DF0" w:rsidRDefault="00523A2C">
      <w:pPr>
        <w:ind w:firstLine="708"/>
        <w:jc w:val="both"/>
      </w:pPr>
      <w:r>
        <w:t>Публичные слушания проводятся 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статьей 12 устава сельского поселения Леуши, на основании решений Совета депутатов сельского поселения Леуши от 28 февраля 2017 года № 12 «Об утверждении Порядка организации и проведения публичных слушаний в муниципальном образовании сельское поселение Леуши», на основании постановления администрации</w:t>
      </w:r>
      <w:r w:rsidR="00746A86">
        <w:t xml:space="preserve"> сельского поселения Леуши от 18</w:t>
      </w:r>
      <w:r>
        <w:t xml:space="preserve"> март</w:t>
      </w:r>
      <w:r w:rsidR="00746A86">
        <w:t>а 2021 года № 34</w:t>
      </w:r>
      <w:r>
        <w:t xml:space="preserve"> «О проведении публичных слушаний по актуализации схемы теплоснабжения сельского поселения Леуши».</w:t>
      </w:r>
    </w:p>
    <w:p w:rsidR="004B0DF0" w:rsidRDefault="00523A2C">
      <w:pPr>
        <w:ind w:firstLine="709"/>
        <w:jc w:val="both"/>
      </w:pPr>
      <w:r>
        <w:t>Количество присутствующих: 15 человек.</w:t>
      </w:r>
    </w:p>
    <w:p w:rsidR="004B0DF0" w:rsidRDefault="00523A2C">
      <w:pPr>
        <w:ind w:firstLine="709"/>
        <w:jc w:val="both"/>
        <w:rPr>
          <w:b/>
        </w:rPr>
      </w:pPr>
      <w:r>
        <w:rPr>
          <w:b/>
        </w:rPr>
        <w:t>Открытие публичных слушаний:</w:t>
      </w:r>
    </w:p>
    <w:p w:rsidR="004B0DF0" w:rsidRDefault="00523A2C">
      <w:pPr>
        <w:tabs>
          <w:tab w:val="left" w:pos="567"/>
        </w:tabs>
        <w:suppressAutoHyphens/>
        <w:ind w:firstLine="709"/>
        <w:jc w:val="both"/>
      </w:pPr>
      <w:r>
        <w:t xml:space="preserve">Открыла публичные слушания Марина Владимировна Вурм, председатель </w:t>
      </w:r>
      <w:r>
        <w:rPr>
          <w:bCs/>
        </w:rPr>
        <w:t>организационного комитета, уполномоченного на проведение публичных слушаний по актуализации схемы теплоснабжения сельского поселения Леуши.</w:t>
      </w:r>
    </w:p>
    <w:p w:rsidR="004B0DF0" w:rsidRDefault="00523A2C">
      <w:pPr>
        <w:ind w:firstLine="709"/>
        <w:jc w:val="both"/>
      </w:pPr>
      <w:r>
        <w:t>Публичные слушания проводятся на основании постановления администрации</w:t>
      </w:r>
      <w:r w:rsidR="00746A86">
        <w:t xml:space="preserve"> сельского поселения Леуши от 18 марта 2021</w:t>
      </w:r>
      <w:r>
        <w:t xml:space="preserve"> го</w:t>
      </w:r>
      <w:r w:rsidR="00746A86">
        <w:t>да № 34</w:t>
      </w:r>
      <w:r>
        <w:t xml:space="preserve"> «О проведении публичных слушаний по актуализации схемы теплоснабжения сельского поселения Леуши». Инициатором проведения публичных слушаний является глава сельского поселения Леуши. </w:t>
      </w:r>
    </w:p>
    <w:p w:rsidR="004B0DF0" w:rsidRDefault="00523A2C">
      <w:pPr>
        <w:tabs>
          <w:tab w:val="left" w:pos="567"/>
        </w:tabs>
        <w:suppressAutoHyphens/>
        <w:ind w:firstLine="709"/>
        <w:jc w:val="both"/>
      </w:pPr>
      <w:r>
        <w:t>Присутствующие из состава организационного комитета, уполномоченного на проведение публичных слушаний (далее – оргкомитет):</w:t>
      </w:r>
    </w:p>
    <w:tbl>
      <w:tblPr>
        <w:tblW w:w="5000" w:type="pct"/>
        <w:tblLook w:val="01E0"/>
      </w:tblPr>
      <w:tblGrid>
        <w:gridCol w:w="2563"/>
        <w:gridCol w:w="303"/>
        <w:gridCol w:w="6705"/>
      </w:tblGrid>
      <w:tr w:rsidR="004B0DF0">
        <w:tc>
          <w:tcPr>
            <w:tcW w:w="2506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Вурм М.В. </w:t>
            </w:r>
          </w:p>
        </w:tc>
        <w:tc>
          <w:tcPr>
            <w:tcW w:w="294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4B0DF0" w:rsidRDefault="004B0DF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</w:tc>
      </w:tr>
      <w:tr w:rsidR="004B0DF0">
        <w:tc>
          <w:tcPr>
            <w:tcW w:w="2506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Уваров А.Ю.</w:t>
            </w:r>
          </w:p>
          <w:p w:rsidR="004B0DF0" w:rsidRDefault="004B0D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B0DF0" w:rsidRDefault="00523A2C" w:rsidP="00746A8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 МКУ «Административная хозяйственная служба»</w:t>
            </w:r>
            <w:r w:rsidR="00746A86">
              <w:rPr>
                <w:rFonts w:ascii="Times New Roman" w:hAnsi="Times New Roman" w:cs="Times New Roman"/>
                <w:szCs w:val="24"/>
              </w:rPr>
              <w:t>, заместитель председателя организационного комитета</w:t>
            </w:r>
          </w:p>
        </w:tc>
      </w:tr>
      <w:tr w:rsidR="004B0DF0">
        <w:tc>
          <w:tcPr>
            <w:tcW w:w="2506" w:type="dxa"/>
            <w:shd w:val="clear" w:color="auto" w:fill="auto"/>
          </w:tcPr>
          <w:p w:rsidR="004B0DF0" w:rsidRDefault="004B0D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B0DF0" w:rsidRDefault="004B0DF0" w:rsidP="00BF75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B0DF0" w:rsidRDefault="00BF75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главный специалист</w:t>
            </w:r>
            <w:r w:rsidR="00746A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3A2C">
              <w:rPr>
                <w:rFonts w:ascii="Times New Roman" w:hAnsi="Times New Roman" w:cs="Times New Roman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Cs w:val="24"/>
              </w:rPr>
              <w:t xml:space="preserve"> жилищно – коммунального хозяйства</w:t>
            </w:r>
            <w:r w:rsidR="00746A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3A2C">
              <w:rPr>
                <w:rFonts w:ascii="Times New Roman" w:hAnsi="Times New Roman" w:cs="Times New Roman"/>
                <w:szCs w:val="24"/>
              </w:rPr>
              <w:t xml:space="preserve"> администрации сельского поселения Леуши, секретарь организационного комитет</w:t>
            </w:r>
            <w:r w:rsidR="00746A86">
              <w:rPr>
                <w:rFonts w:ascii="Times New Roman" w:hAnsi="Times New Roman" w:cs="Times New Roman"/>
                <w:szCs w:val="24"/>
              </w:rPr>
              <w:t>а</w:t>
            </w:r>
          </w:p>
        </w:tc>
      </w:tr>
      <w:tr w:rsidR="004B0DF0">
        <w:tc>
          <w:tcPr>
            <w:tcW w:w="9355" w:type="dxa"/>
            <w:gridSpan w:val="3"/>
            <w:shd w:val="clear" w:color="auto" w:fill="auto"/>
          </w:tcPr>
          <w:p w:rsidR="004B0DF0" w:rsidRDefault="00523A2C">
            <w:pPr>
              <w:jc w:val="both"/>
            </w:pPr>
            <w:r>
              <w:t>Члены организационного комитета:</w:t>
            </w:r>
          </w:p>
        </w:tc>
      </w:tr>
      <w:tr w:rsidR="004B0DF0">
        <w:trPr>
          <w:trHeight w:val="341"/>
        </w:trPr>
        <w:tc>
          <w:tcPr>
            <w:tcW w:w="2506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Зуев И.Г.</w:t>
            </w:r>
          </w:p>
          <w:p w:rsidR="004B0DF0" w:rsidRDefault="00523A2C">
            <w:pPr>
              <w:jc w:val="both"/>
            </w:pPr>
            <w:r>
              <w:t>Южакова Г.Н.</w:t>
            </w:r>
          </w:p>
          <w:p w:rsidR="004B0DF0" w:rsidRDefault="004B0D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председатель Совета депутатов сельского поселения Леуши</w:t>
            </w:r>
          </w:p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председатель общественного совета сельского поселения Леуши</w:t>
            </w:r>
          </w:p>
        </w:tc>
      </w:tr>
    </w:tbl>
    <w:p w:rsidR="004B0DF0" w:rsidRDefault="004B0DF0">
      <w:pPr>
        <w:ind w:firstLine="709"/>
        <w:jc w:val="both"/>
      </w:pPr>
    </w:p>
    <w:p w:rsidR="004B0DF0" w:rsidRDefault="00523A2C">
      <w:pPr>
        <w:ind w:firstLine="709"/>
        <w:jc w:val="both"/>
      </w:pPr>
      <w:r>
        <w:t>В соответствии с Порядком организации и проведения публичных слушаний в муниципальном образовании сельское поселение Леуши, утвержденным  решением Совета депутатов сельского поселения Леуши от 28 февраля 2017 года № 12 «Об утверждении Порядка организации и проведения публичных слушаний в муниципальном образовании сельское поселение Леуши», секрета</w:t>
      </w:r>
      <w:r w:rsidR="00746A86">
        <w:t>рем публичных слушаний назначен директор МКУ «АХС» Уваров Александр Юрьевич</w:t>
      </w:r>
      <w:r>
        <w:t>.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Цель публичных слушаний:</w:t>
      </w:r>
    </w:p>
    <w:p w:rsidR="004B0DF0" w:rsidRDefault="00523A2C">
      <w:pPr>
        <w:suppressAutoHyphens/>
        <w:ind w:firstLine="709"/>
        <w:jc w:val="both"/>
      </w:pPr>
      <w:r>
        <w:t xml:space="preserve">Публичные слушания проводятся в целях обсуждения схемы теплоснабжения, обнародованной в соответствии с решением Совета депутатов сельского поселения Леуши от 05 октября 2017 года  № 59 «Об утверждении Порядка опубликования (обнародования) муниципальных правовых актов и другой официальной информации органов местного </w:t>
      </w:r>
      <w:r>
        <w:lastRenderedPageBreak/>
        <w:t>самоуправления муниципального образования сельское поселение  Леу</w:t>
      </w:r>
      <w:r w:rsidR="00746A86">
        <w:t xml:space="preserve">ши». </w:t>
      </w:r>
      <w:r>
        <w:t xml:space="preserve"> Публичные слушания являются одной из форм непосредственного осуществления жителями сельского поселения Леуши местного самоуправления.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Принципами организации и проведения публичных слушаний являются:</w:t>
      </w:r>
    </w:p>
    <w:p w:rsidR="004B0DF0" w:rsidRDefault="00523A2C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заблаговременное оповещение жителей сельского поселения Леуши о месте и времени проведения публичных слушаний;</w:t>
      </w:r>
    </w:p>
    <w:p w:rsidR="004B0DF0" w:rsidRDefault="00523A2C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ознакомление жителей сельского поселения Леуши с проектом муниципального правового акта;</w:t>
      </w:r>
    </w:p>
    <w:p w:rsidR="004B0DF0" w:rsidRDefault="00523A2C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обеспечение равных возможностей для выражения своего мнения всем заинтересованным лицам;</w:t>
      </w:r>
    </w:p>
    <w:p w:rsidR="004B0DF0" w:rsidRDefault="00523A2C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опубликование/обнародование/ результатов публичных слушаний.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По регламенту публичных слушаний:</w:t>
      </w:r>
    </w:p>
    <w:p w:rsidR="004B0DF0" w:rsidRDefault="00523A2C">
      <w:pPr>
        <w:suppressAutoHyphens/>
        <w:ind w:firstLine="709"/>
        <w:jc w:val="both"/>
      </w:pPr>
      <w:r>
        <w:t>Время выступления по основному докладу не более 20 минут, содоклад по основному докладу не более 10 минут.</w:t>
      </w:r>
    </w:p>
    <w:p w:rsidR="004B0DF0" w:rsidRDefault="00523A2C">
      <w:pPr>
        <w:suppressAutoHyphens/>
        <w:ind w:firstLine="709"/>
        <w:jc w:val="both"/>
      </w:pPr>
      <w:r>
        <w:t xml:space="preserve">Выступления участников публичных слушаний не более 5 минут, содоклад по выступлениям не более 3 минут. Участники публичных слушаний имеют право высказывать свою точку зрения по рассматриваемым вопросам, задавать вопросы выступающим. Использовать в своем выступлении вспомогательные материалы (плакаты, графики, фото и видео материалы и т.д.). </w:t>
      </w:r>
    </w:p>
    <w:p w:rsidR="004B0DF0" w:rsidRDefault="00523A2C">
      <w:pPr>
        <w:suppressAutoHyphens/>
        <w:ind w:firstLine="709"/>
        <w:jc w:val="both"/>
      </w:pPr>
      <w:r>
        <w:t>Председатель имеет право задавать вопросы выступающим на публичных слушаниях, излагать свою позицию по рассматриваемым вопросам, прервать выступление участника слушаний,  нарушающего регламент слушаний, а также выступления, не имеющие отношения к теме публичных слушаний.</w:t>
      </w:r>
    </w:p>
    <w:p w:rsidR="004B0DF0" w:rsidRDefault="00523A2C">
      <w:pPr>
        <w:suppressAutoHyphens/>
        <w:ind w:firstLine="709"/>
        <w:jc w:val="both"/>
      </w:pPr>
      <w:r>
        <w:t>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 может быть удалено из помещения.</w:t>
      </w:r>
    </w:p>
    <w:p w:rsidR="004B0DF0" w:rsidRDefault="00523A2C">
      <w:pPr>
        <w:numPr>
          <w:ilvl w:val="0"/>
          <w:numId w:val="2"/>
        </w:numPr>
        <w:tabs>
          <w:tab w:val="left" w:pos="900"/>
        </w:tabs>
        <w:suppressAutoHyphens/>
        <w:ind w:left="0" w:firstLine="709"/>
        <w:jc w:val="both"/>
        <w:rPr>
          <w:b/>
        </w:rPr>
      </w:pPr>
      <w:r>
        <w:rPr>
          <w:b/>
        </w:rPr>
        <w:t xml:space="preserve"> Слушали: Об актуализации схемы теплоснабжения сельского поселения Леуши</w:t>
      </w:r>
    </w:p>
    <w:p w:rsidR="004B0DF0" w:rsidRDefault="00523A2C">
      <w:pPr>
        <w:suppressAutoHyphens/>
        <w:ind w:firstLine="709"/>
        <w:jc w:val="both"/>
      </w:pPr>
      <w:r>
        <w:t>Выступила Вурм Марина Владимировна, которая довела до сведения присутствующих информацию по существу обсуждаемого вопроса и пояснила, что актуализацию схемы теплоснабжения сельского поселения Леуши необходимо провести с целью ее приведения в соответствие с действующим законодательством.</w:t>
      </w:r>
    </w:p>
    <w:p w:rsidR="004B0DF0" w:rsidRDefault="00523A2C">
      <w:pPr>
        <w:suppressAutoHyphens/>
        <w:ind w:firstLine="709"/>
        <w:jc w:val="both"/>
      </w:pPr>
      <w:r>
        <w:t xml:space="preserve">От участников публичных слушаний предложений, замечаний, вопросов по рассматриваемому вопросу не поступило. 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2. Подведение итогов публичных слушаний: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Решили:</w:t>
      </w:r>
    </w:p>
    <w:p w:rsidR="004B0DF0" w:rsidRDefault="00523A2C">
      <w:pPr>
        <w:ind w:firstLine="709"/>
        <w:jc w:val="both"/>
      </w:pPr>
      <w:r>
        <w:t>1. Одобрить проект актуализированной схемы теплоснабжения сельского поселения Леуши».</w:t>
      </w:r>
    </w:p>
    <w:p w:rsidR="004B0DF0" w:rsidRDefault="00523A2C">
      <w:pPr>
        <w:ind w:firstLine="708"/>
        <w:jc w:val="both"/>
      </w:pPr>
      <w:r>
        <w:t>2. Проект постановления об утверждении актуализированной схемы теплоснабжения сельского поселения Леуши рекомендовать к утверждению.</w:t>
      </w:r>
    </w:p>
    <w:p w:rsidR="004B0DF0" w:rsidRDefault="00523A2C">
      <w:pPr>
        <w:suppressAutoHyphens/>
        <w:ind w:firstLine="709"/>
        <w:jc w:val="both"/>
      </w:pPr>
      <w:bookmarkStart w:id="0" w:name="__DdeLink__1774_2651987246"/>
      <w:r>
        <w:t>Закрытие публичных слушаний  18 ч. 20 мин.</w:t>
      </w:r>
      <w:bookmarkEnd w:id="0"/>
    </w:p>
    <w:p w:rsidR="004B0DF0" w:rsidRDefault="00523A2C">
      <w:pPr>
        <w:suppressAutoHyphens/>
        <w:ind w:firstLine="709"/>
        <w:jc w:val="both"/>
      </w:pPr>
      <w:r>
        <w:tab/>
      </w:r>
    </w:p>
    <w:tbl>
      <w:tblPr>
        <w:tblStyle w:val="ac"/>
        <w:tblW w:w="9570" w:type="dxa"/>
        <w:tblCellMar>
          <w:left w:w="118" w:type="dxa"/>
        </w:tblCellMar>
        <w:tblLook w:val="04A0"/>
      </w:tblPr>
      <w:tblGrid>
        <w:gridCol w:w="5350"/>
        <w:gridCol w:w="2268"/>
        <w:gridCol w:w="1952"/>
      </w:tblGrid>
      <w:tr w:rsidR="004B0DF0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DF0" w:rsidRDefault="00523A2C">
            <w:pPr>
              <w:tabs>
                <w:tab w:val="left" w:pos="900"/>
              </w:tabs>
              <w:jc w:val="both"/>
            </w:pPr>
            <w:r>
              <w:t>Заместитель главы сельского поселения Леуши, председатель оргкомитета</w:t>
            </w:r>
            <w:r>
              <w:tab/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523A2C">
            <w:pPr>
              <w:tabs>
                <w:tab w:val="left" w:pos="900"/>
              </w:tabs>
              <w:jc w:val="center"/>
            </w:pPr>
            <w:r>
              <w:t>М.В. Вурм</w:t>
            </w:r>
          </w:p>
        </w:tc>
      </w:tr>
      <w:tr w:rsidR="004B0DF0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BF753F">
            <w:pPr>
              <w:tabs>
                <w:tab w:val="left" w:pos="900"/>
              </w:tabs>
              <w:jc w:val="both"/>
            </w:pPr>
            <w:r>
              <w:t>Директор МКУ «Административная хозяйственная служба», заместитель председателя организационного комитета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BF753F">
            <w:pPr>
              <w:tabs>
                <w:tab w:val="left" w:pos="900"/>
              </w:tabs>
              <w:jc w:val="center"/>
            </w:pPr>
            <w:r>
              <w:t>А.Ю.Уваров</w:t>
            </w:r>
          </w:p>
          <w:p w:rsidR="004B0DF0" w:rsidRDefault="004B0DF0" w:rsidP="00BF753F">
            <w:pPr>
              <w:tabs>
                <w:tab w:val="left" w:pos="900"/>
              </w:tabs>
            </w:pPr>
          </w:p>
        </w:tc>
      </w:tr>
    </w:tbl>
    <w:p w:rsidR="004B0DF0" w:rsidRDefault="004B0DF0">
      <w:pPr>
        <w:tabs>
          <w:tab w:val="left" w:pos="900"/>
        </w:tabs>
        <w:jc w:val="both"/>
      </w:pPr>
    </w:p>
    <w:sectPr w:rsidR="004B0DF0" w:rsidSect="004B0DF0">
      <w:footerReference w:type="default" r:id="rId8"/>
      <w:pgSz w:w="11906" w:h="16838"/>
      <w:pgMar w:top="851" w:right="850" w:bottom="993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E9E" w:rsidRDefault="00BC4E9E" w:rsidP="004B0DF0">
      <w:r>
        <w:separator/>
      </w:r>
    </w:p>
  </w:endnote>
  <w:endnote w:type="continuationSeparator" w:id="0">
    <w:p w:rsidR="00BC4E9E" w:rsidRDefault="00BC4E9E" w:rsidP="004B0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F0" w:rsidRDefault="004B0D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E9E" w:rsidRDefault="00BC4E9E" w:rsidP="004B0DF0">
      <w:r>
        <w:separator/>
      </w:r>
    </w:p>
  </w:footnote>
  <w:footnote w:type="continuationSeparator" w:id="0">
    <w:p w:rsidR="00BC4E9E" w:rsidRDefault="00BC4E9E" w:rsidP="004B0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456E3"/>
    <w:multiLevelType w:val="multilevel"/>
    <w:tmpl w:val="F6CCA0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AFF0D3F"/>
    <w:multiLevelType w:val="multilevel"/>
    <w:tmpl w:val="A51E0C5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BBF1584"/>
    <w:multiLevelType w:val="multilevel"/>
    <w:tmpl w:val="5FA83D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DF0"/>
    <w:rsid w:val="004B0DF0"/>
    <w:rsid w:val="00523A2C"/>
    <w:rsid w:val="005579B7"/>
    <w:rsid w:val="00746A86"/>
    <w:rsid w:val="00BC4E9E"/>
    <w:rsid w:val="00B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C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120B8"/>
  </w:style>
  <w:style w:type="character" w:customStyle="1" w:styleId="apple-converted-space">
    <w:name w:val="apple-converted-space"/>
    <w:basedOn w:val="a0"/>
    <w:qFormat/>
    <w:rsid w:val="00570CC9"/>
  </w:style>
  <w:style w:type="character" w:styleId="a4">
    <w:name w:val="Emphasis"/>
    <w:basedOn w:val="a0"/>
    <w:uiPriority w:val="20"/>
    <w:qFormat/>
    <w:rsid w:val="00E96121"/>
    <w:rPr>
      <w:i/>
      <w:iCs/>
    </w:rPr>
  </w:style>
  <w:style w:type="character" w:customStyle="1" w:styleId="a5">
    <w:name w:val="Верхний колонтитул Знак"/>
    <w:basedOn w:val="a0"/>
    <w:qFormat/>
    <w:rsid w:val="00BB7C5A"/>
    <w:rPr>
      <w:sz w:val="24"/>
      <w:szCs w:val="24"/>
    </w:rPr>
  </w:style>
  <w:style w:type="paragraph" w:customStyle="1" w:styleId="a6">
    <w:name w:val="Заголовок"/>
    <w:basedOn w:val="a"/>
    <w:next w:val="a7"/>
    <w:qFormat/>
    <w:rsid w:val="004B0DF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4B0DF0"/>
    <w:pPr>
      <w:spacing w:after="140" w:line="276" w:lineRule="auto"/>
    </w:pPr>
  </w:style>
  <w:style w:type="paragraph" w:styleId="a8">
    <w:name w:val="List"/>
    <w:basedOn w:val="a7"/>
    <w:rsid w:val="004B0DF0"/>
    <w:rPr>
      <w:rFonts w:cs="Lohit Devanagari"/>
    </w:rPr>
  </w:style>
  <w:style w:type="paragraph" w:customStyle="1" w:styleId="Caption">
    <w:name w:val="Caption"/>
    <w:basedOn w:val="a"/>
    <w:qFormat/>
    <w:rsid w:val="004B0DF0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rsid w:val="004B0DF0"/>
    <w:pPr>
      <w:suppressLineNumbers/>
    </w:pPr>
    <w:rPr>
      <w:rFonts w:cs="Lohit Devanagari"/>
    </w:rPr>
  </w:style>
  <w:style w:type="paragraph" w:styleId="3">
    <w:name w:val="Body Text Indent 3"/>
    <w:basedOn w:val="a"/>
    <w:qFormat/>
    <w:rsid w:val="00FF06ED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qFormat/>
    <w:rsid w:val="00600C59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2120B8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570CC9"/>
    <w:pPr>
      <w:ind w:left="720"/>
      <w:contextualSpacing/>
    </w:pPr>
  </w:style>
  <w:style w:type="paragraph" w:customStyle="1" w:styleId="Header">
    <w:name w:val="Header"/>
    <w:basedOn w:val="a"/>
    <w:rsid w:val="00BB7C5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sid w:val="00DA6E32"/>
    <w:pPr>
      <w:ind w:right="19772"/>
    </w:pPr>
    <w:rPr>
      <w:rFonts w:ascii="Courier New" w:hAnsi="Courier New" w:cs="Courier New"/>
      <w:sz w:val="24"/>
    </w:rPr>
  </w:style>
  <w:style w:type="table" w:styleId="ac">
    <w:name w:val="Table Grid"/>
    <w:basedOn w:val="a1"/>
    <w:rsid w:val="005F1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A6C2-BB87-4CC6-B4A8-D86C407B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yr_expert</dc:creator>
  <dc:description/>
  <cp:lastModifiedBy>111</cp:lastModifiedBy>
  <cp:revision>16</cp:revision>
  <cp:lastPrinted>2021-03-30T11:06:00Z</cp:lastPrinted>
  <dcterms:created xsi:type="dcterms:W3CDTF">2018-07-26T10:51:00Z</dcterms:created>
  <dcterms:modified xsi:type="dcterms:W3CDTF">2021-03-30T11:06:00Z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