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 поселения Междуреченский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 автономного округа -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E45E7E" w:rsidTr="00E45E7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45E7E" w:rsidRDefault="00D865CE" w:rsidP="009464E1">
            <w:pPr>
              <w:rPr>
                <w:sz w:val="28"/>
                <w:szCs w:val="28"/>
              </w:rPr>
            </w:pPr>
            <w:r w:rsidRPr="00E45E7E">
              <w:rPr>
                <w:sz w:val="28"/>
                <w:szCs w:val="28"/>
              </w:rPr>
              <w:t xml:space="preserve">от </w:t>
            </w:r>
            <w:r w:rsidR="009464E1" w:rsidRPr="00E45E7E">
              <w:rPr>
                <w:sz w:val="28"/>
                <w:szCs w:val="28"/>
              </w:rPr>
              <w:t>25</w:t>
            </w:r>
            <w:r w:rsidR="000075A4" w:rsidRPr="00E45E7E">
              <w:rPr>
                <w:sz w:val="28"/>
                <w:szCs w:val="28"/>
              </w:rPr>
              <w:t xml:space="preserve"> </w:t>
            </w:r>
            <w:r w:rsidR="00F40BF6" w:rsidRPr="00E45E7E">
              <w:rPr>
                <w:sz w:val="28"/>
                <w:szCs w:val="28"/>
              </w:rPr>
              <w:t>февраля</w:t>
            </w:r>
            <w:r w:rsidR="00C306BE" w:rsidRPr="00E45E7E">
              <w:rPr>
                <w:sz w:val="28"/>
                <w:szCs w:val="28"/>
              </w:rPr>
              <w:t xml:space="preserve"> 2021</w:t>
            </w:r>
            <w:r w:rsidR="00387035" w:rsidRPr="00E45E7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45E7E" w:rsidRDefault="00387035" w:rsidP="00E45E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45E7E" w:rsidRDefault="00387035" w:rsidP="00E45E7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45E7E" w:rsidRDefault="005F085B" w:rsidP="00E45E7E">
            <w:pPr>
              <w:jc w:val="right"/>
              <w:rPr>
                <w:sz w:val="28"/>
                <w:szCs w:val="28"/>
              </w:rPr>
            </w:pPr>
            <w:r w:rsidRPr="00E45E7E">
              <w:rPr>
                <w:sz w:val="28"/>
                <w:szCs w:val="28"/>
              </w:rPr>
              <w:t xml:space="preserve">№ </w:t>
            </w:r>
            <w:r w:rsidR="00E45E7E" w:rsidRPr="00E45E7E">
              <w:rPr>
                <w:sz w:val="28"/>
                <w:szCs w:val="28"/>
              </w:rPr>
              <w:t>14</w:t>
            </w:r>
            <w:r w:rsidR="00387035" w:rsidRPr="00E45E7E">
              <w:rPr>
                <w:sz w:val="28"/>
                <w:szCs w:val="28"/>
              </w:rPr>
              <w:t>-п</w:t>
            </w:r>
          </w:p>
        </w:tc>
      </w:tr>
      <w:tr w:rsidR="00387035" w:rsidRPr="00E45E7E" w:rsidTr="00E45E7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45E7E" w:rsidRDefault="00387035" w:rsidP="00E45E7E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45E7E" w:rsidRDefault="00387035" w:rsidP="00E45E7E">
            <w:pPr>
              <w:jc w:val="center"/>
              <w:rPr>
                <w:sz w:val="28"/>
                <w:szCs w:val="28"/>
              </w:rPr>
            </w:pPr>
            <w:r w:rsidRPr="00E45E7E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E45E7E" w:rsidRDefault="00387035" w:rsidP="00E45E7E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E45E7E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7035" w:rsidRPr="00E45E7E" w:rsidTr="00E45E7E">
        <w:tc>
          <w:tcPr>
            <w:tcW w:w="6062" w:type="dxa"/>
          </w:tcPr>
          <w:p w:rsidR="00387035" w:rsidRDefault="00E45E7E" w:rsidP="00E45E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E7E">
              <w:rPr>
                <w:sz w:val="28"/>
                <w:szCs w:val="28"/>
              </w:rPr>
              <w:t>Об утверждении Порядка формирования перечня налоговых расходов и оценки налоговых расходов</w:t>
            </w:r>
          </w:p>
          <w:p w:rsidR="00E45E7E" w:rsidRPr="00E45E7E" w:rsidRDefault="00E45E7E" w:rsidP="00E45E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45E7E" w:rsidRPr="00E45E7E" w:rsidRDefault="00E45E7E" w:rsidP="00E45E7E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E45E7E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</w:t>
      </w:r>
      <w:r w:rsidRPr="00E45E7E">
        <w:rPr>
          <w:sz w:val="28"/>
          <w:szCs w:val="28"/>
        </w:rPr>
        <w:t>й 174.3 Бюджетного кодекса Российской Федерации,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</w:t>
      </w:r>
      <w:r>
        <w:rPr>
          <w:sz w:val="28"/>
          <w:szCs w:val="28"/>
        </w:rPr>
        <w:t>,</w:t>
      </w:r>
      <w:r w:rsidRPr="00E45E7E">
        <w:rPr>
          <w:sz w:val="28"/>
          <w:szCs w:val="28"/>
        </w:rPr>
        <w:t xml:space="preserve"> </w:t>
      </w:r>
      <w:r w:rsidRPr="00E45E7E">
        <w:rPr>
          <w:b/>
          <w:sz w:val="28"/>
          <w:szCs w:val="28"/>
        </w:rPr>
        <w:t>администрация городского поселения Междуреченский постановляет:</w:t>
      </w:r>
    </w:p>
    <w:p w:rsidR="00E45E7E" w:rsidRPr="00E45E7E" w:rsidRDefault="00E45E7E" w:rsidP="00E45E7E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E45E7E">
        <w:rPr>
          <w:sz w:val="28"/>
          <w:szCs w:val="28"/>
        </w:rPr>
        <w:t>1. Утвердить Порядок формирования перечня налоговых расходов и оценки налоговых расходов (приложение);</w:t>
      </w:r>
    </w:p>
    <w:p w:rsidR="00E45E7E" w:rsidRPr="00E45E7E" w:rsidRDefault="00E45E7E" w:rsidP="00E45E7E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E45E7E">
        <w:rPr>
          <w:sz w:val="28"/>
          <w:szCs w:val="28"/>
        </w:rPr>
        <w:t>2. Признать утратившим силу постановление администрации городского по</w:t>
      </w:r>
      <w:r w:rsidR="00F95AFB">
        <w:rPr>
          <w:sz w:val="28"/>
          <w:szCs w:val="28"/>
        </w:rPr>
        <w:t>селения Междуреченский от 10 июл</w:t>
      </w:r>
      <w:r w:rsidRPr="00E45E7E">
        <w:rPr>
          <w:sz w:val="28"/>
          <w:szCs w:val="28"/>
        </w:rPr>
        <w:t>я 2019 года № 121-п «Об утверждении Порядка оценки бюджетной, социальной и экономической эффективности предоставляемых (планируемых к п</w:t>
      </w:r>
      <w:r>
        <w:rPr>
          <w:sz w:val="28"/>
          <w:szCs w:val="28"/>
        </w:rPr>
        <w:t>редоставлению) налоговых льгот».</w:t>
      </w:r>
    </w:p>
    <w:p w:rsidR="00A05F32" w:rsidRPr="00A05F32" w:rsidRDefault="00E45E7E" w:rsidP="00A05F32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A05F32">
        <w:rPr>
          <w:sz w:val="28"/>
          <w:szCs w:val="28"/>
        </w:rPr>
        <w:t xml:space="preserve">3. </w:t>
      </w:r>
      <w:r w:rsidR="00A05F32" w:rsidRPr="00A05F32">
        <w:rPr>
          <w:sz w:val="28"/>
          <w:szCs w:val="28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</w:t>
      </w:r>
      <w:r w:rsidR="00A05F32">
        <w:rPr>
          <w:sz w:val="28"/>
          <w:szCs w:val="28"/>
        </w:rPr>
        <w:t xml:space="preserve">                 </w:t>
      </w:r>
      <w:r w:rsidR="00A05F32" w:rsidRPr="00A05F32">
        <w:rPr>
          <w:sz w:val="28"/>
          <w:szCs w:val="28"/>
        </w:rPr>
        <w:t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                   округа - Югры.</w:t>
      </w:r>
    </w:p>
    <w:p w:rsidR="00E45E7E" w:rsidRPr="00A05F32" w:rsidRDefault="00A05F32" w:rsidP="00E45E7E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A05F32">
        <w:rPr>
          <w:sz w:val="28"/>
          <w:szCs w:val="28"/>
        </w:rPr>
        <w:t>4. П</w:t>
      </w:r>
      <w:r w:rsidR="00E45E7E" w:rsidRPr="00A05F32">
        <w:rPr>
          <w:sz w:val="28"/>
          <w:szCs w:val="28"/>
        </w:rPr>
        <w:t xml:space="preserve">остановление вступает в силу после его обнародования и распространяется на правоотношения, возникшие с </w:t>
      </w:r>
      <w:r w:rsidRPr="00A05F32">
        <w:rPr>
          <w:sz w:val="28"/>
          <w:szCs w:val="28"/>
        </w:rPr>
        <w:t>0</w:t>
      </w:r>
      <w:r w:rsidR="00E45E7E" w:rsidRPr="00A05F32">
        <w:rPr>
          <w:sz w:val="28"/>
          <w:szCs w:val="28"/>
        </w:rPr>
        <w:t xml:space="preserve">1 января 2021 года. </w:t>
      </w:r>
    </w:p>
    <w:p w:rsidR="00797515" w:rsidRPr="00A05F32" w:rsidRDefault="00E45E7E" w:rsidP="00E45E7E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A05F32">
        <w:rPr>
          <w:sz w:val="28"/>
          <w:szCs w:val="28"/>
        </w:rPr>
        <w:t xml:space="preserve">5. </w:t>
      </w:r>
      <w:r w:rsidR="00A05F32" w:rsidRPr="00A05F32">
        <w:rPr>
          <w:sz w:val="28"/>
          <w:szCs w:val="28"/>
        </w:rPr>
        <w:t>Контроль за выполнением постановления оставляю за собой.</w:t>
      </w:r>
    </w:p>
    <w:p w:rsidR="00797515" w:rsidRPr="00E45E7E" w:rsidRDefault="0079751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7515" w:rsidRPr="00E45E7E" w:rsidRDefault="0079751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7035" w:rsidRPr="00E45E7E" w:rsidRDefault="0038703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E45E7E" w:rsidTr="00387035">
        <w:tc>
          <w:tcPr>
            <w:tcW w:w="4492" w:type="dxa"/>
          </w:tcPr>
          <w:p w:rsidR="00387035" w:rsidRPr="00E45E7E" w:rsidRDefault="00387035" w:rsidP="00E45E7E">
            <w:pPr>
              <w:rPr>
                <w:sz w:val="28"/>
                <w:szCs w:val="28"/>
              </w:rPr>
            </w:pPr>
            <w:r w:rsidRPr="00E45E7E">
              <w:rPr>
                <w:sz w:val="28"/>
                <w:szCs w:val="28"/>
              </w:rPr>
              <w:t xml:space="preserve">Глава городского </w:t>
            </w:r>
          </w:p>
          <w:p w:rsidR="00387035" w:rsidRPr="00E45E7E" w:rsidRDefault="00387035" w:rsidP="00E45E7E">
            <w:pPr>
              <w:rPr>
                <w:color w:val="000000"/>
                <w:sz w:val="28"/>
                <w:szCs w:val="28"/>
              </w:rPr>
            </w:pPr>
            <w:r w:rsidRPr="00E45E7E">
              <w:rPr>
                <w:sz w:val="28"/>
                <w:szCs w:val="28"/>
              </w:rPr>
              <w:t>поселения Междуреченский</w:t>
            </w:r>
          </w:p>
        </w:tc>
        <w:tc>
          <w:tcPr>
            <w:tcW w:w="1736" w:type="dxa"/>
          </w:tcPr>
          <w:p w:rsidR="00387035" w:rsidRPr="00E45E7E" w:rsidRDefault="00387035" w:rsidP="00E45E7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E45E7E" w:rsidRDefault="00387035" w:rsidP="00E45E7E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E45E7E" w:rsidRDefault="00387035" w:rsidP="00E45E7E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r w:rsidRPr="00E45E7E">
              <w:rPr>
                <w:sz w:val="28"/>
                <w:szCs w:val="28"/>
              </w:rPr>
              <w:t>А.А.Кошманов</w:t>
            </w:r>
          </w:p>
        </w:tc>
      </w:tr>
    </w:tbl>
    <w:p w:rsidR="00C6142C" w:rsidRDefault="00C6142C"/>
    <w:p w:rsidR="00A05F32" w:rsidRDefault="00A05F32"/>
    <w:p w:rsidR="00A05F32" w:rsidRDefault="00A05F32"/>
    <w:p w:rsidR="00A05F32" w:rsidRDefault="00A05F32"/>
    <w:p w:rsidR="004C52BE" w:rsidRDefault="004C52BE" w:rsidP="004C52BE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са/Ба</w:t>
      </w:r>
      <w:r w:rsidR="00C306BE">
        <w:rPr>
          <w:color w:val="000000"/>
          <w:sz w:val="16"/>
          <w:szCs w:val="16"/>
        </w:rPr>
        <w:t>нк документов/Постановления 2021</w:t>
      </w:r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lastRenderedPageBreak/>
        <w:t xml:space="preserve">Приложение к постановлению </w:t>
      </w:r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t>администрации городского</w:t>
      </w:r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t>поселения Междуреченский</w:t>
      </w:r>
    </w:p>
    <w:p w:rsidR="00BA2594" w:rsidRPr="001D4512" w:rsidRDefault="00A62239" w:rsidP="00BA2594">
      <w:pPr>
        <w:ind w:left="4962"/>
      </w:pPr>
      <w:r>
        <w:t xml:space="preserve">от </w:t>
      </w:r>
      <w:r w:rsidR="009464E1">
        <w:t>25</w:t>
      </w:r>
      <w:r w:rsidR="007438ED">
        <w:t>.</w:t>
      </w:r>
      <w:r w:rsidR="00C306BE">
        <w:t>0</w:t>
      </w:r>
      <w:r w:rsidR="00F40BF6">
        <w:t>2</w:t>
      </w:r>
      <w:r w:rsidR="00BA2594">
        <w:t>.202</w:t>
      </w:r>
      <w:r w:rsidR="00C306BE">
        <w:t>1</w:t>
      </w:r>
      <w:r w:rsidR="00BA2594">
        <w:t xml:space="preserve"> № </w:t>
      </w:r>
      <w:r w:rsidR="00A05F32">
        <w:t>14</w:t>
      </w:r>
      <w:r w:rsidR="00BA2594" w:rsidRPr="001D4512">
        <w:t>-п</w:t>
      </w:r>
    </w:p>
    <w:p w:rsidR="00672F41" w:rsidRPr="00A05F32" w:rsidRDefault="00672F41" w:rsidP="004C52BE">
      <w:pPr>
        <w:rPr>
          <w:color w:val="000000"/>
          <w:sz w:val="28"/>
          <w:szCs w:val="28"/>
        </w:rPr>
      </w:pPr>
    </w:p>
    <w:p w:rsidR="00E45E7E" w:rsidRPr="00A05F32" w:rsidRDefault="00E45E7E" w:rsidP="00E45E7E">
      <w:pPr>
        <w:widowControl w:val="0"/>
        <w:suppressAutoHyphens/>
        <w:jc w:val="center"/>
        <w:rPr>
          <w:sz w:val="28"/>
          <w:szCs w:val="28"/>
        </w:rPr>
      </w:pPr>
      <w:r w:rsidRPr="00A05F32">
        <w:rPr>
          <w:sz w:val="28"/>
          <w:szCs w:val="28"/>
        </w:rPr>
        <w:t>Порядок</w:t>
      </w:r>
    </w:p>
    <w:p w:rsidR="00E45E7E" w:rsidRPr="00A05F32" w:rsidRDefault="00E45E7E" w:rsidP="00C64471">
      <w:pPr>
        <w:widowControl w:val="0"/>
        <w:suppressAutoHyphens/>
        <w:jc w:val="center"/>
        <w:rPr>
          <w:i/>
          <w:sz w:val="28"/>
          <w:szCs w:val="28"/>
          <w:lang w:eastAsia="en-US"/>
        </w:rPr>
      </w:pPr>
      <w:r w:rsidRPr="00A05F32">
        <w:rPr>
          <w:sz w:val="28"/>
          <w:szCs w:val="28"/>
        </w:rPr>
        <w:t>формирования перечня налоговых расходов и оценки</w:t>
      </w:r>
      <w:r w:rsidR="00C64471">
        <w:rPr>
          <w:sz w:val="28"/>
          <w:szCs w:val="28"/>
        </w:rPr>
        <w:t xml:space="preserve"> </w:t>
      </w:r>
      <w:r w:rsidRPr="00A05F32">
        <w:rPr>
          <w:sz w:val="28"/>
          <w:szCs w:val="28"/>
        </w:rPr>
        <w:t xml:space="preserve">налоговых расходов </w:t>
      </w:r>
    </w:p>
    <w:p w:rsidR="00E45E7E" w:rsidRPr="00A05F32" w:rsidRDefault="00E45E7E" w:rsidP="00E45E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05F32">
        <w:rPr>
          <w:sz w:val="28"/>
          <w:szCs w:val="28"/>
        </w:rPr>
        <w:t>(далее - Порядок)</w:t>
      </w:r>
    </w:p>
    <w:p w:rsidR="00E45E7E" w:rsidRPr="00A05F32" w:rsidRDefault="00E45E7E" w:rsidP="00E45E7E">
      <w:pPr>
        <w:widowControl w:val="0"/>
        <w:suppressAutoHyphens/>
        <w:jc w:val="center"/>
        <w:rPr>
          <w:sz w:val="28"/>
          <w:szCs w:val="28"/>
        </w:rPr>
      </w:pPr>
    </w:p>
    <w:p w:rsidR="00E45E7E" w:rsidRPr="00A05F32" w:rsidRDefault="00E45E7E" w:rsidP="00E45E7E">
      <w:pPr>
        <w:widowControl w:val="0"/>
        <w:suppressAutoHyphens/>
        <w:jc w:val="center"/>
        <w:rPr>
          <w:sz w:val="28"/>
          <w:szCs w:val="28"/>
        </w:rPr>
      </w:pPr>
      <w:r w:rsidRPr="00A05F32">
        <w:rPr>
          <w:sz w:val="28"/>
          <w:szCs w:val="28"/>
        </w:rPr>
        <w:t xml:space="preserve">Раздел </w:t>
      </w:r>
      <w:r w:rsidRPr="00A05F32">
        <w:rPr>
          <w:sz w:val="28"/>
          <w:szCs w:val="28"/>
          <w:lang w:val="en-US"/>
        </w:rPr>
        <w:t>I</w:t>
      </w:r>
      <w:r w:rsidRPr="00A05F32">
        <w:rPr>
          <w:sz w:val="28"/>
          <w:szCs w:val="28"/>
        </w:rPr>
        <w:t>. Общие положения</w:t>
      </w:r>
    </w:p>
    <w:p w:rsidR="00E45E7E" w:rsidRPr="00A05F32" w:rsidRDefault="00E45E7E" w:rsidP="00A05F32">
      <w:pPr>
        <w:widowControl w:val="0"/>
        <w:suppressAutoHyphens/>
        <w:ind w:right="-284"/>
        <w:jc w:val="center"/>
        <w:rPr>
          <w:sz w:val="28"/>
          <w:szCs w:val="28"/>
        </w:rPr>
      </w:pPr>
    </w:p>
    <w:p w:rsidR="00E45E7E" w:rsidRPr="00C64471" w:rsidRDefault="00E45E7E" w:rsidP="00A05F32">
      <w:pPr>
        <w:pStyle w:val="ConsPlusNormal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71">
        <w:rPr>
          <w:rFonts w:ascii="Times New Roman" w:hAnsi="Times New Roman" w:cs="Times New Roman"/>
          <w:sz w:val="28"/>
          <w:szCs w:val="28"/>
        </w:rPr>
        <w:t xml:space="preserve">1.1. Порядок подготовлен в соответствии со статьей 174.3 Бюджетного кодекса Российской Федерации,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 (далее - постановление Правительства </w:t>
      </w:r>
      <w:r w:rsidR="00F95AFB" w:rsidRPr="00C64471">
        <w:rPr>
          <w:rFonts w:ascii="Times New Roman" w:hAnsi="Times New Roman" w:cs="Times New Roman"/>
          <w:sz w:val="28"/>
          <w:szCs w:val="28"/>
        </w:rPr>
        <w:t xml:space="preserve">Российской Федерации             </w:t>
      </w:r>
      <w:r w:rsidR="00A05F32" w:rsidRPr="00C64471">
        <w:rPr>
          <w:rFonts w:ascii="Times New Roman" w:hAnsi="Times New Roman" w:cs="Times New Roman"/>
          <w:sz w:val="28"/>
          <w:szCs w:val="28"/>
        </w:rPr>
        <w:t>от 22 июня 2019 года № 796)</w:t>
      </w:r>
      <w:r w:rsidRPr="00C64471">
        <w:rPr>
          <w:rFonts w:ascii="Times New Roman" w:hAnsi="Times New Roman" w:cs="Times New Roman"/>
          <w:sz w:val="28"/>
          <w:szCs w:val="28"/>
        </w:rPr>
        <w:t xml:space="preserve"> и определяет правила формирования перечня налоговых расходов, процедуру проведения оценки эффективности налоговых расходов муниципального образования городское поселение Междуреченский (далее </w:t>
      </w:r>
      <w:r w:rsidR="00A05F32" w:rsidRPr="00C64471">
        <w:rPr>
          <w:rFonts w:ascii="Times New Roman" w:hAnsi="Times New Roman" w:cs="Times New Roman"/>
          <w:sz w:val="28"/>
          <w:szCs w:val="28"/>
        </w:rPr>
        <w:t>-</w:t>
      </w:r>
      <w:r w:rsidRPr="00C64471">
        <w:rPr>
          <w:rFonts w:ascii="Times New Roman" w:hAnsi="Times New Roman" w:cs="Times New Roman"/>
          <w:sz w:val="28"/>
          <w:szCs w:val="28"/>
        </w:rPr>
        <w:t xml:space="preserve"> муниципальное образование) (в том числе предлагаемых к введению), правила формирования информации о нормативных, целевых и фискальных характеристиках налоговых расходов, порядок обобщения результатов оценки эффективности налоговых расходов.</w:t>
      </w:r>
    </w:p>
    <w:p w:rsidR="00E45E7E" w:rsidRPr="00C64471" w:rsidRDefault="00E45E7E" w:rsidP="00A05F32">
      <w:pPr>
        <w:widowControl w:val="0"/>
        <w:suppressAutoHyphens/>
        <w:ind w:right="-284" w:firstLine="709"/>
        <w:jc w:val="both"/>
        <w:rPr>
          <w:sz w:val="28"/>
          <w:szCs w:val="28"/>
        </w:rPr>
      </w:pPr>
      <w:r w:rsidRPr="00C64471">
        <w:rPr>
          <w:sz w:val="28"/>
          <w:szCs w:val="28"/>
        </w:rPr>
        <w:t>1.2. В Порядке применяются следующие понятия и термины:</w:t>
      </w:r>
    </w:p>
    <w:p w:rsidR="00E45E7E" w:rsidRPr="00C64471" w:rsidRDefault="00E45E7E" w:rsidP="00A05F32">
      <w:pPr>
        <w:ind w:right="-284" w:firstLine="709"/>
        <w:jc w:val="both"/>
        <w:rPr>
          <w:sz w:val="28"/>
          <w:szCs w:val="28"/>
        </w:rPr>
      </w:pPr>
      <w:r w:rsidRPr="00C64471">
        <w:rPr>
          <w:sz w:val="28"/>
          <w:szCs w:val="28"/>
        </w:rPr>
        <w:t>налоговые расходы муниципального образования (далее - налоговые расходы) - выпадающие доходы бюджета муниципального образования, обусловленные налоговыми льготами, освобождениями и иными преференциями по налогам, предусмотренными в качестве мер поддержки в соответствии с целями муниципальных программ и (или) целями социально-экономической политики муниципального образования, не относящимися к муниципальным программам;</w:t>
      </w:r>
    </w:p>
    <w:p w:rsidR="00E45E7E" w:rsidRPr="00C64471" w:rsidRDefault="00E45E7E" w:rsidP="00A05F32">
      <w:pPr>
        <w:widowControl w:val="0"/>
        <w:suppressAutoHyphens/>
        <w:ind w:right="-284" w:firstLine="709"/>
        <w:jc w:val="both"/>
        <w:rPr>
          <w:sz w:val="28"/>
          <w:szCs w:val="28"/>
        </w:rPr>
      </w:pPr>
      <w:r w:rsidRPr="00C64471">
        <w:rPr>
          <w:sz w:val="28"/>
          <w:szCs w:val="28"/>
        </w:rPr>
        <w:t>кураторы налоговых расходов - отраслевые (функциональные) органы администрации Кондинского района, ответственные в соответствии с полномочиями, установленными муниципальными правовыми актами, за достижение соответствующих налоговому расходу целей муниципальной программы и (или) целей социально-экономической политики муниципального образования, не относящихся к муниципальным программам;</w:t>
      </w:r>
    </w:p>
    <w:p w:rsidR="00E45E7E" w:rsidRPr="00C64471" w:rsidRDefault="00E45E7E" w:rsidP="00A05F32">
      <w:pPr>
        <w:widowControl w:val="0"/>
        <w:suppressAutoHyphens/>
        <w:ind w:right="-284" w:firstLine="709"/>
        <w:jc w:val="both"/>
        <w:rPr>
          <w:sz w:val="28"/>
          <w:szCs w:val="28"/>
        </w:rPr>
      </w:pPr>
      <w:r w:rsidRPr="00C64471">
        <w:rPr>
          <w:sz w:val="28"/>
          <w:szCs w:val="28"/>
        </w:rPr>
        <w:t>перечень налоговых расходов - документ, содержащий сведения о распределении налоговых расходов в соответствии с целями муниципальных программ, структурных элементов муниципальных программ и (или) целями социально-экономической политики муниципального образования, не относящимися к муниципальным программам, а также о кураторах налоговых расходов;</w:t>
      </w:r>
    </w:p>
    <w:p w:rsidR="00E45E7E" w:rsidRPr="00C64471" w:rsidRDefault="00E45E7E" w:rsidP="00A05F32">
      <w:pPr>
        <w:widowControl w:val="0"/>
        <w:suppressAutoHyphens/>
        <w:ind w:right="-284" w:firstLine="709"/>
        <w:jc w:val="both"/>
        <w:rPr>
          <w:sz w:val="28"/>
          <w:szCs w:val="28"/>
        </w:rPr>
      </w:pPr>
      <w:r w:rsidRPr="00C64471">
        <w:rPr>
          <w:sz w:val="28"/>
          <w:szCs w:val="28"/>
        </w:rPr>
        <w:t xml:space="preserve">ответственные исполнители - органы администрации Кондинского района, которым предлагается определить в качестве кураторов налоговых </w:t>
      </w:r>
      <w:r w:rsidRPr="00C64471">
        <w:rPr>
          <w:sz w:val="28"/>
          <w:szCs w:val="28"/>
        </w:rPr>
        <w:lastRenderedPageBreak/>
        <w:t>расходов в соответствии с проектом перечня налоговых расходов;</w:t>
      </w:r>
    </w:p>
    <w:p w:rsidR="00E45E7E" w:rsidRPr="00C64471" w:rsidRDefault="00E45E7E" w:rsidP="00A05F32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C64471">
        <w:rPr>
          <w:sz w:val="28"/>
          <w:szCs w:val="28"/>
        </w:rPr>
        <w:t>паспорт налогового расхода - документ, содержащий сведения о нормативных, фискальных и целевых характеристиках налогового расхода, составляемый куратором налогового расхода;</w:t>
      </w:r>
    </w:p>
    <w:p w:rsidR="00E45E7E" w:rsidRPr="00C64471" w:rsidRDefault="00E45E7E" w:rsidP="00A05F32">
      <w:pPr>
        <w:pStyle w:val="ConsPlusNormal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71">
        <w:rPr>
          <w:rFonts w:ascii="Times New Roman" w:hAnsi="Times New Roman" w:cs="Times New Roman"/>
          <w:sz w:val="28"/>
          <w:szCs w:val="28"/>
        </w:rPr>
        <w:t>фискальные характеристики налоговых расходов -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муниципального образования;</w:t>
      </w:r>
    </w:p>
    <w:p w:rsidR="00E45E7E" w:rsidRPr="00C64471" w:rsidRDefault="00E45E7E" w:rsidP="00A05F32">
      <w:pPr>
        <w:pStyle w:val="ConsPlusNormal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71">
        <w:rPr>
          <w:rFonts w:ascii="Times New Roman" w:hAnsi="Times New Roman" w:cs="Times New Roman"/>
          <w:sz w:val="28"/>
          <w:szCs w:val="28"/>
        </w:rPr>
        <w:t>целевые характеристики налогового расхода - сведения о целях предоставления, показателях (индикаторах) достижения целей предоставления льготы, а также иные характеристики, предусмотренные муниципальными правовыми актами муниципального образования;</w:t>
      </w:r>
    </w:p>
    <w:p w:rsidR="00E45E7E" w:rsidRPr="00C64471" w:rsidRDefault="00E45E7E" w:rsidP="00A05F32">
      <w:pPr>
        <w:pStyle w:val="ConsPlusNormal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71">
        <w:rPr>
          <w:rFonts w:ascii="Times New Roman" w:hAnsi="Times New Roman" w:cs="Times New Roman"/>
          <w:sz w:val="28"/>
          <w:szCs w:val="28"/>
        </w:rPr>
        <w:t>оценка объемов налоговых расходов - определение объемов выпадающих доходов бюджета муниципального образования, обусловленных льготами, предоставленными плательщикам;</w:t>
      </w:r>
    </w:p>
    <w:p w:rsidR="00E45E7E" w:rsidRPr="00C64471" w:rsidRDefault="00E45E7E" w:rsidP="00A05F32">
      <w:pPr>
        <w:pStyle w:val="ConsPlusNormal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71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расхода; </w:t>
      </w:r>
    </w:p>
    <w:p w:rsidR="00E45E7E" w:rsidRPr="00C64471" w:rsidRDefault="00E45E7E" w:rsidP="00A05F32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C64471">
        <w:rPr>
          <w:sz w:val="28"/>
          <w:szCs w:val="28"/>
        </w:rPr>
        <w:t>социальные налоговые расходы - целевая категория налоговых расходов, обусловленных необходимостью обеспечения социальной защиты (поддержки) населения</w:t>
      </w:r>
      <w:r w:rsidRPr="00C64471">
        <w:rPr>
          <w:b/>
          <w:sz w:val="28"/>
          <w:szCs w:val="28"/>
        </w:rPr>
        <w:t xml:space="preserve"> </w:t>
      </w:r>
      <w:r w:rsidRPr="00C64471">
        <w:rPr>
          <w:sz w:val="28"/>
          <w:szCs w:val="28"/>
        </w:rPr>
        <w:t>или направленных на создание благоприятных условий для оказания услуг в социальной сфере, повышения их качества и доступности;</w:t>
      </w:r>
    </w:p>
    <w:p w:rsidR="00E45E7E" w:rsidRPr="00C64471" w:rsidRDefault="00E45E7E" w:rsidP="00A05F32">
      <w:pPr>
        <w:pStyle w:val="ConsPlusNormal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71">
        <w:rPr>
          <w:rFonts w:ascii="Times New Roman" w:hAnsi="Times New Roman" w:cs="Times New Roman"/>
          <w:sz w:val="28"/>
          <w:szCs w:val="28"/>
        </w:rPr>
        <w:t>стимулирующие налоговые расходы 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бюджета муниципального образования.</w:t>
      </w:r>
    </w:p>
    <w:p w:rsidR="00E45E7E" w:rsidRPr="00C64471" w:rsidRDefault="00E45E7E" w:rsidP="00A05F32">
      <w:pPr>
        <w:pStyle w:val="ConsPlusNormal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71">
        <w:rPr>
          <w:rFonts w:ascii="Times New Roman" w:hAnsi="Times New Roman" w:cs="Times New Roman"/>
          <w:sz w:val="28"/>
          <w:szCs w:val="28"/>
        </w:rPr>
        <w:t xml:space="preserve">1.3. К налоговым расходам относятся: </w:t>
      </w:r>
    </w:p>
    <w:p w:rsidR="00E45E7E" w:rsidRPr="00C64471" w:rsidRDefault="00E45E7E" w:rsidP="00A05F32">
      <w:pPr>
        <w:pStyle w:val="ConsPlusNormal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71">
        <w:rPr>
          <w:rFonts w:ascii="Times New Roman" w:hAnsi="Times New Roman" w:cs="Times New Roman"/>
          <w:sz w:val="28"/>
          <w:szCs w:val="28"/>
        </w:rPr>
        <w:t>выпадающие доходы муниципальных образований, возникающие в связи с предоставлением налоговых льгот по местным налогам (земельный налог, налог на имущество физических лиц);</w:t>
      </w:r>
    </w:p>
    <w:p w:rsidR="00E45E7E" w:rsidRPr="00C64471" w:rsidRDefault="00E45E7E" w:rsidP="00A05F32">
      <w:pPr>
        <w:pStyle w:val="ConsPlusNormal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71">
        <w:rPr>
          <w:rFonts w:ascii="Times New Roman" w:hAnsi="Times New Roman" w:cs="Times New Roman"/>
          <w:sz w:val="28"/>
          <w:szCs w:val="28"/>
        </w:rPr>
        <w:t>выпадающие доходы в связи со снижением налоговой ставки по налогу на имущество физических лиц в отношении объектов налогообложения, налоговая база по которым определяется исходя из кадастровой стоимости.</w:t>
      </w:r>
    </w:p>
    <w:p w:rsidR="00E45E7E" w:rsidRPr="00C64471" w:rsidRDefault="00E45E7E" w:rsidP="00A05F32">
      <w:pPr>
        <w:pStyle w:val="ConsPlusNormal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71">
        <w:rPr>
          <w:rFonts w:ascii="Times New Roman" w:hAnsi="Times New Roman" w:cs="Times New Roman"/>
          <w:sz w:val="28"/>
          <w:szCs w:val="28"/>
        </w:rPr>
        <w:t xml:space="preserve">1.4. Оценка эффективности налоговых расходов осуществляется в отношении налоговых льгот, пониженных ставок и иных преференций, установленных решениями представительного органа муниципального образования, включенных в перечень налоговых расходов. </w:t>
      </w:r>
    </w:p>
    <w:p w:rsidR="00E45E7E" w:rsidRPr="00C64471" w:rsidRDefault="00E45E7E" w:rsidP="00A05F32">
      <w:pPr>
        <w:pStyle w:val="ConsPlusNormal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71">
        <w:rPr>
          <w:rFonts w:ascii="Times New Roman" w:hAnsi="Times New Roman" w:cs="Times New Roman"/>
          <w:sz w:val="28"/>
          <w:szCs w:val="28"/>
        </w:rPr>
        <w:t>1.5. В целях оценки налоговых расходов:</w:t>
      </w:r>
    </w:p>
    <w:p w:rsidR="00E45E7E" w:rsidRPr="00C64471" w:rsidRDefault="00E45E7E" w:rsidP="00A05F32">
      <w:pPr>
        <w:pStyle w:val="ConsPlusNormal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71">
        <w:rPr>
          <w:rFonts w:ascii="Times New Roman" w:hAnsi="Times New Roman" w:cs="Times New Roman"/>
          <w:sz w:val="28"/>
          <w:szCs w:val="28"/>
        </w:rPr>
        <w:t>1.5.1. Комитет по финансам и налоговой политике администрации Кондинского района (далее - финансовый орган):</w:t>
      </w:r>
    </w:p>
    <w:p w:rsidR="00E45E7E" w:rsidRPr="00C64471" w:rsidRDefault="00E45E7E" w:rsidP="00A05F32">
      <w:pPr>
        <w:pStyle w:val="ConsPlusNormal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71">
        <w:rPr>
          <w:rFonts w:ascii="Times New Roman" w:hAnsi="Times New Roman" w:cs="Times New Roman"/>
          <w:sz w:val="28"/>
          <w:szCs w:val="28"/>
        </w:rPr>
        <w:t>формирует проект перечня налоговых расходов;</w:t>
      </w:r>
    </w:p>
    <w:p w:rsidR="00E45E7E" w:rsidRPr="00C64471" w:rsidRDefault="00E45E7E" w:rsidP="00A05F32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C64471">
        <w:rPr>
          <w:sz w:val="28"/>
          <w:szCs w:val="28"/>
        </w:rPr>
        <w:lastRenderedPageBreak/>
        <w:t>обеспечивает сбор и формирование информации о нормативных, целевых и фискальных характеристиках налоговых расходов, необходимой для проведения их оценки;</w:t>
      </w:r>
    </w:p>
    <w:p w:rsidR="00E45E7E" w:rsidRPr="00C64471" w:rsidRDefault="00E45E7E" w:rsidP="00A05F32">
      <w:pPr>
        <w:pStyle w:val="ConsPlusNormal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71">
        <w:rPr>
          <w:rFonts w:ascii="Times New Roman" w:hAnsi="Times New Roman" w:cs="Times New Roman"/>
          <w:sz w:val="28"/>
          <w:szCs w:val="28"/>
        </w:rPr>
        <w:t>осуществляет обобщение результатов оценки эффективности налоговых расходов, проводимой кураторами налоговых расходов.</w:t>
      </w:r>
    </w:p>
    <w:p w:rsidR="00E45E7E" w:rsidRPr="00C64471" w:rsidRDefault="00E45E7E" w:rsidP="00A05F32">
      <w:pPr>
        <w:pStyle w:val="ConsPlusNormal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71">
        <w:rPr>
          <w:rFonts w:ascii="Times New Roman" w:hAnsi="Times New Roman" w:cs="Times New Roman"/>
          <w:sz w:val="28"/>
          <w:szCs w:val="28"/>
        </w:rPr>
        <w:t>1.5.2. Кураторы налоговых расходов:</w:t>
      </w:r>
    </w:p>
    <w:p w:rsidR="00E45E7E" w:rsidRPr="00C64471" w:rsidRDefault="00E45E7E" w:rsidP="00A05F32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C64471">
        <w:rPr>
          <w:sz w:val="28"/>
          <w:szCs w:val="28"/>
        </w:rPr>
        <w:t>формируют паспорта налоговых расходов, содержащие информацию (приложение 1 к Порядку);</w:t>
      </w:r>
    </w:p>
    <w:p w:rsidR="00E45E7E" w:rsidRPr="00C64471" w:rsidRDefault="00E45E7E" w:rsidP="00A05F32">
      <w:pPr>
        <w:pStyle w:val="ConsPlusNormal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71">
        <w:rPr>
          <w:rFonts w:ascii="Times New Roman" w:hAnsi="Times New Roman" w:cs="Times New Roman"/>
          <w:sz w:val="28"/>
          <w:szCs w:val="28"/>
        </w:rPr>
        <w:t xml:space="preserve">осуществляют оценку эффективности налоговых расходов в соответствии с общими </w:t>
      </w:r>
      <w:hyperlink r:id="rId8" w:history="1">
        <w:r w:rsidRPr="00C64471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>требованиями</w:t>
        </w:r>
      </w:hyperlink>
      <w:r w:rsidRPr="00C6447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64471">
        <w:rPr>
          <w:rFonts w:ascii="Times New Roman" w:hAnsi="Times New Roman" w:cs="Times New Roman"/>
          <w:sz w:val="28"/>
          <w:szCs w:val="28"/>
        </w:rPr>
        <w:t xml:space="preserve"> утвержденными постановлением Правительства </w:t>
      </w:r>
      <w:r w:rsidR="00F95AFB" w:rsidRPr="00C64471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C64471">
        <w:rPr>
          <w:rFonts w:ascii="Times New Roman" w:hAnsi="Times New Roman" w:cs="Times New Roman"/>
          <w:sz w:val="28"/>
          <w:szCs w:val="28"/>
        </w:rPr>
        <w:t xml:space="preserve"> от 22 июня 2019 года № 796, Порядком и направляют результаты такой оценки в финансовый орган.</w:t>
      </w:r>
    </w:p>
    <w:p w:rsidR="00E45E7E" w:rsidRPr="00C64471" w:rsidRDefault="00E45E7E" w:rsidP="00A05F32">
      <w:pPr>
        <w:pStyle w:val="ConsPlusNormal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71">
        <w:rPr>
          <w:rFonts w:ascii="Times New Roman" w:hAnsi="Times New Roman" w:cs="Times New Roman"/>
          <w:sz w:val="28"/>
          <w:szCs w:val="28"/>
        </w:rPr>
        <w:t>1.6. Оценка эффективности предоставления (планируемых к предоставлению) налоговых расходов осуществляется с использованием:</w:t>
      </w:r>
    </w:p>
    <w:p w:rsidR="00E45E7E" w:rsidRPr="00C64471" w:rsidRDefault="00E45E7E" w:rsidP="00A05F32">
      <w:pPr>
        <w:pStyle w:val="ConsPlusNormal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71">
        <w:rPr>
          <w:rFonts w:ascii="Times New Roman" w:hAnsi="Times New Roman" w:cs="Times New Roman"/>
          <w:sz w:val="28"/>
          <w:szCs w:val="28"/>
        </w:rPr>
        <w:t>показателей, предоставляемых налогоплательщиками-организациями, являющимися юридическими лицами, осуществляющими деятельность в муниципальном образовании и входящими в льготную категорию налогоплательщиков (далее - налогоплательщики-организации);</w:t>
      </w:r>
    </w:p>
    <w:p w:rsidR="00E45E7E" w:rsidRPr="00C64471" w:rsidRDefault="00E45E7E" w:rsidP="00A05F32">
      <w:pPr>
        <w:pStyle w:val="ConsPlusNormal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71">
        <w:rPr>
          <w:rFonts w:ascii="Times New Roman" w:hAnsi="Times New Roman" w:cs="Times New Roman"/>
          <w:sz w:val="28"/>
          <w:szCs w:val="28"/>
        </w:rPr>
        <w:t>данных статистической налоговой отчетности.</w:t>
      </w:r>
    </w:p>
    <w:p w:rsidR="00E45E7E" w:rsidRPr="00C64471" w:rsidRDefault="00E45E7E" w:rsidP="00A05F32">
      <w:pPr>
        <w:pStyle w:val="ConsPlusNormal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71">
        <w:rPr>
          <w:rFonts w:ascii="Times New Roman" w:hAnsi="Times New Roman" w:cs="Times New Roman"/>
          <w:sz w:val="28"/>
          <w:szCs w:val="28"/>
        </w:rPr>
        <w:t>Указанная информация представляется налогоплательщиками-организациями в разрезе предоставляемых налоговых льгот за прошедший налоговый период; по налоговым льготам, планируемым к предоставлению, за текущий налоговый период и два налоговых периода, предшествующих текущему налоговому периоду.</w:t>
      </w:r>
    </w:p>
    <w:p w:rsidR="00E45E7E" w:rsidRPr="00C64471" w:rsidRDefault="00E45E7E" w:rsidP="00A05F32">
      <w:pPr>
        <w:pStyle w:val="ConsPlusNormal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E7E" w:rsidRPr="00C64471" w:rsidRDefault="00E45E7E" w:rsidP="00A05F32">
      <w:pPr>
        <w:widowControl w:val="0"/>
        <w:suppressAutoHyphens/>
        <w:ind w:right="-284"/>
        <w:jc w:val="center"/>
        <w:rPr>
          <w:sz w:val="28"/>
          <w:szCs w:val="28"/>
        </w:rPr>
      </w:pPr>
      <w:r w:rsidRPr="00C64471">
        <w:rPr>
          <w:sz w:val="28"/>
          <w:szCs w:val="28"/>
        </w:rPr>
        <w:t xml:space="preserve">Раздел </w:t>
      </w:r>
      <w:r w:rsidRPr="00C64471">
        <w:rPr>
          <w:sz w:val="28"/>
          <w:szCs w:val="28"/>
          <w:lang w:val="en-US"/>
        </w:rPr>
        <w:t>II</w:t>
      </w:r>
      <w:r w:rsidRPr="00C64471">
        <w:rPr>
          <w:sz w:val="28"/>
          <w:szCs w:val="28"/>
        </w:rPr>
        <w:t>. Формирование перечня налоговых расходов</w:t>
      </w:r>
    </w:p>
    <w:p w:rsidR="00E45E7E" w:rsidRPr="00A05F32" w:rsidRDefault="00E45E7E" w:rsidP="00A05F32">
      <w:pPr>
        <w:widowControl w:val="0"/>
        <w:suppressAutoHyphens/>
        <w:ind w:right="-284" w:firstLine="567"/>
        <w:jc w:val="center"/>
        <w:rPr>
          <w:sz w:val="28"/>
          <w:szCs w:val="28"/>
        </w:rPr>
      </w:pPr>
    </w:p>
    <w:p w:rsidR="00E45E7E" w:rsidRPr="00A05F32" w:rsidRDefault="00E45E7E" w:rsidP="00A05F32">
      <w:pPr>
        <w:widowControl w:val="0"/>
        <w:suppressAutoHyphens/>
        <w:ind w:right="-284" w:firstLine="709"/>
        <w:jc w:val="both"/>
        <w:rPr>
          <w:sz w:val="28"/>
          <w:szCs w:val="28"/>
        </w:rPr>
      </w:pPr>
      <w:r w:rsidRPr="00A05F32">
        <w:rPr>
          <w:sz w:val="28"/>
          <w:szCs w:val="28"/>
        </w:rPr>
        <w:t>2.1. Проект перечня налоговых расходов формирует финансовый орган ежегодно до 01 августа текущего финансового года (приложение 2 к Порядку) и направляет на согласование ответственным исполнителям.</w:t>
      </w:r>
    </w:p>
    <w:p w:rsidR="00E45E7E" w:rsidRPr="00F95AFB" w:rsidRDefault="00E45E7E" w:rsidP="00A05F32">
      <w:pPr>
        <w:widowControl w:val="0"/>
        <w:suppressAutoHyphens/>
        <w:ind w:right="-284" w:firstLine="709"/>
        <w:jc w:val="both"/>
        <w:rPr>
          <w:sz w:val="28"/>
          <w:szCs w:val="28"/>
        </w:rPr>
      </w:pPr>
      <w:bookmarkStart w:id="0" w:name="Par63"/>
      <w:bookmarkEnd w:id="0"/>
      <w:r w:rsidRPr="00A05F32">
        <w:rPr>
          <w:sz w:val="28"/>
          <w:szCs w:val="28"/>
        </w:rPr>
        <w:t>2.2. Ответственные исполнители до 20 августа</w:t>
      </w:r>
      <w:r w:rsidRPr="00A05F32">
        <w:rPr>
          <w:b/>
          <w:sz w:val="28"/>
          <w:szCs w:val="28"/>
        </w:rPr>
        <w:t xml:space="preserve"> </w:t>
      </w:r>
      <w:r w:rsidRPr="00A05F32">
        <w:rPr>
          <w:sz w:val="28"/>
          <w:szCs w:val="28"/>
        </w:rPr>
        <w:t xml:space="preserve">текущего финансового года рассматривают проект перечня налоговых расходов на предмет </w:t>
      </w:r>
      <w:r w:rsidRPr="00F95AFB">
        <w:rPr>
          <w:sz w:val="28"/>
          <w:szCs w:val="28"/>
        </w:rPr>
        <w:t>предлагаемого распределения налоговых расходов в соответствии с целями муниципальных программ, структурных элементов муниципальных программ и (или) целями социально-экономической политики муниципального образования</w:t>
      </w:r>
      <w:r w:rsidRPr="00F95AFB">
        <w:rPr>
          <w:i/>
          <w:sz w:val="28"/>
          <w:szCs w:val="28"/>
        </w:rPr>
        <w:t>,</w:t>
      </w:r>
      <w:r w:rsidRPr="00F95AFB">
        <w:rPr>
          <w:sz w:val="28"/>
          <w:szCs w:val="28"/>
        </w:rPr>
        <w:t xml:space="preserve"> не относящимися к муниципальным программам, и определения кураторов налоговых расходов.</w:t>
      </w:r>
    </w:p>
    <w:p w:rsidR="00E45E7E" w:rsidRPr="00A05F32" w:rsidRDefault="00E45E7E" w:rsidP="00A05F32">
      <w:pPr>
        <w:widowControl w:val="0"/>
        <w:suppressAutoHyphens/>
        <w:ind w:right="-284" w:firstLine="709"/>
        <w:jc w:val="both"/>
        <w:rPr>
          <w:sz w:val="28"/>
          <w:szCs w:val="28"/>
        </w:rPr>
      </w:pPr>
      <w:r w:rsidRPr="00F95AFB">
        <w:rPr>
          <w:sz w:val="28"/>
          <w:szCs w:val="28"/>
        </w:rPr>
        <w:t xml:space="preserve">Замечания и предложения по уточнению проекта перечня налоговых расходов направляются в финансовый орган. В случае несогласия с предложенным закреплением в качестве куратора налогового расхода ответственный исполнитель направляет в течение срока, указанного в </w:t>
      </w:r>
      <w:hyperlink r:id="rId9" w:anchor="Par63" w:tooltip="7. Органы и организации, указанные в пункте 6 настоящих Правил, в 2019 году до 26 апреля, а в последующие годы - до 10 апреля рассматривают проект перечня налоговых расходов на предмет предлагаемого распределения налоговых расходов Российской Федерации в " w:history="1">
        <w:r w:rsidRPr="00F95AFB">
          <w:rPr>
            <w:rStyle w:val="a8"/>
            <w:color w:val="auto"/>
            <w:sz w:val="28"/>
            <w:szCs w:val="28"/>
            <w:u w:val="none"/>
          </w:rPr>
          <w:t>абзаце первом</w:t>
        </w:r>
      </w:hyperlink>
      <w:r w:rsidRPr="00F95AFB">
        <w:rPr>
          <w:sz w:val="28"/>
          <w:szCs w:val="28"/>
        </w:rPr>
        <w:t xml:space="preserve"> пункта 2.2 раздела </w:t>
      </w:r>
      <w:r w:rsidRPr="00F95AFB">
        <w:rPr>
          <w:sz w:val="28"/>
          <w:szCs w:val="28"/>
          <w:lang w:val="en-US"/>
        </w:rPr>
        <w:t>II</w:t>
      </w:r>
      <w:r w:rsidRPr="00F95AFB">
        <w:rPr>
          <w:sz w:val="28"/>
          <w:szCs w:val="28"/>
        </w:rPr>
        <w:t xml:space="preserve"> Порядка, в финансовый орган предложение по изменению куратора налогового расхода, предварительно согласованное с предлагаемым куратором налогового</w:t>
      </w:r>
      <w:r w:rsidRPr="00A05F32">
        <w:rPr>
          <w:sz w:val="28"/>
          <w:szCs w:val="28"/>
        </w:rPr>
        <w:t xml:space="preserve"> расхода.</w:t>
      </w:r>
    </w:p>
    <w:p w:rsidR="00E45E7E" w:rsidRPr="00A05F32" w:rsidRDefault="00E45E7E" w:rsidP="00A05F32">
      <w:pPr>
        <w:widowControl w:val="0"/>
        <w:suppressAutoHyphens/>
        <w:ind w:right="-284" w:firstLine="709"/>
        <w:jc w:val="both"/>
        <w:rPr>
          <w:sz w:val="28"/>
          <w:szCs w:val="28"/>
        </w:rPr>
      </w:pPr>
      <w:r w:rsidRPr="00A05F32">
        <w:rPr>
          <w:sz w:val="28"/>
          <w:szCs w:val="28"/>
        </w:rPr>
        <w:lastRenderedPageBreak/>
        <w:t xml:space="preserve">В случае, если замечания и предложения не направлены в финансовый орган в течение срока, указанного в </w:t>
      </w:r>
      <w:hyperlink r:id="rId10" w:anchor="Par63" w:tooltip="7. Органы и организации, указанные в пункте 6 настоящих Правил, в 2019 году до 26 апреля, а в последующие годы - до 10 апреля рассматривают проект перечня налоговых расходов на предмет предлагаемого распределения налоговых расходов Российской Федерации в " w:history="1">
        <w:r w:rsidRPr="00F95AFB">
          <w:rPr>
            <w:rStyle w:val="a8"/>
            <w:color w:val="auto"/>
            <w:sz w:val="28"/>
            <w:szCs w:val="28"/>
            <w:u w:val="none"/>
          </w:rPr>
          <w:t>абзаце первом</w:t>
        </w:r>
      </w:hyperlink>
      <w:r w:rsidRPr="00F95AFB">
        <w:rPr>
          <w:sz w:val="28"/>
          <w:szCs w:val="28"/>
        </w:rPr>
        <w:t xml:space="preserve"> </w:t>
      </w:r>
      <w:r w:rsidRPr="00A05F32">
        <w:rPr>
          <w:sz w:val="28"/>
          <w:szCs w:val="28"/>
        </w:rPr>
        <w:t xml:space="preserve">пункта 2.2 раздела </w:t>
      </w:r>
      <w:r w:rsidRPr="00A05F32">
        <w:rPr>
          <w:sz w:val="28"/>
          <w:szCs w:val="28"/>
          <w:lang w:val="en-US"/>
        </w:rPr>
        <w:t>II</w:t>
      </w:r>
      <w:r w:rsidRPr="00A05F32">
        <w:rPr>
          <w:sz w:val="28"/>
          <w:szCs w:val="28"/>
        </w:rPr>
        <w:t xml:space="preserve"> Порядка, проект перечня налоговых расходов считается согласованным в соответствующей части.</w:t>
      </w:r>
    </w:p>
    <w:p w:rsidR="00E45E7E" w:rsidRPr="00A05F32" w:rsidRDefault="00E45E7E" w:rsidP="00A05F32">
      <w:pPr>
        <w:widowControl w:val="0"/>
        <w:suppressAutoHyphens/>
        <w:ind w:right="-284" w:firstLine="709"/>
        <w:jc w:val="both"/>
        <w:rPr>
          <w:sz w:val="28"/>
          <w:szCs w:val="28"/>
        </w:rPr>
      </w:pPr>
      <w:r w:rsidRPr="00A05F32">
        <w:rPr>
          <w:sz w:val="28"/>
          <w:szCs w:val="28"/>
        </w:rPr>
        <w:t>В случае отсутствия предложений по уточнению предлагаемого распределения налоговых расходов в соответствии с целями муниципальных программ, структурных элементов муниципальных программ и (или) целями социально-экономической политики муниципального образования, не относящимися к муниципальным программам, проект перечня налоговых расходов считается согласованным в соответствующей части.</w:t>
      </w:r>
    </w:p>
    <w:p w:rsidR="00E45E7E" w:rsidRPr="00A05F32" w:rsidRDefault="00E45E7E" w:rsidP="00A05F32">
      <w:pPr>
        <w:widowControl w:val="0"/>
        <w:suppressAutoHyphens/>
        <w:ind w:right="-284" w:firstLine="709"/>
        <w:jc w:val="both"/>
        <w:rPr>
          <w:sz w:val="28"/>
          <w:szCs w:val="28"/>
        </w:rPr>
      </w:pPr>
      <w:r w:rsidRPr="00A05F32">
        <w:rPr>
          <w:sz w:val="28"/>
          <w:szCs w:val="28"/>
        </w:rPr>
        <w:t xml:space="preserve">2.3. Перечень налоговых расходов утверждается распоряжением администрации городского поселения Междуреченский до 01 декабря текущего финансового года и размещается на официальном сайте органов местного самоуправления Кондинского района Ханты-Мансийского автономного </w:t>
      </w:r>
      <w:r w:rsidR="00F95AFB">
        <w:rPr>
          <w:sz w:val="28"/>
          <w:szCs w:val="28"/>
        </w:rPr>
        <w:t xml:space="preserve">                  </w:t>
      </w:r>
      <w:r w:rsidRPr="00A05F32">
        <w:rPr>
          <w:sz w:val="28"/>
          <w:szCs w:val="28"/>
        </w:rPr>
        <w:t>округа - Югры.</w:t>
      </w:r>
    </w:p>
    <w:p w:rsidR="00E45E7E" w:rsidRPr="00A05F32" w:rsidRDefault="00E45E7E" w:rsidP="00A05F32">
      <w:pPr>
        <w:widowControl w:val="0"/>
        <w:suppressAutoHyphens/>
        <w:ind w:right="-284" w:firstLine="709"/>
        <w:jc w:val="both"/>
        <w:rPr>
          <w:sz w:val="28"/>
          <w:szCs w:val="28"/>
        </w:rPr>
      </w:pPr>
      <w:r w:rsidRPr="00A05F32">
        <w:rPr>
          <w:sz w:val="28"/>
          <w:szCs w:val="28"/>
        </w:rPr>
        <w:t xml:space="preserve">2.4. В случае внесения в текущем финансовом году изменений в перечень муниципальных программ, структурные элементы муниципальных программ, в связи с которыми возникает необходимость внесения изменений в перечень налоговых расходов, кураторы налоговых расходов не позднее 5 рабочих дней со дня внесения указанных изменений направляют в финансовый орган соответствующую информацию для уточнения перечня налоговых расходов. </w:t>
      </w:r>
    </w:p>
    <w:p w:rsidR="00E45E7E" w:rsidRPr="00A05F32" w:rsidRDefault="00E45E7E" w:rsidP="00A05F32">
      <w:pPr>
        <w:widowControl w:val="0"/>
        <w:suppressAutoHyphens/>
        <w:ind w:right="-284" w:firstLine="709"/>
        <w:jc w:val="both"/>
        <w:rPr>
          <w:sz w:val="28"/>
          <w:szCs w:val="28"/>
        </w:rPr>
      </w:pPr>
      <w:r w:rsidRPr="00A05F32">
        <w:rPr>
          <w:sz w:val="28"/>
          <w:szCs w:val="28"/>
        </w:rPr>
        <w:t>2.5. В случае установления в текущем финансовом году налоговых льгот по местным налогам, финансовый орган не позднее 5 рабочих дней со дня внесения соответствующих изменений направляет на согласование ответственным исполнителям предложения по уточнению перечня.</w:t>
      </w:r>
    </w:p>
    <w:p w:rsidR="00E45E7E" w:rsidRPr="00A05F32" w:rsidRDefault="00E45E7E" w:rsidP="00F95AFB">
      <w:pPr>
        <w:widowControl w:val="0"/>
        <w:suppressAutoHyphens/>
        <w:ind w:right="-284" w:firstLine="709"/>
        <w:jc w:val="both"/>
        <w:rPr>
          <w:sz w:val="28"/>
          <w:szCs w:val="28"/>
        </w:rPr>
      </w:pPr>
      <w:r w:rsidRPr="00A05F32">
        <w:rPr>
          <w:sz w:val="28"/>
          <w:szCs w:val="28"/>
        </w:rPr>
        <w:t>Замечания и предложения по уточнению перечня налоговых расходов направляются ответственными исполнителями в финансовый орган в течение 10 рабочих дней с даты его получения.</w:t>
      </w:r>
    </w:p>
    <w:p w:rsidR="00E45E7E" w:rsidRPr="00A05F32" w:rsidRDefault="00E45E7E" w:rsidP="00F95AFB">
      <w:pPr>
        <w:widowControl w:val="0"/>
        <w:suppressAutoHyphens/>
        <w:ind w:right="-284" w:firstLine="709"/>
        <w:jc w:val="both"/>
        <w:rPr>
          <w:color w:val="000000"/>
          <w:sz w:val="28"/>
          <w:szCs w:val="28"/>
        </w:rPr>
      </w:pPr>
      <w:r w:rsidRPr="00A05F32">
        <w:rPr>
          <w:sz w:val="28"/>
          <w:szCs w:val="28"/>
        </w:rPr>
        <w:t xml:space="preserve">2.6. Изменения в перечень налоговых расходов, в случаях, указанных </w:t>
      </w:r>
      <w:r w:rsidR="00F95AFB">
        <w:rPr>
          <w:color w:val="000000"/>
          <w:sz w:val="28"/>
          <w:szCs w:val="28"/>
        </w:rPr>
        <w:t>в пунктах 2.4-</w:t>
      </w:r>
      <w:r w:rsidRPr="00A05F32">
        <w:rPr>
          <w:color w:val="000000"/>
          <w:sz w:val="28"/>
          <w:szCs w:val="28"/>
        </w:rPr>
        <w:t xml:space="preserve">2.5 раздела </w:t>
      </w:r>
      <w:r w:rsidRPr="00A05F32">
        <w:rPr>
          <w:color w:val="000000"/>
          <w:sz w:val="28"/>
          <w:szCs w:val="28"/>
          <w:lang w:val="en-US"/>
        </w:rPr>
        <w:t>II</w:t>
      </w:r>
      <w:r w:rsidRPr="00A05F32">
        <w:rPr>
          <w:color w:val="000000"/>
          <w:sz w:val="28"/>
          <w:szCs w:val="28"/>
        </w:rPr>
        <w:t xml:space="preserve"> Порядка, вносятся финансовым органом в течение </w:t>
      </w:r>
      <w:r w:rsidR="00F95AFB">
        <w:rPr>
          <w:color w:val="000000"/>
          <w:sz w:val="28"/>
          <w:szCs w:val="28"/>
        </w:rPr>
        <w:t xml:space="preserve">            </w:t>
      </w:r>
      <w:r w:rsidRPr="00A05F32">
        <w:rPr>
          <w:color w:val="000000"/>
          <w:sz w:val="28"/>
          <w:szCs w:val="28"/>
        </w:rPr>
        <w:t>30 рабочих дней.</w:t>
      </w:r>
    </w:p>
    <w:p w:rsidR="00E45E7E" w:rsidRPr="00A05F32" w:rsidRDefault="00E45E7E" w:rsidP="00A05F32">
      <w:pPr>
        <w:widowControl w:val="0"/>
        <w:suppressAutoHyphens/>
        <w:ind w:right="-284" w:firstLine="567"/>
        <w:jc w:val="both"/>
        <w:rPr>
          <w:sz w:val="28"/>
          <w:szCs w:val="28"/>
        </w:rPr>
      </w:pPr>
    </w:p>
    <w:p w:rsidR="00E45E7E" w:rsidRPr="00A05F32" w:rsidRDefault="00E45E7E" w:rsidP="00A05F32">
      <w:pPr>
        <w:pStyle w:val="ConsPlusTitle"/>
        <w:ind w:right="-284"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A05F32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Pr="00A05F32"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Pr="00A05F32">
        <w:rPr>
          <w:rFonts w:ascii="Times New Roman" w:hAnsi="Times New Roman" w:cs="Times New Roman"/>
          <w:b w:val="0"/>
          <w:sz w:val="28"/>
          <w:szCs w:val="28"/>
        </w:rPr>
        <w:t>. Порядок оценки налоговых расходов</w:t>
      </w:r>
    </w:p>
    <w:p w:rsidR="00E45E7E" w:rsidRPr="00A05F32" w:rsidRDefault="00E45E7E" w:rsidP="00A05F32">
      <w:pPr>
        <w:pStyle w:val="ConsPlusTitle"/>
        <w:ind w:left="567" w:right="-284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5E7E" w:rsidRPr="00A05F32" w:rsidRDefault="00E45E7E" w:rsidP="00A05F32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A05F32">
        <w:rPr>
          <w:sz w:val="28"/>
          <w:szCs w:val="28"/>
        </w:rPr>
        <w:t>3.1. В целях оценки эффективности налоговых расходов финансовый орган формирует и направляет кураторам налоговых расходов оценку объемов налоговых расходов за отчетный финансовый год, текущий финансовый год, очередной финансовый год и плановый период, а также информацию о значениях фискальных характеристик налоговых расходов на основании информации Межрайонной инспекции Федеральной налоговой службы № 2 по Ханты-Мансийскому автономному округу - Югре.</w:t>
      </w:r>
    </w:p>
    <w:p w:rsidR="00E45E7E" w:rsidRPr="00A05F32" w:rsidRDefault="00E45E7E" w:rsidP="00A05F32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A05F32">
        <w:rPr>
          <w:sz w:val="28"/>
          <w:szCs w:val="28"/>
        </w:rPr>
        <w:t>3.2. Оценка эффективности налоговых расходов осуществляется кураторами налоговых расходов и включает:</w:t>
      </w:r>
    </w:p>
    <w:p w:rsidR="00E45E7E" w:rsidRPr="00A05F32" w:rsidRDefault="00E45E7E" w:rsidP="00A05F32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A05F32">
        <w:rPr>
          <w:sz w:val="28"/>
          <w:szCs w:val="28"/>
        </w:rPr>
        <w:t xml:space="preserve">оценку целесообразности налоговых расходов; </w:t>
      </w:r>
    </w:p>
    <w:p w:rsidR="00E45E7E" w:rsidRPr="00A05F32" w:rsidRDefault="00E45E7E" w:rsidP="00A05F32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A05F32">
        <w:rPr>
          <w:sz w:val="28"/>
          <w:szCs w:val="28"/>
        </w:rPr>
        <w:lastRenderedPageBreak/>
        <w:t>оценку результативности налоговых расходов.</w:t>
      </w:r>
    </w:p>
    <w:p w:rsidR="00E45E7E" w:rsidRPr="00A05F32" w:rsidRDefault="003D0C16" w:rsidP="00A05F32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Критерии</w:t>
      </w:r>
      <w:r w:rsidR="00E45E7E" w:rsidRPr="00A05F32">
        <w:rPr>
          <w:sz w:val="28"/>
          <w:szCs w:val="28"/>
        </w:rPr>
        <w:t xml:space="preserve"> целесообразности налоговых расходов: </w:t>
      </w:r>
    </w:p>
    <w:p w:rsidR="00E45E7E" w:rsidRPr="00A05F32" w:rsidRDefault="00E45E7E" w:rsidP="00A05F32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A05F32">
        <w:rPr>
          <w:sz w:val="28"/>
          <w:szCs w:val="28"/>
        </w:rPr>
        <w:t>соответствие налоговых расходов муниципального образования целям муниципальных программ,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</w:p>
    <w:p w:rsidR="00E45E7E" w:rsidRPr="00A05F32" w:rsidRDefault="00E45E7E" w:rsidP="00A05F32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A05F32">
        <w:rPr>
          <w:sz w:val="28"/>
          <w:szCs w:val="28"/>
        </w:rPr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 за отчетный период.</w:t>
      </w:r>
    </w:p>
    <w:p w:rsidR="00E45E7E" w:rsidRPr="00A05F32" w:rsidRDefault="00E45E7E" w:rsidP="00A05F32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A05F32">
        <w:rPr>
          <w:sz w:val="28"/>
          <w:szCs w:val="28"/>
        </w:rPr>
        <w:t xml:space="preserve">При необходимости кураторами налоговых расходов в рамках муниципальных программ могут быть установлены иные критерии целесообразности предоставления льгот для плательщиков, в том числе по социальным налоговым расходам. </w:t>
      </w:r>
    </w:p>
    <w:p w:rsidR="00E45E7E" w:rsidRPr="00A05F32" w:rsidRDefault="00E45E7E" w:rsidP="00A05F32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A05F32">
        <w:rPr>
          <w:sz w:val="28"/>
          <w:szCs w:val="28"/>
        </w:rPr>
        <w:t xml:space="preserve">3.4. В случае несоответствия налогового расхода хотя бы одному из критериев, указанных в пункте 3.3 раздела </w:t>
      </w:r>
      <w:r w:rsidRPr="00A05F32">
        <w:rPr>
          <w:sz w:val="28"/>
          <w:szCs w:val="28"/>
          <w:lang w:val="en-US"/>
        </w:rPr>
        <w:t>III</w:t>
      </w:r>
      <w:r w:rsidRPr="00A05F32">
        <w:rPr>
          <w:sz w:val="28"/>
          <w:szCs w:val="28"/>
        </w:rPr>
        <w:t xml:space="preserve"> Порядка, куратору налогового расхода надлежит представить в финансовый орган обоснования сохранения или предложения об уточнении, отмене соответствующей льготы для плательщиков.</w:t>
      </w:r>
    </w:p>
    <w:p w:rsidR="00E45E7E" w:rsidRPr="00A05F32" w:rsidRDefault="00E45E7E" w:rsidP="00A05F32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A05F32">
        <w:rPr>
          <w:sz w:val="28"/>
          <w:szCs w:val="28"/>
        </w:rPr>
        <w:t xml:space="preserve">3.5. В качестве критерия результативности налогового расхода определяется как минимум один показатель (индикатор)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налоговые расходы. </w:t>
      </w:r>
    </w:p>
    <w:p w:rsidR="00E45E7E" w:rsidRPr="00A05F32" w:rsidRDefault="00E45E7E" w:rsidP="00A05F32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A05F32">
        <w:rPr>
          <w:sz w:val="28"/>
          <w:szCs w:val="28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E45E7E" w:rsidRPr="00A05F32" w:rsidRDefault="00E45E7E" w:rsidP="00A05F32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A05F32">
        <w:rPr>
          <w:sz w:val="28"/>
          <w:szCs w:val="28"/>
        </w:rPr>
        <w:t xml:space="preserve">3.6. Оценка результативности налоговых расходов включает оценку бюджетной эффективности налоговых расходов. </w:t>
      </w:r>
    </w:p>
    <w:p w:rsidR="00E45E7E" w:rsidRPr="00A05F32" w:rsidRDefault="00E45E7E" w:rsidP="00A05F32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A05F32">
        <w:rPr>
          <w:sz w:val="28"/>
          <w:szCs w:val="28"/>
        </w:rPr>
        <w:t>3.7. В целях оценки бюджетной эффективности налоговых расходов осуществляются:</w:t>
      </w:r>
    </w:p>
    <w:p w:rsidR="00E45E7E" w:rsidRPr="00A05F32" w:rsidRDefault="00E45E7E" w:rsidP="00A05F32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A05F32">
        <w:rPr>
          <w:sz w:val="28"/>
          <w:szCs w:val="28"/>
        </w:rPr>
        <w:t>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программам;</w:t>
      </w:r>
    </w:p>
    <w:p w:rsidR="00E45E7E" w:rsidRPr="00A05F32" w:rsidRDefault="00E45E7E" w:rsidP="00A05F32">
      <w:pPr>
        <w:pStyle w:val="ConsPlusNormal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F32">
        <w:rPr>
          <w:rFonts w:ascii="Times New Roman" w:hAnsi="Times New Roman" w:cs="Times New Roman"/>
          <w:sz w:val="28"/>
          <w:szCs w:val="28"/>
        </w:rPr>
        <w:t>оценка совокупного бюджетного эффекта (самоокупаемости) стимулирующих налоговых расходов.</w:t>
      </w:r>
    </w:p>
    <w:p w:rsidR="00E45E7E" w:rsidRPr="00A05F32" w:rsidRDefault="00E45E7E" w:rsidP="00A05F32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A05F32">
        <w:rPr>
          <w:sz w:val="28"/>
          <w:szCs w:val="28"/>
        </w:rPr>
        <w:t xml:space="preserve">3.8. Сравнительный анализ включает сравнение объемов расходов бюджета муниципального образования в случае применения альтернативных механизмов достижения целей муниципальной программы и (или) целей </w:t>
      </w:r>
      <w:r w:rsidRPr="00A05F32">
        <w:rPr>
          <w:sz w:val="28"/>
          <w:szCs w:val="28"/>
        </w:rPr>
        <w:lastRenderedPageBreak/>
        <w:t>социально-экономической политики муниципального образования,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на 1 рубль налоговых расходов и на 1 рубль расходов бюджета муниципального образования для достижения того же показателя (индикатора) в случае применения альтернативных механизмов).</w:t>
      </w:r>
    </w:p>
    <w:p w:rsidR="00E45E7E" w:rsidRPr="00A05F32" w:rsidRDefault="00E45E7E" w:rsidP="00A05F32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A05F32">
        <w:rPr>
          <w:sz w:val="28"/>
          <w:szCs w:val="28"/>
        </w:rPr>
        <w:t>В качестве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могут учитываться в том числе:</w:t>
      </w:r>
    </w:p>
    <w:p w:rsidR="00E45E7E" w:rsidRPr="00A05F32" w:rsidRDefault="00E45E7E" w:rsidP="00A05F32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A05F32">
        <w:rPr>
          <w:sz w:val="28"/>
          <w:szCs w:val="28"/>
        </w:rPr>
        <w:t>субсидии или иные формы непосредственной финансовой поддержки плательщиков, имеющих право на льготы, за счет средств бюджета муниципального образования;</w:t>
      </w:r>
    </w:p>
    <w:p w:rsidR="00E45E7E" w:rsidRPr="00A05F32" w:rsidRDefault="00E45E7E" w:rsidP="00A05F32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A05F32">
        <w:rPr>
          <w:sz w:val="28"/>
          <w:szCs w:val="28"/>
        </w:rPr>
        <w:t>предоставление муниципальных гарантий по обязательствам плательщиков, имеющих право на льготы.</w:t>
      </w:r>
    </w:p>
    <w:p w:rsidR="00E45E7E" w:rsidRPr="00A05F32" w:rsidRDefault="00E45E7E" w:rsidP="00A05F32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A05F32">
        <w:rPr>
          <w:sz w:val="28"/>
          <w:szCs w:val="28"/>
        </w:rPr>
        <w:t xml:space="preserve">3.9. В отношении стимулирующих налоговых расходов кураторами налоговых расходов проводится оценка совокупного бюджетного эффекта (самоокупаемости) налоговых расходов. </w:t>
      </w:r>
    </w:p>
    <w:p w:rsidR="00E45E7E" w:rsidRPr="00A05F32" w:rsidRDefault="00E45E7E" w:rsidP="00A05F32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A05F32">
        <w:rPr>
          <w:sz w:val="28"/>
          <w:szCs w:val="28"/>
        </w:rPr>
        <w:t xml:space="preserve">Оценка совокупного бюджетного эффекта (самоокупаемости) налоговых расходов определяется отдельно по каждому налоговому расходу в соответствии с Общими </w:t>
      </w:r>
      <w:hyperlink r:id="rId11" w:history="1">
        <w:r w:rsidRPr="003D0C16">
          <w:rPr>
            <w:rStyle w:val="a8"/>
            <w:color w:val="auto"/>
            <w:sz w:val="28"/>
            <w:szCs w:val="28"/>
            <w:u w:val="none"/>
          </w:rPr>
          <w:t>требованиями</w:t>
        </w:r>
      </w:hyperlink>
      <w:r w:rsidRPr="003D0C16">
        <w:rPr>
          <w:sz w:val="28"/>
          <w:szCs w:val="28"/>
        </w:rPr>
        <w:t xml:space="preserve"> </w:t>
      </w:r>
      <w:r w:rsidRPr="00A05F32">
        <w:rPr>
          <w:sz w:val="28"/>
          <w:szCs w:val="28"/>
        </w:rPr>
        <w:t xml:space="preserve">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года </w:t>
      </w:r>
      <w:r w:rsidR="00C64471">
        <w:rPr>
          <w:sz w:val="28"/>
          <w:szCs w:val="28"/>
        </w:rPr>
        <w:t xml:space="preserve">   </w:t>
      </w:r>
      <w:r w:rsidRPr="00A05F32">
        <w:rPr>
          <w:sz w:val="28"/>
          <w:szCs w:val="28"/>
        </w:rPr>
        <w:t>№ 796.</w:t>
      </w:r>
    </w:p>
    <w:p w:rsidR="00E45E7E" w:rsidRPr="00A05F32" w:rsidRDefault="00E45E7E" w:rsidP="00A05F32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bookmarkStart w:id="1" w:name="Par23"/>
      <w:bookmarkStart w:id="2" w:name="Par27"/>
      <w:bookmarkEnd w:id="1"/>
      <w:bookmarkEnd w:id="2"/>
      <w:r w:rsidRPr="00A05F32">
        <w:rPr>
          <w:sz w:val="28"/>
          <w:szCs w:val="28"/>
        </w:rPr>
        <w:t>3.10. По итогам оценки эффективности налогового расхода куратор налогового расхода формирует отчет об оценке эффективности предоставленного налогового расхода (приложение 3 к Порядку) с приложением произведенных расчетов и аналитической записки, содержащей:</w:t>
      </w:r>
    </w:p>
    <w:p w:rsidR="00E45E7E" w:rsidRPr="00A05F32" w:rsidRDefault="00E45E7E" w:rsidP="00A05F32">
      <w:pPr>
        <w:pStyle w:val="ConsPlusNormal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F32">
        <w:rPr>
          <w:rFonts w:ascii="Times New Roman" w:hAnsi="Times New Roman" w:cs="Times New Roman"/>
          <w:sz w:val="28"/>
          <w:szCs w:val="28"/>
        </w:rPr>
        <w:t>заключение о признании налоговых расходов эффективными (неэффективными) на основе результатов оценки их эффективности;</w:t>
      </w:r>
    </w:p>
    <w:p w:rsidR="00E45E7E" w:rsidRPr="00A05F32" w:rsidRDefault="00E45E7E" w:rsidP="00A05F32">
      <w:pPr>
        <w:pStyle w:val="ConsPlusNormal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F32">
        <w:rPr>
          <w:rFonts w:ascii="Times New Roman" w:hAnsi="Times New Roman" w:cs="Times New Roman"/>
          <w:sz w:val="28"/>
          <w:szCs w:val="28"/>
        </w:rPr>
        <w:t>заключение о значимости вклада налоговых расходов в достижение соответствующих показателей (индикаторов);</w:t>
      </w:r>
    </w:p>
    <w:p w:rsidR="00E45E7E" w:rsidRPr="00A05F32" w:rsidRDefault="00E45E7E" w:rsidP="00A05F32">
      <w:pPr>
        <w:pStyle w:val="ConsPlusNormal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F32">
        <w:rPr>
          <w:rFonts w:ascii="Times New Roman" w:hAnsi="Times New Roman" w:cs="Times New Roman"/>
          <w:sz w:val="28"/>
          <w:szCs w:val="28"/>
        </w:rPr>
        <w:t>заключение о наличии (отсутствии) более результативных (менее затратных) альтернативных механизмов достижения поставленных целей и задач;</w:t>
      </w:r>
    </w:p>
    <w:p w:rsidR="00E45E7E" w:rsidRPr="00A05F32" w:rsidRDefault="00E45E7E" w:rsidP="00A05F32">
      <w:pPr>
        <w:pStyle w:val="ConsPlusNormal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F32">
        <w:rPr>
          <w:rFonts w:ascii="Times New Roman" w:hAnsi="Times New Roman" w:cs="Times New Roman"/>
          <w:sz w:val="28"/>
          <w:szCs w:val="28"/>
        </w:rPr>
        <w:t>предложения о необходимости сохранения, корректировки или отмены налоговых расходов.</w:t>
      </w:r>
    </w:p>
    <w:p w:rsidR="00E45E7E" w:rsidRPr="00A05F32" w:rsidRDefault="00E45E7E" w:rsidP="00A05F32">
      <w:pPr>
        <w:autoSpaceDE w:val="0"/>
        <w:autoSpaceDN w:val="0"/>
        <w:adjustRightInd w:val="0"/>
        <w:ind w:right="-284" w:firstLine="567"/>
        <w:jc w:val="center"/>
        <w:rPr>
          <w:sz w:val="28"/>
          <w:szCs w:val="28"/>
        </w:rPr>
      </w:pPr>
    </w:p>
    <w:p w:rsidR="00E45E7E" w:rsidRPr="00A05F32" w:rsidRDefault="00E45E7E" w:rsidP="00A05F32">
      <w:pPr>
        <w:pStyle w:val="ConsPlusTitle"/>
        <w:ind w:right="-284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05F32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Pr="00A05F32"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Pr="00A05F32">
        <w:rPr>
          <w:rFonts w:ascii="Times New Roman" w:hAnsi="Times New Roman" w:cs="Times New Roman"/>
          <w:b w:val="0"/>
          <w:sz w:val="28"/>
          <w:szCs w:val="28"/>
        </w:rPr>
        <w:t xml:space="preserve">. Правила формирования информации о нормативных, </w:t>
      </w:r>
    </w:p>
    <w:p w:rsidR="00E45E7E" w:rsidRPr="00A05F32" w:rsidRDefault="00E45E7E" w:rsidP="00A05F32">
      <w:pPr>
        <w:pStyle w:val="ConsPlusTitle"/>
        <w:ind w:right="-284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05F32">
        <w:rPr>
          <w:rFonts w:ascii="Times New Roman" w:hAnsi="Times New Roman" w:cs="Times New Roman"/>
          <w:b w:val="0"/>
          <w:sz w:val="28"/>
          <w:szCs w:val="28"/>
        </w:rPr>
        <w:t>целевых и фискальных характеристиках налоговых расходов</w:t>
      </w:r>
    </w:p>
    <w:p w:rsidR="00E45E7E" w:rsidRPr="00A05F32" w:rsidRDefault="00E45E7E" w:rsidP="00A05F32">
      <w:pPr>
        <w:pStyle w:val="ConsPlusTitle"/>
        <w:ind w:left="567" w:right="-284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45E7E" w:rsidRPr="00A05F32" w:rsidRDefault="00E45E7E" w:rsidP="00A05F32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A05F32">
        <w:rPr>
          <w:sz w:val="28"/>
          <w:szCs w:val="28"/>
        </w:rPr>
        <w:lastRenderedPageBreak/>
        <w:t>4.1. С целью получения фискальных характеристик налоговых расходов финансовый орган в срок до 15 марта текущего финансового года направляет Межрайонной инспекции Федеральной налоговой службы № 2 по Ханты-Мансийскому автономному округу - Югре (по согласованию) сведения о категориях плательщиков с указанием нормативных правовых актов муниципального образования, обусловливающих соответствующие налоговые расходы, в том числе действовавших в отчетном году и в году, предшествующем отчетному году.</w:t>
      </w:r>
    </w:p>
    <w:p w:rsidR="00E45E7E" w:rsidRPr="00A05F32" w:rsidRDefault="00E45E7E" w:rsidP="00A05F32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A05F32">
        <w:rPr>
          <w:sz w:val="28"/>
          <w:szCs w:val="28"/>
        </w:rPr>
        <w:t xml:space="preserve">4.2. Финансовый орган в срок до 15 мая текущего финансового года направляет кураторам налоговых расходов информацию по </w:t>
      </w:r>
      <w:r w:rsidRPr="00C64471">
        <w:rPr>
          <w:sz w:val="28"/>
          <w:szCs w:val="28"/>
        </w:rPr>
        <w:t>пунктам 1-9, 11-13, 20,</w:t>
      </w:r>
      <w:r w:rsidRPr="00A05F32">
        <w:rPr>
          <w:sz w:val="28"/>
          <w:szCs w:val="28"/>
        </w:rPr>
        <w:t xml:space="preserve"> включаемую в паспорт налогового расхода (приложение 1 к Порядку) раздельно по каждому налоговому расходу, а также информацию, направленную Межрайонной инспекцией Федеральной налоговой службы № 2 по Ханты-Мансийскому автономному округу - Югре в соответствии с пунктом 4.1 раздела </w:t>
      </w:r>
      <w:r w:rsidRPr="00A05F32">
        <w:rPr>
          <w:sz w:val="28"/>
          <w:szCs w:val="28"/>
          <w:lang w:val="en-US"/>
        </w:rPr>
        <w:t>IV</w:t>
      </w:r>
      <w:r w:rsidRPr="00A05F32">
        <w:rPr>
          <w:sz w:val="28"/>
          <w:szCs w:val="28"/>
        </w:rPr>
        <w:t xml:space="preserve"> Порядка.</w:t>
      </w:r>
    </w:p>
    <w:p w:rsidR="00E45E7E" w:rsidRPr="00A05F32" w:rsidRDefault="00E45E7E" w:rsidP="00A05F32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A05F32">
        <w:rPr>
          <w:sz w:val="28"/>
          <w:szCs w:val="28"/>
        </w:rPr>
        <w:t>4.3. Куратор налогового расхода формирует паспорта налоговых расходов, результаты оценки эффективности налоговых расходов и направляет их в финансовый орган ежегодно в срок</w:t>
      </w:r>
      <w:r w:rsidRPr="00A05F32">
        <w:rPr>
          <w:b/>
          <w:sz w:val="28"/>
          <w:szCs w:val="28"/>
        </w:rPr>
        <w:t xml:space="preserve"> </w:t>
      </w:r>
      <w:r w:rsidRPr="00A05F32">
        <w:rPr>
          <w:sz w:val="28"/>
          <w:szCs w:val="28"/>
        </w:rPr>
        <w:t>до 01 июня текущего финансового года.</w:t>
      </w:r>
    </w:p>
    <w:p w:rsidR="00E45E7E" w:rsidRPr="00A05F32" w:rsidRDefault="00E45E7E" w:rsidP="00A05F32">
      <w:pPr>
        <w:pStyle w:val="ConsPlusNormal0"/>
        <w:ind w:right="-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5E7E" w:rsidRPr="00A05F32" w:rsidRDefault="00E45E7E" w:rsidP="00A05F32">
      <w:pPr>
        <w:pStyle w:val="ConsPlusTitle"/>
        <w:ind w:right="-284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05F32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Pr="00A05F32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Pr="00A05F32">
        <w:rPr>
          <w:rFonts w:ascii="Times New Roman" w:hAnsi="Times New Roman" w:cs="Times New Roman"/>
          <w:b w:val="0"/>
          <w:sz w:val="28"/>
          <w:szCs w:val="28"/>
        </w:rPr>
        <w:t>. Порядок обобщения результатов оценки эффективности</w:t>
      </w:r>
    </w:p>
    <w:p w:rsidR="00E45E7E" w:rsidRPr="00A05F32" w:rsidRDefault="00E45E7E" w:rsidP="00A05F32">
      <w:pPr>
        <w:pStyle w:val="ConsPlusTitle"/>
        <w:ind w:right="-284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05F32">
        <w:rPr>
          <w:rFonts w:ascii="Times New Roman" w:hAnsi="Times New Roman" w:cs="Times New Roman"/>
          <w:b w:val="0"/>
          <w:sz w:val="28"/>
          <w:szCs w:val="28"/>
        </w:rPr>
        <w:t>предоставляемых налоговых расходов</w:t>
      </w:r>
    </w:p>
    <w:p w:rsidR="00E45E7E" w:rsidRPr="00A05F32" w:rsidRDefault="00E45E7E" w:rsidP="00A05F32">
      <w:pPr>
        <w:pStyle w:val="ConsPlusTitle"/>
        <w:ind w:right="-284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5E7E" w:rsidRPr="00A05F32" w:rsidRDefault="00E45E7E" w:rsidP="00A05F32">
      <w:pPr>
        <w:pStyle w:val="ConsPlusNormal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F32">
        <w:rPr>
          <w:rFonts w:ascii="Times New Roman" w:hAnsi="Times New Roman" w:cs="Times New Roman"/>
          <w:sz w:val="28"/>
          <w:szCs w:val="28"/>
        </w:rPr>
        <w:t xml:space="preserve">5.1. Финансовый орган рассматривает отчеты кураторов налоговых расходов об оценке эффективности предоставленных налоговых расходов подготовленные в соответствии с пунктом </w:t>
      </w:r>
      <w:r w:rsidRPr="00A05F32">
        <w:rPr>
          <w:rFonts w:ascii="Times New Roman" w:hAnsi="Times New Roman" w:cs="Times New Roman"/>
          <w:color w:val="000000"/>
          <w:sz w:val="28"/>
          <w:szCs w:val="28"/>
        </w:rPr>
        <w:t xml:space="preserve">3.10 раздела </w:t>
      </w:r>
      <w:r w:rsidRPr="00A05F32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A05F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5F32">
        <w:rPr>
          <w:rFonts w:ascii="Times New Roman" w:hAnsi="Times New Roman" w:cs="Times New Roman"/>
          <w:sz w:val="28"/>
          <w:szCs w:val="28"/>
        </w:rPr>
        <w:t>Порядка, ежегодно в срок до 15 июня текущего финансового года.</w:t>
      </w:r>
    </w:p>
    <w:p w:rsidR="00E45E7E" w:rsidRPr="00A05F32" w:rsidRDefault="00E45E7E" w:rsidP="00A05F32">
      <w:pPr>
        <w:pStyle w:val="ConsPlusNormal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F32">
        <w:rPr>
          <w:rFonts w:ascii="Times New Roman" w:hAnsi="Times New Roman" w:cs="Times New Roman"/>
          <w:sz w:val="28"/>
          <w:szCs w:val="28"/>
        </w:rPr>
        <w:t>По результатам рассмотрения финансовый орган согласовывает отчеты кураторов налоговых расходов в случае отсутствия замечаний и предложений либо направляет на доработку с замечаниями и предложениями.</w:t>
      </w:r>
    </w:p>
    <w:p w:rsidR="00E45E7E" w:rsidRPr="00A05F32" w:rsidRDefault="00E45E7E" w:rsidP="00A05F32">
      <w:pPr>
        <w:pStyle w:val="ConsPlusNormal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F32">
        <w:rPr>
          <w:rFonts w:ascii="Times New Roman" w:hAnsi="Times New Roman" w:cs="Times New Roman"/>
          <w:sz w:val="28"/>
          <w:szCs w:val="28"/>
        </w:rPr>
        <w:t>В случае возвращения указанного отчета на доработку куратор налогового расхода в течение 5 рабочих дней, следующих за днем его возвращения, устраняет замечания и направляет его на повторное рассмотрение.</w:t>
      </w:r>
    </w:p>
    <w:p w:rsidR="00E45E7E" w:rsidRPr="00A05F32" w:rsidRDefault="00E45E7E" w:rsidP="00A05F32">
      <w:pPr>
        <w:pStyle w:val="ConsPlusNormal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F32">
        <w:rPr>
          <w:rFonts w:ascii="Times New Roman" w:hAnsi="Times New Roman" w:cs="Times New Roman"/>
          <w:sz w:val="28"/>
          <w:szCs w:val="28"/>
        </w:rPr>
        <w:t>5.2. На основе согласованных отчетов кураторов налоговых расходов финансовый орган готовит сводный отчет об оценке эффективности налоговых расходов за отчетный период.</w:t>
      </w:r>
    </w:p>
    <w:p w:rsidR="00E45E7E" w:rsidRPr="00A05F32" w:rsidRDefault="00E45E7E" w:rsidP="00A05F32">
      <w:pPr>
        <w:pStyle w:val="ConsPlusNormal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F32">
        <w:rPr>
          <w:rFonts w:ascii="Times New Roman" w:hAnsi="Times New Roman" w:cs="Times New Roman"/>
          <w:sz w:val="28"/>
          <w:szCs w:val="28"/>
        </w:rPr>
        <w:t>5.3. По результатам подготовки сводного отчета финансовый орган готовит аналитическую записку об оценке эффективности налоговых расходов за отчетный период (далее - аналитическая записка).</w:t>
      </w:r>
    </w:p>
    <w:p w:rsidR="00E45E7E" w:rsidRPr="00A05F32" w:rsidRDefault="00E45E7E" w:rsidP="00A05F32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A05F32">
        <w:rPr>
          <w:sz w:val="28"/>
          <w:szCs w:val="28"/>
        </w:rPr>
        <w:t>5.4. Результаты рассмотрения оценки налоговых расходов учитываются при формировании основных направлений бюджетной и налоговой политики муниципального образования, а также при проведении оценки эффективности реализации муниципальных программ.</w:t>
      </w:r>
    </w:p>
    <w:p w:rsidR="00E45E7E" w:rsidRPr="00A05F32" w:rsidRDefault="00E45E7E" w:rsidP="00A05F32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A05F32">
        <w:rPr>
          <w:sz w:val="28"/>
          <w:szCs w:val="28"/>
        </w:rPr>
        <w:lastRenderedPageBreak/>
        <w:t>5.5. Аналитическая записка, паспорта налоговых расходов, размещаются финансовым органом на официальном сайте органов местного самоуправления Кондинского района Ханты-Мансийского автономного округа - Югры ежегодно в срок до 01 июля текущего финансового года.</w:t>
      </w:r>
    </w:p>
    <w:p w:rsidR="00E45E7E" w:rsidRPr="00A05F32" w:rsidRDefault="00E45E7E" w:rsidP="00A05F32">
      <w:pPr>
        <w:pStyle w:val="ConsPlusNormal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45E7E" w:rsidRPr="00A05F32" w:rsidRDefault="00E45E7E" w:rsidP="00A05F32">
      <w:pPr>
        <w:pStyle w:val="ConsPlusTitle"/>
        <w:ind w:right="-284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05F32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Pr="00A05F32">
        <w:rPr>
          <w:rFonts w:ascii="Times New Roman" w:hAnsi="Times New Roman" w:cs="Times New Roman"/>
          <w:b w:val="0"/>
          <w:sz w:val="28"/>
          <w:szCs w:val="28"/>
          <w:lang w:val="en-US"/>
        </w:rPr>
        <w:t>VI</w:t>
      </w:r>
      <w:r w:rsidRPr="00A05F32">
        <w:rPr>
          <w:rFonts w:ascii="Times New Roman" w:hAnsi="Times New Roman" w:cs="Times New Roman"/>
          <w:b w:val="0"/>
          <w:sz w:val="28"/>
          <w:szCs w:val="28"/>
        </w:rPr>
        <w:t>. Оценка эффективности предлагаемых к введению</w:t>
      </w:r>
    </w:p>
    <w:p w:rsidR="00E45E7E" w:rsidRPr="00A05F32" w:rsidRDefault="00E45E7E" w:rsidP="00A05F32">
      <w:pPr>
        <w:pStyle w:val="ConsPlusTitle"/>
        <w:ind w:right="-28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05F32">
        <w:rPr>
          <w:rFonts w:ascii="Times New Roman" w:hAnsi="Times New Roman" w:cs="Times New Roman"/>
          <w:b w:val="0"/>
          <w:sz w:val="28"/>
          <w:szCs w:val="28"/>
        </w:rPr>
        <w:t>налоговых расходов</w:t>
      </w:r>
    </w:p>
    <w:p w:rsidR="00E45E7E" w:rsidRPr="00A05F32" w:rsidRDefault="00E45E7E" w:rsidP="00A05F32">
      <w:pPr>
        <w:pStyle w:val="ConsPlusTitle"/>
        <w:ind w:right="-284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5E7E" w:rsidRPr="00A05F32" w:rsidRDefault="00E45E7E" w:rsidP="00A05F32">
      <w:pPr>
        <w:pStyle w:val="ConsPlusNormal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F32">
        <w:rPr>
          <w:rFonts w:ascii="Times New Roman" w:hAnsi="Times New Roman" w:cs="Times New Roman"/>
          <w:sz w:val="28"/>
          <w:szCs w:val="28"/>
        </w:rPr>
        <w:t>6.1. Рассмотрение предложений об установлении налоговых расходов осуществляется:</w:t>
      </w:r>
    </w:p>
    <w:p w:rsidR="00E45E7E" w:rsidRPr="00A05F32" w:rsidRDefault="00E45E7E" w:rsidP="00A05F32">
      <w:pPr>
        <w:pStyle w:val="ConsPlusNormal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F32">
        <w:rPr>
          <w:rFonts w:ascii="Times New Roman" w:hAnsi="Times New Roman" w:cs="Times New Roman"/>
          <w:sz w:val="28"/>
          <w:szCs w:val="28"/>
        </w:rPr>
        <w:t>в соответствии с предложениями ответственных исполнителей, кураторов налоговых расходов;</w:t>
      </w:r>
    </w:p>
    <w:p w:rsidR="00E45E7E" w:rsidRPr="00A05F32" w:rsidRDefault="00E45E7E" w:rsidP="00A05F32">
      <w:pPr>
        <w:pStyle w:val="ConsPlusNormal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F32">
        <w:rPr>
          <w:rFonts w:ascii="Times New Roman" w:hAnsi="Times New Roman" w:cs="Times New Roman"/>
          <w:sz w:val="28"/>
          <w:szCs w:val="28"/>
        </w:rPr>
        <w:t>на основании обращений о предоставлении налоговых льгот (иных преференций).</w:t>
      </w:r>
    </w:p>
    <w:p w:rsidR="00E45E7E" w:rsidRPr="00A05F32" w:rsidRDefault="00E45E7E" w:rsidP="00A05F32">
      <w:pPr>
        <w:pStyle w:val="ConsPlusNormal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F32">
        <w:rPr>
          <w:rFonts w:ascii="Times New Roman" w:hAnsi="Times New Roman" w:cs="Times New Roman"/>
          <w:sz w:val="28"/>
          <w:szCs w:val="28"/>
        </w:rPr>
        <w:t>6.2. Субъектами оценки эффективности предлагаемых к введению налоговых расходов выступают кураторы налоговых расходов, ответственные за достижение соответствующих предлагаемых к введению налоговым расходам целей муниципальных программ и (или) целей социально-экономической политики муниципального образования, не относящихся к муниципальным программам (кураторы налоговых расходов).</w:t>
      </w:r>
    </w:p>
    <w:p w:rsidR="00E45E7E" w:rsidRPr="00A05F32" w:rsidRDefault="00E45E7E" w:rsidP="00A05F32">
      <w:pPr>
        <w:pStyle w:val="ConsPlusNormal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F32">
        <w:rPr>
          <w:rFonts w:ascii="Times New Roman" w:hAnsi="Times New Roman" w:cs="Times New Roman"/>
          <w:sz w:val="28"/>
          <w:szCs w:val="28"/>
        </w:rPr>
        <w:t>6.3. В случае поступления обращения о предоставлении налоговых льгот (иных преференций), финансовый орган в течение 10 рабочих дней готовит аналитическую записку, содержащую:</w:t>
      </w:r>
    </w:p>
    <w:p w:rsidR="00E45E7E" w:rsidRPr="00A05F32" w:rsidRDefault="00E45E7E" w:rsidP="00A05F32">
      <w:pPr>
        <w:pStyle w:val="ConsPlusNormal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F32">
        <w:rPr>
          <w:rFonts w:ascii="Times New Roman" w:hAnsi="Times New Roman" w:cs="Times New Roman"/>
          <w:sz w:val="28"/>
          <w:szCs w:val="28"/>
        </w:rPr>
        <w:t>заключение о соответствии или не соответствии предлагаемого к введению налогового расхода целям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</w:p>
    <w:p w:rsidR="00E45E7E" w:rsidRPr="00A05F32" w:rsidRDefault="00E45E7E" w:rsidP="00A05F32">
      <w:pPr>
        <w:pStyle w:val="ConsPlusNormal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F32">
        <w:rPr>
          <w:rFonts w:ascii="Times New Roman" w:hAnsi="Times New Roman" w:cs="Times New Roman"/>
          <w:sz w:val="28"/>
          <w:szCs w:val="28"/>
        </w:rPr>
        <w:t>предложения об определении куратора предлагаемого к введению налогового расхода.</w:t>
      </w:r>
    </w:p>
    <w:p w:rsidR="00E45E7E" w:rsidRPr="00A05F32" w:rsidRDefault="00E45E7E" w:rsidP="00A05F32">
      <w:pPr>
        <w:pStyle w:val="ConsPlusNormal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F32">
        <w:rPr>
          <w:rFonts w:ascii="Times New Roman" w:hAnsi="Times New Roman" w:cs="Times New Roman"/>
          <w:sz w:val="28"/>
          <w:szCs w:val="28"/>
        </w:rPr>
        <w:t>В случае, если в соответствии с заключением финансового органа, предлагаемый к введению налоговый расход не соответствует целям ни одной из муниципальных программ и (или) ни одной цели социально-экономической политики муниципального образования, не относящейся к муниципальным программам, оценка эффективности предлагаемых к введению налоговых расходов не производится.</w:t>
      </w:r>
    </w:p>
    <w:p w:rsidR="00E45E7E" w:rsidRPr="00A05F32" w:rsidRDefault="00E45E7E" w:rsidP="00A05F32">
      <w:pPr>
        <w:pStyle w:val="ConsPlusNormal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F32">
        <w:rPr>
          <w:rFonts w:ascii="Times New Roman" w:hAnsi="Times New Roman" w:cs="Times New Roman"/>
          <w:sz w:val="28"/>
          <w:szCs w:val="28"/>
        </w:rPr>
        <w:t>6.4. Оценка бюджетной эффективности предлагаемых к введению налоговых расходов на основе показателя ожидаемого бюджетного эффекта производится по следующей формуле:</w:t>
      </w:r>
    </w:p>
    <w:p w:rsidR="00E45E7E" w:rsidRPr="00A05F32" w:rsidRDefault="00E45E7E" w:rsidP="00A05F32">
      <w:pPr>
        <w:pStyle w:val="ConsPlusNormal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5E7E" w:rsidRDefault="00E45E7E" w:rsidP="00C64471">
      <w:pPr>
        <w:pStyle w:val="ConsPlusNormal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A05F32">
        <w:rPr>
          <w:rFonts w:ascii="Times New Roman" w:hAnsi="Times New Roman" w:cs="Times New Roman"/>
          <w:noProof/>
          <w:position w:val="-22"/>
          <w:sz w:val="28"/>
          <w:szCs w:val="28"/>
          <w:lang w:eastAsia="ru-RU"/>
        </w:rPr>
        <w:drawing>
          <wp:inline distT="0" distB="0" distL="0" distR="0" wp14:anchorId="72A85887" wp14:editId="3F59295B">
            <wp:extent cx="3728720" cy="427355"/>
            <wp:effectExtent l="0" t="0" r="0" b="0"/>
            <wp:docPr id="1" name="Рисунок 1" descr="base_24478_199580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4478_199580_32775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72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471" w:rsidRPr="00A05F32" w:rsidRDefault="00C64471" w:rsidP="00C64471">
      <w:pPr>
        <w:pStyle w:val="ConsPlusNormal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45E7E" w:rsidRPr="00A05F32" w:rsidRDefault="00E45E7E" w:rsidP="00A05F32">
      <w:pPr>
        <w:pStyle w:val="ConsPlusNormal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F32">
        <w:rPr>
          <w:rFonts w:ascii="Times New Roman" w:hAnsi="Times New Roman" w:cs="Times New Roman"/>
          <w:sz w:val="28"/>
          <w:szCs w:val="28"/>
        </w:rPr>
        <w:t>где:</w:t>
      </w:r>
    </w:p>
    <w:p w:rsidR="00E45E7E" w:rsidRPr="00A05F32" w:rsidRDefault="00E45E7E" w:rsidP="00A05F32">
      <w:pPr>
        <w:pStyle w:val="ConsPlusNormal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F32">
        <w:rPr>
          <w:rFonts w:ascii="Times New Roman" w:hAnsi="Times New Roman" w:cs="Times New Roman"/>
          <w:sz w:val="28"/>
          <w:szCs w:val="28"/>
        </w:rPr>
        <w:t>БЭ</w:t>
      </w:r>
      <w:r w:rsidRPr="00A05F32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r w:rsidRPr="00A05F32">
        <w:rPr>
          <w:rFonts w:ascii="Times New Roman" w:hAnsi="Times New Roman" w:cs="Times New Roman"/>
          <w:sz w:val="28"/>
          <w:szCs w:val="28"/>
        </w:rPr>
        <w:t xml:space="preserve"> - бюджетная эффективность предлагаемого к введению налогового </w:t>
      </w:r>
      <w:r w:rsidRPr="00A05F32">
        <w:rPr>
          <w:rFonts w:ascii="Times New Roman" w:hAnsi="Times New Roman" w:cs="Times New Roman"/>
          <w:sz w:val="28"/>
          <w:szCs w:val="28"/>
        </w:rPr>
        <w:lastRenderedPageBreak/>
        <w:t>расхода;</w:t>
      </w:r>
    </w:p>
    <w:p w:rsidR="00E45E7E" w:rsidRPr="00A05F32" w:rsidRDefault="00E45E7E" w:rsidP="00A05F32">
      <w:pPr>
        <w:pStyle w:val="ConsPlusNormal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F32">
        <w:rPr>
          <w:rFonts w:ascii="Times New Roman" w:hAnsi="Times New Roman" w:cs="Times New Roman"/>
          <w:sz w:val="28"/>
          <w:szCs w:val="28"/>
        </w:rPr>
        <w:t>CH</w:t>
      </w:r>
      <w:r w:rsidRPr="00A05F32">
        <w:rPr>
          <w:rFonts w:ascii="Times New Roman" w:hAnsi="Times New Roman" w:cs="Times New Roman"/>
          <w:sz w:val="28"/>
          <w:szCs w:val="28"/>
          <w:vertAlign w:val="subscript"/>
        </w:rPr>
        <w:t>t-1</w:t>
      </w:r>
      <w:r w:rsidRPr="00A05F32">
        <w:rPr>
          <w:rFonts w:ascii="Times New Roman" w:hAnsi="Times New Roman" w:cs="Times New Roman"/>
          <w:sz w:val="28"/>
          <w:szCs w:val="28"/>
        </w:rPr>
        <w:t xml:space="preserve"> - ожидаемая сумма налоговых поступлений в бюджет муниципального образования в текущем финансовом году для j-й категории налогоплательщиков;</w:t>
      </w:r>
    </w:p>
    <w:p w:rsidR="00E45E7E" w:rsidRPr="00A05F32" w:rsidRDefault="00E45E7E" w:rsidP="00A05F32">
      <w:pPr>
        <w:pStyle w:val="ConsPlusNormal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F32">
        <w:rPr>
          <w:rFonts w:ascii="Times New Roman" w:hAnsi="Times New Roman" w:cs="Times New Roman"/>
          <w:sz w:val="28"/>
          <w:szCs w:val="28"/>
        </w:rPr>
        <w:t>CH</w:t>
      </w:r>
      <w:r w:rsidRPr="00A05F32">
        <w:rPr>
          <w:rFonts w:ascii="Times New Roman" w:hAnsi="Times New Roman" w:cs="Times New Roman"/>
          <w:sz w:val="28"/>
          <w:szCs w:val="28"/>
          <w:vertAlign w:val="subscript"/>
        </w:rPr>
        <w:t>t</w:t>
      </w:r>
      <w:r w:rsidRPr="00A05F32">
        <w:rPr>
          <w:rFonts w:ascii="Times New Roman" w:hAnsi="Times New Roman" w:cs="Times New Roman"/>
          <w:sz w:val="28"/>
          <w:szCs w:val="28"/>
        </w:rPr>
        <w:t xml:space="preserve"> - прогнозируемая сумма налоговых поступлений в бюджет муниципального образования на очередной финансовый год, с которого планируется предоставление льготы для j-й категории налогоплательщиков;</w:t>
      </w:r>
    </w:p>
    <w:p w:rsidR="00E45E7E" w:rsidRPr="00A05F32" w:rsidRDefault="00E45E7E" w:rsidP="00A05F32">
      <w:pPr>
        <w:pStyle w:val="ConsPlusNormal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F32">
        <w:rPr>
          <w:rFonts w:ascii="Times New Roman" w:hAnsi="Times New Roman" w:cs="Times New Roman"/>
          <w:sz w:val="28"/>
          <w:szCs w:val="28"/>
        </w:rPr>
        <w:t>CH</w:t>
      </w:r>
      <w:r w:rsidRPr="00A05F32">
        <w:rPr>
          <w:rFonts w:ascii="Times New Roman" w:hAnsi="Times New Roman" w:cs="Times New Roman"/>
          <w:sz w:val="28"/>
          <w:szCs w:val="28"/>
          <w:vertAlign w:val="subscript"/>
        </w:rPr>
        <w:t>t+1</w:t>
      </w:r>
      <w:r w:rsidRPr="00A05F32">
        <w:rPr>
          <w:rFonts w:ascii="Times New Roman" w:hAnsi="Times New Roman" w:cs="Times New Roman"/>
          <w:sz w:val="28"/>
          <w:szCs w:val="28"/>
        </w:rPr>
        <w:t xml:space="preserve"> - прогнозируемая сумма налоговых поступлений в бюджет муниципального образования на финансовый год, следующий за годом, с которого планируется введение соответствующего налогового расхода;</w:t>
      </w:r>
    </w:p>
    <w:p w:rsidR="00E45E7E" w:rsidRPr="00A05F32" w:rsidRDefault="00E45E7E" w:rsidP="00A05F32">
      <w:pPr>
        <w:pStyle w:val="ConsPlusNormal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F32">
        <w:rPr>
          <w:rFonts w:ascii="Times New Roman" w:hAnsi="Times New Roman" w:cs="Times New Roman"/>
          <w:sz w:val="28"/>
          <w:szCs w:val="28"/>
        </w:rPr>
        <w:t>CH</w:t>
      </w:r>
      <w:r w:rsidRPr="00A05F32">
        <w:rPr>
          <w:rFonts w:ascii="Times New Roman" w:hAnsi="Times New Roman" w:cs="Times New Roman"/>
          <w:sz w:val="28"/>
          <w:szCs w:val="28"/>
          <w:vertAlign w:val="subscript"/>
        </w:rPr>
        <w:t>t+2</w:t>
      </w:r>
      <w:r w:rsidRPr="00A05F32">
        <w:rPr>
          <w:rFonts w:ascii="Times New Roman" w:hAnsi="Times New Roman" w:cs="Times New Roman"/>
          <w:sz w:val="28"/>
          <w:szCs w:val="28"/>
        </w:rPr>
        <w:t xml:space="preserve"> - прогнозируемая сумма налоговых поступлений в бюджет муниципального образования на второй финансовый год, следующий за годом, с которого планируется введение соответствующего налогового расхода;</w:t>
      </w:r>
    </w:p>
    <w:p w:rsidR="00E45E7E" w:rsidRPr="00A05F32" w:rsidRDefault="00E45E7E" w:rsidP="00A05F32">
      <w:pPr>
        <w:pStyle w:val="ConsPlusNormal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F32">
        <w:rPr>
          <w:rFonts w:ascii="Times New Roman" w:hAnsi="Times New Roman" w:cs="Times New Roman"/>
          <w:sz w:val="28"/>
          <w:szCs w:val="28"/>
        </w:rPr>
        <w:t>СЛ</w:t>
      </w:r>
      <w:r w:rsidRPr="00A05F32">
        <w:rPr>
          <w:rFonts w:ascii="Times New Roman" w:hAnsi="Times New Roman" w:cs="Times New Roman"/>
          <w:sz w:val="28"/>
          <w:szCs w:val="28"/>
          <w:vertAlign w:val="subscript"/>
        </w:rPr>
        <w:t>t</w:t>
      </w:r>
      <w:r w:rsidRPr="00A05F32">
        <w:rPr>
          <w:rFonts w:ascii="Times New Roman" w:hAnsi="Times New Roman" w:cs="Times New Roman"/>
          <w:sz w:val="28"/>
          <w:szCs w:val="28"/>
        </w:rPr>
        <w:t xml:space="preserve"> - объем предлагаемого к введению налогового расхода в году, с которого планируется введение налогового расхода;</w:t>
      </w:r>
    </w:p>
    <w:p w:rsidR="00E45E7E" w:rsidRPr="00A05F32" w:rsidRDefault="00E45E7E" w:rsidP="00A05F32">
      <w:pPr>
        <w:pStyle w:val="ConsPlusNormal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F32">
        <w:rPr>
          <w:rFonts w:ascii="Times New Roman" w:hAnsi="Times New Roman" w:cs="Times New Roman"/>
          <w:sz w:val="28"/>
          <w:szCs w:val="28"/>
        </w:rPr>
        <w:t>СЛ</w:t>
      </w:r>
      <w:r w:rsidRPr="00A05F32">
        <w:rPr>
          <w:rFonts w:ascii="Times New Roman" w:hAnsi="Times New Roman" w:cs="Times New Roman"/>
          <w:sz w:val="28"/>
          <w:szCs w:val="28"/>
          <w:vertAlign w:val="subscript"/>
        </w:rPr>
        <w:t>t+1</w:t>
      </w:r>
      <w:r w:rsidRPr="00A05F32">
        <w:rPr>
          <w:rFonts w:ascii="Times New Roman" w:hAnsi="Times New Roman" w:cs="Times New Roman"/>
          <w:sz w:val="28"/>
          <w:szCs w:val="28"/>
        </w:rPr>
        <w:t xml:space="preserve"> - объем предлагаемого к введению налогового расхода в году, следующем за годом, с которого планируется предоставление льготы;</w:t>
      </w:r>
    </w:p>
    <w:p w:rsidR="00E45E7E" w:rsidRPr="00A05F32" w:rsidRDefault="00E45E7E" w:rsidP="00A05F32">
      <w:pPr>
        <w:pStyle w:val="ConsPlusNormal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F32">
        <w:rPr>
          <w:rFonts w:ascii="Times New Roman" w:hAnsi="Times New Roman" w:cs="Times New Roman"/>
          <w:sz w:val="28"/>
          <w:szCs w:val="28"/>
        </w:rPr>
        <w:t>СЛ</w:t>
      </w:r>
      <w:r w:rsidRPr="00A05F32">
        <w:rPr>
          <w:rFonts w:ascii="Times New Roman" w:hAnsi="Times New Roman" w:cs="Times New Roman"/>
          <w:sz w:val="28"/>
          <w:szCs w:val="28"/>
          <w:vertAlign w:val="subscript"/>
        </w:rPr>
        <w:t>t+</w:t>
      </w:r>
      <w:r w:rsidRPr="00A05F32">
        <w:rPr>
          <w:rFonts w:ascii="Times New Roman" w:hAnsi="Times New Roman" w:cs="Times New Roman"/>
          <w:sz w:val="28"/>
          <w:szCs w:val="28"/>
        </w:rPr>
        <w:t>2 - объем предлагаемого к введению налогового расхода во втором году, следующем за годом, с которого планируется введение налогового расхода.</w:t>
      </w:r>
    </w:p>
    <w:p w:rsidR="00E45E7E" w:rsidRPr="00A05F32" w:rsidRDefault="00E45E7E" w:rsidP="00A05F32">
      <w:pPr>
        <w:pStyle w:val="ConsPlusNormal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F32">
        <w:rPr>
          <w:rFonts w:ascii="Times New Roman" w:hAnsi="Times New Roman" w:cs="Times New Roman"/>
          <w:sz w:val="28"/>
          <w:szCs w:val="28"/>
        </w:rPr>
        <w:t>В случае, если полученное значение выше 1, то предлагаемый к введению налоговый расход следует рассматривать как эффективный с бюджетной точки зрения. В случае значения данного показателя, которое меньше 1, планируемый к введению налоговый расход следует расценивать как неэффективный для бюджета муниципального образования.</w:t>
      </w:r>
    </w:p>
    <w:p w:rsidR="00E45E7E" w:rsidRPr="00A05F32" w:rsidRDefault="00E45E7E" w:rsidP="00A05F32">
      <w:pPr>
        <w:pStyle w:val="ConsPlusNormal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6"/>
      <w:bookmarkEnd w:id="3"/>
      <w:r w:rsidRPr="00A05F32">
        <w:rPr>
          <w:rFonts w:ascii="Times New Roman" w:hAnsi="Times New Roman" w:cs="Times New Roman"/>
          <w:sz w:val="28"/>
          <w:szCs w:val="28"/>
        </w:rPr>
        <w:t xml:space="preserve">6.5. Заключение о результатах оценки эффективности предлагаемого к введению налогового расхода составляется куратором налогового расхода (приложение </w:t>
      </w:r>
      <w:hyperlink r:id="rId13" w:anchor="P511" w:history="1">
        <w:r w:rsidRPr="00C64471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>4</w:t>
        </w:r>
      </w:hyperlink>
      <w:r w:rsidRPr="00A05F32">
        <w:rPr>
          <w:rFonts w:ascii="Times New Roman" w:hAnsi="Times New Roman" w:cs="Times New Roman"/>
          <w:sz w:val="28"/>
          <w:szCs w:val="28"/>
        </w:rPr>
        <w:t xml:space="preserve"> к Порядку) и направляется в финансовый орган.</w:t>
      </w:r>
    </w:p>
    <w:p w:rsidR="00E45E7E" w:rsidRPr="00A05F32" w:rsidRDefault="00E45E7E" w:rsidP="00A05F32">
      <w:pPr>
        <w:ind w:right="-284" w:firstLine="709"/>
        <w:jc w:val="both"/>
        <w:rPr>
          <w:sz w:val="28"/>
          <w:szCs w:val="28"/>
        </w:rPr>
      </w:pPr>
      <w:r w:rsidRPr="00A05F32">
        <w:rPr>
          <w:sz w:val="28"/>
          <w:szCs w:val="28"/>
        </w:rPr>
        <w:t xml:space="preserve">6.6. В случае, если в соответствии с заключением куратора налогового расхода, предлагаемый к введению налоговый расход является эффективным, финансовый орган вносит предложения для рассмотрения вопроса о введении налогового расхода на заседание </w:t>
      </w:r>
      <w:r w:rsidRPr="00A05F32">
        <w:rPr>
          <w:iCs/>
          <w:sz w:val="28"/>
          <w:szCs w:val="28"/>
        </w:rPr>
        <w:t>Совета депутатов городского поселения Междуреченский.</w:t>
      </w:r>
    </w:p>
    <w:p w:rsidR="00E45E7E" w:rsidRPr="00A05F32" w:rsidRDefault="00E45E7E" w:rsidP="00E45E7E">
      <w:pPr>
        <w:shd w:val="clear" w:color="auto" w:fill="FFFFFF"/>
        <w:tabs>
          <w:tab w:val="left" w:pos="12616"/>
        </w:tabs>
        <w:autoSpaceDE w:val="0"/>
        <w:autoSpaceDN w:val="0"/>
        <w:adjustRightInd w:val="0"/>
        <w:ind w:left="10206"/>
        <w:rPr>
          <w:sz w:val="28"/>
          <w:szCs w:val="28"/>
        </w:rPr>
      </w:pPr>
    </w:p>
    <w:p w:rsidR="00E45E7E" w:rsidRPr="00A05F32" w:rsidRDefault="00E45E7E" w:rsidP="00E45E7E">
      <w:pPr>
        <w:shd w:val="clear" w:color="auto" w:fill="FFFFFF"/>
        <w:tabs>
          <w:tab w:val="left" w:pos="12616"/>
        </w:tabs>
        <w:autoSpaceDE w:val="0"/>
        <w:autoSpaceDN w:val="0"/>
        <w:adjustRightInd w:val="0"/>
        <w:ind w:left="10206"/>
        <w:rPr>
          <w:sz w:val="28"/>
          <w:szCs w:val="28"/>
        </w:rPr>
      </w:pPr>
    </w:p>
    <w:p w:rsidR="00E45E7E" w:rsidRPr="00A05F32" w:rsidRDefault="00E45E7E" w:rsidP="00E45E7E">
      <w:pPr>
        <w:shd w:val="clear" w:color="auto" w:fill="FFFFFF"/>
        <w:tabs>
          <w:tab w:val="left" w:pos="12616"/>
        </w:tabs>
        <w:autoSpaceDE w:val="0"/>
        <w:autoSpaceDN w:val="0"/>
        <w:adjustRightInd w:val="0"/>
        <w:ind w:left="10206"/>
        <w:jc w:val="right"/>
        <w:rPr>
          <w:sz w:val="28"/>
          <w:szCs w:val="28"/>
        </w:rPr>
      </w:pPr>
    </w:p>
    <w:p w:rsidR="00E45E7E" w:rsidRPr="00A05F32" w:rsidRDefault="00E45E7E" w:rsidP="00E45E7E">
      <w:pPr>
        <w:shd w:val="clear" w:color="auto" w:fill="FFFFFF"/>
        <w:tabs>
          <w:tab w:val="left" w:pos="3418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45E7E" w:rsidRPr="00A05F32" w:rsidRDefault="00E45E7E" w:rsidP="00E45E7E">
      <w:pPr>
        <w:shd w:val="clear" w:color="auto" w:fill="FFFFFF"/>
        <w:tabs>
          <w:tab w:val="left" w:pos="3418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45E7E" w:rsidRPr="00A05F32" w:rsidRDefault="00E45E7E" w:rsidP="00E45E7E">
      <w:pPr>
        <w:shd w:val="clear" w:color="auto" w:fill="FFFFFF"/>
        <w:tabs>
          <w:tab w:val="left" w:pos="3418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45E7E" w:rsidRPr="00A05F32" w:rsidRDefault="00E45E7E" w:rsidP="00E45E7E">
      <w:pPr>
        <w:shd w:val="clear" w:color="auto" w:fill="FFFFFF"/>
        <w:tabs>
          <w:tab w:val="left" w:pos="3418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45E7E" w:rsidRPr="00A05F32" w:rsidRDefault="00E45E7E" w:rsidP="00E45E7E">
      <w:pPr>
        <w:shd w:val="clear" w:color="auto" w:fill="FFFFFF"/>
        <w:tabs>
          <w:tab w:val="left" w:pos="3418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45E7E" w:rsidRPr="00A05F32" w:rsidRDefault="00E45E7E" w:rsidP="00E45E7E">
      <w:pPr>
        <w:shd w:val="clear" w:color="auto" w:fill="FFFFFF"/>
        <w:tabs>
          <w:tab w:val="left" w:pos="3418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45E7E" w:rsidRDefault="00E45E7E" w:rsidP="00E45E7E">
      <w:pPr>
        <w:shd w:val="clear" w:color="auto" w:fill="FFFFFF"/>
        <w:tabs>
          <w:tab w:val="left" w:pos="3418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64471" w:rsidRPr="00A05F32" w:rsidRDefault="00C64471" w:rsidP="00E45E7E">
      <w:pPr>
        <w:shd w:val="clear" w:color="auto" w:fill="FFFFFF"/>
        <w:tabs>
          <w:tab w:val="left" w:pos="3418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45E7E" w:rsidRPr="00C64471" w:rsidRDefault="00E45E7E" w:rsidP="00E45E7E">
      <w:pPr>
        <w:shd w:val="clear" w:color="auto" w:fill="FFFFFF"/>
        <w:tabs>
          <w:tab w:val="left" w:pos="3418"/>
        </w:tabs>
        <w:autoSpaceDE w:val="0"/>
        <w:autoSpaceDN w:val="0"/>
        <w:adjustRightInd w:val="0"/>
        <w:jc w:val="right"/>
        <w:rPr>
          <w:sz w:val="2"/>
          <w:szCs w:val="2"/>
        </w:rPr>
      </w:pPr>
    </w:p>
    <w:p w:rsidR="00E45E7E" w:rsidRPr="00C64471" w:rsidRDefault="00E45E7E" w:rsidP="00C64471">
      <w:pPr>
        <w:shd w:val="clear" w:color="auto" w:fill="FFFFFF"/>
        <w:tabs>
          <w:tab w:val="left" w:pos="3418"/>
        </w:tabs>
        <w:autoSpaceDE w:val="0"/>
        <w:autoSpaceDN w:val="0"/>
        <w:adjustRightInd w:val="0"/>
        <w:ind w:firstLine="4962"/>
      </w:pPr>
      <w:r w:rsidRPr="00C64471">
        <w:lastRenderedPageBreak/>
        <w:t>Приложение 1 к Порядку</w:t>
      </w:r>
    </w:p>
    <w:p w:rsidR="00E45E7E" w:rsidRPr="00C64471" w:rsidRDefault="00E45E7E" w:rsidP="00E45E7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45E7E" w:rsidRPr="00C64471" w:rsidRDefault="00E45E7E" w:rsidP="00C64471">
      <w:pPr>
        <w:pStyle w:val="ConsPlusTitle"/>
        <w:ind w:right="-284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4" w:name="P254"/>
      <w:bookmarkEnd w:id="4"/>
      <w:r w:rsidRPr="00C64471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E45E7E" w:rsidRPr="00C64471" w:rsidRDefault="00E45E7E" w:rsidP="00C64471">
      <w:pPr>
        <w:pStyle w:val="ConsPlusTitle"/>
        <w:ind w:right="-28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4471">
        <w:rPr>
          <w:rFonts w:ascii="Times New Roman" w:hAnsi="Times New Roman" w:cs="Times New Roman"/>
          <w:b w:val="0"/>
          <w:sz w:val="28"/>
          <w:szCs w:val="28"/>
        </w:rPr>
        <w:t xml:space="preserve">информации, включаемой в паспорт налогового расхода муниципального образования городское поселение Междуреченский </w:t>
      </w:r>
    </w:p>
    <w:p w:rsidR="00E45E7E" w:rsidRPr="00C64471" w:rsidRDefault="00E45E7E" w:rsidP="00C64471">
      <w:pPr>
        <w:pStyle w:val="ConsPlusTitle"/>
        <w:ind w:right="-284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"/>
        <w:gridCol w:w="6135"/>
        <w:gridCol w:w="3064"/>
      </w:tblGrid>
      <w:tr w:rsidR="00E45E7E" w:rsidRPr="00A05F32" w:rsidTr="00C64471">
        <w:trPr>
          <w:trHeight w:val="9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2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2">
              <w:rPr>
                <w:rFonts w:ascii="Times New Roman" w:hAnsi="Times New Roman" w:cs="Times New Roman"/>
                <w:sz w:val="28"/>
                <w:szCs w:val="28"/>
              </w:rPr>
              <w:t>Источник данных</w:t>
            </w:r>
          </w:p>
        </w:tc>
      </w:tr>
      <w:tr w:rsidR="00E45E7E" w:rsidRPr="00A05F32" w:rsidTr="00C64471">
        <w:trPr>
          <w:trHeight w:val="9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2">
              <w:rPr>
                <w:rFonts w:ascii="Times New Roman" w:hAnsi="Times New Roman" w:cs="Times New Roman"/>
                <w:sz w:val="28"/>
                <w:szCs w:val="28"/>
              </w:rPr>
              <w:t>I. Нормативные характеристики налогового расхода</w:t>
            </w:r>
          </w:p>
        </w:tc>
      </w:tr>
      <w:tr w:rsidR="00E45E7E" w:rsidRPr="00A05F32" w:rsidTr="00C64471">
        <w:trPr>
          <w:trHeight w:val="9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262"/>
            <w:bookmarkEnd w:id="5"/>
            <w:r w:rsidRPr="00A05F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 w:rsidP="00C64471">
            <w:pPr>
              <w:pStyle w:val="ConsPlusNormal0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2">
              <w:rPr>
                <w:rFonts w:ascii="Times New Roman" w:hAnsi="Times New Roman" w:cs="Times New Roman"/>
                <w:sz w:val="28"/>
                <w:szCs w:val="28"/>
              </w:rPr>
              <w:t>Муниципальные правовые акты,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Default="00C64471">
            <w:pPr>
              <w:jc w:val="center"/>
              <w:rPr>
                <w:sz w:val="28"/>
                <w:szCs w:val="28"/>
              </w:rPr>
            </w:pPr>
            <w:r w:rsidRPr="00C64471">
              <w:rPr>
                <w:sz w:val="28"/>
                <w:szCs w:val="28"/>
              </w:rPr>
              <w:t>Комитет по финансам и налоговой политике администрации Кондинского района</w:t>
            </w:r>
          </w:p>
          <w:p w:rsidR="00C64471" w:rsidRPr="00A05F32" w:rsidRDefault="00C644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- ф</w:t>
            </w:r>
            <w:r w:rsidRPr="00A05F32">
              <w:rPr>
                <w:sz w:val="28"/>
                <w:szCs w:val="28"/>
              </w:rPr>
              <w:t>инансовый орган</w:t>
            </w:r>
            <w:r>
              <w:rPr>
                <w:sz w:val="28"/>
                <w:szCs w:val="28"/>
              </w:rPr>
              <w:t>)</w:t>
            </w:r>
          </w:p>
        </w:tc>
      </w:tr>
      <w:tr w:rsidR="00E45E7E" w:rsidRPr="00A05F32" w:rsidTr="00C64471">
        <w:trPr>
          <w:trHeight w:val="9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pStyle w:val="ConsPlusNormal0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2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налоговых льгот, освобождений и иных преференций для плательщиков налогов, установленные муниципальными правовыми актами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jc w:val="center"/>
              <w:rPr>
                <w:sz w:val="28"/>
                <w:szCs w:val="28"/>
              </w:rPr>
            </w:pPr>
            <w:r w:rsidRPr="00A05F32">
              <w:rPr>
                <w:sz w:val="28"/>
                <w:szCs w:val="28"/>
              </w:rPr>
              <w:t>Финансовый орган</w:t>
            </w:r>
          </w:p>
        </w:tc>
      </w:tr>
      <w:tr w:rsidR="00E45E7E" w:rsidRPr="00A05F32" w:rsidTr="00C64471">
        <w:trPr>
          <w:trHeight w:val="9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pStyle w:val="ConsPlusNormal0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2">
              <w:rPr>
                <w:rFonts w:ascii="Times New Roman" w:hAnsi="Times New Roman" w:cs="Times New Roman"/>
                <w:sz w:val="28"/>
                <w:szCs w:val="28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муниципальными правовыми актами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jc w:val="center"/>
              <w:rPr>
                <w:sz w:val="28"/>
                <w:szCs w:val="28"/>
              </w:rPr>
            </w:pPr>
            <w:r w:rsidRPr="00A05F32">
              <w:rPr>
                <w:sz w:val="28"/>
                <w:szCs w:val="28"/>
              </w:rPr>
              <w:t>Финансовый орган</w:t>
            </w:r>
          </w:p>
        </w:tc>
      </w:tr>
      <w:tr w:rsidR="00E45E7E" w:rsidRPr="00A05F32" w:rsidTr="00C64471">
        <w:trPr>
          <w:trHeight w:val="9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573C50">
            <w:pPr>
              <w:pStyle w:val="ConsPlusNormal0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E45E7E" w:rsidRPr="00A05F32">
              <w:rPr>
                <w:rFonts w:ascii="Times New Roman" w:hAnsi="Times New Roman" w:cs="Times New Roman"/>
                <w:sz w:val="28"/>
                <w:szCs w:val="28"/>
              </w:rPr>
              <w:t xml:space="preserve"> вступления в силу муниципальных правовых актов, устанавливающих налоговые льготы, освобождения и иные преференции по налогам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jc w:val="center"/>
              <w:rPr>
                <w:sz w:val="28"/>
                <w:szCs w:val="28"/>
              </w:rPr>
            </w:pPr>
            <w:r w:rsidRPr="00A05F32">
              <w:rPr>
                <w:sz w:val="28"/>
                <w:szCs w:val="28"/>
              </w:rPr>
              <w:t>Финансовый орган</w:t>
            </w:r>
          </w:p>
        </w:tc>
      </w:tr>
      <w:tr w:rsidR="00E45E7E" w:rsidRPr="00A05F32" w:rsidTr="00C64471">
        <w:trPr>
          <w:trHeight w:val="9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573C50">
            <w:pPr>
              <w:pStyle w:val="ConsPlusNormal0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E45E7E" w:rsidRPr="00A05F32">
              <w:rPr>
                <w:rFonts w:ascii="Times New Roman" w:hAnsi="Times New Roman" w:cs="Times New Roman"/>
                <w:sz w:val="28"/>
                <w:szCs w:val="28"/>
              </w:rPr>
              <w:t xml:space="preserve"> начала действия предоставленного муниципальными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jc w:val="center"/>
              <w:rPr>
                <w:sz w:val="28"/>
                <w:szCs w:val="28"/>
              </w:rPr>
            </w:pPr>
            <w:r w:rsidRPr="00A05F32">
              <w:rPr>
                <w:sz w:val="28"/>
                <w:szCs w:val="28"/>
              </w:rPr>
              <w:t>Финансовый орган</w:t>
            </w:r>
          </w:p>
        </w:tc>
      </w:tr>
      <w:tr w:rsidR="00E45E7E" w:rsidRPr="00A05F32" w:rsidTr="00C64471">
        <w:trPr>
          <w:trHeight w:val="9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pStyle w:val="ConsPlusNormal0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2">
              <w:rPr>
                <w:rFonts w:ascii="Times New Roman" w:hAnsi="Times New Roman" w:cs="Times New Roman"/>
                <w:sz w:val="28"/>
                <w:szCs w:val="28"/>
              </w:rPr>
              <w:t xml:space="preserve">Период действия налоговых льгот, освобождений </w:t>
            </w:r>
            <w:r w:rsidRPr="00A05F32">
              <w:rPr>
                <w:rFonts w:ascii="Times New Roman" w:hAnsi="Times New Roman" w:cs="Times New Roman"/>
                <w:sz w:val="28"/>
                <w:szCs w:val="28"/>
              </w:rPr>
              <w:br/>
              <w:t>и иных преференций по налогам, предоставленным муниципальными правовыми актами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jc w:val="center"/>
              <w:rPr>
                <w:sz w:val="28"/>
                <w:szCs w:val="28"/>
              </w:rPr>
            </w:pPr>
            <w:r w:rsidRPr="00A05F32">
              <w:rPr>
                <w:sz w:val="28"/>
                <w:szCs w:val="28"/>
              </w:rPr>
              <w:t>Финансовый орган</w:t>
            </w:r>
          </w:p>
        </w:tc>
      </w:tr>
      <w:tr w:rsidR="00E45E7E" w:rsidRPr="00A05F32" w:rsidTr="00C64471">
        <w:trPr>
          <w:trHeight w:val="9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pStyle w:val="ConsPlusNormal0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2">
              <w:rPr>
                <w:rFonts w:ascii="Times New Roman" w:hAnsi="Times New Roman" w:cs="Times New Roman"/>
                <w:sz w:val="28"/>
                <w:szCs w:val="28"/>
              </w:rPr>
              <w:t>Дата прекращения действия налоговых льгот, освобождений и иных преференций по налогам, установленная муниципальными правовыми актами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jc w:val="center"/>
              <w:rPr>
                <w:sz w:val="28"/>
                <w:szCs w:val="28"/>
              </w:rPr>
            </w:pPr>
            <w:r w:rsidRPr="00A05F32">
              <w:rPr>
                <w:sz w:val="28"/>
                <w:szCs w:val="28"/>
              </w:rPr>
              <w:t>Финансовый орган</w:t>
            </w:r>
          </w:p>
        </w:tc>
      </w:tr>
      <w:tr w:rsidR="00E45E7E" w:rsidRPr="00A05F32" w:rsidTr="00C64471">
        <w:trPr>
          <w:trHeight w:val="9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2">
              <w:rPr>
                <w:rFonts w:ascii="Times New Roman" w:hAnsi="Times New Roman" w:cs="Times New Roman"/>
                <w:sz w:val="28"/>
                <w:szCs w:val="28"/>
              </w:rPr>
              <w:t>II. Целевые характеристики налогового расхода</w:t>
            </w:r>
          </w:p>
        </w:tc>
      </w:tr>
      <w:tr w:rsidR="00E45E7E" w:rsidRPr="00A05F32" w:rsidTr="00C64471">
        <w:trPr>
          <w:trHeight w:val="9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pStyle w:val="ConsPlusNormal0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2">
              <w:rPr>
                <w:rFonts w:ascii="Times New Roman" w:hAnsi="Times New Roman" w:cs="Times New Roman"/>
                <w:sz w:val="28"/>
                <w:szCs w:val="2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jc w:val="center"/>
              <w:rPr>
                <w:sz w:val="28"/>
                <w:szCs w:val="28"/>
              </w:rPr>
            </w:pPr>
            <w:r w:rsidRPr="00A05F32">
              <w:rPr>
                <w:sz w:val="28"/>
                <w:szCs w:val="28"/>
              </w:rPr>
              <w:t>Финансовый орган</w:t>
            </w:r>
          </w:p>
        </w:tc>
      </w:tr>
      <w:tr w:rsidR="00E45E7E" w:rsidRPr="00A05F32" w:rsidTr="00C64471">
        <w:trPr>
          <w:trHeight w:val="9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pStyle w:val="ConsPlusNormal0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2">
              <w:rPr>
                <w:rFonts w:ascii="Times New Roman" w:hAnsi="Times New Roman" w:cs="Times New Roman"/>
                <w:sz w:val="28"/>
                <w:szCs w:val="28"/>
              </w:rPr>
              <w:t>Целевая категория налоговых расходов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jc w:val="center"/>
              <w:rPr>
                <w:sz w:val="28"/>
                <w:szCs w:val="28"/>
              </w:rPr>
            </w:pPr>
            <w:r w:rsidRPr="00A05F32">
              <w:rPr>
                <w:sz w:val="28"/>
                <w:szCs w:val="28"/>
              </w:rPr>
              <w:t>Финансовый орган</w:t>
            </w:r>
          </w:p>
        </w:tc>
      </w:tr>
      <w:tr w:rsidR="00E45E7E" w:rsidRPr="00A05F32" w:rsidTr="00C64471">
        <w:trPr>
          <w:trHeight w:val="9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pStyle w:val="ConsPlusNormal0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2">
              <w:rPr>
                <w:rFonts w:ascii="Times New Roman" w:hAnsi="Times New Roman" w:cs="Times New Roman"/>
                <w:sz w:val="28"/>
                <w:szCs w:val="28"/>
              </w:rPr>
              <w:t>Цели предоставления налоговых льгот, освобождений и иных преференций для плательщиков налогов, установленных муниципальными правовыми актами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F0403" w:rsidRPr="00A05F32" w:rsidRDefault="00E45E7E" w:rsidP="00EF0403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2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  <w:r w:rsidR="004F5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0403">
              <w:rPr>
                <w:rFonts w:ascii="Times New Roman" w:hAnsi="Times New Roman" w:cs="Times New Roman"/>
                <w:sz w:val="28"/>
                <w:szCs w:val="28"/>
              </w:rPr>
              <w:t>налогового расхода</w:t>
            </w:r>
            <w:r w:rsidR="00573C50" w:rsidRPr="00C64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5E7E" w:rsidRPr="00A05F32" w:rsidRDefault="00E45E7E" w:rsidP="004F53F3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E7E" w:rsidRPr="00A05F32" w:rsidTr="00C64471">
        <w:trPr>
          <w:trHeight w:val="9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pStyle w:val="ConsPlusNormal0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2">
              <w:rPr>
                <w:rFonts w:ascii="Times New Roman" w:hAnsi="Times New Roman" w:cs="Times New Roman"/>
                <w:sz w:val="28"/>
                <w:szCs w:val="28"/>
              </w:rPr>
              <w:t>Наименование налогов, по которым предусматриваются налоговые льготы, освобождения и иные преференции, установленные муниципальными правовыми актами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jc w:val="center"/>
              <w:rPr>
                <w:sz w:val="28"/>
                <w:szCs w:val="28"/>
              </w:rPr>
            </w:pPr>
            <w:r w:rsidRPr="00A05F32">
              <w:rPr>
                <w:sz w:val="28"/>
                <w:szCs w:val="28"/>
              </w:rPr>
              <w:t>Финансовый орган</w:t>
            </w:r>
          </w:p>
        </w:tc>
      </w:tr>
      <w:tr w:rsidR="00E45E7E" w:rsidRPr="00A05F32" w:rsidTr="00C64471">
        <w:trPr>
          <w:trHeight w:val="9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pStyle w:val="ConsPlusNormal0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2">
              <w:rPr>
                <w:rFonts w:ascii="Times New Roman" w:hAnsi="Times New Roman" w:cs="Times New Roman"/>
                <w:sz w:val="28"/>
                <w:szCs w:val="28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jc w:val="center"/>
              <w:rPr>
                <w:sz w:val="28"/>
                <w:szCs w:val="28"/>
              </w:rPr>
            </w:pPr>
            <w:r w:rsidRPr="00A05F32">
              <w:rPr>
                <w:sz w:val="28"/>
                <w:szCs w:val="28"/>
              </w:rPr>
              <w:t>Финансовый орган</w:t>
            </w:r>
          </w:p>
        </w:tc>
      </w:tr>
      <w:tr w:rsidR="00E45E7E" w:rsidRPr="00A05F32" w:rsidTr="00C64471">
        <w:trPr>
          <w:trHeight w:val="9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pStyle w:val="ConsPlusNormal0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2">
              <w:rPr>
                <w:rFonts w:ascii="Times New Roman" w:hAnsi="Times New Roman" w:cs="Times New Roman"/>
                <w:sz w:val="28"/>
                <w:szCs w:val="28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jc w:val="center"/>
              <w:rPr>
                <w:sz w:val="28"/>
                <w:szCs w:val="28"/>
              </w:rPr>
            </w:pPr>
            <w:r w:rsidRPr="00A05F32">
              <w:rPr>
                <w:sz w:val="28"/>
                <w:szCs w:val="28"/>
              </w:rPr>
              <w:t>Финансовый орган</w:t>
            </w:r>
          </w:p>
        </w:tc>
      </w:tr>
      <w:tr w:rsidR="00E45E7E" w:rsidRPr="00A05F32" w:rsidTr="00C64471">
        <w:trPr>
          <w:trHeight w:val="9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pStyle w:val="ConsPlusNormal0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наименования нормативных правовых актов, определяющих цели социально-экономической политики, не относящихся к муниципальным программам, для реализации которых предоставляются налоговые льготы, освобождения и иные преференции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2">
              <w:rPr>
                <w:rFonts w:ascii="Times New Roman" w:hAnsi="Times New Roman" w:cs="Times New Roman"/>
                <w:sz w:val="28"/>
                <w:szCs w:val="28"/>
              </w:rPr>
              <w:t xml:space="preserve">Куратор налогового расхода </w:t>
            </w:r>
          </w:p>
          <w:p w:rsidR="00E45E7E" w:rsidRPr="00A05F32" w:rsidRDefault="00E45E7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2">
              <w:rPr>
                <w:rFonts w:ascii="Times New Roman" w:hAnsi="Times New Roman" w:cs="Times New Roman"/>
                <w:sz w:val="28"/>
                <w:szCs w:val="28"/>
              </w:rPr>
              <w:t xml:space="preserve">(в соответствии </w:t>
            </w:r>
          </w:p>
          <w:p w:rsidR="00E45E7E" w:rsidRPr="00A05F32" w:rsidRDefault="00E45E7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2">
              <w:rPr>
                <w:rFonts w:ascii="Times New Roman" w:hAnsi="Times New Roman" w:cs="Times New Roman"/>
                <w:sz w:val="28"/>
                <w:szCs w:val="28"/>
              </w:rPr>
              <w:t>с перечнем налоговых расходов)</w:t>
            </w:r>
          </w:p>
        </w:tc>
      </w:tr>
      <w:tr w:rsidR="00E45E7E" w:rsidRPr="00A05F32" w:rsidTr="00C64471">
        <w:trPr>
          <w:trHeight w:val="9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pStyle w:val="ConsPlusNormal0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2">
              <w:rPr>
                <w:rFonts w:ascii="Times New Roman" w:hAnsi="Times New Roman" w:cs="Times New Roman"/>
                <w:sz w:val="28"/>
                <w:szCs w:val="28"/>
              </w:rPr>
              <w:t>Наименования структурных элементов муниципальных программ,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2">
              <w:rPr>
                <w:rFonts w:ascii="Times New Roman" w:hAnsi="Times New Roman" w:cs="Times New Roman"/>
                <w:sz w:val="28"/>
                <w:szCs w:val="28"/>
              </w:rPr>
              <w:t xml:space="preserve">Куратор </w:t>
            </w:r>
            <w:r w:rsidR="00EF0403">
              <w:rPr>
                <w:rFonts w:ascii="Times New Roman" w:hAnsi="Times New Roman" w:cs="Times New Roman"/>
                <w:sz w:val="28"/>
                <w:szCs w:val="28"/>
              </w:rPr>
              <w:t>налогового расхода</w:t>
            </w:r>
            <w:r w:rsidRPr="00A05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5E7E" w:rsidRPr="00A05F32" w:rsidRDefault="00E45E7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2">
              <w:rPr>
                <w:rFonts w:ascii="Times New Roman" w:hAnsi="Times New Roman" w:cs="Times New Roman"/>
                <w:sz w:val="28"/>
                <w:szCs w:val="28"/>
              </w:rPr>
              <w:t xml:space="preserve">(в соответствии </w:t>
            </w:r>
          </w:p>
          <w:p w:rsidR="00E45E7E" w:rsidRPr="00A05F32" w:rsidRDefault="00E45E7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2">
              <w:rPr>
                <w:rFonts w:ascii="Times New Roman" w:hAnsi="Times New Roman" w:cs="Times New Roman"/>
                <w:sz w:val="28"/>
                <w:szCs w:val="28"/>
              </w:rPr>
              <w:t>с перечнем налоговых расходов)</w:t>
            </w:r>
          </w:p>
        </w:tc>
      </w:tr>
      <w:tr w:rsidR="00E45E7E" w:rsidRPr="00A05F32" w:rsidTr="00C64471">
        <w:trPr>
          <w:trHeight w:val="9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pStyle w:val="ConsPlusNormal0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2">
              <w:rPr>
                <w:rFonts w:ascii="Times New Roman" w:hAnsi="Times New Roman" w:cs="Times New Roman"/>
                <w:sz w:val="28"/>
                <w:szCs w:val="28"/>
              </w:rPr>
              <w:t>Показатели (индикаторы) достижения целей муниципальных программ и (или) целей с</w:t>
            </w:r>
            <w:r w:rsidR="004F53F3">
              <w:rPr>
                <w:rFonts w:ascii="Times New Roman" w:hAnsi="Times New Roman" w:cs="Times New Roman"/>
                <w:sz w:val="28"/>
                <w:szCs w:val="28"/>
              </w:rPr>
              <w:t>оциально-экономической политики</w:t>
            </w:r>
            <w:r w:rsidRPr="00A05F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F5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F32">
              <w:rPr>
                <w:rFonts w:ascii="Times New Roman" w:hAnsi="Times New Roman" w:cs="Times New Roman"/>
                <w:sz w:val="28"/>
                <w:szCs w:val="28"/>
              </w:rPr>
              <w:t>не относящихся к муниципальным программам, в связи с предоставлением налоговых льгот, освобождений и иных преференций для плательщиков налогов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2">
              <w:rPr>
                <w:rFonts w:ascii="Times New Roman" w:hAnsi="Times New Roman" w:cs="Times New Roman"/>
                <w:sz w:val="28"/>
                <w:szCs w:val="28"/>
              </w:rPr>
              <w:t>Куратор налогового расхода</w:t>
            </w:r>
          </w:p>
          <w:p w:rsidR="00E45E7E" w:rsidRPr="00A05F32" w:rsidRDefault="00E45E7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2">
              <w:rPr>
                <w:rFonts w:ascii="Times New Roman" w:hAnsi="Times New Roman" w:cs="Times New Roman"/>
                <w:sz w:val="28"/>
                <w:szCs w:val="28"/>
              </w:rPr>
              <w:t xml:space="preserve">(в соответствии </w:t>
            </w:r>
          </w:p>
          <w:p w:rsidR="00E45E7E" w:rsidRPr="00A05F32" w:rsidRDefault="00E45E7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2">
              <w:rPr>
                <w:rFonts w:ascii="Times New Roman" w:hAnsi="Times New Roman" w:cs="Times New Roman"/>
                <w:sz w:val="28"/>
                <w:szCs w:val="28"/>
              </w:rPr>
              <w:t>с перечнем налоговых расходов)</w:t>
            </w:r>
          </w:p>
        </w:tc>
      </w:tr>
      <w:tr w:rsidR="00E45E7E" w:rsidRPr="00A05F32" w:rsidTr="00C64471">
        <w:trPr>
          <w:trHeight w:val="9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311"/>
            <w:bookmarkEnd w:id="6"/>
            <w:r w:rsidRPr="00A05F3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pStyle w:val="ConsPlusNormal0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2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 w:rsidP="004F53F3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2">
              <w:rPr>
                <w:rFonts w:ascii="Times New Roman" w:hAnsi="Times New Roman" w:cs="Times New Roman"/>
                <w:sz w:val="28"/>
                <w:szCs w:val="28"/>
              </w:rPr>
              <w:t>Куратор налогового расхода</w:t>
            </w:r>
          </w:p>
        </w:tc>
      </w:tr>
      <w:tr w:rsidR="00E45E7E" w:rsidRPr="00A05F32" w:rsidTr="00C64471">
        <w:trPr>
          <w:trHeight w:val="9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314"/>
            <w:bookmarkEnd w:id="7"/>
            <w:r w:rsidRPr="00A05F32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pStyle w:val="ConsPlusNormal0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2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(оценочные) значения показателей </w:t>
            </w:r>
            <w:r w:rsidRPr="00A05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(индикаторов) достижения целей муниципальных программ и (или) целей с</w:t>
            </w:r>
            <w:r w:rsidR="00C64471">
              <w:rPr>
                <w:rFonts w:ascii="Times New Roman" w:hAnsi="Times New Roman" w:cs="Times New Roman"/>
                <w:sz w:val="28"/>
                <w:szCs w:val="28"/>
              </w:rPr>
              <w:t>оциально-экономической политики</w:t>
            </w:r>
            <w:r w:rsidRPr="00A05F32">
              <w:rPr>
                <w:rFonts w:ascii="Times New Roman" w:hAnsi="Times New Roman" w:cs="Times New Roman"/>
                <w:sz w:val="28"/>
                <w:szCs w:val="28"/>
              </w:rPr>
              <w:t>, не относящихся к муниципальным программам, в связи с предоставлением налоговых льгот, освобождений и иных преференций для плательщиков налогов на текущий финансовый год, очередной финансовый год и плановый период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 w:rsidP="004F53F3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Куратор налогового </w:t>
            </w:r>
            <w:r w:rsidRPr="00A05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расхода</w:t>
            </w:r>
          </w:p>
        </w:tc>
      </w:tr>
      <w:tr w:rsidR="00E45E7E" w:rsidRPr="00A05F32" w:rsidTr="00C64471">
        <w:trPr>
          <w:trHeight w:val="9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III. Фискальные характеристики налогового расхода</w:t>
            </w:r>
          </w:p>
        </w:tc>
      </w:tr>
      <w:tr w:rsidR="00E45E7E" w:rsidRPr="00A05F32" w:rsidTr="00C64471">
        <w:trPr>
          <w:trHeight w:val="9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318"/>
            <w:bookmarkEnd w:id="8"/>
            <w:r w:rsidRPr="00A05F32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 w:rsidP="00C64471">
            <w:pPr>
              <w:pStyle w:val="ConsPlusNormal0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2">
              <w:rPr>
                <w:rFonts w:ascii="Times New Roman" w:hAnsi="Times New Roman" w:cs="Times New Roman"/>
                <w:sz w:val="28"/>
                <w:szCs w:val="28"/>
              </w:rPr>
              <w:t>Объем налоговых льгот, освобождений и иных преференций, предоставленных для плательщиков налогов за отчетный финансовый год и за год, предшествующий плановому периоду в соответствии с муниципальными нормативно-правовыми актами (тыс. рублей)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F53F3" w:rsidRDefault="00E45E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5F32">
              <w:rPr>
                <w:sz w:val="28"/>
                <w:szCs w:val="28"/>
              </w:rPr>
              <w:t xml:space="preserve">Межрайонная инспекция Федеральной налоговой службы № 2 по Ханты-Мансийскому автономному </w:t>
            </w:r>
          </w:p>
          <w:p w:rsidR="00E45E7E" w:rsidRPr="00A05F32" w:rsidRDefault="00E45E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5F32">
              <w:rPr>
                <w:sz w:val="28"/>
                <w:szCs w:val="28"/>
              </w:rPr>
              <w:t>округу - Югре</w:t>
            </w:r>
          </w:p>
          <w:p w:rsidR="00E45E7E" w:rsidRPr="00A05F32" w:rsidRDefault="00E45E7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45E7E" w:rsidRPr="00A05F32" w:rsidTr="00C64471">
        <w:trPr>
          <w:trHeight w:val="9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321"/>
            <w:bookmarkEnd w:id="9"/>
            <w:r w:rsidRPr="00A05F32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pStyle w:val="ConsPlusNormal0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2">
              <w:rPr>
                <w:rFonts w:ascii="Times New Roman" w:hAnsi="Times New Roman" w:cs="Times New Roman"/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jc w:val="center"/>
              <w:rPr>
                <w:sz w:val="28"/>
                <w:szCs w:val="28"/>
              </w:rPr>
            </w:pPr>
            <w:r w:rsidRPr="00A05F32">
              <w:rPr>
                <w:sz w:val="28"/>
                <w:szCs w:val="28"/>
              </w:rPr>
              <w:t>Финансовый орган</w:t>
            </w:r>
          </w:p>
        </w:tc>
      </w:tr>
      <w:tr w:rsidR="00E45E7E" w:rsidRPr="00A05F32" w:rsidTr="00C64471">
        <w:trPr>
          <w:trHeight w:val="9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324"/>
            <w:bookmarkEnd w:id="10"/>
            <w:r w:rsidRPr="00A05F32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pStyle w:val="ConsPlusNormal0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2">
              <w:rPr>
                <w:rFonts w:ascii="Times New Roman" w:hAnsi="Times New Roman" w:cs="Times New Roman"/>
                <w:sz w:val="28"/>
                <w:szCs w:val="28"/>
              </w:rPr>
              <w:t>Общая численность плательщиков налога в отчетном финансовому году (единиц)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5F32">
              <w:rPr>
                <w:sz w:val="28"/>
                <w:szCs w:val="28"/>
              </w:rPr>
              <w:t xml:space="preserve">Межрайонная инспекция Федеральной налоговой службы № 2 по Ханты-Мансийскому автономному </w:t>
            </w:r>
          </w:p>
          <w:p w:rsidR="00E45E7E" w:rsidRPr="00A05F32" w:rsidRDefault="00E45E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5F32">
              <w:rPr>
                <w:sz w:val="28"/>
                <w:szCs w:val="28"/>
              </w:rPr>
              <w:t>округу - Югре</w:t>
            </w:r>
          </w:p>
          <w:p w:rsidR="00E45E7E" w:rsidRPr="00A05F32" w:rsidRDefault="00E45E7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45E7E" w:rsidRPr="00A05F32" w:rsidTr="00C64471">
        <w:trPr>
          <w:trHeight w:val="9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327"/>
            <w:bookmarkEnd w:id="11"/>
            <w:r w:rsidRPr="00A05F32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pStyle w:val="ConsPlusNormal0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2">
              <w:rPr>
                <w:rFonts w:ascii="Times New Roman" w:hAnsi="Times New Roman" w:cs="Times New Roman"/>
                <w:sz w:val="28"/>
                <w:szCs w:val="28"/>
              </w:rPr>
              <w:t>Численность плательщиков налога,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5F32">
              <w:rPr>
                <w:sz w:val="28"/>
                <w:szCs w:val="28"/>
              </w:rPr>
              <w:t xml:space="preserve">Межрайонная инспекция Федеральной налоговой службы № 2 по Ханты-Мансийскому автономному </w:t>
            </w:r>
          </w:p>
          <w:p w:rsidR="00E45E7E" w:rsidRPr="00A05F32" w:rsidRDefault="00E45E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5F32">
              <w:rPr>
                <w:sz w:val="28"/>
                <w:szCs w:val="28"/>
              </w:rPr>
              <w:t>округу - Югре</w:t>
            </w:r>
          </w:p>
          <w:p w:rsidR="00E45E7E" w:rsidRPr="00A05F32" w:rsidRDefault="00E45E7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45E7E" w:rsidRPr="00A05F32" w:rsidTr="00C64471">
        <w:trPr>
          <w:trHeight w:val="9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330"/>
            <w:bookmarkEnd w:id="12"/>
            <w:r w:rsidRPr="00A05F32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pStyle w:val="ConsPlusNormal0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2">
              <w:rPr>
                <w:rFonts w:ascii="Times New Roman" w:hAnsi="Times New Roman" w:cs="Times New Roman"/>
                <w:sz w:val="28"/>
                <w:szCs w:val="28"/>
              </w:rPr>
              <w:t>Базовый объем налогов, задекларированный для уплаты в бюджет _________</w:t>
            </w:r>
            <w:r w:rsidR="004F53F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35693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4F53F3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A05F3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4F5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F32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35693D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наименование муниципального образования</w:t>
            </w:r>
            <w:r w:rsidRPr="00A05F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 </w:t>
            </w:r>
            <w:r w:rsidRPr="00A05F32">
              <w:rPr>
                <w:rFonts w:ascii="Times New Roman" w:hAnsi="Times New Roman" w:cs="Times New Roman"/>
                <w:sz w:val="28"/>
                <w:szCs w:val="28"/>
              </w:rPr>
              <w:t>плательщиками налога, имеющими право на налоговые льготы, освобождения, иные преференции (тыс. рублей)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5F32">
              <w:rPr>
                <w:sz w:val="28"/>
                <w:szCs w:val="28"/>
              </w:rPr>
              <w:t xml:space="preserve">Межрайонная инспекция Федеральной налоговой службы № 2 по Ханты-Мансийскому автономному </w:t>
            </w:r>
          </w:p>
          <w:p w:rsidR="00E45E7E" w:rsidRPr="00A05F32" w:rsidRDefault="00E45E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5F32">
              <w:rPr>
                <w:sz w:val="28"/>
                <w:szCs w:val="28"/>
              </w:rPr>
              <w:t>округу - Югре</w:t>
            </w:r>
          </w:p>
          <w:p w:rsidR="00E45E7E" w:rsidRPr="00A05F32" w:rsidRDefault="00E45E7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45E7E" w:rsidRPr="00A05F32" w:rsidTr="00C64471">
        <w:trPr>
          <w:trHeight w:val="9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333"/>
            <w:bookmarkEnd w:id="13"/>
            <w:r w:rsidRPr="00A05F32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pStyle w:val="ConsPlusNormal0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2">
              <w:rPr>
                <w:rFonts w:ascii="Times New Roman" w:hAnsi="Times New Roman" w:cs="Times New Roman"/>
                <w:sz w:val="28"/>
                <w:szCs w:val="28"/>
              </w:rPr>
              <w:t xml:space="preserve">Объем налогов, задекларированный для уплаты в </w:t>
            </w:r>
            <w:r w:rsidRPr="00A05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 </w:t>
            </w:r>
            <w:r w:rsidR="0035693D" w:rsidRPr="00A05F32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35693D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35693D" w:rsidRPr="00A05F3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4F5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F32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35693D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наименование муниципального образования</w:t>
            </w:r>
            <w:r w:rsidRPr="00A05F32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A05F32">
              <w:rPr>
                <w:rFonts w:ascii="Times New Roman" w:hAnsi="Times New Roman" w:cs="Times New Roman"/>
                <w:sz w:val="28"/>
                <w:szCs w:val="28"/>
              </w:rPr>
              <w:t xml:space="preserve"> плательщиками налога,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Pr="00A05F32" w:rsidRDefault="00E45E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5F32">
              <w:rPr>
                <w:sz w:val="28"/>
                <w:szCs w:val="28"/>
              </w:rPr>
              <w:lastRenderedPageBreak/>
              <w:t xml:space="preserve">Межрайонная </w:t>
            </w:r>
            <w:r w:rsidRPr="00A05F32">
              <w:rPr>
                <w:sz w:val="28"/>
                <w:szCs w:val="28"/>
              </w:rPr>
              <w:lastRenderedPageBreak/>
              <w:t xml:space="preserve">инспекция Федеральной налоговой службы № 2 по Ханты-Мансийскому автономному </w:t>
            </w:r>
          </w:p>
          <w:p w:rsidR="00E45E7E" w:rsidRPr="00A05F32" w:rsidRDefault="00E45E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5F32">
              <w:rPr>
                <w:sz w:val="28"/>
                <w:szCs w:val="28"/>
              </w:rPr>
              <w:t>округу - Югре</w:t>
            </w:r>
          </w:p>
          <w:p w:rsidR="00E45E7E" w:rsidRPr="00A05F32" w:rsidRDefault="00E45E7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E45E7E" w:rsidRDefault="00E45E7E" w:rsidP="00E45E7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E45E7E" w:rsidRDefault="00E45E7E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45E7E" w:rsidRDefault="00E45E7E" w:rsidP="00E45E7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  <w:sectPr w:rsidR="00E45E7E" w:rsidSect="00E32007">
          <w:headerReference w:type="defaul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45E7E" w:rsidRPr="004F53F3" w:rsidRDefault="00E45E7E" w:rsidP="004F53F3">
      <w:pPr>
        <w:shd w:val="clear" w:color="auto" w:fill="FFFFFF"/>
        <w:tabs>
          <w:tab w:val="left" w:pos="12616"/>
        </w:tabs>
        <w:autoSpaceDE w:val="0"/>
        <w:autoSpaceDN w:val="0"/>
        <w:adjustRightInd w:val="0"/>
        <w:ind w:left="10206"/>
      </w:pPr>
      <w:r w:rsidRPr="004F53F3">
        <w:lastRenderedPageBreak/>
        <w:t>Приложение 2 к Порядку</w:t>
      </w:r>
    </w:p>
    <w:p w:rsidR="00E45E7E" w:rsidRPr="004F53F3" w:rsidRDefault="00E45E7E" w:rsidP="00E45E7E">
      <w:pPr>
        <w:ind w:firstLine="709"/>
        <w:jc w:val="both"/>
        <w:rPr>
          <w:color w:val="000000"/>
        </w:rPr>
      </w:pPr>
    </w:p>
    <w:p w:rsidR="00E45E7E" w:rsidRPr="004F53F3" w:rsidRDefault="00E45E7E" w:rsidP="00E45E7E">
      <w:pPr>
        <w:widowControl w:val="0"/>
        <w:suppressAutoHyphens/>
        <w:jc w:val="center"/>
      </w:pPr>
      <w:bookmarkStart w:id="14" w:name="Par54"/>
      <w:bookmarkEnd w:id="14"/>
      <w:r w:rsidRPr="004F53F3">
        <w:t>Перечень</w:t>
      </w:r>
    </w:p>
    <w:p w:rsidR="00E45E7E" w:rsidRPr="004F53F3" w:rsidRDefault="00E45E7E" w:rsidP="00E45E7E">
      <w:pPr>
        <w:jc w:val="center"/>
      </w:pPr>
      <w:r w:rsidRPr="004F53F3">
        <w:t xml:space="preserve">налоговых расходов </w:t>
      </w:r>
      <w:r w:rsidRPr="004F53F3">
        <w:rPr>
          <w:rFonts w:eastAsia="Calibri"/>
          <w:lang w:eastAsia="en-US"/>
        </w:rPr>
        <w:t>муниципального образований городское поселение Междуреченский</w:t>
      </w:r>
      <w:r w:rsidRPr="004F53F3">
        <w:t xml:space="preserve"> на 2021 год</w:t>
      </w:r>
    </w:p>
    <w:p w:rsidR="00E45E7E" w:rsidRPr="004F53F3" w:rsidRDefault="00E45E7E" w:rsidP="00E45E7E">
      <w:pPr>
        <w:widowControl w:val="0"/>
        <w:suppressAutoHyphens/>
        <w:ind w:firstLine="540"/>
        <w:jc w:val="center"/>
      </w:pPr>
    </w:p>
    <w:tbl>
      <w:tblPr>
        <w:tblW w:w="5039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23"/>
        <w:gridCol w:w="1992"/>
        <w:gridCol w:w="1854"/>
        <w:gridCol w:w="1609"/>
        <w:gridCol w:w="1873"/>
        <w:gridCol w:w="1873"/>
        <w:gridCol w:w="1740"/>
        <w:gridCol w:w="1984"/>
        <w:gridCol w:w="1174"/>
      </w:tblGrid>
      <w:tr w:rsidR="00E45E7E" w:rsidTr="00E45E7E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7E" w:rsidRDefault="00E45E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E45E7E" w:rsidRDefault="00E45E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п/п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7E" w:rsidRDefault="00E45E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налога, </w:t>
            </w:r>
          </w:p>
          <w:p w:rsidR="00E45E7E" w:rsidRDefault="00E45E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которому предусматриваются налоговые расходы (налоговые льготы, освобождения </w:t>
            </w:r>
          </w:p>
          <w:p w:rsidR="00E45E7E" w:rsidRDefault="00E45E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иные преференции)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3D" w:rsidRDefault="00E45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Реквизиты представительных органов </w:t>
            </w:r>
            <w:r>
              <w:rPr>
                <w:sz w:val="20"/>
                <w:szCs w:val="20"/>
              </w:rPr>
              <w:t>_________</w:t>
            </w:r>
            <w:r w:rsidR="0035693D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</w:t>
            </w:r>
          </w:p>
          <w:p w:rsidR="00E45E7E" w:rsidRDefault="00E45E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35693D">
              <w:rPr>
                <w:i/>
                <w:sz w:val="18"/>
                <w:szCs w:val="18"/>
              </w:rPr>
              <w:t>указать наименование муниципального образования</w:t>
            </w:r>
            <w:r>
              <w:rPr>
                <w:i/>
                <w:sz w:val="20"/>
                <w:szCs w:val="20"/>
              </w:rPr>
              <w:t>)</w:t>
            </w:r>
            <w:r>
              <w:rPr>
                <w:sz w:val="22"/>
                <w:szCs w:val="22"/>
              </w:rPr>
              <w:t>, устанавливающих налоговые расходы (налоговые льготы, освобождения</w:t>
            </w:r>
          </w:p>
          <w:p w:rsidR="00E45E7E" w:rsidRDefault="00E45E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иные преференции) </w:t>
            </w:r>
          </w:p>
          <w:p w:rsidR="00E45E7E" w:rsidRDefault="00E45E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 указанием статьи, части, пункта, подпункта, абзаца)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7E" w:rsidRDefault="00E45E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Категории плательщиков налогов, </w:t>
            </w:r>
          </w:p>
          <w:p w:rsidR="00E45E7E" w:rsidRDefault="00E45E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которых предусмотрены налоговые расходы (налоговые льготы, освобождения</w:t>
            </w:r>
          </w:p>
          <w:p w:rsidR="00E45E7E" w:rsidRDefault="00E45E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иные преференции)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5E7E" w:rsidRDefault="00E45E7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муниципальной программы, наименования муниципальных</w:t>
            </w:r>
          </w:p>
          <w:p w:rsidR="00E45E7E" w:rsidRDefault="00E45E7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правовых актов, определяющих </w:t>
            </w:r>
          </w:p>
          <w:p w:rsidR="00E45E7E" w:rsidRDefault="00E45E7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цели социально-экономической политики, </w:t>
            </w:r>
          </w:p>
          <w:p w:rsidR="00E45E7E" w:rsidRDefault="00E45E7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относящихся </w:t>
            </w:r>
          </w:p>
          <w:p w:rsidR="00E45E7E" w:rsidRDefault="00E45E7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муниципальным программам, в целях реализации которых предоставляются налоговые расходы (налоговые льготы, освобождения </w:t>
            </w:r>
          </w:p>
          <w:p w:rsidR="00E45E7E" w:rsidRDefault="00E45E7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иные преференции)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7E" w:rsidRDefault="00E45E7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структурного элемента муниципальной программы, в целях реализации которого предоставляются налоговые расходы (налоговые льготы, освобождения </w:t>
            </w:r>
          </w:p>
          <w:p w:rsidR="00E45E7E" w:rsidRDefault="00E45E7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иные преференции)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7E" w:rsidRDefault="00E45E7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  <w:bdr w:val="none" w:sz="0" w:space="0" w:color="auto" w:frame="1"/>
              </w:rPr>
              <w:t xml:space="preserve">Цели и задачи муниципальной программы, </w:t>
            </w:r>
            <w:r>
              <w:rPr>
                <w:sz w:val="22"/>
                <w:szCs w:val="22"/>
              </w:rPr>
              <w:t>в целях реализации которых предоставляются налоговые расходы (налоговые льготы, освобождения</w:t>
            </w:r>
          </w:p>
          <w:p w:rsidR="00E45E7E" w:rsidRDefault="00E45E7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иные преференции)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7E" w:rsidRDefault="00E45E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Показатели (индикаторы) достижения целей муниципальных программ и (или) целей </w:t>
            </w:r>
          </w:p>
          <w:p w:rsidR="00E45E7E" w:rsidRDefault="00E45E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социально-экономической политики, </w:t>
            </w:r>
          </w:p>
          <w:p w:rsidR="00E45E7E" w:rsidRDefault="00E45E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относящихся </w:t>
            </w:r>
          </w:p>
          <w:p w:rsidR="00E45E7E" w:rsidRDefault="00E45E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муниципальным программам </w:t>
            </w:r>
          </w:p>
          <w:p w:rsidR="00E45E7E" w:rsidRDefault="00E45E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связи </w:t>
            </w:r>
          </w:p>
          <w:p w:rsidR="00E45E7E" w:rsidRDefault="00E45E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предоставлением налоговых расходов (налоговые льготы, освобождения и иные преференции) </w:t>
            </w:r>
          </w:p>
          <w:p w:rsidR="00E45E7E" w:rsidRDefault="00E45E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плательщиков налогов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7E" w:rsidRDefault="00E45E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Куратор налогового расхода </w:t>
            </w:r>
          </w:p>
        </w:tc>
      </w:tr>
      <w:tr w:rsidR="00E45E7E" w:rsidTr="00E45E7E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7E" w:rsidRDefault="00E45E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7E" w:rsidRDefault="00E45E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7E" w:rsidRDefault="00E45E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7E" w:rsidRDefault="00E45E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7E" w:rsidRDefault="00E45E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7E" w:rsidRDefault="00E45E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7E" w:rsidRDefault="00E45E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7E" w:rsidRDefault="00E45E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7E" w:rsidRDefault="00E45E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45E7E" w:rsidTr="00E45E7E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7E" w:rsidRDefault="00E45E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7E" w:rsidRDefault="00E45E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7E" w:rsidRDefault="00E45E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7E" w:rsidRDefault="00E45E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7E" w:rsidRDefault="00E45E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7E" w:rsidRDefault="00E45E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7E" w:rsidRDefault="00E45E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7E" w:rsidRDefault="00E45E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7E" w:rsidRDefault="00E45E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45E7E" w:rsidTr="00E45E7E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7E" w:rsidRDefault="00E45E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7E" w:rsidRDefault="00E45E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7E" w:rsidRDefault="00E45E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7E" w:rsidRDefault="00E45E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7E" w:rsidRDefault="00E45E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7E" w:rsidRDefault="00E45E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7E" w:rsidRDefault="00E45E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7E" w:rsidRDefault="00E45E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7E" w:rsidRDefault="00E45E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E45E7E" w:rsidRDefault="00E45E7E" w:rsidP="00E45E7E">
      <w:pPr>
        <w:widowControl w:val="0"/>
        <w:suppressAutoHyphens/>
      </w:pPr>
    </w:p>
    <w:p w:rsidR="00E45E7E" w:rsidRDefault="00E45E7E" w:rsidP="00E45E7E">
      <w:pPr>
        <w:sectPr w:rsidR="00E45E7E">
          <w:pgSz w:w="16838" w:h="11906" w:orient="landscape"/>
          <w:pgMar w:top="1701" w:right="1418" w:bottom="567" w:left="1134" w:header="709" w:footer="709" w:gutter="0"/>
          <w:cols w:space="720"/>
        </w:sectPr>
      </w:pPr>
    </w:p>
    <w:p w:rsidR="00E45E7E" w:rsidRDefault="00E45E7E" w:rsidP="00E45E7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lastRenderedPageBreak/>
        <w:t>Приложение 3 к Порядку</w:t>
      </w:r>
    </w:p>
    <w:p w:rsidR="00E45E7E" w:rsidRDefault="00E45E7E" w:rsidP="00E45E7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E45E7E" w:rsidRDefault="00E45E7E" w:rsidP="00EF0403">
      <w:pPr>
        <w:pStyle w:val="ConsPlusNonformat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348"/>
      <w:bookmarkEnd w:id="15"/>
      <w:r>
        <w:rPr>
          <w:rFonts w:ascii="Times New Roman" w:hAnsi="Times New Roman" w:cs="Times New Roman"/>
          <w:sz w:val="24"/>
          <w:szCs w:val="24"/>
        </w:rPr>
        <w:t xml:space="preserve">Отчет об оценке эффективности налогового </w:t>
      </w:r>
      <w:r w:rsidRPr="00A56DC7">
        <w:rPr>
          <w:rFonts w:ascii="Times New Roman" w:hAnsi="Times New Roman" w:cs="Times New Roman"/>
          <w:sz w:val="24"/>
          <w:szCs w:val="24"/>
        </w:rPr>
        <w:t>расхода муниципального образования городское поселение Междуреченский</w:t>
      </w:r>
      <w:bookmarkStart w:id="16" w:name="_GoBack"/>
      <w:bookmarkEnd w:id="16"/>
      <w:r w:rsidR="00A56DC7" w:rsidRPr="00A56DC7">
        <w:rPr>
          <w:rFonts w:ascii="Times New Roman" w:hAnsi="Times New Roman"/>
          <w:sz w:val="24"/>
          <w:szCs w:val="24"/>
        </w:rPr>
        <w:t xml:space="preserve"> </w:t>
      </w:r>
      <w:r w:rsidR="00A56DC7" w:rsidRPr="00A56DC7">
        <w:rPr>
          <w:rFonts w:ascii="Times New Roman" w:hAnsi="Times New Roman"/>
          <w:sz w:val="24"/>
          <w:szCs w:val="24"/>
        </w:rPr>
        <w:t>за 20____ год</w:t>
      </w:r>
    </w:p>
    <w:p w:rsidR="00E45E7E" w:rsidRDefault="00E45E7E" w:rsidP="00EF0403">
      <w:pPr>
        <w:pStyle w:val="ConsPlusNonformat"/>
        <w:ind w:right="-28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</w:t>
      </w:r>
      <w:r w:rsidR="0035693D">
        <w:rPr>
          <w:rFonts w:ascii="Times New Roman" w:hAnsi="Times New Roman"/>
          <w:sz w:val="24"/>
        </w:rPr>
        <w:t>_______________________</w:t>
      </w:r>
      <w:r>
        <w:rPr>
          <w:rFonts w:ascii="Times New Roman" w:hAnsi="Times New Roman"/>
          <w:sz w:val="24"/>
        </w:rPr>
        <w:t>_______________</w:t>
      </w:r>
    </w:p>
    <w:p w:rsidR="00E45E7E" w:rsidRDefault="00E45E7E" w:rsidP="00EF0403">
      <w:pPr>
        <w:pStyle w:val="1"/>
        <w:keepNext w:val="0"/>
        <w:autoSpaceDE w:val="0"/>
        <w:autoSpaceDN w:val="0"/>
        <w:adjustRightInd w:val="0"/>
        <w:ind w:right="-28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(наименование налогового расхода муниципального образования </w:t>
      </w:r>
      <w:r>
        <w:rPr>
          <w:rFonts w:ascii="Times New Roman" w:hAnsi="Times New Roman"/>
          <w:sz w:val="20"/>
          <w:szCs w:val="20"/>
          <w:lang w:val="ru-RU"/>
        </w:rPr>
        <w:t>городское поселение Междуреченский (</w:t>
      </w:r>
      <w:r>
        <w:rPr>
          <w:rFonts w:ascii="Times New Roman" w:hAnsi="Times New Roman"/>
          <w:sz w:val="20"/>
          <w:szCs w:val="20"/>
        </w:rPr>
        <w:t xml:space="preserve">налоговой льготы) </w:t>
      </w:r>
    </w:p>
    <w:p w:rsidR="00E45E7E" w:rsidRPr="0035693D" w:rsidRDefault="00E45E7E" w:rsidP="00EF0403">
      <w:pPr>
        <w:pStyle w:val="1"/>
        <w:keepNext w:val="0"/>
        <w:autoSpaceDE w:val="0"/>
        <w:autoSpaceDN w:val="0"/>
        <w:adjustRightInd w:val="0"/>
        <w:ind w:right="-285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  <w:lang w:val="ru-RU"/>
        </w:rPr>
        <w:t>________________</w:t>
      </w:r>
      <w:r>
        <w:rPr>
          <w:rFonts w:ascii="Times New Roman" w:hAnsi="Times New Roman"/>
          <w:sz w:val="24"/>
        </w:rPr>
        <w:t>__________________________</w:t>
      </w:r>
      <w:r w:rsidR="0035693D">
        <w:rPr>
          <w:rFonts w:ascii="Times New Roman" w:hAnsi="Times New Roman"/>
          <w:sz w:val="24"/>
        </w:rPr>
        <w:t>_____________________________</w:t>
      </w:r>
    </w:p>
    <w:p w:rsidR="00E45E7E" w:rsidRDefault="00E45E7E" w:rsidP="00EF0403">
      <w:pPr>
        <w:pStyle w:val="1"/>
        <w:keepNext w:val="0"/>
        <w:autoSpaceDE w:val="0"/>
        <w:autoSpaceDN w:val="0"/>
        <w:adjustRightInd w:val="0"/>
        <w:ind w:right="-28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</w:rPr>
        <w:t>наименование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</w:rPr>
        <w:t>налога и категории налогоплательщиков)</w:t>
      </w:r>
    </w:p>
    <w:p w:rsidR="00E45E7E" w:rsidRDefault="00E45E7E" w:rsidP="00EF0403">
      <w:pPr>
        <w:pStyle w:val="1"/>
        <w:keepNext w:val="0"/>
        <w:autoSpaceDE w:val="0"/>
        <w:autoSpaceDN w:val="0"/>
        <w:adjustRightInd w:val="0"/>
        <w:ind w:right="-285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_______________________________________________________________________</w:t>
      </w:r>
      <w:r w:rsidR="0035693D">
        <w:rPr>
          <w:rFonts w:ascii="Times New Roman" w:hAnsi="Times New Roman"/>
          <w:sz w:val="24"/>
          <w:lang w:val="ru-RU"/>
        </w:rPr>
        <w:t>______</w:t>
      </w:r>
    </w:p>
    <w:p w:rsidR="00E45E7E" w:rsidRDefault="00E45E7E" w:rsidP="00EF0403">
      <w:pPr>
        <w:pStyle w:val="1"/>
        <w:keepNext w:val="0"/>
        <w:autoSpaceDE w:val="0"/>
        <w:autoSpaceDN w:val="0"/>
        <w:adjustRightInd w:val="0"/>
        <w:ind w:right="-28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</w:t>
      </w:r>
      <w:r w:rsidR="00EF0403">
        <w:rPr>
          <w:rFonts w:ascii="Times New Roman" w:hAnsi="Times New Roman"/>
          <w:sz w:val="20"/>
          <w:szCs w:val="20"/>
        </w:rPr>
        <w:t>ние куратора налогового расхода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E45E7E" w:rsidRDefault="00E45E7E" w:rsidP="00EF0403">
      <w:pPr>
        <w:autoSpaceDE w:val="0"/>
        <w:autoSpaceDN w:val="0"/>
        <w:adjustRightInd w:val="0"/>
        <w:ind w:right="-285"/>
        <w:jc w:val="both"/>
        <w:outlineLvl w:val="0"/>
      </w:pPr>
    </w:p>
    <w:tbl>
      <w:tblPr>
        <w:tblW w:w="5118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9"/>
        <w:gridCol w:w="7418"/>
        <w:gridCol w:w="1735"/>
      </w:tblGrid>
      <w:tr w:rsidR="00E45E7E" w:rsidTr="00EF0403">
        <w:trPr>
          <w:trHeight w:val="6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Default="00E45E7E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E45E7E" w:rsidRDefault="00E45E7E">
            <w:pPr>
              <w:autoSpaceDE w:val="0"/>
              <w:autoSpaceDN w:val="0"/>
              <w:adjustRightInd w:val="0"/>
              <w:jc w:val="center"/>
            </w:pPr>
            <w:r>
              <w:t>п/п</w:t>
            </w: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Default="00E45E7E">
            <w:pPr>
              <w:autoSpaceDE w:val="0"/>
              <w:autoSpaceDN w:val="0"/>
              <w:adjustRightInd w:val="0"/>
              <w:jc w:val="center"/>
            </w:pPr>
            <w:r>
              <w:t>Наименование показателя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Default="00E45E7E">
            <w:pPr>
              <w:autoSpaceDE w:val="0"/>
              <w:autoSpaceDN w:val="0"/>
              <w:adjustRightInd w:val="0"/>
              <w:jc w:val="center"/>
            </w:pPr>
            <w:r>
              <w:t>Исполнение показателя</w:t>
            </w:r>
          </w:p>
        </w:tc>
      </w:tr>
      <w:tr w:rsidR="00E45E7E" w:rsidTr="00EF0403">
        <w:trPr>
          <w:trHeight w:val="6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Default="00E45E7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Default="00E45E7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Default="00E45E7E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E45E7E" w:rsidTr="00EF0403">
        <w:trPr>
          <w:trHeight w:val="6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Default="00E45E7E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4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Default="00E45E7E">
            <w:pPr>
              <w:autoSpaceDE w:val="0"/>
              <w:autoSpaceDN w:val="0"/>
              <w:adjustRightInd w:val="0"/>
              <w:jc w:val="center"/>
            </w:pPr>
            <w:r>
              <w:t>Оценка целесообразности налогового расхода</w:t>
            </w:r>
          </w:p>
        </w:tc>
      </w:tr>
      <w:tr w:rsidR="00E45E7E" w:rsidTr="00EF0403">
        <w:trPr>
          <w:trHeight w:val="6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Default="00E45E7E">
            <w:pPr>
              <w:autoSpaceDE w:val="0"/>
              <w:autoSpaceDN w:val="0"/>
              <w:adjustRightInd w:val="0"/>
              <w:jc w:val="center"/>
            </w:pPr>
            <w:r>
              <w:t>1.1.</w:t>
            </w: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Default="00E45E7E">
            <w:pPr>
              <w:autoSpaceDE w:val="0"/>
              <w:autoSpaceDN w:val="0"/>
              <w:adjustRightInd w:val="0"/>
              <w:jc w:val="both"/>
            </w:pPr>
            <w:r>
              <w:t>Наименование муниципальной программы и (или) цели социально-экономической политики, не относящейся к муниципальным программам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45E7E" w:rsidRDefault="00E45E7E">
            <w:pPr>
              <w:autoSpaceDE w:val="0"/>
              <w:autoSpaceDN w:val="0"/>
              <w:adjustRightInd w:val="0"/>
            </w:pPr>
          </w:p>
        </w:tc>
      </w:tr>
      <w:tr w:rsidR="00E45E7E" w:rsidTr="00EF0403">
        <w:trPr>
          <w:trHeight w:val="6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Default="00E45E7E">
            <w:pPr>
              <w:autoSpaceDE w:val="0"/>
              <w:autoSpaceDN w:val="0"/>
              <w:adjustRightInd w:val="0"/>
              <w:jc w:val="center"/>
            </w:pPr>
            <w:r>
              <w:t>1.2.</w:t>
            </w: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Default="00E45E7E">
            <w:pPr>
              <w:autoSpaceDE w:val="0"/>
              <w:autoSpaceDN w:val="0"/>
              <w:adjustRightInd w:val="0"/>
              <w:jc w:val="both"/>
            </w:pPr>
            <w:r>
              <w:t>Наименование целей муниципальной программы и (или) цели социально-экономической политики, не относящейся к муниципальным программам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45E7E" w:rsidRDefault="00E45E7E">
            <w:pPr>
              <w:autoSpaceDE w:val="0"/>
              <w:autoSpaceDN w:val="0"/>
              <w:adjustRightInd w:val="0"/>
            </w:pPr>
          </w:p>
        </w:tc>
      </w:tr>
      <w:tr w:rsidR="00E45E7E" w:rsidTr="00EF0403">
        <w:trPr>
          <w:trHeight w:val="6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Default="00E45E7E">
            <w:pPr>
              <w:autoSpaceDE w:val="0"/>
              <w:autoSpaceDN w:val="0"/>
              <w:adjustRightInd w:val="0"/>
              <w:jc w:val="center"/>
            </w:pPr>
            <w:r>
              <w:t>1.3.</w:t>
            </w: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Default="00E45E7E">
            <w:pPr>
              <w:autoSpaceDE w:val="0"/>
              <w:autoSpaceDN w:val="0"/>
              <w:adjustRightInd w:val="0"/>
              <w:jc w:val="both"/>
            </w:pPr>
            <w:r>
              <w:t>Вывод о соответствии налогового расхода целям муниципальной программы и (или) цели социально-экономической политики не относящейся к муниципальным программам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45E7E" w:rsidRDefault="00E45E7E">
            <w:pPr>
              <w:autoSpaceDE w:val="0"/>
              <w:autoSpaceDN w:val="0"/>
              <w:adjustRightInd w:val="0"/>
            </w:pPr>
          </w:p>
        </w:tc>
      </w:tr>
      <w:tr w:rsidR="00E45E7E" w:rsidTr="00EF0403">
        <w:trPr>
          <w:trHeight w:val="6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Default="00E45E7E">
            <w:pPr>
              <w:autoSpaceDE w:val="0"/>
              <w:autoSpaceDN w:val="0"/>
              <w:adjustRightInd w:val="0"/>
              <w:jc w:val="center"/>
            </w:pPr>
            <w:r>
              <w:t>1.4.</w:t>
            </w: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Default="00E45E7E">
            <w:pPr>
              <w:autoSpaceDE w:val="0"/>
              <w:autoSpaceDN w:val="0"/>
              <w:adjustRightInd w:val="0"/>
              <w:jc w:val="both"/>
            </w:pPr>
            <w:r>
              <w:t>Вывод о востребованности налоговых льгот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45E7E" w:rsidRDefault="00E45E7E">
            <w:pPr>
              <w:autoSpaceDE w:val="0"/>
              <w:autoSpaceDN w:val="0"/>
              <w:adjustRightInd w:val="0"/>
            </w:pPr>
          </w:p>
        </w:tc>
      </w:tr>
      <w:tr w:rsidR="00E45E7E" w:rsidTr="00EF0403">
        <w:trPr>
          <w:trHeight w:val="6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Default="00E45E7E">
            <w:pPr>
              <w:autoSpaceDE w:val="0"/>
              <w:autoSpaceDN w:val="0"/>
              <w:adjustRightInd w:val="0"/>
              <w:jc w:val="center"/>
            </w:pPr>
            <w:r>
              <w:t>1.5.</w:t>
            </w: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Default="00E45E7E">
            <w:pPr>
              <w:autoSpaceDE w:val="0"/>
              <w:autoSpaceDN w:val="0"/>
              <w:adjustRightInd w:val="0"/>
              <w:jc w:val="both"/>
            </w:pPr>
            <w:r>
              <w:t>Иные критерии целесообразности налогового расхода (при наличии)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45E7E" w:rsidRDefault="00E45E7E">
            <w:pPr>
              <w:autoSpaceDE w:val="0"/>
              <w:autoSpaceDN w:val="0"/>
              <w:adjustRightInd w:val="0"/>
            </w:pPr>
          </w:p>
        </w:tc>
      </w:tr>
      <w:tr w:rsidR="00E45E7E" w:rsidTr="00EF0403">
        <w:trPr>
          <w:trHeight w:val="6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Default="00E45E7E">
            <w:pPr>
              <w:autoSpaceDE w:val="0"/>
              <w:autoSpaceDN w:val="0"/>
              <w:adjustRightInd w:val="0"/>
              <w:jc w:val="center"/>
            </w:pPr>
            <w:r>
              <w:t>1.6.</w:t>
            </w: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Default="00E45E7E">
            <w:pPr>
              <w:autoSpaceDE w:val="0"/>
              <w:autoSpaceDN w:val="0"/>
              <w:adjustRightInd w:val="0"/>
              <w:jc w:val="both"/>
            </w:pPr>
            <w: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45E7E" w:rsidRDefault="00E45E7E">
            <w:pPr>
              <w:autoSpaceDE w:val="0"/>
              <w:autoSpaceDN w:val="0"/>
              <w:adjustRightInd w:val="0"/>
            </w:pPr>
          </w:p>
        </w:tc>
      </w:tr>
      <w:tr w:rsidR="00E45E7E" w:rsidTr="00EF0403">
        <w:trPr>
          <w:trHeight w:val="6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Default="00E45E7E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4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Default="00E45E7E">
            <w:pPr>
              <w:autoSpaceDE w:val="0"/>
              <w:autoSpaceDN w:val="0"/>
              <w:adjustRightInd w:val="0"/>
              <w:jc w:val="center"/>
            </w:pPr>
            <w:r>
              <w:t>Оценка результативности налогового расхода</w:t>
            </w:r>
          </w:p>
        </w:tc>
      </w:tr>
      <w:tr w:rsidR="00E45E7E" w:rsidTr="00EF0403">
        <w:trPr>
          <w:trHeight w:val="6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Default="00E45E7E">
            <w:pPr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Default="00E45E7E">
            <w:pPr>
              <w:autoSpaceDE w:val="0"/>
              <w:autoSpaceDN w:val="0"/>
              <w:adjustRightInd w:val="0"/>
              <w:jc w:val="both"/>
            </w:pPr>
            <w:r>
              <w:t xml:space="preserve">Показатель (индикатор) достижения целей муниципальной программы </w:t>
            </w:r>
            <w:r>
              <w:br/>
              <w:t>и (или) цели социально-экономической политики, не относящейся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45E7E" w:rsidRDefault="00E45E7E">
            <w:pPr>
              <w:autoSpaceDE w:val="0"/>
              <w:autoSpaceDN w:val="0"/>
              <w:adjustRightInd w:val="0"/>
            </w:pPr>
          </w:p>
        </w:tc>
      </w:tr>
      <w:tr w:rsidR="00E45E7E" w:rsidTr="00EF0403">
        <w:trPr>
          <w:trHeight w:val="6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Default="00E45E7E">
            <w:pPr>
              <w:autoSpaceDE w:val="0"/>
              <w:autoSpaceDN w:val="0"/>
              <w:adjustRightInd w:val="0"/>
              <w:jc w:val="center"/>
            </w:pPr>
            <w:r>
              <w:t>2.2.</w:t>
            </w: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Default="00E45E7E">
            <w:pPr>
              <w:autoSpaceDE w:val="0"/>
              <w:autoSpaceDN w:val="0"/>
              <w:adjustRightInd w:val="0"/>
              <w:jc w:val="both"/>
            </w:pPr>
            <w:r>
              <w:t>Оценка вклада налогового расходы в изменение значения показателя (индикатора) достижения целей муниципальной программы и (или) цели социально-экономической политики, не относящейся к муниципальным программам (разница между фактическим значением показателя и оценкой значения показателя (без учета налогового расхода)&lt;*&gt;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45E7E" w:rsidRDefault="00E45E7E">
            <w:pPr>
              <w:autoSpaceDE w:val="0"/>
              <w:autoSpaceDN w:val="0"/>
              <w:adjustRightInd w:val="0"/>
            </w:pPr>
          </w:p>
        </w:tc>
      </w:tr>
      <w:tr w:rsidR="00E45E7E" w:rsidTr="00EF0403">
        <w:trPr>
          <w:trHeight w:val="6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Default="00E45E7E">
            <w:pPr>
              <w:autoSpaceDE w:val="0"/>
              <w:autoSpaceDN w:val="0"/>
              <w:adjustRightInd w:val="0"/>
              <w:jc w:val="center"/>
            </w:pPr>
            <w:r>
              <w:t>2.3.</w:t>
            </w: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Default="00E45E7E">
            <w:pPr>
              <w:autoSpaceDE w:val="0"/>
              <w:autoSpaceDN w:val="0"/>
              <w:adjustRightInd w:val="0"/>
              <w:jc w:val="both"/>
            </w:pPr>
            <w:r>
              <w:t>Альтернативные механизмы достижения целей муниципальной программы и (или) цели социально-экономической политики, не относящейся к муниципальным программам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45E7E" w:rsidRDefault="00E45E7E">
            <w:pPr>
              <w:autoSpaceDE w:val="0"/>
              <w:autoSpaceDN w:val="0"/>
              <w:adjustRightInd w:val="0"/>
            </w:pPr>
          </w:p>
        </w:tc>
      </w:tr>
      <w:tr w:rsidR="00E45E7E" w:rsidTr="00EF0403">
        <w:trPr>
          <w:trHeight w:val="6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Default="00E45E7E">
            <w:pPr>
              <w:autoSpaceDE w:val="0"/>
              <w:autoSpaceDN w:val="0"/>
              <w:adjustRightInd w:val="0"/>
              <w:jc w:val="center"/>
            </w:pPr>
            <w:r>
              <w:t>2.4.</w:t>
            </w: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Default="00E45E7E">
            <w:pPr>
              <w:autoSpaceDE w:val="0"/>
              <w:autoSpaceDN w:val="0"/>
              <w:adjustRightInd w:val="0"/>
              <w:jc w:val="both"/>
            </w:pPr>
            <w:r>
              <w:t xml:space="preserve">Вывод о наличии/отсутствии более результативных (менее затратных) для бюджета </w:t>
            </w:r>
            <w:r w:rsidR="00EF0403" w:rsidRPr="00A05F32">
              <w:rPr>
                <w:sz w:val="28"/>
                <w:szCs w:val="28"/>
              </w:rPr>
              <w:t>_________</w:t>
            </w:r>
            <w:r w:rsidR="00EF0403">
              <w:rPr>
                <w:sz w:val="28"/>
                <w:szCs w:val="28"/>
              </w:rPr>
              <w:t>___________</w:t>
            </w:r>
            <w:r w:rsidR="00EF0403" w:rsidRPr="00A05F32">
              <w:rPr>
                <w:sz w:val="28"/>
                <w:szCs w:val="28"/>
              </w:rPr>
              <w:t>_</w:t>
            </w:r>
            <w:r w:rsidR="00EF0403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(указать наименование муниципального образования)</w:t>
            </w:r>
            <w:r>
              <w:t xml:space="preserve"> альтернативных механизмов достижения целей муниципальной программы и (или) цели социально-экономической политики, не относящейся к муниципальным программам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45E7E" w:rsidRDefault="00E45E7E">
            <w:pPr>
              <w:autoSpaceDE w:val="0"/>
              <w:autoSpaceDN w:val="0"/>
              <w:adjustRightInd w:val="0"/>
            </w:pPr>
          </w:p>
        </w:tc>
      </w:tr>
      <w:tr w:rsidR="00E45E7E" w:rsidTr="00EF0403">
        <w:trPr>
          <w:trHeight w:val="6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Default="00E45E7E">
            <w:pPr>
              <w:autoSpaceDE w:val="0"/>
              <w:autoSpaceDN w:val="0"/>
              <w:adjustRightInd w:val="0"/>
              <w:jc w:val="center"/>
            </w:pPr>
            <w:r>
              <w:t>2.5.</w:t>
            </w: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Default="00E45E7E">
            <w:pPr>
              <w:autoSpaceDE w:val="0"/>
              <w:autoSpaceDN w:val="0"/>
              <w:adjustRightInd w:val="0"/>
              <w:jc w:val="both"/>
            </w:pPr>
            <w:r>
              <w:t xml:space="preserve">Оценка совокупного бюджетного эффекта стимулирующих налоговых расходов </w:t>
            </w:r>
            <w:r w:rsidR="00EF0403" w:rsidRPr="00A05F32">
              <w:rPr>
                <w:sz w:val="28"/>
                <w:szCs w:val="28"/>
              </w:rPr>
              <w:t>_________</w:t>
            </w:r>
            <w:r w:rsidR="00EF0403">
              <w:rPr>
                <w:sz w:val="28"/>
                <w:szCs w:val="28"/>
              </w:rPr>
              <w:t>___________</w:t>
            </w:r>
            <w:r w:rsidR="00EF0403" w:rsidRPr="00A05F32">
              <w:rPr>
                <w:sz w:val="28"/>
                <w:szCs w:val="28"/>
              </w:rPr>
              <w:t>_</w:t>
            </w:r>
            <w:r w:rsidR="00EF0403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(указать наименование муниципального образования)</w:t>
            </w:r>
            <w:r>
              <w:t>&lt;*&gt;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45E7E" w:rsidRDefault="00E45E7E">
            <w:pPr>
              <w:autoSpaceDE w:val="0"/>
              <w:autoSpaceDN w:val="0"/>
              <w:adjustRightInd w:val="0"/>
            </w:pPr>
          </w:p>
        </w:tc>
      </w:tr>
      <w:tr w:rsidR="00E45E7E" w:rsidTr="00EF0403">
        <w:trPr>
          <w:trHeight w:val="6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Default="00E45E7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2.6.</w:t>
            </w: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Default="00E45E7E">
            <w:pPr>
              <w:autoSpaceDE w:val="0"/>
              <w:autoSpaceDN w:val="0"/>
              <w:adjustRightInd w:val="0"/>
              <w:jc w:val="both"/>
            </w:pPr>
            <w: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45E7E" w:rsidRDefault="00E45E7E">
            <w:pPr>
              <w:autoSpaceDE w:val="0"/>
              <w:autoSpaceDN w:val="0"/>
              <w:adjustRightInd w:val="0"/>
            </w:pPr>
          </w:p>
        </w:tc>
      </w:tr>
      <w:tr w:rsidR="00E45E7E" w:rsidTr="00EF0403">
        <w:trPr>
          <w:trHeight w:val="6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Default="00E45E7E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4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Default="00E45E7E">
            <w:pPr>
              <w:autoSpaceDE w:val="0"/>
              <w:autoSpaceDN w:val="0"/>
              <w:adjustRightInd w:val="0"/>
              <w:jc w:val="center"/>
            </w:pPr>
            <w:r>
              <w:t>Итоги оценки эффективности налогового расхода</w:t>
            </w:r>
          </w:p>
        </w:tc>
      </w:tr>
      <w:tr w:rsidR="00E45E7E" w:rsidTr="00EF0403">
        <w:trPr>
          <w:trHeight w:val="6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Default="00E45E7E">
            <w:pPr>
              <w:autoSpaceDE w:val="0"/>
              <w:autoSpaceDN w:val="0"/>
              <w:adjustRightInd w:val="0"/>
              <w:jc w:val="center"/>
            </w:pPr>
            <w:r>
              <w:t>3.1.</w:t>
            </w: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45E7E" w:rsidRDefault="00E45E7E">
            <w:pPr>
              <w:autoSpaceDE w:val="0"/>
              <w:autoSpaceDN w:val="0"/>
              <w:adjustRightInd w:val="0"/>
              <w:jc w:val="both"/>
            </w:pPr>
            <w: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45E7E" w:rsidRDefault="00E45E7E">
            <w:pPr>
              <w:autoSpaceDE w:val="0"/>
              <w:autoSpaceDN w:val="0"/>
              <w:adjustRightInd w:val="0"/>
            </w:pPr>
          </w:p>
        </w:tc>
      </w:tr>
    </w:tbl>
    <w:p w:rsidR="00E45E7E" w:rsidRDefault="00E45E7E" w:rsidP="00E45E7E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&lt;*&gt; По данн</w:t>
      </w:r>
      <w:r>
        <w:rPr>
          <w:rFonts w:ascii="Times New Roman" w:hAnsi="Times New Roman"/>
          <w:sz w:val="24"/>
          <w:lang w:val="ru-RU"/>
        </w:rPr>
        <w:t>ым</w:t>
      </w:r>
      <w:r>
        <w:rPr>
          <w:rFonts w:ascii="Times New Roman" w:hAnsi="Times New Roman"/>
          <w:sz w:val="24"/>
        </w:rPr>
        <w:t xml:space="preserve"> показател</w:t>
      </w:r>
      <w:r>
        <w:rPr>
          <w:rFonts w:ascii="Times New Roman" w:hAnsi="Times New Roman"/>
          <w:sz w:val="24"/>
          <w:lang w:val="ru-RU"/>
        </w:rPr>
        <w:t>ям</w:t>
      </w:r>
      <w:r>
        <w:rPr>
          <w:rFonts w:ascii="Times New Roman" w:hAnsi="Times New Roman"/>
          <w:sz w:val="24"/>
        </w:rPr>
        <w:t xml:space="preserve"> прилагаются расчеты.</w:t>
      </w:r>
    </w:p>
    <w:p w:rsidR="00E45E7E" w:rsidRDefault="00E45E7E" w:rsidP="00E45E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расчеты к отчету об оценке эффективности налогового расхода </w:t>
      </w:r>
      <w:r w:rsidR="00EF0403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на _____ листах.</w:t>
      </w:r>
    </w:p>
    <w:p w:rsidR="00E45E7E" w:rsidRDefault="00E45E7E" w:rsidP="00E45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E7E" w:rsidRDefault="00E45E7E" w:rsidP="00E45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E7E" w:rsidRDefault="00E45E7E" w:rsidP="00E45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E7E" w:rsidRDefault="00E45E7E" w:rsidP="00E45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E7E" w:rsidRDefault="00E45E7E" w:rsidP="00E45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E7E" w:rsidRDefault="00E45E7E" w:rsidP="00E45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E7E" w:rsidRDefault="00E45E7E" w:rsidP="00E45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E7E" w:rsidRDefault="00E45E7E" w:rsidP="00E45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E7E" w:rsidRDefault="00E45E7E" w:rsidP="00E45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E7E" w:rsidRDefault="00E45E7E" w:rsidP="00E45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E7E" w:rsidRDefault="00E45E7E" w:rsidP="00E45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E7E" w:rsidRDefault="00E45E7E" w:rsidP="00E45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E7E" w:rsidRDefault="00E45E7E" w:rsidP="00E45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E7E" w:rsidRDefault="00E45E7E" w:rsidP="00E45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E7E" w:rsidRDefault="00E45E7E" w:rsidP="00E45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E7E" w:rsidRDefault="00E45E7E" w:rsidP="00E45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E7E" w:rsidRDefault="00E45E7E" w:rsidP="00E45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E7E" w:rsidRDefault="00E45E7E" w:rsidP="00E45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E7E" w:rsidRDefault="00E45E7E" w:rsidP="00E45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E7E" w:rsidRDefault="00E45E7E" w:rsidP="00E45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E7E" w:rsidRDefault="00E45E7E" w:rsidP="00E45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E7E" w:rsidRDefault="00E45E7E" w:rsidP="00E45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E7E" w:rsidRDefault="00E45E7E" w:rsidP="00E45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E7E" w:rsidRDefault="00E45E7E" w:rsidP="00E45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E7E" w:rsidRDefault="00E45E7E" w:rsidP="00E45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E7E" w:rsidRDefault="00E45E7E" w:rsidP="00E45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E7E" w:rsidRDefault="00E45E7E" w:rsidP="00E45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E7E" w:rsidRDefault="00E45E7E" w:rsidP="00E45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E7E" w:rsidRDefault="00E45E7E" w:rsidP="00E45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E7E" w:rsidRDefault="00E45E7E" w:rsidP="00E45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E7E" w:rsidRDefault="00E45E7E" w:rsidP="00E45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E7E" w:rsidRDefault="00E45E7E" w:rsidP="00E45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E7E" w:rsidRDefault="00E45E7E" w:rsidP="00E45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E7E" w:rsidRDefault="00E45E7E" w:rsidP="00E45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E7E" w:rsidRDefault="00E45E7E" w:rsidP="00E45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E7E" w:rsidRDefault="00E45E7E" w:rsidP="00E45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E7E" w:rsidRDefault="00E45E7E" w:rsidP="00E45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E7E" w:rsidRDefault="00E45E7E" w:rsidP="00E45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E7E" w:rsidRDefault="00E45E7E" w:rsidP="00E45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E7E" w:rsidRDefault="00E45E7E" w:rsidP="00E45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0403" w:rsidRDefault="00EF0403" w:rsidP="00E45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E7E" w:rsidRDefault="00E45E7E" w:rsidP="00E45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E7E" w:rsidRDefault="00E45E7E" w:rsidP="00E45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E7E" w:rsidRDefault="00E45E7E" w:rsidP="00E45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E7E" w:rsidRDefault="00E45E7E" w:rsidP="00EF040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lastRenderedPageBreak/>
        <w:t>Приложение 4 к Порядку</w:t>
      </w:r>
    </w:p>
    <w:p w:rsidR="00E45E7E" w:rsidRDefault="00E45E7E" w:rsidP="00E45E7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45E7E" w:rsidRDefault="00E45E7E" w:rsidP="00EF0403">
      <w:pPr>
        <w:pStyle w:val="ConsPlusNonformat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511"/>
      <w:bookmarkEnd w:id="17"/>
      <w:r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E45E7E" w:rsidRDefault="00E45E7E" w:rsidP="00EF0403">
      <w:pPr>
        <w:pStyle w:val="ConsPlusNonformat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оценке эффективности предлагаемого к введению налогового расхода </w:t>
      </w:r>
    </w:p>
    <w:p w:rsidR="00E45E7E" w:rsidRDefault="00E45E7E" w:rsidP="00EF0403">
      <w:pPr>
        <w:pStyle w:val="ConsPlusNonformat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образований городское поселение Междуреченский</w:t>
      </w:r>
    </w:p>
    <w:p w:rsidR="00E45E7E" w:rsidRDefault="00E45E7E" w:rsidP="00E45E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475"/>
        <w:gridCol w:w="2391"/>
      </w:tblGrid>
      <w:tr w:rsidR="00E45E7E" w:rsidTr="00EF0403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7E" w:rsidRDefault="00E45E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45E7E" w:rsidRDefault="00E45E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7E" w:rsidRDefault="00E45E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7E" w:rsidRDefault="00E45E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E45E7E" w:rsidTr="00EF0403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7E" w:rsidRDefault="00E45E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7E" w:rsidRDefault="00E45E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Инициатор предлагаемой к введению налоговой льготы (иной преференции по налогам)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7E" w:rsidRDefault="00E45E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E7E" w:rsidTr="00EF0403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7E" w:rsidRDefault="00E45E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7E" w:rsidRDefault="00E45E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по которому предлагается установить налоговую льготу (иную преференцию по налогам)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7E" w:rsidRDefault="00E45E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E7E" w:rsidTr="00EF0403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7E" w:rsidRDefault="00E45E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7E" w:rsidRDefault="00E45E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размер предлагаемой к установлению налоговой льготы (иную преференцию по налогам)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7E" w:rsidRDefault="00E45E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E7E" w:rsidTr="00EF0403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7E" w:rsidRDefault="00E45E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7E" w:rsidRDefault="00E45E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плательщиков налогов для которых планируется предусмотреть налоговую льготу (иную преференцию по налогам)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7E" w:rsidRDefault="00E45E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E7E" w:rsidTr="00EF0403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7E" w:rsidRDefault="00E45E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7E" w:rsidRDefault="00E45E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потенциальных налогоплательщиков, которые будут пользоваться налоговыми льготами (иными, преференциями), предлагаемыми к введению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7E" w:rsidRDefault="00E45E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E7E" w:rsidTr="00EF0403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7E" w:rsidRDefault="00E45E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7E" w:rsidRDefault="00E45E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Срок, на который предполагается установить налоговую льготу (иную преференцию по налогам)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7E" w:rsidRDefault="00E45E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E7E" w:rsidTr="00EF0403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7E" w:rsidRDefault="00E45E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7E" w:rsidRDefault="00E45E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 предоставления налоговой льготы (иных преференций), подтверждения права на его применение, особенности будущего администрирования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7E" w:rsidRDefault="00E45E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E7E" w:rsidTr="00EF0403">
        <w:trPr>
          <w:trHeight w:val="91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7E" w:rsidRDefault="00E45E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7E" w:rsidRDefault="00E45E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об источниках информации и установлению индикаторов, на основе которых будет производится мониторинг и оценка критериев эффективности предлагаемого к введению налогового расхода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7E" w:rsidRDefault="00E45E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E7E" w:rsidTr="00EF0403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7E" w:rsidRDefault="00E45E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7E" w:rsidRDefault="00E45E7E" w:rsidP="00EF04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налоговых расходов бюджета </w:t>
            </w:r>
            <w:r w:rsidR="00EF0403" w:rsidRPr="00A05F32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EF0403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EF0403" w:rsidRPr="00A05F3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EF04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(указать наименование муниципального образования)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введением налоговой льготы (иной преференции по налогам) (объем выпадающих доходов бюджета </w:t>
            </w:r>
            <w:r w:rsidR="00EF0403">
              <w:rPr>
                <w:rFonts w:ascii="Times New Roman" w:hAnsi="Times New Roman" w:cs="Times New Roman"/>
                <w:sz w:val="24"/>
                <w:szCs w:val="24"/>
              </w:rPr>
              <w:t>в год)</w:t>
            </w:r>
            <w:r w:rsidR="00EF0403" w:rsidRPr="00A05F32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EF0403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EF0403" w:rsidRPr="00A05F3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EF04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(указать наименование муниципального образования)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7E" w:rsidRDefault="00E45E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E7E" w:rsidTr="00EF0403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7E" w:rsidRDefault="00E45E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7E" w:rsidRDefault="00E45E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о возможном источнике компенсации выпадающих доходов бюджета </w:t>
            </w:r>
            <w:r w:rsidR="00EF0403" w:rsidRPr="00A05F32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EF0403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EF0403" w:rsidRPr="00A05F3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EF0403">
              <w:rPr>
                <w:rFonts w:ascii="Times New Roman" w:hAnsi="Times New Roman" w:cs="Times New Roman"/>
                <w:i/>
              </w:rPr>
              <w:t xml:space="preserve">  </w:t>
            </w:r>
            <w:r>
              <w:rPr>
                <w:rFonts w:ascii="Times New Roman" w:hAnsi="Times New Roman" w:cs="Times New Roman"/>
                <w:i/>
              </w:rPr>
              <w:t>(указать наименование муниципального образования)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7E" w:rsidRDefault="00E45E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E7E" w:rsidTr="00EF0403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7E" w:rsidRDefault="00E45E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7E" w:rsidRDefault="00E45E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муниципальных правовых актов, в которые необходимо внести изменения в связи с введением налогового расхода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7E" w:rsidRDefault="00E45E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E7E" w:rsidTr="00EF0403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7E" w:rsidRDefault="00E45E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7E" w:rsidRDefault="00E45E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и (или) цели социально-экономической политики, не относящейся к муниципальным программам, для реализации которой предлагается введение налогового расхода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7E" w:rsidRDefault="00E45E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E7E" w:rsidTr="00EF0403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7E" w:rsidRDefault="00E45E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7E" w:rsidRDefault="00E45E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целей муниципальной программы и (или) цели социально-экономической политики, не относящейся к муниципальным программам, для реализации которой предлагается введение налогового расхода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7E" w:rsidRDefault="00E45E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E7E" w:rsidTr="00EF0403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7E" w:rsidRDefault="00E45E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7E" w:rsidRDefault="00E45E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достижения целей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и (или) цели социально-экономической политики, не относящейся к муниципальным программам, на значение которого окажет влияние, предлагаемый к введению налоговый расход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7E" w:rsidRDefault="00E45E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E7E" w:rsidTr="00EF0403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7E" w:rsidRDefault="00E45E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7E" w:rsidRDefault="00E45E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вклада предлагаемого к введению налогового расхода в изменение значения показателя (индикатора) достижения целей муниципальной программы и (или) цели социально-экономической политики, не относящейся к муниципальным программам (разница между фактическим значением показателя и оценкой значения показателя (без учета налогового расхода)&lt;*&gt;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7E" w:rsidRDefault="00E45E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E7E" w:rsidTr="00EF0403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7E" w:rsidRDefault="00E45E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7E" w:rsidRDefault="00E45E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Альтернативные механизмы достижения целей муниципальной программы и (или) цели социально-экономической политики, не относящейся к муниципальным программам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7E" w:rsidRDefault="00E45E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E7E" w:rsidTr="00EF0403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7E" w:rsidRDefault="00E45E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7E" w:rsidRDefault="00E45E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 о наличии/отсутствии более результативных (менее затратных) для бюджета </w:t>
            </w:r>
            <w:r w:rsidR="00EF0403" w:rsidRPr="00A05F32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EF0403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EF0403" w:rsidRPr="00A05F3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EF04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(указать наименование муниципального образования)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альтернативных механизмов достижения целей муниципальной программы и (или) цели социально-экономической политики, не относящейся к муниципальным программам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7E" w:rsidRDefault="00E45E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E7E" w:rsidTr="00EF0403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7E" w:rsidRDefault="00E45E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7E" w:rsidRDefault="00E45E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бюджетной эффективности предлагаемого к введению налогового расхода&lt;*&gt;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7E" w:rsidRDefault="00E45E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E7E" w:rsidTr="00EF0403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7E" w:rsidRDefault="00E45E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7E" w:rsidRDefault="00E45E7E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>
              <w:t>Результаты сравнительного анализа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политики, не относящихся к муниципальным программам&lt;*&gt;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7E" w:rsidRDefault="00E45E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E7E" w:rsidTr="00EF0403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7E" w:rsidRDefault="00E45E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7E" w:rsidRDefault="00E45E7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совокупного бюджетного эффекта (самоокупаемости) стимулирующих налоговых расходов &lt;*&gt;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7E" w:rsidRDefault="00E45E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E7E" w:rsidTr="00EF0403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7E" w:rsidRDefault="00E45E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7E" w:rsidRDefault="00E45E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и предложения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7E" w:rsidRDefault="00E45E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5E7E" w:rsidRDefault="00E45E7E" w:rsidP="00E45E7E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&lt;*&gt; По данным показателям прилагаются расчеты.</w:t>
      </w:r>
    </w:p>
    <w:p w:rsidR="00E45E7E" w:rsidRDefault="00E45E7E" w:rsidP="00E45E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расчеты к 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аключению об оценке эффективности предлагаемого к введению налогового расхода на _____ листах.</w:t>
      </w:r>
    </w:p>
    <w:p w:rsidR="00E45E7E" w:rsidRDefault="00E45E7E" w:rsidP="00E45E7E">
      <w:pPr>
        <w:ind w:firstLine="709"/>
        <w:jc w:val="both"/>
        <w:rPr>
          <w:color w:val="000000"/>
        </w:rPr>
      </w:pPr>
    </w:p>
    <w:p w:rsidR="00E32007" w:rsidRPr="00C24F2D" w:rsidRDefault="00E32007" w:rsidP="00E45E7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sectPr w:rsidR="00E32007" w:rsidRPr="00C24F2D" w:rsidSect="00E45E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E7E" w:rsidRDefault="00E45E7E" w:rsidP="00E32007">
      <w:r>
        <w:separator/>
      </w:r>
    </w:p>
  </w:endnote>
  <w:endnote w:type="continuationSeparator" w:id="0">
    <w:p w:rsidR="00E45E7E" w:rsidRDefault="00E45E7E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E7E" w:rsidRDefault="00E45E7E" w:rsidP="00E32007">
      <w:r>
        <w:separator/>
      </w:r>
    </w:p>
  </w:footnote>
  <w:footnote w:type="continuationSeparator" w:id="0">
    <w:p w:rsidR="00E45E7E" w:rsidRDefault="00E45E7E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EndPr/>
    <w:sdtContent>
      <w:p w:rsidR="00E45E7E" w:rsidRDefault="00E45E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DC7">
          <w:rPr>
            <w:noProof/>
          </w:rPr>
          <w:t>16</w:t>
        </w:r>
        <w:r>
          <w:fldChar w:fldCharType="end"/>
        </w:r>
      </w:p>
    </w:sdtContent>
  </w:sdt>
  <w:p w:rsidR="00E45E7E" w:rsidRDefault="00E45E7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5DD6"/>
    <w:rsid w:val="000075A4"/>
    <w:rsid w:val="00024EF6"/>
    <w:rsid w:val="00052EA9"/>
    <w:rsid w:val="00073F4F"/>
    <w:rsid w:val="000C1432"/>
    <w:rsid w:val="000C3FDD"/>
    <w:rsid w:val="000D4112"/>
    <w:rsid w:val="001633BC"/>
    <w:rsid w:val="00176D75"/>
    <w:rsid w:val="001B7B04"/>
    <w:rsid w:val="001D246C"/>
    <w:rsid w:val="001D4D62"/>
    <w:rsid w:val="001D62F8"/>
    <w:rsid w:val="00233380"/>
    <w:rsid w:val="00263152"/>
    <w:rsid w:val="002917E2"/>
    <w:rsid w:val="00297A48"/>
    <w:rsid w:val="002A19E3"/>
    <w:rsid w:val="002A3DB4"/>
    <w:rsid w:val="002B6688"/>
    <w:rsid w:val="003031E8"/>
    <w:rsid w:val="00332161"/>
    <w:rsid w:val="0035693D"/>
    <w:rsid w:val="00362760"/>
    <w:rsid w:val="00364FCC"/>
    <w:rsid w:val="003675AF"/>
    <w:rsid w:val="00376156"/>
    <w:rsid w:val="00382584"/>
    <w:rsid w:val="00387035"/>
    <w:rsid w:val="003A0C10"/>
    <w:rsid w:val="003B5CA8"/>
    <w:rsid w:val="003C17D9"/>
    <w:rsid w:val="003D0C16"/>
    <w:rsid w:val="003D5A4C"/>
    <w:rsid w:val="003E5CC8"/>
    <w:rsid w:val="00400D31"/>
    <w:rsid w:val="00421934"/>
    <w:rsid w:val="004475B0"/>
    <w:rsid w:val="00457750"/>
    <w:rsid w:val="00466EA8"/>
    <w:rsid w:val="00472344"/>
    <w:rsid w:val="00472594"/>
    <w:rsid w:val="004A0B85"/>
    <w:rsid w:val="004A4044"/>
    <w:rsid w:val="004C11B9"/>
    <w:rsid w:val="004C52BE"/>
    <w:rsid w:val="004D1437"/>
    <w:rsid w:val="004F53F3"/>
    <w:rsid w:val="00506917"/>
    <w:rsid w:val="00551AFA"/>
    <w:rsid w:val="00554170"/>
    <w:rsid w:val="00560264"/>
    <w:rsid w:val="0056113B"/>
    <w:rsid w:val="00573C50"/>
    <w:rsid w:val="005F085B"/>
    <w:rsid w:val="00600B02"/>
    <w:rsid w:val="00612A71"/>
    <w:rsid w:val="006272DE"/>
    <w:rsid w:val="00634618"/>
    <w:rsid w:val="00642295"/>
    <w:rsid w:val="00672F41"/>
    <w:rsid w:val="00676897"/>
    <w:rsid w:val="006A441E"/>
    <w:rsid w:val="006B6168"/>
    <w:rsid w:val="006C0649"/>
    <w:rsid w:val="006F5CEA"/>
    <w:rsid w:val="0072204A"/>
    <w:rsid w:val="00732367"/>
    <w:rsid w:val="007438ED"/>
    <w:rsid w:val="007517CB"/>
    <w:rsid w:val="00762D08"/>
    <w:rsid w:val="00797515"/>
    <w:rsid w:val="007D0CB3"/>
    <w:rsid w:val="007E7495"/>
    <w:rsid w:val="007F38D8"/>
    <w:rsid w:val="008327E4"/>
    <w:rsid w:val="008409E9"/>
    <w:rsid w:val="00877D4E"/>
    <w:rsid w:val="00885333"/>
    <w:rsid w:val="008A79E3"/>
    <w:rsid w:val="008D23F9"/>
    <w:rsid w:val="008E599B"/>
    <w:rsid w:val="008F1C32"/>
    <w:rsid w:val="009062D4"/>
    <w:rsid w:val="00924F85"/>
    <w:rsid w:val="009464E1"/>
    <w:rsid w:val="009624F7"/>
    <w:rsid w:val="009665B9"/>
    <w:rsid w:val="00982D94"/>
    <w:rsid w:val="00987869"/>
    <w:rsid w:val="009A2F96"/>
    <w:rsid w:val="009A4CCB"/>
    <w:rsid w:val="009A7477"/>
    <w:rsid w:val="009B459A"/>
    <w:rsid w:val="009B7D4E"/>
    <w:rsid w:val="009E1983"/>
    <w:rsid w:val="00A05F32"/>
    <w:rsid w:val="00A15DD5"/>
    <w:rsid w:val="00A17023"/>
    <w:rsid w:val="00A261AF"/>
    <w:rsid w:val="00A3448D"/>
    <w:rsid w:val="00A37221"/>
    <w:rsid w:val="00A50EC4"/>
    <w:rsid w:val="00A56DC7"/>
    <w:rsid w:val="00A62239"/>
    <w:rsid w:val="00A713F3"/>
    <w:rsid w:val="00AC23E6"/>
    <w:rsid w:val="00AC395A"/>
    <w:rsid w:val="00AD0DBC"/>
    <w:rsid w:val="00AD66FA"/>
    <w:rsid w:val="00AE214D"/>
    <w:rsid w:val="00AF6DC1"/>
    <w:rsid w:val="00AF7B71"/>
    <w:rsid w:val="00B01C26"/>
    <w:rsid w:val="00B13E01"/>
    <w:rsid w:val="00BA2594"/>
    <w:rsid w:val="00BC5832"/>
    <w:rsid w:val="00BC7B92"/>
    <w:rsid w:val="00BD08CD"/>
    <w:rsid w:val="00BD4913"/>
    <w:rsid w:val="00C046DC"/>
    <w:rsid w:val="00C24F2D"/>
    <w:rsid w:val="00C306BE"/>
    <w:rsid w:val="00C34B2F"/>
    <w:rsid w:val="00C6142C"/>
    <w:rsid w:val="00C64471"/>
    <w:rsid w:val="00C96E8C"/>
    <w:rsid w:val="00D12985"/>
    <w:rsid w:val="00D4280E"/>
    <w:rsid w:val="00D52F5C"/>
    <w:rsid w:val="00D57E74"/>
    <w:rsid w:val="00D74E14"/>
    <w:rsid w:val="00D865CE"/>
    <w:rsid w:val="00DB2735"/>
    <w:rsid w:val="00DC2A00"/>
    <w:rsid w:val="00DD24A1"/>
    <w:rsid w:val="00DD4E77"/>
    <w:rsid w:val="00DE67DB"/>
    <w:rsid w:val="00E173BC"/>
    <w:rsid w:val="00E26AC4"/>
    <w:rsid w:val="00E32007"/>
    <w:rsid w:val="00E45E7E"/>
    <w:rsid w:val="00E66D2E"/>
    <w:rsid w:val="00E769A4"/>
    <w:rsid w:val="00ED31DA"/>
    <w:rsid w:val="00EF0403"/>
    <w:rsid w:val="00F1189E"/>
    <w:rsid w:val="00F1262D"/>
    <w:rsid w:val="00F21D35"/>
    <w:rsid w:val="00F40BF6"/>
    <w:rsid w:val="00F45B10"/>
    <w:rsid w:val="00F47BCB"/>
    <w:rsid w:val="00F610ED"/>
    <w:rsid w:val="00F85FD3"/>
    <w:rsid w:val="00F95AFB"/>
    <w:rsid w:val="00FA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rsid w:val="00E45E7E"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45E7E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E45E7E"/>
    <w:rPr>
      <w:rFonts w:ascii="Arial" w:hAnsi="Arial" w:cs="Arial"/>
    </w:rPr>
  </w:style>
  <w:style w:type="paragraph" w:customStyle="1" w:styleId="ConsPlusNormal0">
    <w:name w:val="ConsPlusNormal"/>
    <w:link w:val="ConsPlusNormal"/>
    <w:rsid w:val="00E45E7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rsid w:val="00E45E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basedOn w:val="a0"/>
    <w:link w:val="1"/>
    <w:rsid w:val="00E45E7E"/>
    <w:rPr>
      <w:rFonts w:ascii="TimesET" w:eastAsia="Times New Roman" w:hAnsi="TimesET" w:cs="Times New Roman"/>
      <w:sz w:val="28"/>
      <w:szCs w:val="24"/>
      <w:lang w:val="x-none" w:eastAsia="x-none"/>
    </w:rPr>
  </w:style>
  <w:style w:type="paragraph" w:customStyle="1" w:styleId="ConsPlusNonformat">
    <w:name w:val="ConsPlusNonformat"/>
    <w:rsid w:val="00E45E7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45E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5E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rsid w:val="00E45E7E"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45E7E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E45E7E"/>
    <w:rPr>
      <w:rFonts w:ascii="Arial" w:hAnsi="Arial" w:cs="Arial"/>
    </w:rPr>
  </w:style>
  <w:style w:type="paragraph" w:customStyle="1" w:styleId="ConsPlusNormal0">
    <w:name w:val="ConsPlusNormal"/>
    <w:link w:val="ConsPlusNormal"/>
    <w:rsid w:val="00E45E7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rsid w:val="00E45E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basedOn w:val="a0"/>
    <w:link w:val="1"/>
    <w:rsid w:val="00E45E7E"/>
    <w:rPr>
      <w:rFonts w:ascii="TimesET" w:eastAsia="Times New Roman" w:hAnsi="TimesET" w:cs="Times New Roman"/>
      <w:sz w:val="28"/>
      <w:szCs w:val="24"/>
      <w:lang w:val="x-none" w:eastAsia="x-none"/>
    </w:rPr>
  </w:style>
  <w:style w:type="paragraph" w:customStyle="1" w:styleId="ConsPlusNonformat">
    <w:name w:val="ConsPlusNonformat"/>
    <w:rsid w:val="00E45E7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45E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5E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382CB94F73AF61434F55BB3B77E65B3EF77B9D087062F9A576E2CB785A9C08BC6A6A6DA7EC733406A91A47F9252278F952C4F912FC2FA34BvFL" TargetMode="External"/><Relationship Id="rId13" Type="http://schemas.openxmlformats.org/officeDocument/2006/relationships/hyperlink" Target="file:///C:\Users\010304\AppData\Local\Temp\1.%20&#1055;&#1088;&#1086;&#1077;&#1082;&#1090;%20&#1087;&#1086;&#1089;&#1090;&#1072;&#1085;&#1086;&#1074;&#1083;&#1077;&#1085;&#1080;&#1103;%20&#1089;%20&#1080;&#1079;&#1084;.%20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BBE15B66EB10312865E35C475DF827DB25611546EF126BF8480C24C72DF7630A06367ABA9E59F89374C13B2F74A06FBEC5727F73725DD9eDF4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010304\AppData\Local\Temp\1.%20&#1055;&#1088;&#1086;&#1077;&#1082;&#1090;%20&#1087;&#1086;&#1089;&#1090;&#1072;&#1085;&#1086;&#1074;&#1083;&#1077;&#1085;&#1080;&#1103;%20&#1089;%20&#1080;&#1079;&#1084;.%20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010304\AppData\Local\Temp\1.%20&#1055;&#1088;&#1086;&#1077;&#1082;&#1090;%20&#1087;&#1086;&#1089;&#1090;&#1072;&#1085;&#1086;&#1074;&#1083;&#1077;&#1085;&#1080;&#1103;%20&#1089;%20&#1080;&#1079;&#1084;.%20.do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5791</Words>
  <Characters>33012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Щекина Ксения Анатольевна</cp:lastModifiedBy>
  <cp:revision>3</cp:revision>
  <cp:lastPrinted>2021-02-25T10:41:00Z</cp:lastPrinted>
  <dcterms:created xsi:type="dcterms:W3CDTF">2021-02-25T09:41:00Z</dcterms:created>
  <dcterms:modified xsi:type="dcterms:W3CDTF">2021-02-25T10:41:00Z</dcterms:modified>
</cp:coreProperties>
</file>