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>
        <w:rPr>
          <w:rFonts w:ascii="Times New Roman" w:hAnsi="Times New Roman"/>
          <w:b/>
          <w:sz w:val="24"/>
          <w:szCs w:val="24"/>
        </w:rPr>
        <w:t>ых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>
        <w:rPr>
          <w:rFonts w:ascii="Times New Roman" w:hAnsi="Times New Roman"/>
          <w:b/>
          <w:sz w:val="24"/>
          <w:szCs w:val="24"/>
        </w:rPr>
        <w:t>0</w:t>
      </w:r>
      <w:r w:rsidR="00CF2BB3" w:rsidRPr="00CF2BB3">
        <w:rPr>
          <w:rFonts w:ascii="Times New Roman" w:hAnsi="Times New Roman"/>
          <w:b/>
          <w:sz w:val="24"/>
          <w:szCs w:val="24"/>
        </w:rPr>
        <w:t>9</w:t>
      </w:r>
      <w:r w:rsidRPr="006F2851">
        <w:rPr>
          <w:rFonts w:ascii="Times New Roman" w:hAnsi="Times New Roman"/>
          <w:b/>
          <w:sz w:val="24"/>
          <w:szCs w:val="24"/>
        </w:rPr>
        <w:t xml:space="preserve">  </w:t>
      </w:r>
      <w:r w:rsidR="00CF2BB3">
        <w:rPr>
          <w:rFonts w:ascii="Times New Roman" w:hAnsi="Times New Roman"/>
          <w:b/>
          <w:sz w:val="24"/>
          <w:szCs w:val="24"/>
        </w:rPr>
        <w:t xml:space="preserve">апреля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196B25" w:rsidRDefault="00196B25" w:rsidP="00196B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F2851">
        <w:rPr>
          <w:sz w:val="24"/>
          <w:szCs w:val="24"/>
        </w:rPr>
        <w:t xml:space="preserve"> </w:t>
      </w:r>
      <w:r w:rsidRPr="009D3EAD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1</w:t>
      </w:r>
      <w:r w:rsidRPr="009D3EAD">
        <w:rPr>
          <w:rFonts w:ascii="Times New Roman" w:hAnsi="Times New Roman"/>
          <w:b/>
          <w:sz w:val="24"/>
          <w:szCs w:val="24"/>
        </w:rPr>
        <w:t>:</w:t>
      </w:r>
      <w:r w:rsidRPr="00A75560">
        <w:rPr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F322DE">
        <w:rPr>
          <w:rFonts w:ascii="Times New Roman" w:hAnsi="Times New Roman"/>
          <w:sz w:val="24"/>
          <w:szCs w:val="24"/>
        </w:rPr>
        <w:t>в 45-м юго-восточнее от границ населенного пункта д. Юмас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1358">
        <w:rPr>
          <w:rFonts w:ascii="Times New Roman" w:hAnsi="Times New Roman"/>
          <w:sz w:val="24"/>
          <w:szCs w:val="24"/>
        </w:rPr>
        <w:t xml:space="preserve">Кондинский район, Ханты-Мансийский автономный округ – Югра, </w:t>
      </w:r>
      <w:r>
        <w:rPr>
          <w:rFonts w:ascii="Times New Roman" w:hAnsi="Times New Roman"/>
          <w:sz w:val="24"/>
          <w:szCs w:val="24"/>
        </w:rPr>
        <w:t>с кадастровым номером 86:01:</w:t>
      </w:r>
      <w:r w:rsidR="00F322DE">
        <w:rPr>
          <w:rFonts w:ascii="Times New Roman" w:hAnsi="Times New Roman"/>
          <w:sz w:val="24"/>
          <w:szCs w:val="24"/>
        </w:rPr>
        <w:t>1201001</w:t>
      </w:r>
      <w:r w:rsidR="00CF2BB3">
        <w:rPr>
          <w:rFonts w:ascii="Times New Roman" w:hAnsi="Times New Roman"/>
          <w:sz w:val="24"/>
          <w:szCs w:val="24"/>
        </w:rPr>
        <w:t>:</w:t>
      </w:r>
      <w:r w:rsidR="00F322DE">
        <w:rPr>
          <w:rFonts w:ascii="Times New Roman" w:hAnsi="Times New Roman"/>
          <w:sz w:val="24"/>
          <w:szCs w:val="24"/>
        </w:rPr>
        <w:t>1437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F322DE">
        <w:rPr>
          <w:rFonts w:ascii="Times New Roman" w:hAnsi="Times New Roman"/>
          <w:sz w:val="24"/>
          <w:szCs w:val="24"/>
        </w:rPr>
        <w:t>7000</w:t>
      </w:r>
      <w:r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</w:t>
      </w:r>
      <w:r w:rsidR="00F322DE">
        <w:rPr>
          <w:rFonts w:ascii="Times New Roman" w:hAnsi="Times New Roman"/>
          <w:sz w:val="24"/>
          <w:szCs w:val="24"/>
        </w:rPr>
        <w:t>причалы для маломерных судов.</w:t>
      </w:r>
    </w:p>
    <w:p w:rsidR="00196B25" w:rsidRDefault="00196B25" w:rsidP="00196B25">
      <w:pPr>
        <w:pStyle w:val="3"/>
        <w:spacing w:after="0"/>
        <w:jc w:val="both"/>
        <w:rPr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F322DE">
        <w:rPr>
          <w:spacing w:val="2"/>
          <w:sz w:val="24"/>
          <w:szCs w:val="24"/>
        </w:rPr>
        <w:t>ИП Овсянкиным Александром  Сергеевичем</w:t>
      </w:r>
      <w:r>
        <w:rPr>
          <w:spacing w:val="2"/>
          <w:sz w:val="24"/>
          <w:szCs w:val="24"/>
        </w:rPr>
        <w:t>.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sectPr w:rsidR="00196B25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B25"/>
    <w:rsid w:val="00111B72"/>
    <w:rsid w:val="00196B25"/>
    <w:rsid w:val="00700BFF"/>
    <w:rsid w:val="0072707D"/>
    <w:rsid w:val="007F4FF7"/>
    <w:rsid w:val="008E0DBB"/>
    <w:rsid w:val="00CF2BB3"/>
    <w:rsid w:val="00F3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2021-03-04T07:53:00Z</dcterms:created>
  <dcterms:modified xsi:type="dcterms:W3CDTF">2021-04-09T11:11:00Z</dcterms:modified>
</cp:coreProperties>
</file>