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B01FFD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5B0BAC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754EC0" w:rsidRDefault="00A93413" w:rsidP="00754EC0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C3FE7" w:rsidRPr="005B0BAC" w:rsidRDefault="005C3FE7" w:rsidP="00593E37">
      <w:pPr>
        <w:jc w:val="center"/>
        <w:rPr>
          <w:b/>
          <w:caps/>
          <w:sz w:val="28"/>
          <w:szCs w:val="28"/>
        </w:rPr>
      </w:pPr>
    </w:p>
    <w:p w:rsidR="00E84450" w:rsidRPr="005B0BAC" w:rsidRDefault="00E84450" w:rsidP="00E84450">
      <w:pPr>
        <w:rPr>
          <w:sz w:val="28"/>
          <w:szCs w:val="28"/>
        </w:rPr>
      </w:pPr>
      <w:r w:rsidRPr="005B0BAC">
        <w:rPr>
          <w:sz w:val="28"/>
          <w:szCs w:val="28"/>
        </w:rPr>
        <w:t xml:space="preserve">от </w:t>
      </w:r>
      <w:r w:rsidR="00BF0574">
        <w:rPr>
          <w:sz w:val="28"/>
          <w:szCs w:val="28"/>
        </w:rPr>
        <w:t>2</w:t>
      </w:r>
      <w:r w:rsidR="00F77C02">
        <w:rPr>
          <w:sz w:val="28"/>
          <w:szCs w:val="28"/>
        </w:rPr>
        <w:t xml:space="preserve">1 </w:t>
      </w:r>
      <w:r w:rsidR="007001F2">
        <w:rPr>
          <w:sz w:val="28"/>
          <w:szCs w:val="28"/>
        </w:rPr>
        <w:t>апреля</w:t>
      </w:r>
      <w:r w:rsidR="00B01FFD" w:rsidRPr="005B0BAC">
        <w:rPr>
          <w:sz w:val="28"/>
          <w:szCs w:val="28"/>
        </w:rPr>
        <w:t xml:space="preserve"> 2022 </w:t>
      </w:r>
      <w:r w:rsidRPr="005B0BAC">
        <w:rPr>
          <w:sz w:val="28"/>
          <w:szCs w:val="28"/>
        </w:rPr>
        <w:t>год</w:t>
      </w:r>
      <w:r w:rsidR="003275B4" w:rsidRPr="005B0BAC">
        <w:rPr>
          <w:sz w:val="28"/>
          <w:szCs w:val="28"/>
        </w:rPr>
        <w:t>а</w:t>
      </w:r>
      <w:r w:rsidR="005B61B0" w:rsidRPr="005B0BAC">
        <w:rPr>
          <w:sz w:val="28"/>
          <w:szCs w:val="28"/>
        </w:rPr>
        <w:t xml:space="preserve">   </w:t>
      </w:r>
      <w:r w:rsidR="005B61B0" w:rsidRPr="005B0BAC">
        <w:rPr>
          <w:sz w:val="28"/>
          <w:szCs w:val="28"/>
        </w:rPr>
        <w:tab/>
        <w:t xml:space="preserve">            </w:t>
      </w:r>
      <w:r w:rsidRPr="005B0BAC">
        <w:rPr>
          <w:sz w:val="28"/>
          <w:szCs w:val="28"/>
        </w:rPr>
        <w:tab/>
        <w:t xml:space="preserve"> </w:t>
      </w:r>
      <w:r w:rsidR="0017420C" w:rsidRPr="005B0BAC">
        <w:rPr>
          <w:sz w:val="28"/>
          <w:szCs w:val="28"/>
        </w:rPr>
        <w:t xml:space="preserve">                  </w:t>
      </w:r>
      <w:r w:rsidR="00BD28C5" w:rsidRPr="005B0BAC">
        <w:rPr>
          <w:sz w:val="28"/>
          <w:szCs w:val="28"/>
        </w:rPr>
        <w:t xml:space="preserve"> </w:t>
      </w:r>
      <w:r w:rsidR="005E3C49" w:rsidRPr="005B0BAC">
        <w:rPr>
          <w:sz w:val="28"/>
          <w:szCs w:val="28"/>
        </w:rPr>
        <w:t xml:space="preserve">        </w:t>
      </w:r>
      <w:r w:rsidR="00BD28C5" w:rsidRPr="005B0BAC">
        <w:rPr>
          <w:sz w:val="28"/>
          <w:szCs w:val="28"/>
        </w:rPr>
        <w:t xml:space="preserve"> </w:t>
      </w:r>
      <w:r w:rsidR="006D18CA" w:rsidRPr="005B0BAC">
        <w:rPr>
          <w:sz w:val="28"/>
          <w:szCs w:val="28"/>
        </w:rPr>
        <w:t xml:space="preserve"> </w:t>
      </w:r>
      <w:r w:rsidR="005B61B0" w:rsidRPr="005B0BAC">
        <w:rPr>
          <w:sz w:val="28"/>
          <w:szCs w:val="28"/>
        </w:rPr>
        <w:t xml:space="preserve"> </w:t>
      </w:r>
      <w:r w:rsidR="00E72FC1" w:rsidRPr="005B0BAC">
        <w:rPr>
          <w:sz w:val="28"/>
          <w:szCs w:val="28"/>
        </w:rPr>
        <w:t xml:space="preserve">    </w:t>
      </w:r>
      <w:r w:rsidR="00BD28C5" w:rsidRPr="005B0BAC">
        <w:rPr>
          <w:sz w:val="28"/>
          <w:szCs w:val="28"/>
        </w:rPr>
        <w:t xml:space="preserve"> </w:t>
      </w:r>
      <w:r w:rsidR="00C81F2A" w:rsidRPr="005B0BAC">
        <w:rPr>
          <w:sz w:val="28"/>
          <w:szCs w:val="28"/>
        </w:rPr>
        <w:t xml:space="preserve">          </w:t>
      </w:r>
      <w:r w:rsidR="00F75AC5" w:rsidRPr="005B0BAC">
        <w:rPr>
          <w:sz w:val="28"/>
          <w:szCs w:val="28"/>
        </w:rPr>
        <w:t xml:space="preserve"> </w:t>
      </w:r>
      <w:r w:rsidR="00C52FBD" w:rsidRPr="005B0BAC">
        <w:rPr>
          <w:sz w:val="28"/>
          <w:szCs w:val="28"/>
        </w:rPr>
        <w:t xml:space="preserve">  </w:t>
      </w:r>
      <w:r w:rsidR="00754EC0" w:rsidRPr="005B0BAC">
        <w:rPr>
          <w:sz w:val="28"/>
          <w:szCs w:val="28"/>
        </w:rPr>
        <w:t xml:space="preserve"> </w:t>
      </w:r>
      <w:r w:rsidR="00C52FBD" w:rsidRPr="005B0BAC">
        <w:rPr>
          <w:sz w:val="28"/>
          <w:szCs w:val="28"/>
        </w:rPr>
        <w:t xml:space="preserve"> </w:t>
      </w:r>
      <w:r w:rsidR="006C273F" w:rsidRPr="005B0BAC">
        <w:rPr>
          <w:sz w:val="28"/>
          <w:szCs w:val="28"/>
        </w:rPr>
        <w:t xml:space="preserve"> </w:t>
      </w:r>
      <w:r w:rsidR="00C81F2A" w:rsidRPr="005B0BAC">
        <w:rPr>
          <w:sz w:val="28"/>
          <w:szCs w:val="28"/>
        </w:rPr>
        <w:t xml:space="preserve"> </w:t>
      </w:r>
      <w:r w:rsidR="007001F2">
        <w:rPr>
          <w:sz w:val="28"/>
          <w:szCs w:val="28"/>
        </w:rPr>
        <w:t xml:space="preserve"> </w:t>
      </w:r>
      <w:r w:rsidR="00B01FFD" w:rsidRPr="005B0BAC">
        <w:rPr>
          <w:sz w:val="28"/>
          <w:szCs w:val="28"/>
        </w:rPr>
        <w:t xml:space="preserve">  </w:t>
      </w:r>
      <w:r w:rsidRPr="005B0BAC">
        <w:rPr>
          <w:sz w:val="28"/>
          <w:szCs w:val="28"/>
        </w:rPr>
        <w:t xml:space="preserve">№ </w:t>
      </w:r>
      <w:r w:rsidR="007001F2">
        <w:rPr>
          <w:sz w:val="28"/>
          <w:szCs w:val="28"/>
        </w:rPr>
        <w:t>6</w:t>
      </w:r>
      <w:r w:rsidR="002E0E27">
        <w:rPr>
          <w:sz w:val="28"/>
          <w:szCs w:val="28"/>
        </w:rPr>
        <w:t>9</w:t>
      </w:r>
      <w:r w:rsidR="008D1A36" w:rsidRPr="005B0BAC">
        <w:rPr>
          <w:sz w:val="28"/>
          <w:szCs w:val="28"/>
        </w:rPr>
        <w:t xml:space="preserve"> – </w:t>
      </w:r>
      <w:proofErr w:type="spellStart"/>
      <w:proofErr w:type="gramStart"/>
      <w:r w:rsidR="008D1A36" w:rsidRPr="005B0BAC">
        <w:rPr>
          <w:sz w:val="28"/>
          <w:szCs w:val="28"/>
        </w:rPr>
        <w:t>р</w:t>
      </w:r>
      <w:proofErr w:type="spellEnd"/>
      <w:proofErr w:type="gramEnd"/>
      <w:r w:rsidR="008D1A36" w:rsidRPr="005B0BAC">
        <w:rPr>
          <w:sz w:val="28"/>
          <w:szCs w:val="28"/>
        </w:rPr>
        <w:t xml:space="preserve"> </w:t>
      </w:r>
    </w:p>
    <w:p w:rsidR="00E84450" w:rsidRPr="005B0BAC" w:rsidRDefault="00E84450" w:rsidP="00E84450">
      <w:pPr>
        <w:rPr>
          <w:sz w:val="28"/>
          <w:szCs w:val="28"/>
        </w:rPr>
      </w:pPr>
      <w:r w:rsidRPr="005B0BAC">
        <w:rPr>
          <w:sz w:val="28"/>
          <w:szCs w:val="28"/>
        </w:rPr>
        <w:t>с. Болчары</w:t>
      </w:r>
    </w:p>
    <w:p w:rsidR="005C3FE7" w:rsidRDefault="005C3FE7" w:rsidP="005C3FE7">
      <w:pPr>
        <w:rPr>
          <w:b/>
          <w:sz w:val="28"/>
          <w:szCs w:val="28"/>
        </w:rPr>
      </w:pPr>
    </w:p>
    <w:p w:rsidR="00BF0574" w:rsidRPr="007730AB" w:rsidRDefault="00BF0574" w:rsidP="005C3FE7">
      <w:pPr>
        <w:rPr>
          <w:b/>
          <w:sz w:val="28"/>
          <w:szCs w:val="28"/>
        </w:rPr>
      </w:pPr>
    </w:p>
    <w:tbl>
      <w:tblPr>
        <w:tblStyle w:val="aa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820"/>
      </w:tblGrid>
      <w:tr w:rsidR="00BF0574" w:rsidTr="002E0E27">
        <w:tc>
          <w:tcPr>
            <w:tcW w:w="6062" w:type="dxa"/>
          </w:tcPr>
          <w:p w:rsidR="00BF0574" w:rsidRPr="002E0E27" w:rsidRDefault="002E0E27" w:rsidP="002E0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очередности сноса жилых домов, признанных аварийными и подлежащими сносу, с указанием сроков их расселения, </w:t>
            </w:r>
            <w:r w:rsidRPr="00F039E6">
              <w:rPr>
                <w:sz w:val="28"/>
                <w:szCs w:val="28"/>
              </w:rPr>
              <w:t>расположенн</w:t>
            </w:r>
            <w:r>
              <w:rPr>
                <w:sz w:val="28"/>
                <w:szCs w:val="28"/>
              </w:rPr>
              <w:t xml:space="preserve">ых на территории муниципального </w:t>
            </w:r>
            <w:r w:rsidRPr="00F039E6">
              <w:rPr>
                <w:sz w:val="28"/>
                <w:szCs w:val="28"/>
              </w:rPr>
              <w:t>образования сельское поселение Болча</w:t>
            </w:r>
            <w:r>
              <w:rPr>
                <w:sz w:val="28"/>
                <w:szCs w:val="28"/>
              </w:rPr>
              <w:t>ры</w:t>
            </w:r>
          </w:p>
        </w:tc>
        <w:tc>
          <w:tcPr>
            <w:tcW w:w="4820" w:type="dxa"/>
          </w:tcPr>
          <w:p w:rsidR="00BF0574" w:rsidRDefault="00BF0574" w:rsidP="00A31169">
            <w:pPr>
              <w:rPr>
                <w:sz w:val="28"/>
              </w:rPr>
            </w:pPr>
          </w:p>
        </w:tc>
      </w:tr>
    </w:tbl>
    <w:p w:rsidR="00BF0574" w:rsidRPr="00BF0574" w:rsidRDefault="00BF0574" w:rsidP="00BF0574">
      <w:pPr>
        <w:rPr>
          <w:sz w:val="28"/>
          <w:szCs w:val="28"/>
        </w:rPr>
      </w:pPr>
    </w:p>
    <w:p w:rsidR="00BF0574" w:rsidRDefault="00BF0574" w:rsidP="00BF0574">
      <w:pPr>
        <w:jc w:val="both"/>
        <w:rPr>
          <w:sz w:val="28"/>
        </w:rPr>
      </w:pPr>
    </w:p>
    <w:p w:rsidR="002E0E27" w:rsidRPr="002E0E27" w:rsidRDefault="002E0E27" w:rsidP="002E0E27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color w:val="26282F"/>
          <w:sz w:val="28"/>
          <w:szCs w:val="28"/>
        </w:rPr>
      </w:pPr>
      <w:r w:rsidRPr="002E0E27">
        <w:rPr>
          <w:sz w:val="28"/>
          <w:szCs w:val="28"/>
        </w:rPr>
        <w:t xml:space="preserve">В соответствии со статьями 2, 14, 15 Жилищного кодекса Российской Федерации,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подлежащими сносу или реконструкции»: </w:t>
      </w:r>
    </w:p>
    <w:p w:rsidR="002E0E27" w:rsidRPr="002E0E27" w:rsidRDefault="002E0E27" w:rsidP="002E0E27">
      <w:pPr>
        <w:pStyle w:val="ConsPlusTitle"/>
        <w:numPr>
          <w:ilvl w:val="0"/>
          <w:numId w:val="40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E0E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Утвердить очередность сноса жилых домов, признанных аварийными и подлежащими сносу, с указанием сроков их расселения, </w:t>
      </w:r>
      <w:r w:rsidRPr="002E0E27">
        <w:rPr>
          <w:rFonts w:ascii="Times New Roman" w:hAnsi="Times New Roman" w:cs="Times New Roman"/>
          <w:b w:val="0"/>
          <w:sz w:val="28"/>
          <w:szCs w:val="28"/>
        </w:rPr>
        <w:t>расположенных на территории муниципального образования сельское поселение Болчары.</w:t>
      </w:r>
    </w:p>
    <w:p w:rsidR="002E0E27" w:rsidRPr="002E0E27" w:rsidRDefault="002E0E27" w:rsidP="002E0E27">
      <w:pPr>
        <w:pStyle w:val="ConsPlusTitle"/>
        <w:numPr>
          <w:ilvl w:val="0"/>
          <w:numId w:val="40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2E0E2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2E0E27">
        <w:rPr>
          <w:rFonts w:ascii="Times New Roman" w:hAnsi="Times New Roman" w:cs="Times New Roman"/>
          <w:b w:val="0"/>
          <w:sz w:val="28"/>
          <w:szCs w:val="28"/>
        </w:rPr>
        <w:t xml:space="preserve"> выполнением распоряжения оставляю за собой.</w:t>
      </w:r>
    </w:p>
    <w:p w:rsidR="001730D8" w:rsidRDefault="001730D8" w:rsidP="00BF0574">
      <w:pPr>
        <w:rPr>
          <w:sz w:val="28"/>
          <w:szCs w:val="28"/>
        </w:rPr>
      </w:pPr>
    </w:p>
    <w:p w:rsidR="001730D8" w:rsidRDefault="001730D8" w:rsidP="001730D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730D8" w:rsidRDefault="001730D8" w:rsidP="001730D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730D8" w:rsidRDefault="001730D8" w:rsidP="001730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         С. Ю. Мокроусов </w:t>
      </w:r>
    </w:p>
    <w:p w:rsidR="00B01FFD" w:rsidRDefault="00B01FFD" w:rsidP="00B01FFD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2D5856" w:rsidRPr="00C57119" w:rsidRDefault="002D5856" w:rsidP="002D5856">
      <w:pPr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</w:p>
    <w:p w:rsidR="002D5856" w:rsidRDefault="002D5856" w:rsidP="002D5856">
      <w:pPr>
        <w:tabs>
          <w:tab w:val="left" w:pos="0"/>
        </w:tabs>
        <w:ind w:firstLine="426"/>
        <w:jc w:val="both"/>
        <w:rPr>
          <w:color w:val="000000"/>
        </w:rPr>
      </w:pPr>
    </w:p>
    <w:p w:rsidR="002D5856" w:rsidRDefault="002D5856" w:rsidP="002D5856">
      <w:pPr>
        <w:tabs>
          <w:tab w:val="left" w:pos="0"/>
        </w:tabs>
        <w:ind w:firstLine="426"/>
        <w:jc w:val="both"/>
        <w:rPr>
          <w:color w:val="000000"/>
        </w:rPr>
      </w:pPr>
    </w:p>
    <w:p w:rsidR="002D5856" w:rsidRDefault="002D5856" w:rsidP="002D5856">
      <w:pPr>
        <w:tabs>
          <w:tab w:val="left" w:pos="0"/>
        </w:tabs>
        <w:ind w:firstLine="426"/>
        <w:jc w:val="both"/>
        <w:rPr>
          <w:color w:val="000000"/>
        </w:rPr>
      </w:pPr>
    </w:p>
    <w:p w:rsidR="002D5856" w:rsidRDefault="002D5856" w:rsidP="002D5856">
      <w:pPr>
        <w:tabs>
          <w:tab w:val="left" w:pos="0"/>
        </w:tabs>
        <w:ind w:firstLine="426"/>
        <w:jc w:val="both"/>
        <w:rPr>
          <w:color w:val="000000"/>
        </w:rPr>
      </w:pPr>
    </w:p>
    <w:p w:rsidR="002D5856" w:rsidRDefault="002D5856" w:rsidP="002D5856">
      <w:pPr>
        <w:tabs>
          <w:tab w:val="left" w:pos="0"/>
        </w:tabs>
        <w:ind w:firstLine="426"/>
        <w:jc w:val="both"/>
        <w:rPr>
          <w:color w:val="000000"/>
        </w:rPr>
      </w:pPr>
    </w:p>
    <w:p w:rsidR="002D5856" w:rsidRDefault="002D5856" w:rsidP="002D5856">
      <w:pPr>
        <w:tabs>
          <w:tab w:val="left" w:pos="0"/>
        </w:tabs>
        <w:ind w:firstLine="426"/>
        <w:jc w:val="both"/>
        <w:rPr>
          <w:color w:val="000000"/>
        </w:rPr>
      </w:pPr>
    </w:p>
    <w:p w:rsidR="002D5856" w:rsidRDefault="002D5856" w:rsidP="002D5856">
      <w:pPr>
        <w:tabs>
          <w:tab w:val="left" w:pos="0"/>
        </w:tabs>
        <w:ind w:firstLine="426"/>
        <w:jc w:val="both"/>
        <w:rPr>
          <w:color w:val="000000"/>
        </w:rPr>
      </w:pPr>
    </w:p>
    <w:p w:rsidR="002D5856" w:rsidRDefault="002D5856" w:rsidP="002D5856">
      <w:pPr>
        <w:tabs>
          <w:tab w:val="left" w:pos="0"/>
        </w:tabs>
        <w:ind w:firstLine="426"/>
        <w:jc w:val="both"/>
        <w:rPr>
          <w:color w:val="000000"/>
        </w:rPr>
      </w:pPr>
    </w:p>
    <w:p w:rsidR="002D5856" w:rsidRDefault="002D5856" w:rsidP="002D5856">
      <w:pPr>
        <w:tabs>
          <w:tab w:val="left" w:pos="0"/>
        </w:tabs>
        <w:ind w:firstLine="426"/>
        <w:jc w:val="both"/>
        <w:rPr>
          <w:color w:val="000000"/>
        </w:rPr>
      </w:pPr>
    </w:p>
    <w:p w:rsidR="002D5856" w:rsidRDefault="002D5856" w:rsidP="002D5856">
      <w:pPr>
        <w:tabs>
          <w:tab w:val="left" w:pos="0"/>
        </w:tabs>
        <w:ind w:firstLine="426"/>
        <w:jc w:val="both"/>
        <w:rPr>
          <w:color w:val="000000"/>
        </w:rPr>
      </w:pPr>
    </w:p>
    <w:p w:rsidR="002D5856" w:rsidRDefault="002D5856" w:rsidP="002D5856">
      <w:pPr>
        <w:tabs>
          <w:tab w:val="left" w:pos="0"/>
        </w:tabs>
        <w:ind w:firstLine="426"/>
        <w:jc w:val="both"/>
        <w:rPr>
          <w:color w:val="000000"/>
        </w:rPr>
      </w:pPr>
    </w:p>
    <w:p w:rsidR="002D5856" w:rsidRDefault="002D5856" w:rsidP="002D5856">
      <w:pPr>
        <w:tabs>
          <w:tab w:val="left" w:pos="0"/>
        </w:tabs>
        <w:ind w:firstLine="426"/>
        <w:jc w:val="both"/>
        <w:rPr>
          <w:color w:val="000000"/>
        </w:rPr>
      </w:pPr>
    </w:p>
    <w:p w:rsidR="002D5856" w:rsidRDefault="002D5856" w:rsidP="002D5856">
      <w:pPr>
        <w:tabs>
          <w:tab w:val="left" w:pos="0"/>
        </w:tabs>
        <w:ind w:firstLine="426"/>
        <w:rPr>
          <w:color w:val="000000"/>
        </w:rPr>
      </w:pPr>
    </w:p>
    <w:p w:rsidR="002D5856" w:rsidRDefault="002D5856" w:rsidP="002D5856">
      <w:pPr>
        <w:ind w:right="4253"/>
        <w:jc w:val="both"/>
        <w:rPr>
          <w:sz w:val="28"/>
          <w:szCs w:val="28"/>
        </w:rPr>
      </w:pPr>
    </w:p>
    <w:p w:rsidR="002E0E27" w:rsidRDefault="002E0E27" w:rsidP="005C3FE7">
      <w:pPr>
        <w:shd w:val="clear" w:color="auto" w:fill="FFFFFF"/>
        <w:tabs>
          <w:tab w:val="left" w:pos="3544"/>
          <w:tab w:val="left" w:pos="3686"/>
        </w:tabs>
        <w:autoSpaceDE w:val="0"/>
        <w:autoSpaceDN w:val="0"/>
        <w:adjustRightInd w:val="0"/>
        <w:ind w:right="4394"/>
        <w:jc w:val="both"/>
        <w:rPr>
          <w:sz w:val="28"/>
          <w:szCs w:val="28"/>
        </w:rPr>
        <w:sectPr w:rsidR="002E0E27" w:rsidSect="00B01FFD">
          <w:headerReference w:type="default" r:id="rId8"/>
          <w:pgSz w:w="11909" w:h="16834"/>
          <w:pgMar w:top="993" w:right="852" w:bottom="284" w:left="1134" w:header="0" w:footer="0" w:gutter="0"/>
          <w:cols w:space="720"/>
          <w:docGrid w:linePitch="326"/>
        </w:sectPr>
      </w:pPr>
    </w:p>
    <w:p w:rsidR="002E0E27" w:rsidRPr="002E0E27" w:rsidRDefault="002E0E27" w:rsidP="002E0E27">
      <w:pPr>
        <w:shd w:val="clear" w:color="auto" w:fill="FFFFFF"/>
        <w:autoSpaceDE w:val="0"/>
        <w:autoSpaceDN w:val="0"/>
        <w:adjustRightInd w:val="0"/>
        <w:ind w:left="10065"/>
        <w:rPr>
          <w:sz w:val="28"/>
          <w:szCs w:val="28"/>
        </w:rPr>
      </w:pPr>
      <w:r w:rsidRPr="002E0E27">
        <w:rPr>
          <w:sz w:val="28"/>
          <w:szCs w:val="28"/>
        </w:rPr>
        <w:lastRenderedPageBreak/>
        <w:t xml:space="preserve">Приложение </w:t>
      </w:r>
    </w:p>
    <w:p w:rsidR="002E0E27" w:rsidRPr="002E0E27" w:rsidRDefault="002E0E27" w:rsidP="002E0E27">
      <w:pPr>
        <w:shd w:val="clear" w:color="auto" w:fill="FFFFFF"/>
        <w:autoSpaceDE w:val="0"/>
        <w:autoSpaceDN w:val="0"/>
        <w:adjustRightInd w:val="0"/>
        <w:ind w:left="10065"/>
        <w:rPr>
          <w:sz w:val="28"/>
          <w:szCs w:val="28"/>
        </w:rPr>
      </w:pPr>
      <w:r w:rsidRPr="002E0E27">
        <w:rPr>
          <w:sz w:val="28"/>
          <w:szCs w:val="28"/>
        </w:rPr>
        <w:t xml:space="preserve">к распоряжению администрации </w:t>
      </w:r>
    </w:p>
    <w:p w:rsidR="002E0E27" w:rsidRPr="002E0E27" w:rsidRDefault="002E0E27" w:rsidP="002E0E27">
      <w:pPr>
        <w:shd w:val="clear" w:color="auto" w:fill="FFFFFF"/>
        <w:autoSpaceDE w:val="0"/>
        <w:autoSpaceDN w:val="0"/>
        <w:adjustRightInd w:val="0"/>
        <w:ind w:left="10065"/>
        <w:rPr>
          <w:sz w:val="28"/>
          <w:szCs w:val="28"/>
        </w:rPr>
      </w:pPr>
      <w:r w:rsidRPr="002E0E27">
        <w:rPr>
          <w:sz w:val="28"/>
          <w:szCs w:val="28"/>
        </w:rPr>
        <w:t xml:space="preserve">сельского поселения Болчары </w:t>
      </w:r>
    </w:p>
    <w:p w:rsidR="002E0E27" w:rsidRPr="002E0E27" w:rsidRDefault="002E0E27" w:rsidP="002E0E27">
      <w:pPr>
        <w:shd w:val="clear" w:color="auto" w:fill="FFFFFF"/>
        <w:autoSpaceDE w:val="0"/>
        <w:autoSpaceDN w:val="0"/>
        <w:adjustRightInd w:val="0"/>
        <w:ind w:left="10065"/>
        <w:rPr>
          <w:sz w:val="28"/>
          <w:szCs w:val="28"/>
        </w:rPr>
      </w:pPr>
      <w:r w:rsidRPr="002E0E27">
        <w:rPr>
          <w:sz w:val="28"/>
          <w:szCs w:val="28"/>
        </w:rPr>
        <w:t xml:space="preserve">от 21.04.2022 № 69 – </w:t>
      </w:r>
      <w:proofErr w:type="spellStart"/>
      <w:proofErr w:type="gramStart"/>
      <w:r w:rsidRPr="002E0E27">
        <w:rPr>
          <w:sz w:val="28"/>
          <w:szCs w:val="28"/>
        </w:rPr>
        <w:t>р</w:t>
      </w:r>
      <w:proofErr w:type="spellEnd"/>
      <w:proofErr w:type="gramEnd"/>
      <w:r w:rsidRPr="002E0E27">
        <w:rPr>
          <w:sz w:val="28"/>
          <w:szCs w:val="28"/>
        </w:rPr>
        <w:t xml:space="preserve">          </w:t>
      </w:r>
    </w:p>
    <w:p w:rsidR="002E0E27" w:rsidRDefault="002E0E27" w:rsidP="002E0E27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0E27" w:rsidRPr="00431006" w:rsidRDefault="002E0E27" w:rsidP="002E0E27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E0E27" w:rsidRPr="002E0E27" w:rsidRDefault="002E0E27" w:rsidP="002E0E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0E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Очередность сноса жилых домов, признанных аварийными и подлежащими сносу, с указанием сроков их расселения, </w:t>
      </w:r>
      <w:r w:rsidRPr="002E0E27">
        <w:rPr>
          <w:rFonts w:ascii="Times New Roman" w:hAnsi="Times New Roman" w:cs="Times New Roman"/>
          <w:b w:val="0"/>
          <w:sz w:val="28"/>
          <w:szCs w:val="28"/>
        </w:rPr>
        <w:t>расположенных на территории муниципального образования сельское поселение Болчары</w:t>
      </w:r>
    </w:p>
    <w:p w:rsidR="002E0E27" w:rsidRPr="00F039E6" w:rsidRDefault="002E0E27" w:rsidP="002E0E27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491"/>
        <w:gridCol w:w="1550"/>
        <w:gridCol w:w="675"/>
        <w:gridCol w:w="1134"/>
        <w:gridCol w:w="803"/>
        <w:gridCol w:w="1125"/>
        <w:gridCol w:w="1276"/>
        <w:gridCol w:w="851"/>
        <w:gridCol w:w="1134"/>
        <w:gridCol w:w="1275"/>
        <w:gridCol w:w="1134"/>
        <w:gridCol w:w="3368"/>
      </w:tblGrid>
      <w:tr w:rsidR="002E0E27" w:rsidRPr="00431006" w:rsidTr="00B643BE">
        <w:trPr>
          <w:trHeight w:val="465"/>
        </w:trPr>
        <w:tc>
          <w:tcPr>
            <w:tcW w:w="491" w:type="dxa"/>
            <w:vMerge w:val="restart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 w:rsidRPr="00431006">
              <w:rPr>
                <w:sz w:val="20"/>
                <w:szCs w:val="20"/>
              </w:rPr>
              <w:t>№</w:t>
            </w:r>
          </w:p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 w:rsidRPr="00431006">
              <w:rPr>
                <w:sz w:val="20"/>
                <w:szCs w:val="20"/>
              </w:rPr>
              <w:t>п/п</w:t>
            </w:r>
          </w:p>
        </w:tc>
        <w:tc>
          <w:tcPr>
            <w:tcW w:w="1550" w:type="dxa"/>
            <w:vMerge w:val="restart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 w:rsidRPr="00431006">
              <w:rPr>
                <w:sz w:val="20"/>
                <w:szCs w:val="20"/>
              </w:rPr>
              <w:t>Улица, переулок</w:t>
            </w:r>
          </w:p>
        </w:tc>
        <w:tc>
          <w:tcPr>
            <w:tcW w:w="675" w:type="dxa"/>
            <w:vMerge w:val="restart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 w:rsidRPr="00431006">
              <w:rPr>
                <w:sz w:val="20"/>
                <w:szCs w:val="20"/>
              </w:rPr>
              <w:t>№ дома</w:t>
            </w:r>
          </w:p>
        </w:tc>
        <w:tc>
          <w:tcPr>
            <w:tcW w:w="1134" w:type="dxa"/>
            <w:vMerge w:val="restart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 w:rsidRPr="00431006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3204" w:type="dxa"/>
            <w:gridSpan w:val="3"/>
            <w:tcBorders>
              <w:bottom w:val="single" w:sz="4" w:space="0" w:color="auto"/>
            </w:tcBorders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 w:rsidRPr="00431006">
              <w:rPr>
                <w:sz w:val="20"/>
                <w:szCs w:val="20"/>
              </w:rPr>
              <w:t>Количество жилых помещений, ед.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 w:rsidRPr="00431006">
              <w:rPr>
                <w:sz w:val="20"/>
                <w:szCs w:val="20"/>
              </w:rPr>
              <w:t>Площадь жилых помещений, кв.м.</w:t>
            </w:r>
          </w:p>
        </w:tc>
        <w:tc>
          <w:tcPr>
            <w:tcW w:w="1134" w:type="dxa"/>
            <w:vMerge w:val="restart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 w:rsidRPr="00431006">
              <w:rPr>
                <w:sz w:val="20"/>
                <w:szCs w:val="20"/>
              </w:rPr>
              <w:t>Планируемый период расселения</w:t>
            </w:r>
          </w:p>
        </w:tc>
        <w:tc>
          <w:tcPr>
            <w:tcW w:w="3368" w:type="dxa"/>
            <w:vMerge w:val="restart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 w:rsidRPr="00431006">
              <w:rPr>
                <w:sz w:val="20"/>
                <w:szCs w:val="20"/>
              </w:rPr>
              <w:t>Дата, № документа о признании жилого помещения, аварийным и подлежащим сносу</w:t>
            </w:r>
          </w:p>
        </w:tc>
      </w:tr>
      <w:tr w:rsidR="002E0E27" w:rsidRPr="00431006" w:rsidTr="00B643BE">
        <w:trPr>
          <w:trHeight w:val="1100"/>
        </w:trPr>
        <w:tc>
          <w:tcPr>
            <w:tcW w:w="491" w:type="dxa"/>
            <w:vMerge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 w:rsidRPr="00431006">
              <w:rPr>
                <w:sz w:val="20"/>
                <w:szCs w:val="20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 w:rsidRPr="00431006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 w:rsidRPr="00431006">
              <w:rPr>
                <w:sz w:val="20"/>
                <w:szCs w:val="20"/>
              </w:rPr>
              <w:t>Частная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 w:rsidRPr="0043100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 w:rsidRPr="00431006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 w:rsidRPr="00431006">
              <w:rPr>
                <w:sz w:val="20"/>
                <w:szCs w:val="20"/>
              </w:rPr>
              <w:t>Частная собственность</w:t>
            </w:r>
          </w:p>
        </w:tc>
        <w:tc>
          <w:tcPr>
            <w:tcW w:w="1134" w:type="dxa"/>
            <w:vMerge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</w:p>
        </w:tc>
      </w:tr>
      <w:tr w:rsidR="002E0E27" w:rsidRPr="00431006" w:rsidTr="00B643BE">
        <w:tc>
          <w:tcPr>
            <w:tcW w:w="491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 w:rsidRPr="00431006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 w:rsidRPr="00431006"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 w:rsidRPr="0043100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 w:rsidRPr="00431006">
              <w:rPr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 w:rsidRPr="00431006">
              <w:rPr>
                <w:sz w:val="20"/>
                <w:szCs w:val="20"/>
              </w:rPr>
              <w:t>5</w:t>
            </w:r>
          </w:p>
        </w:tc>
        <w:tc>
          <w:tcPr>
            <w:tcW w:w="1125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 w:rsidRPr="0043100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 w:rsidRPr="0043100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 w:rsidRPr="0043100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 w:rsidRPr="00431006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 w:rsidRPr="0043100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 w:rsidRPr="00431006">
              <w:rPr>
                <w:sz w:val="20"/>
                <w:szCs w:val="20"/>
              </w:rPr>
              <w:t>11</w:t>
            </w:r>
          </w:p>
        </w:tc>
        <w:tc>
          <w:tcPr>
            <w:tcW w:w="3368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 w:rsidRPr="00431006">
              <w:rPr>
                <w:sz w:val="20"/>
                <w:szCs w:val="20"/>
              </w:rPr>
              <w:t>12</w:t>
            </w:r>
          </w:p>
        </w:tc>
      </w:tr>
      <w:tr w:rsidR="002E0E27" w:rsidRPr="00431006" w:rsidTr="00B643BE">
        <w:tc>
          <w:tcPr>
            <w:tcW w:w="491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2E0E27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Лесная</w:t>
            </w:r>
          </w:p>
        </w:tc>
        <w:tc>
          <w:tcPr>
            <w:tcW w:w="675" w:type="dxa"/>
          </w:tcPr>
          <w:p w:rsidR="002E0E27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803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5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128,8</w:t>
            </w:r>
          </w:p>
        </w:tc>
        <w:tc>
          <w:tcPr>
            <w:tcW w:w="1134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  <w:tc>
          <w:tcPr>
            <w:tcW w:w="1275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</w:t>
            </w:r>
          </w:p>
        </w:tc>
        <w:tc>
          <w:tcPr>
            <w:tcW w:w="1134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3368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Кондинского района от 08 октября 2021 года № 2329 «О признании многоквартирных домов аварийными и подлежащими сносу»</w:t>
            </w:r>
          </w:p>
        </w:tc>
      </w:tr>
      <w:tr w:rsidR="002E0E27" w:rsidRPr="00431006" w:rsidTr="00B643BE">
        <w:tc>
          <w:tcPr>
            <w:tcW w:w="491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0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 w:rsidRPr="00431006"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675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803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</w:t>
            </w:r>
          </w:p>
        </w:tc>
        <w:tc>
          <w:tcPr>
            <w:tcW w:w="1134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</w:t>
            </w:r>
          </w:p>
        </w:tc>
        <w:tc>
          <w:tcPr>
            <w:tcW w:w="1134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3368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Кондинского района от 01 декабря 2021 года № 2698 «О признании многоквартирных домов аварийными и подлежащими сносу»</w:t>
            </w:r>
          </w:p>
        </w:tc>
      </w:tr>
      <w:tr w:rsidR="002E0E27" w:rsidRPr="00431006" w:rsidTr="00B643BE">
        <w:tc>
          <w:tcPr>
            <w:tcW w:w="491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0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 w:rsidRPr="00431006"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675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803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5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</w:t>
            </w:r>
          </w:p>
        </w:tc>
        <w:tc>
          <w:tcPr>
            <w:tcW w:w="1134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  <w:tc>
          <w:tcPr>
            <w:tcW w:w="1275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  <w:tc>
          <w:tcPr>
            <w:tcW w:w="1134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3368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Кондинского района от 27 декабря 2021 года № 2906 «О признании многоквартирных домов аварийными и подлежащими сносу»</w:t>
            </w:r>
          </w:p>
        </w:tc>
      </w:tr>
      <w:tr w:rsidR="002E0E27" w:rsidRPr="00431006" w:rsidTr="00B643BE">
        <w:tc>
          <w:tcPr>
            <w:tcW w:w="491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0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Юбилейная</w:t>
            </w:r>
          </w:p>
        </w:tc>
        <w:tc>
          <w:tcPr>
            <w:tcW w:w="675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803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123,4</w:t>
            </w:r>
          </w:p>
        </w:tc>
        <w:tc>
          <w:tcPr>
            <w:tcW w:w="1134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123,4</w:t>
            </w:r>
          </w:p>
        </w:tc>
        <w:tc>
          <w:tcPr>
            <w:tcW w:w="1275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3368" w:type="dxa"/>
          </w:tcPr>
          <w:p w:rsidR="002E0E27" w:rsidRPr="00431006" w:rsidRDefault="002E0E27" w:rsidP="00B6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Кондинского района от 27 декабря 2021 года № 2906 «О признании многоквартирных домов аварийными и подлежащими сносу»</w:t>
            </w:r>
          </w:p>
        </w:tc>
      </w:tr>
    </w:tbl>
    <w:p w:rsidR="002E0E27" w:rsidRPr="008C7755" w:rsidRDefault="002E0E27" w:rsidP="002E0E27">
      <w:pPr>
        <w:rPr>
          <w:color w:val="000000"/>
          <w:sz w:val="28"/>
          <w:szCs w:val="28"/>
        </w:rPr>
      </w:pPr>
      <w:bookmarkStart w:id="0" w:name="_GoBack"/>
      <w:bookmarkEnd w:id="0"/>
    </w:p>
    <w:p w:rsidR="005C3FE7" w:rsidRDefault="005C3FE7" w:rsidP="005C3FE7">
      <w:pPr>
        <w:shd w:val="clear" w:color="auto" w:fill="FFFFFF"/>
        <w:tabs>
          <w:tab w:val="left" w:pos="3544"/>
          <w:tab w:val="left" w:pos="3686"/>
        </w:tabs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</w:p>
    <w:sectPr w:rsidR="005C3FE7" w:rsidSect="006935A5">
      <w:pgSz w:w="16834" w:h="11909" w:orient="landscape"/>
      <w:pgMar w:top="1418" w:right="816" w:bottom="850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A85" w:rsidRDefault="00216A85" w:rsidP="003275B4">
      <w:r>
        <w:separator/>
      </w:r>
    </w:p>
  </w:endnote>
  <w:endnote w:type="continuationSeparator" w:id="0">
    <w:p w:rsidR="00216A85" w:rsidRDefault="00216A85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A85" w:rsidRDefault="00216A85" w:rsidP="003275B4">
      <w:r>
        <w:separator/>
      </w:r>
    </w:p>
  </w:footnote>
  <w:footnote w:type="continuationSeparator" w:id="0">
    <w:p w:rsidR="00216A85" w:rsidRDefault="00216A85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674DB"/>
    <w:multiLevelType w:val="hybridMultilevel"/>
    <w:tmpl w:val="DE285892"/>
    <w:lvl w:ilvl="0" w:tplc="8D66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193687B"/>
    <w:multiLevelType w:val="multilevel"/>
    <w:tmpl w:val="10BC6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8204F6"/>
    <w:multiLevelType w:val="hybridMultilevel"/>
    <w:tmpl w:val="10B8E1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700221"/>
    <w:multiLevelType w:val="multilevel"/>
    <w:tmpl w:val="425C3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91E40"/>
    <w:multiLevelType w:val="multilevel"/>
    <w:tmpl w:val="A2D2FE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D658C"/>
    <w:multiLevelType w:val="hybridMultilevel"/>
    <w:tmpl w:val="FB0472D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8">
    <w:nsid w:val="3F4F044B"/>
    <w:multiLevelType w:val="hybridMultilevel"/>
    <w:tmpl w:val="AF64FF72"/>
    <w:lvl w:ilvl="0" w:tplc="45180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3182E91"/>
    <w:multiLevelType w:val="hybridMultilevel"/>
    <w:tmpl w:val="7346DF38"/>
    <w:lvl w:ilvl="0" w:tplc="5FC8044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EC3570"/>
    <w:multiLevelType w:val="hybridMultilevel"/>
    <w:tmpl w:val="F16AF8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4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5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7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9">
    <w:nsid w:val="6A5E5687"/>
    <w:multiLevelType w:val="hybridMultilevel"/>
    <w:tmpl w:val="AA0ACFF0"/>
    <w:lvl w:ilvl="0" w:tplc="8C24E0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2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"/>
  </w:num>
  <w:num w:numId="18">
    <w:abstractNumId w:val="5"/>
  </w:num>
  <w:num w:numId="19">
    <w:abstractNumId w:val="27"/>
  </w:num>
  <w:num w:numId="20">
    <w:abstractNumId w:val="15"/>
  </w:num>
  <w:num w:numId="21">
    <w:abstractNumId w:val="10"/>
  </w:num>
  <w:num w:numId="22">
    <w:abstractNumId w:val="9"/>
  </w:num>
  <w:num w:numId="23">
    <w:abstractNumId w:val="25"/>
  </w:num>
  <w:num w:numId="24">
    <w:abstractNumId w:val="12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8"/>
  </w:num>
  <w:num w:numId="38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371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60A86"/>
    <w:rsid w:val="0007059F"/>
    <w:rsid w:val="0007405E"/>
    <w:rsid w:val="000740D7"/>
    <w:rsid w:val="00083688"/>
    <w:rsid w:val="000A5683"/>
    <w:rsid w:val="000A5812"/>
    <w:rsid w:val="000B2581"/>
    <w:rsid w:val="000B5C85"/>
    <w:rsid w:val="000B62A0"/>
    <w:rsid w:val="000D27B4"/>
    <w:rsid w:val="000E15AC"/>
    <w:rsid w:val="000E4DF6"/>
    <w:rsid w:val="001134CC"/>
    <w:rsid w:val="0012580A"/>
    <w:rsid w:val="001730D8"/>
    <w:rsid w:val="0017420C"/>
    <w:rsid w:val="00191089"/>
    <w:rsid w:val="001B385E"/>
    <w:rsid w:val="001D778E"/>
    <w:rsid w:val="001E3ABC"/>
    <w:rsid w:val="001E61E2"/>
    <w:rsid w:val="001E7B21"/>
    <w:rsid w:val="001F5B6C"/>
    <w:rsid w:val="001F6639"/>
    <w:rsid w:val="00216A85"/>
    <w:rsid w:val="002225BD"/>
    <w:rsid w:val="00231BD1"/>
    <w:rsid w:val="0023451E"/>
    <w:rsid w:val="00241B57"/>
    <w:rsid w:val="00250975"/>
    <w:rsid w:val="002524F1"/>
    <w:rsid w:val="00253263"/>
    <w:rsid w:val="00275BF6"/>
    <w:rsid w:val="00281359"/>
    <w:rsid w:val="002913D7"/>
    <w:rsid w:val="00293F70"/>
    <w:rsid w:val="0029712E"/>
    <w:rsid w:val="002A1DBB"/>
    <w:rsid w:val="002A2ECC"/>
    <w:rsid w:val="002A3CB3"/>
    <w:rsid w:val="002B0189"/>
    <w:rsid w:val="002C5EA5"/>
    <w:rsid w:val="002D5856"/>
    <w:rsid w:val="002D75F7"/>
    <w:rsid w:val="002E0E27"/>
    <w:rsid w:val="002E15C0"/>
    <w:rsid w:val="002E420C"/>
    <w:rsid w:val="002F344A"/>
    <w:rsid w:val="00306FCA"/>
    <w:rsid w:val="003275B4"/>
    <w:rsid w:val="00334B07"/>
    <w:rsid w:val="00342F24"/>
    <w:rsid w:val="003470C1"/>
    <w:rsid w:val="003507F6"/>
    <w:rsid w:val="00364555"/>
    <w:rsid w:val="003B6AA5"/>
    <w:rsid w:val="003C3861"/>
    <w:rsid w:val="003D185C"/>
    <w:rsid w:val="003F1A5C"/>
    <w:rsid w:val="004023DD"/>
    <w:rsid w:val="00410085"/>
    <w:rsid w:val="0042515A"/>
    <w:rsid w:val="00425CFD"/>
    <w:rsid w:val="00446584"/>
    <w:rsid w:val="00453F92"/>
    <w:rsid w:val="00456777"/>
    <w:rsid w:val="004667AD"/>
    <w:rsid w:val="00467A11"/>
    <w:rsid w:val="00471225"/>
    <w:rsid w:val="00472CCE"/>
    <w:rsid w:val="00473F1E"/>
    <w:rsid w:val="00477023"/>
    <w:rsid w:val="00486B23"/>
    <w:rsid w:val="00493841"/>
    <w:rsid w:val="00493F31"/>
    <w:rsid w:val="004940B9"/>
    <w:rsid w:val="004A39E1"/>
    <w:rsid w:val="004A6AC0"/>
    <w:rsid w:val="004B7259"/>
    <w:rsid w:val="004B7CDE"/>
    <w:rsid w:val="004C67FD"/>
    <w:rsid w:val="004D6D91"/>
    <w:rsid w:val="004E55D8"/>
    <w:rsid w:val="004E5A06"/>
    <w:rsid w:val="004F74B9"/>
    <w:rsid w:val="00504BCF"/>
    <w:rsid w:val="00511C71"/>
    <w:rsid w:val="0052186C"/>
    <w:rsid w:val="0053322A"/>
    <w:rsid w:val="00535AF9"/>
    <w:rsid w:val="00536FFB"/>
    <w:rsid w:val="00561132"/>
    <w:rsid w:val="005822A3"/>
    <w:rsid w:val="00590C90"/>
    <w:rsid w:val="00593E37"/>
    <w:rsid w:val="005B0BAC"/>
    <w:rsid w:val="005B5006"/>
    <w:rsid w:val="005B61B0"/>
    <w:rsid w:val="005C3FE7"/>
    <w:rsid w:val="005C5A5C"/>
    <w:rsid w:val="005D17E1"/>
    <w:rsid w:val="005D41D2"/>
    <w:rsid w:val="005D7E66"/>
    <w:rsid w:val="005E3C49"/>
    <w:rsid w:val="005F284E"/>
    <w:rsid w:val="00632FD3"/>
    <w:rsid w:val="00653593"/>
    <w:rsid w:val="006647E0"/>
    <w:rsid w:val="006663A7"/>
    <w:rsid w:val="0067145A"/>
    <w:rsid w:val="00680A84"/>
    <w:rsid w:val="006A7A7E"/>
    <w:rsid w:val="006C273F"/>
    <w:rsid w:val="006D115A"/>
    <w:rsid w:val="006D18CA"/>
    <w:rsid w:val="006D6A04"/>
    <w:rsid w:val="006E0F20"/>
    <w:rsid w:val="006E31E0"/>
    <w:rsid w:val="007001F2"/>
    <w:rsid w:val="00705740"/>
    <w:rsid w:val="00710E7F"/>
    <w:rsid w:val="00713D15"/>
    <w:rsid w:val="00714FA6"/>
    <w:rsid w:val="007532AB"/>
    <w:rsid w:val="00754106"/>
    <w:rsid w:val="00754EC0"/>
    <w:rsid w:val="00755707"/>
    <w:rsid w:val="00760547"/>
    <w:rsid w:val="0076550C"/>
    <w:rsid w:val="007730AB"/>
    <w:rsid w:val="007769AF"/>
    <w:rsid w:val="00782C83"/>
    <w:rsid w:val="007D49B3"/>
    <w:rsid w:val="007F5423"/>
    <w:rsid w:val="00800CCC"/>
    <w:rsid w:val="00814060"/>
    <w:rsid w:val="00830056"/>
    <w:rsid w:val="008339D5"/>
    <w:rsid w:val="00835C4A"/>
    <w:rsid w:val="008379A5"/>
    <w:rsid w:val="00851B97"/>
    <w:rsid w:val="00857011"/>
    <w:rsid w:val="00867F29"/>
    <w:rsid w:val="00873FAC"/>
    <w:rsid w:val="0087434C"/>
    <w:rsid w:val="0087761C"/>
    <w:rsid w:val="008876DB"/>
    <w:rsid w:val="008A2975"/>
    <w:rsid w:val="008C4ACF"/>
    <w:rsid w:val="008C7755"/>
    <w:rsid w:val="008D1A36"/>
    <w:rsid w:val="008D783B"/>
    <w:rsid w:val="008E0EDB"/>
    <w:rsid w:val="008F6B00"/>
    <w:rsid w:val="00902A9B"/>
    <w:rsid w:val="00907224"/>
    <w:rsid w:val="009073D1"/>
    <w:rsid w:val="009116CC"/>
    <w:rsid w:val="0091589D"/>
    <w:rsid w:val="00927E29"/>
    <w:rsid w:val="00933D6F"/>
    <w:rsid w:val="009405E4"/>
    <w:rsid w:val="00942E1F"/>
    <w:rsid w:val="00947245"/>
    <w:rsid w:val="00950B14"/>
    <w:rsid w:val="0095468D"/>
    <w:rsid w:val="009614B3"/>
    <w:rsid w:val="009626E4"/>
    <w:rsid w:val="00967068"/>
    <w:rsid w:val="00981D9D"/>
    <w:rsid w:val="009C1599"/>
    <w:rsid w:val="009C464E"/>
    <w:rsid w:val="009C53CD"/>
    <w:rsid w:val="009C569B"/>
    <w:rsid w:val="009D1254"/>
    <w:rsid w:val="009E1865"/>
    <w:rsid w:val="009E3DCA"/>
    <w:rsid w:val="009E4B59"/>
    <w:rsid w:val="009E6FCC"/>
    <w:rsid w:val="00A051DD"/>
    <w:rsid w:val="00A102B0"/>
    <w:rsid w:val="00A11F7A"/>
    <w:rsid w:val="00A62209"/>
    <w:rsid w:val="00A82EF7"/>
    <w:rsid w:val="00A85845"/>
    <w:rsid w:val="00A91E7A"/>
    <w:rsid w:val="00A93413"/>
    <w:rsid w:val="00A9437F"/>
    <w:rsid w:val="00A950E7"/>
    <w:rsid w:val="00A96E17"/>
    <w:rsid w:val="00AB1C50"/>
    <w:rsid w:val="00AC2056"/>
    <w:rsid w:val="00AC5B99"/>
    <w:rsid w:val="00AC65C2"/>
    <w:rsid w:val="00AD18A3"/>
    <w:rsid w:val="00AE6A98"/>
    <w:rsid w:val="00AF48A3"/>
    <w:rsid w:val="00B00CEB"/>
    <w:rsid w:val="00B01FFD"/>
    <w:rsid w:val="00B1073C"/>
    <w:rsid w:val="00B1219E"/>
    <w:rsid w:val="00B12C6B"/>
    <w:rsid w:val="00B1510D"/>
    <w:rsid w:val="00B26A07"/>
    <w:rsid w:val="00B42824"/>
    <w:rsid w:val="00B464B4"/>
    <w:rsid w:val="00B50BEA"/>
    <w:rsid w:val="00B62EEF"/>
    <w:rsid w:val="00B738B5"/>
    <w:rsid w:val="00B73B27"/>
    <w:rsid w:val="00B842CF"/>
    <w:rsid w:val="00B92817"/>
    <w:rsid w:val="00BB3219"/>
    <w:rsid w:val="00BD28C5"/>
    <w:rsid w:val="00BD36B1"/>
    <w:rsid w:val="00BE0007"/>
    <w:rsid w:val="00BE3098"/>
    <w:rsid w:val="00BF0574"/>
    <w:rsid w:val="00C02E5E"/>
    <w:rsid w:val="00C039BB"/>
    <w:rsid w:val="00C07A5B"/>
    <w:rsid w:val="00C21B35"/>
    <w:rsid w:val="00C24755"/>
    <w:rsid w:val="00C52FBD"/>
    <w:rsid w:val="00C67C11"/>
    <w:rsid w:val="00C7443C"/>
    <w:rsid w:val="00C74E91"/>
    <w:rsid w:val="00C76A92"/>
    <w:rsid w:val="00C77138"/>
    <w:rsid w:val="00C81F2A"/>
    <w:rsid w:val="00C95164"/>
    <w:rsid w:val="00CA64C9"/>
    <w:rsid w:val="00CB5C00"/>
    <w:rsid w:val="00CC6768"/>
    <w:rsid w:val="00CC7A69"/>
    <w:rsid w:val="00CC7EEA"/>
    <w:rsid w:val="00CD1349"/>
    <w:rsid w:val="00CD3B37"/>
    <w:rsid w:val="00CE29C9"/>
    <w:rsid w:val="00CF64AA"/>
    <w:rsid w:val="00CF6C31"/>
    <w:rsid w:val="00D126C7"/>
    <w:rsid w:val="00D2445E"/>
    <w:rsid w:val="00D34045"/>
    <w:rsid w:val="00D35BCD"/>
    <w:rsid w:val="00D372DA"/>
    <w:rsid w:val="00D80260"/>
    <w:rsid w:val="00D835BD"/>
    <w:rsid w:val="00D90D8C"/>
    <w:rsid w:val="00DC0CC5"/>
    <w:rsid w:val="00DC463F"/>
    <w:rsid w:val="00DC499F"/>
    <w:rsid w:val="00DD45C8"/>
    <w:rsid w:val="00DF6B12"/>
    <w:rsid w:val="00E14181"/>
    <w:rsid w:val="00E248C0"/>
    <w:rsid w:val="00E2648E"/>
    <w:rsid w:val="00E451E4"/>
    <w:rsid w:val="00E72FC1"/>
    <w:rsid w:val="00E731A8"/>
    <w:rsid w:val="00E84450"/>
    <w:rsid w:val="00E86E42"/>
    <w:rsid w:val="00E9027E"/>
    <w:rsid w:val="00E95697"/>
    <w:rsid w:val="00EA326F"/>
    <w:rsid w:val="00EB5D81"/>
    <w:rsid w:val="00EC5DA8"/>
    <w:rsid w:val="00ED27EC"/>
    <w:rsid w:val="00EF4AFA"/>
    <w:rsid w:val="00EF59EF"/>
    <w:rsid w:val="00EF75A5"/>
    <w:rsid w:val="00F039E6"/>
    <w:rsid w:val="00F06C7D"/>
    <w:rsid w:val="00F23C51"/>
    <w:rsid w:val="00F40667"/>
    <w:rsid w:val="00F568D6"/>
    <w:rsid w:val="00F6252A"/>
    <w:rsid w:val="00F71EFB"/>
    <w:rsid w:val="00F75AC5"/>
    <w:rsid w:val="00F77C02"/>
    <w:rsid w:val="00FA293D"/>
    <w:rsid w:val="00FE4CC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F4458-23A5-4D5C-8A2B-46D4BAF5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2022-04-21T09:52:00Z</cp:lastPrinted>
  <dcterms:created xsi:type="dcterms:W3CDTF">2022-04-21T09:52:00Z</dcterms:created>
  <dcterms:modified xsi:type="dcterms:W3CDTF">2022-04-21T09:52:00Z</dcterms:modified>
</cp:coreProperties>
</file>