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08433E">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4F34BE" w:rsidRPr="005653CC" w:rsidRDefault="004F34BE" w:rsidP="004F34BE">
      <w:pPr>
        <w:pStyle w:val="FORMATTEXT0"/>
        <w:jc w:val="center"/>
        <w:rPr>
          <w:rFonts w:ascii="Times New Roman" w:hAnsi="Times New Roman" w:cs="Times New Roman"/>
          <w:i/>
          <w:sz w:val="22"/>
          <w:szCs w:val="22"/>
        </w:rPr>
      </w:pPr>
      <w:proofErr w:type="gramStart"/>
      <w:r w:rsidRPr="005653CC">
        <w:rPr>
          <w:rFonts w:ascii="Times New Roman" w:hAnsi="Times New Roman" w:cs="Times New Roman"/>
          <w:i/>
          <w:sz w:val="22"/>
          <w:szCs w:val="22"/>
        </w:rPr>
        <w:t>(С изменениями, внесенными постановлением Администрации</w:t>
      </w:r>
      <w:proofErr w:type="gramEnd"/>
      <w:r w:rsidRPr="005653CC">
        <w:rPr>
          <w:rFonts w:ascii="Times New Roman" w:hAnsi="Times New Roman" w:cs="Times New Roman"/>
          <w:i/>
          <w:sz w:val="22"/>
          <w:szCs w:val="22"/>
        </w:rPr>
        <w:t xml:space="preserve"> </w:t>
      </w:r>
      <w:r w:rsidRPr="005653CC">
        <w:rPr>
          <w:rFonts w:ascii="Times New Roman" w:hAnsi="Times New Roman" w:cs="Times New Roman"/>
          <w:i/>
          <w:sz w:val="22"/>
          <w:szCs w:val="22"/>
        </w:rPr>
        <w:fldChar w:fldCharType="begin"/>
      </w:r>
      <w:r w:rsidRPr="005653CC">
        <w:rPr>
          <w:rFonts w:ascii="Times New Roman" w:hAnsi="Times New Roman" w:cs="Times New Roman"/>
          <w:i/>
          <w:sz w:val="22"/>
          <w:szCs w:val="22"/>
        </w:rPr>
        <w:instrText xml:space="preserve"> HYPERLINK "kodeks://link/d?nd=350531397"\o"’’О внесении изменений в постановление администрации сельского поселения Болчары от 10 мая 2017 года N 60 ...’’</w:instrText>
      </w:r>
    </w:p>
    <w:p w:rsidR="004F34BE" w:rsidRPr="005653CC" w:rsidRDefault="004F34BE" w:rsidP="004F34BE">
      <w:pPr>
        <w:pStyle w:val="FORMATTEXT0"/>
        <w:jc w:val="center"/>
        <w:rPr>
          <w:rFonts w:ascii="Times New Roman" w:hAnsi="Times New Roman" w:cs="Times New Roman"/>
          <w:i/>
          <w:sz w:val="22"/>
          <w:szCs w:val="22"/>
        </w:rPr>
      </w:pPr>
      <w:r w:rsidRPr="005653CC">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4F34BE" w:rsidRPr="005653CC" w:rsidRDefault="004F34BE" w:rsidP="004F34BE">
      <w:pPr>
        <w:pStyle w:val="FORMATTEXT0"/>
        <w:jc w:val="center"/>
        <w:rPr>
          <w:rFonts w:ascii="Times New Roman" w:hAnsi="Times New Roman" w:cs="Times New Roman"/>
          <w:i/>
          <w:sz w:val="22"/>
          <w:szCs w:val="22"/>
        </w:rPr>
      </w:pPr>
      <w:r w:rsidRPr="005653CC">
        <w:rPr>
          <w:rFonts w:ascii="Times New Roman" w:hAnsi="Times New Roman" w:cs="Times New Roman"/>
          <w:i/>
          <w:sz w:val="22"/>
          <w:szCs w:val="22"/>
        </w:rPr>
        <w:instrText>Статус: действующая редакция"</w:instrText>
      </w:r>
      <w:r w:rsidRPr="005653CC">
        <w:rPr>
          <w:rFonts w:ascii="Times New Roman" w:hAnsi="Times New Roman" w:cs="Times New Roman"/>
          <w:i/>
          <w:sz w:val="22"/>
          <w:szCs w:val="22"/>
        </w:rPr>
      </w:r>
      <w:r w:rsidRPr="005653CC">
        <w:rPr>
          <w:rFonts w:ascii="Times New Roman" w:hAnsi="Times New Roman" w:cs="Times New Roman"/>
          <w:i/>
          <w:sz w:val="22"/>
          <w:szCs w:val="22"/>
        </w:rPr>
        <w:fldChar w:fldCharType="separate"/>
      </w:r>
      <w:r w:rsidRPr="005653CC">
        <w:rPr>
          <w:rFonts w:ascii="Times New Roman" w:hAnsi="Times New Roman" w:cs="Times New Roman"/>
          <w:i/>
          <w:sz w:val="22"/>
          <w:szCs w:val="22"/>
        </w:rPr>
        <w:t xml:space="preserve">от </w:t>
      </w:r>
      <w:r>
        <w:rPr>
          <w:rFonts w:ascii="Times New Roman" w:hAnsi="Times New Roman" w:cs="Times New Roman"/>
          <w:i/>
          <w:sz w:val="22"/>
          <w:szCs w:val="22"/>
        </w:rPr>
        <w:t>11.10.2022</w:t>
      </w:r>
      <w:r w:rsidRPr="005653CC">
        <w:rPr>
          <w:rFonts w:ascii="Times New Roman" w:hAnsi="Times New Roman" w:cs="Times New Roman"/>
          <w:i/>
          <w:sz w:val="22"/>
          <w:szCs w:val="22"/>
        </w:rPr>
        <w:fldChar w:fldCharType="end"/>
      </w:r>
      <w:r>
        <w:rPr>
          <w:rFonts w:ascii="Times New Roman" w:hAnsi="Times New Roman" w:cs="Times New Roman"/>
          <w:i/>
          <w:sz w:val="22"/>
          <w:szCs w:val="22"/>
        </w:rPr>
        <w:t xml:space="preserve"> № 124</w:t>
      </w:r>
      <w:r w:rsidRPr="005653CC">
        <w:rPr>
          <w:rFonts w:ascii="Times New Roman" w:hAnsi="Times New Roman" w:cs="Times New Roman"/>
          <w:i/>
          <w:sz w:val="22"/>
          <w:szCs w:val="22"/>
        </w:rPr>
        <w:t>)</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08433E">
        <w:rPr>
          <w:sz w:val="28"/>
          <w:szCs w:val="28"/>
        </w:rPr>
        <w:t>15 июля</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08433E">
        <w:rPr>
          <w:sz w:val="28"/>
          <w:szCs w:val="28"/>
        </w:rPr>
        <w:t xml:space="preserve">  </w:t>
      </w:r>
      <w:r w:rsidR="00C81F2A">
        <w:rPr>
          <w:sz w:val="28"/>
          <w:szCs w:val="28"/>
        </w:rPr>
        <w:t xml:space="preserve">    </w:t>
      </w:r>
      <w:r w:rsidR="0008433E">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08433E">
        <w:rPr>
          <w:sz w:val="28"/>
          <w:szCs w:val="28"/>
        </w:rPr>
        <w:t>75</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08433E">
      <w:pPr>
        <w:ind w:right="3827"/>
        <w:jc w:val="both"/>
        <w:rPr>
          <w:b/>
          <w:sz w:val="28"/>
          <w:szCs w:val="28"/>
        </w:rPr>
      </w:pPr>
    </w:p>
    <w:p w:rsidR="00624BA3" w:rsidRPr="00624BA3" w:rsidRDefault="00624BA3" w:rsidP="0008433E">
      <w:pPr>
        <w:ind w:right="3827"/>
        <w:jc w:val="both"/>
        <w:rPr>
          <w:sz w:val="28"/>
          <w:szCs w:val="28"/>
        </w:rPr>
      </w:pPr>
      <w:r w:rsidRPr="00624BA3">
        <w:rPr>
          <w:sz w:val="28"/>
          <w:szCs w:val="28"/>
        </w:rPr>
        <w:t>Об утверждении административного регламента по предоставлению муниципальной услуги</w:t>
      </w:r>
      <w:r>
        <w:rPr>
          <w:sz w:val="28"/>
          <w:szCs w:val="28"/>
        </w:rPr>
        <w:t xml:space="preserve"> </w:t>
      </w:r>
      <w:r w:rsidRPr="00624BA3">
        <w:rPr>
          <w:sz w:val="28"/>
          <w:szCs w:val="28"/>
        </w:rPr>
        <w:t>«Перераспределение земель и (или) земельных</w:t>
      </w:r>
      <w:r>
        <w:rPr>
          <w:sz w:val="28"/>
          <w:szCs w:val="28"/>
        </w:rPr>
        <w:t xml:space="preserve"> </w:t>
      </w:r>
      <w:r w:rsidRPr="00624BA3">
        <w:rPr>
          <w:sz w:val="28"/>
          <w:szCs w:val="28"/>
        </w:rPr>
        <w:t>участк</w:t>
      </w:r>
      <w:r>
        <w:rPr>
          <w:sz w:val="28"/>
          <w:szCs w:val="28"/>
        </w:rPr>
        <w:t xml:space="preserve">ов, находящихся в муниципальной собственности, </w:t>
      </w:r>
      <w:r w:rsidRPr="00624BA3">
        <w:rPr>
          <w:sz w:val="28"/>
          <w:szCs w:val="28"/>
        </w:rPr>
        <w:t>и земельных участков, находящихся в частной собственности»</w:t>
      </w:r>
    </w:p>
    <w:p w:rsidR="00B92817" w:rsidRPr="00B92817" w:rsidRDefault="00B92817" w:rsidP="00B92817">
      <w:pPr>
        <w:rPr>
          <w:sz w:val="28"/>
          <w:szCs w:val="28"/>
        </w:rPr>
      </w:pPr>
    </w:p>
    <w:p w:rsidR="00B92817" w:rsidRPr="00B92817" w:rsidRDefault="00B92817" w:rsidP="00B92817">
      <w:pPr>
        <w:rPr>
          <w:sz w:val="28"/>
          <w:szCs w:val="28"/>
        </w:rPr>
      </w:pPr>
    </w:p>
    <w:p w:rsidR="00A42223" w:rsidRPr="009D3CF5" w:rsidRDefault="00A42223" w:rsidP="00A42223">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w:t>
      </w:r>
      <w:r w:rsidR="0008433E">
        <w:rPr>
          <w:sz w:val="28"/>
          <w:szCs w:val="28"/>
        </w:rPr>
        <w:t xml:space="preserve">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sidRPr="009D3CF5">
        <w:rPr>
          <w:rFonts w:eastAsia="Calibri"/>
          <w:sz w:val="28"/>
          <w:szCs w:val="28"/>
          <w:shd w:val="clear" w:color="auto" w:fill="FFFFFF"/>
          <w:lang w:eastAsia="en-US"/>
        </w:rPr>
        <w:t>:</w:t>
      </w:r>
    </w:p>
    <w:p w:rsidR="00145BB8" w:rsidRPr="00624BA3" w:rsidRDefault="00E17D9C" w:rsidP="00624BA3">
      <w:pPr>
        <w:pStyle w:val="ConsPlusTitle"/>
        <w:widowControl/>
        <w:tabs>
          <w:tab w:val="left" w:pos="5812"/>
        </w:tabs>
        <w:ind w:firstLine="851"/>
        <w:jc w:val="both"/>
        <w:rPr>
          <w:rFonts w:ascii="Times New Roman" w:hAnsi="Times New Roman" w:cs="Times New Roman"/>
          <w:b w:val="0"/>
          <w:sz w:val="28"/>
          <w:szCs w:val="28"/>
        </w:rPr>
      </w:pPr>
      <w:r w:rsidRPr="00624BA3">
        <w:rPr>
          <w:rFonts w:ascii="Times New Roman" w:hAnsi="Times New Roman" w:cs="Times New Roman"/>
          <w:b w:val="0"/>
          <w:sz w:val="28"/>
          <w:szCs w:val="28"/>
        </w:rPr>
        <w:t xml:space="preserve">1. </w:t>
      </w:r>
      <w:r w:rsidR="00624BA3" w:rsidRPr="00624BA3">
        <w:rPr>
          <w:rFonts w:ascii="Times New Roman" w:hAnsi="Times New Roman" w:cs="Times New Roman"/>
          <w:b w:val="0"/>
          <w:sz w:val="28"/>
          <w:szCs w:val="28"/>
        </w:rPr>
        <w:t>Утвердить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624BA3">
        <w:rPr>
          <w:rFonts w:ascii="Times New Roman" w:hAnsi="Times New Roman" w:cs="Times New Roman"/>
          <w:b w:val="0"/>
          <w:sz w:val="28"/>
          <w:szCs w:val="28"/>
        </w:rPr>
        <w:t xml:space="preserve"> (приложение).</w:t>
      </w:r>
    </w:p>
    <w:p w:rsidR="00E17D9C" w:rsidRPr="00153BD5" w:rsidRDefault="00A42223" w:rsidP="00E17D9C">
      <w:pPr>
        <w:pStyle w:val="ac"/>
        <w:ind w:firstLine="851"/>
        <w:jc w:val="both"/>
        <w:rPr>
          <w:rFonts w:ascii="Times New Roman" w:hAnsi="Times New Roman"/>
          <w:sz w:val="28"/>
          <w:szCs w:val="28"/>
        </w:rPr>
      </w:pPr>
      <w:r w:rsidRPr="00153BD5">
        <w:rPr>
          <w:rFonts w:ascii="Times New Roman" w:hAnsi="Times New Roman"/>
          <w:sz w:val="28"/>
          <w:szCs w:val="28"/>
        </w:rPr>
        <w:t>3</w:t>
      </w:r>
      <w:r w:rsidR="00E17D9C" w:rsidRPr="00153BD5">
        <w:rPr>
          <w:rFonts w:ascii="Times New Roman" w:hAnsi="Times New Roman"/>
          <w:sz w:val="28"/>
          <w:szCs w:val="28"/>
        </w:rPr>
        <w:t xml:space="preserve">.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w:t>
      </w:r>
      <w:r w:rsidR="00E17D9C" w:rsidRPr="00153BD5">
        <w:rPr>
          <w:rFonts w:ascii="Times New Roman" w:hAnsi="Times New Roman"/>
          <w:sz w:val="28"/>
          <w:szCs w:val="28"/>
        </w:rPr>
        <w:lastRenderedPageBreak/>
        <w:t>официальном сайте органов местного самоуправления муниципального образования Кондинский район.</w:t>
      </w:r>
    </w:p>
    <w:p w:rsidR="00E17D9C" w:rsidRPr="00153BD5" w:rsidRDefault="00A42223" w:rsidP="00E17D9C">
      <w:pPr>
        <w:pStyle w:val="ac"/>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c"/>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4B158A">
      <w:pPr>
        <w:ind w:right="-2" w:firstLine="5103"/>
        <w:rPr>
          <w:sz w:val="28"/>
          <w:szCs w:val="28"/>
        </w:rPr>
      </w:pPr>
    </w:p>
    <w:p w:rsidR="00624BA3" w:rsidRDefault="00624BA3" w:rsidP="0008433E">
      <w:pPr>
        <w:ind w:right="-2"/>
        <w:rPr>
          <w:sz w:val="28"/>
          <w:szCs w:val="28"/>
        </w:rPr>
      </w:pPr>
    </w:p>
    <w:p w:rsidR="00624BA3" w:rsidRDefault="00624BA3" w:rsidP="004F34BE">
      <w:pPr>
        <w:ind w:right="-2"/>
        <w:rPr>
          <w:sz w:val="28"/>
          <w:szCs w:val="28"/>
        </w:rPr>
      </w:pPr>
    </w:p>
    <w:p w:rsidR="004F34BE" w:rsidRDefault="004F34BE" w:rsidP="004F34BE">
      <w:pPr>
        <w:ind w:right="-2"/>
        <w:rPr>
          <w:sz w:val="28"/>
          <w:szCs w:val="28"/>
        </w:rPr>
      </w:pPr>
    </w:p>
    <w:p w:rsidR="004B158A" w:rsidRPr="00C6272F" w:rsidRDefault="004B158A" w:rsidP="004B158A">
      <w:pPr>
        <w:ind w:right="-2" w:firstLine="5103"/>
        <w:rPr>
          <w:sz w:val="28"/>
          <w:szCs w:val="28"/>
        </w:rPr>
      </w:pPr>
      <w:r w:rsidRPr="00C6272F">
        <w:rPr>
          <w:sz w:val="28"/>
          <w:szCs w:val="28"/>
        </w:rPr>
        <w:lastRenderedPageBreak/>
        <w:t>Приложение</w:t>
      </w:r>
    </w:p>
    <w:p w:rsidR="004B158A" w:rsidRPr="00C6272F" w:rsidRDefault="004B158A" w:rsidP="004B158A">
      <w:pPr>
        <w:ind w:right="-2" w:firstLine="5103"/>
        <w:rPr>
          <w:sz w:val="28"/>
          <w:szCs w:val="28"/>
        </w:rPr>
      </w:pPr>
      <w:r w:rsidRPr="00C6272F">
        <w:rPr>
          <w:sz w:val="28"/>
          <w:szCs w:val="28"/>
        </w:rPr>
        <w:t>к постановлению администрации</w:t>
      </w:r>
    </w:p>
    <w:p w:rsidR="004B158A" w:rsidRPr="00C6272F" w:rsidRDefault="004B158A" w:rsidP="004B158A">
      <w:pPr>
        <w:ind w:right="-2" w:firstLine="5103"/>
        <w:rPr>
          <w:sz w:val="28"/>
          <w:szCs w:val="28"/>
        </w:rPr>
      </w:pPr>
      <w:r w:rsidRPr="00C6272F">
        <w:rPr>
          <w:sz w:val="28"/>
          <w:szCs w:val="28"/>
        </w:rPr>
        <w:t>сельского поселения Болчары</w:t>
      </w:r>
    </w:p>
    <w:p w:rsidR="004B158A" w:rsidRPr="00C6272F" w:rsidRDefault="004B158A" w:rsidP="004B158A">
      <w:pPr>
        <w:ind w:right="-2" w:firstLine="5103"/>
        <w:rPr>
          <w:sz w:val="28"/>
          <w:szCs w:val="28"/>
        </w:rPr>
      </w:pPr>
      <w:r w:rsidRPr="00C6272F">
        <w:rPr>
          <w:sz w:val="28"/>
          <w:szCs w:val="28"/>
        </w:rPr>
        <w:t xml:space="preserve">от </w:t>
      </w:r>
      <w:r w:rsidR="0008433E">
        <w:rPr>
          <w:sz w:val="28"/>
          <w:szCs w:val="28"/>
        </w:rPr>
        <w:t>15.07.</w:t>
      </w:r>
      <w:r>
        <w:rPr>
          <w:sz w:val="28"/>
          <w:szCs w:val="28"/>
        </w:rPr>
        <w:t xml:space="preserve"> 2022 </w:t>
      </w:r>
      <w:r w:rsidRPr="00C6272F">
        <w:rPr>
          <w:sz w:val="28"/>
          <w:szCs w:val="28"/>
        </w:rPr>
        <w:t>№</w:t>
      </w:r>
      <w:r>
        <w:rPr>
          <w:sz w:val="28"/>
          <w:szCs w:val="28"/>
        </w:rPr>
        <w:t xml:space="preserve"> </w:t>
      </w:r>
      <w:r w:rsidR="0008433E">
        <w:rPr>
          <w:sz w:val="28"/>
          <w:szCs w:val="28"/>
        </w:rPr>
        <w:t>75</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624BA3" w:rsidRDefault="00C20A25" w:rsidP="00C20A25">
      <w:pPr>
        <w:jc w:val="center"/>
        <w:rPr>
          <w:sz w:val="28"/>
          <w:szCs w:val="28"/>
        </w:rPr>
      </w:pPr>
      <w:r w:rsidRPr="00624BA3">
        <w:rPr>
          <w:sz w:val="28"/>
          <w:szCs w:val="28"/>
        </w:rPr>
        <w:t xml:space="preserve"> Административный регламент</w:t>
      </w:r>
    </w:p>
    <w:p w:rsidR="00C20A25" w:rsidRPr="00624BA3" w:rsidRDefault="00C20A25" w:rsidP="00624BA3">
      <w:pPr>
        <w:ind w:firstLine="567"/>
        <w:jc w:val="center"/>
        <w:rPr>
          <w:sz w:val="28"/>
          <w:szCs w:val="28"/>
        </w:rPr>
      </w:pPr>
      <w:r w:rsidRPr="00624BA3">
        <w:rPr>
          <w:sz w:val="28"/>
          <w:szCs w:val="28"/>
        </w:rPr>
        <w:t>предоставления муниципальной услуги «</w:t>
      </w:r>
      <w:r w:rsidR="00624BA3" w:rsidRPr="00624BA3">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624BA3">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9"/>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9"/>
        <w:ind w:left="0"/>
        <w:rPr>
          <w:sz w:val="28"/>
          <w:szCs w:val="28"/>
        </w:rPr>
      </w:pPr>
    </w:p>
    <w:p w:rsidR="00C20A25" w:rsidRPr="00CA7018" w:rsidRDefault="00C20A25" w:rsidP="00163BFD">
      <w:pPr>
        <w:pStyle w:val="a9"/>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9139D6" w:rsidRDefault="00C20A25" w:rsidP="00163BFD">
      <w:pPr>
        <w:numPr>
          <w:ilvl w:val="1"/>
          <w:numId w:val="35"/>
        </w:numPr>
        <w:tabs>
          <w:tab w:val="left" w:pos="1134"/>
        </w:tabs>
        <w:autoSpaceDE w:val="0"/>
        <w:autoSpaceDN w:val="0"/>
        <w:adjustRightInd w:val="0"/>
        <w:ind w:left="0" w:firstLine="851"/>
        <w:contextualSpacing/>
        <w:jc w:val="both"/>
        <w:rPr>
          <w:sz w:val="28"/>
          <w:szCs w:val="28"/>
        </w:rPr>
      </w:pPr>
      <w:r w:rsidRPr="00CA7018">
        <w:rPr>
          <w:sz w:val="28"/>
          <w:szCs w:val="28"/>
        </w:rPr>
        <w:t xml:space="preserve"> </w:t>
      </w:r>
      <w:proofErr w:type="gramStart"/>
      <w:r w:rsidRPr="00CA7018">
        <w:rPr>
          <w:sz w:val="28"/>
          <w:szCs w:val="28"/>
        </w:rPr>
        <w:t>Настоящий Административный регламент устанавливает</w:t>
      </w:r>
      <w:r w:rsidR="00157D2C">
        <w:rPr>
          <w:sz w:val="28"/>
          <w:szCs w:val="28"/>
        </w:rPr>
        <w:t xml:space="preserve"> стандарт, </w:t>
      </w:r>
      <w:r w:rsidRPr="00CA7018">
        <w:rPr>
          <w:sz w:val="28"/>
          <w:szCs w:val="28"/>
        </w:rPr>
        <w:t xml:space="preserve">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 Болчары</w:t>
      </w:r>
      <w:r w:rsidR="00163BFD">
        <w:rPr>
          <w:iCs/>
          <w:sz w:val="28"/>
          <w:szCs w:val="28"/>
        </w:rPr>
        <w:t xml:space="preserve"> (далее – Уполномоченный орган),</w:t>
      </w:r>
      <w:r w:rsidRPr="00CA7018">
        <w:rPr>
          <w:iCs/>
          <w:sz w:val="28"/>
          <w:szCs w:val="28"/>
        </w:rPr>
        <w:t xml:space="preserve"> </w:t>
      </w:r>
      <w:r w:rsidRPr="009139D6">
        <w:rPr>
          <w:sz w:val="28"/>
          <w:szCs w:val="28"/>
        </w:rPr>
        <w:t xml:space="preserve">предоставляющего муниципальную услугу </w:t>
      </w:r>
      <w:r w:rsidRPr="00C20A25">
        <w:rPr>
          <w:sz w:val="28"/>
          <w:szCs w:val="28"/>
        </w:rPr>
        <w:t>«</w:t>
      </w:r>
      <w:r w:rsidR="00157D2C" w:rsidRPr="00624BA3">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C20A25">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w:t>
      </w:r>
      <w:proofErr w:type="gramEnd"/>
      <w:r w:rsidRPr="009139D6">
        <w:rPr>
          <w:sz w:val="28"/>
          <w:szCs w:val="28"/>
        </w:rPr>
        <w:t xml:space="preserve"> </w:t>
      </w:r>
      <w:proofErr w:type="gramStart"/>
      <w:r w:rsidRPr="009139D6">
        <w:rPr>
          <w:sz w:val="28"/>
          <w:szCs w:val="28"/>
        </w:rPr>
        <w:t>соответствии</w:t>
      </w:r>
      <w:proofErr w:type="gramEnd"/>
      <w:r w:rsidRPr="009139D6">
        <w:rPr>
          <w:sz w:val="28"/>
          <w:szCs w:val="28"/>
        </w:rPr>
        <w:t xml:space="preserve"> с требованиями Федерального закона от 27 июля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63BFD">
        <w:rPr>
          <w:sz w:val="28"/>
          <w:szCs w:val="28"/>
        </w:rPr>
        <w:t>У</w:t>
      </w:r>
      <w:r w:rsidRPr="009139D6">
        <w:rPr>
          <w:sz w:val="28"/>
          <w:szCs w:val="28"/>
        </w:rPr>
        <w:t>полномоченного органа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C20A25" w:rsidRDefault="00C20A25" w:rsidP="00C20A25">
      <w:pPr>
        <w:pStyle w:val="a9"/>
        <w:tabs>
          <w:tab w:val="left" w:pos="1276"/>
        </w:tabs>
        <w:autoSpaceDE w:val="0"/>
        <w:autoSpaceDN w:val="0"/>
        <w:adjustRightInd w:val="0"/>
        <w:ind w:left="0" w:firstLine="851"/>
        <w:jc w:val="both"/>
        <w:rPr>
          <w:sz w:val="28"/>
          <w:szCs w:val="28"/>
        </w:rPr>
      </w:pPr>
      <w:r>
        <w:rPr>
          <w:sz w:val="28"/>
          <w:szCs w:val="28"/>
        </w:rPr>
        <w:t xml:space="preserve"> </w:t>
      </w:r>
    </w:p>
    <w:p w:rsidR="00C20A25" w:rsidRPr="00D40077" w:rsidRDefault="00C20A25" w:rsidP="00C20A25">
      <w:pPr>
        <w:pStyle w:val="a9"/>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157D2C" w:rsidRPr="00157D2C" w:rsidRDefault="00157D2C" w:rsidP="00157D2C">
      <w:pPr>
        <w:autoSpaceDE w:val="0"/>
        <w:autoSpaceDN w:val="0"/>
        <w:adjustRightInd w:val="0"/>
        <w:ind w:firstLine="851"/>
        <w:jc w:val="both"/>
        <w:rPr>
          <w:sz w:val="28"/>
          <w:szCs w:val="28"/>
        </w:rPr>
      </w:pPr>
      <w:r w:rsidRPr="00157D2C">
        <w:rPr>
          <w:sz w:val="28"/>
          <w:szCs w:val="28"/>
        </w:rPr>
        <w:t>Заявителями на предоставление муниципальной услуги являются физические лица и юридические лица, собственники земельных участков</w:t>
      </w:r>
      <w:r w:rsidR="00324235">
        <w:rPr>
          <w:sz w:val="28"/>
          <w:szCs w:val="28"/>
        </w:rPr>
        <w:t xml:space="preserve">                    </w:t>
      </w:r>
      <w:r w:rsidRPr="00157D2C">
        <w:rPr>
          <w:sz w:val="28"/>
          <w:szCs w:val="28"/>
        </w:rPr>
        <w:t>(далее – заявители).</w:t>
      </w:r>
    </w:p>
    <w:p w:rsidR="00C20A25" w:rsidRPr="00C20A25" w:rsidRDefault="00145BB8" w:rsidP="00145BB8">
      <w:pPr>
        <w:pStyle w:val="a9"/>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145BB8" w:rsidRDefault="00145BB8" w:rsidP="00C20A25">
      <w:pPr>
        <w:pStyle w:val="ConsPlusNormal"/>
        <w:ind w:firstLine="851"/>
        <w:jc w:val="both"/>
        <w:rPr>
          <w:rFonts w:ascii="Times New Roman" w:hAnsi="Times New Roman" w:cs="Times New Roman"/>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9"/>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lastRenderedPageBreak/>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9"/>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w:t>
      </w:r>
      <w:r w:rsidRPr="00D40077">
        <w:rPr>
          <w:sz w:val="28"/>
          <w:szCs w:val="28"/>
        </w:rPr>
        <w:lastRenderedPageBreak/>
        <w:t>(переводится)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324235" w:rsidRDefault="00C20A25" w:rsidP="00C20A25">
      <w:pPr>
        <w:autoSpaceDE w:val="0"/>
        <w:autoSpaceDN w:val="0"/>
        <w:adjustRightInd w:val="0"/>
        <w:ind w:firstLine="851"/>
        <w:jc w:val="both"/>
        <w:rPr>
          <w:sz w:val="28"/>
          <w:szCs w:val="28"/>
        </w:rPr>
      </w:pPr>
      <w:r w:rsidRPr="00047598">
        <w:rPr>
          <w:sz w:val="28"/>
          <w:szCs w:val="28"/>
        </w:rPr>
        <w:lastRenderedPageBreak/>
        <w:t xml:space="preserve">по выбору заявителя могут использоваться способы получения информации, указанные в подпункте 1.3.1. Административного регламента, а также </w:t>
      </w:r>
      <w:r w:rsidRPr="00324235">
        <w:rPr>
          <w:sz w:val="28"/>
          <w:szCs w:val="28"/>
        </w:rPr>
        <w:t xml:space="preserve">информационные материалы, размещенные на официальных сайтах:   </w:t>
      </w:r>
    </w:p>
    <w:p w:rsidR="00324235" w:rsidRPr="00324235" w:rsidRDefault="00324235" w:rsidP="00324235">
      <w:pPr>
        <w:ind w:firstLine="851"/>
        <w:jc w:val="both"/>
        <w:rPr>
          <w:bCs/>
          <w:sz w:val="28"/>
          <w:szCs w:val="28"/>
        </w:rPr>
      </w:pPr>
      <w:r w:rsidRPr="00324235">
        <w:rPr>
          <w:sz w:val="28"/>
          <w:szCs w:val="28"/>
        </w:rPr>
        <w:t xml:space="preserve">– </w:t>
      </w:r>
      <w:r w:rsidRPr="00324235">
        <w:rPr>
          <w:bCs/>
          <w:sz w:val="28"/>
          <w:szCs w:val="28"/>
        </w:rPr>
        <w:t>Управления федеральной службы государственной регистрации, кадастра и картографии по Ханты – Мансийскому автономному округу – Югре (далее – Управление Росреестра): https://www.to86.rosreestr.ru;</w:t>
      </w:r>
    </w:p>
    <w:p w:rsidR="00324235" w:rsidRPr="00324235" w:rsidRDefault="00324235" w:rsidP="00324235">
      <w:pPr>
        <w:ind w:firstLine="851"/>
        <w:jc w:val="both"/>
        <w:rPr>
          <w:bCs/>
          <w:sz w:val="28"/>
          <w:szCs w:val="28"/>
        </w:rPr>
      </w:pPr>
      <w:r w:rsidRPr="00324235">
        <w:rPr>
          <w:sz w:val="28"/>
          <w:szCs w:val="28"/>
        </w:rPr>
        <w:t xml:space="preserve">– </w:t>
      </w:r>
      <w:r w:rsidRPr="00324235">
        <w:rPr>
          <w:bCs/>
          <w:sz w:val="28"/>
          <w:szCs w:val="28"/>
        </w:rPr>
        <w:t>Межрайонной инспекции Федеральной налоговой службы России № 2 по Ханты – Мансийскому автономному округу – Югре: https://www.nalog.ru.rn86 (далее – территориальный орган ФНС);</w:t>
      </w:r>
    </w:p>
    <w:p w:rsidR="00324235" w:rsidRPr="00324235" w:rsidRDefault="00324235" w:rsidP="00324235">
      <w:pPr>
        <w:tabs>
          <w:tab w:val="left" w:pos="1134"/>
        </w:tabs>
        <w:autoSpaceDE w:val="0"/>
        <w:autoSpaceDN w:val="0"/>
        <w:adjustRightInd w:val="0"/>
        <w:ind w:firstLine="851"/>
        <w:jc w:val="both"/>
        <w:rPr>
          <w:bCs/>
          <w:sz w:val="28"/>
          <w:szCs w:val="28"/>
        </w:rPr>
      </w:pPr>
      <w:r w:rsidRPr="00324235">
        <w:rPr>
          <w:sz w:val="28"/>
          <w:szCs w:val="28"/>
        </w:rPr>
        <w:t xml:space="preserve">– </w:t>
      </w:r>
      <w:r w:rsidRPr="00324235">
        <w:rPr>
          <w:bCs/>
          <w:sz w:val="28"/>
          <w:szCs w:val="28"/>
        </w:rPr>
        <w:t xml:space="preserve">Департамента </w:t>
      </w:r>
      <w:proofErr w:type="spellStart"/>
      <w:r w:rsidRPr="00324235">
        <w:rPr>
          <w:bCs/>
          <w:sz w:val="28"/>
          <w:szCs w:val="28"/>
        </w:rPr>
        <w:t>недропользования</w:t>
      </w:r>
      <w:proofErr w:type="spellEnd"/>
      <w:r w:rsidRPr="00324235">
        <w:rPr>
          <w:bCs/>
          <w:sz w:val="28"/>
          <w:szCs w:val="28"/>
        </w:rPr>
        <w:t xml:space="preserve"> и природных ресурсов Ханты </w:t>
      </w:r>
      <w:proofErr w:type="gramStart"/>
      <w:r w:rsidRPr="00324235">
        <w:rPr>
          <w:bCs/>
          <w:sz w:val="28"/>
          <w:szCs w:val="28"/>
        </w:rPr>
        <w:t>–М</w:t>
      </w:r>
      <w:proofErr w:type="gramEnd"/>
      <w:r w:rsidRPr="00324235">
        <w:rPr>
          <w:bCs/>
          <w:sz w:val="28"/>
          <w:szCs w:val="28"/>
        </w:rPr>
        <w:t xml:space="preserve">ансийского автономного округа – Югры (далее – </w:t>
      </w:r>
      <w:proofErr w:type="spellStart"/>
      <w:r w:rsidRPr="00324235">
        <w:rPr>
          <w:bCs/>
          <w:sz w:val="28"/>
          <w:szCs w:val="28"/>
        </w:rPr>
        <w:t>Депнедра</w:t>
      </w:r>
      <w:proofErr w:type="spellEnd"/>
      <w:r w:rsidRPr="00324235">
        <w:rPr>
          <w:bCs/>
          <w:sz w:val="28"/>
          <w:szCs w:val="28"/>
        </w:rPr>
        <w:t xml:space="preserve"> Югры): </w:t>
      </w:r>
      <w:hyperlink r:id="rId10" w:history="1">
        <w:r w:rsidRPr="00324235">
          <w:rPr>
            <w:rStyle w:val="af"/>
            <w:bCs/>
            <w:color w:val="auto"/>
            <w:sz w:val="28"/>
            <w:szCs w:val="28"/>
            <w:u w:val="none"/>
          </w:rPr>
          <w:t>https://depprirod.admhmao.ru</w:t>
        </w:r>
      </w:hyperlink>
      <w:r>
        <w:rPr>
          <w:bCs/>
          <w:sz w:val="28"/>
          <w:szCs w:val="28"/>
        </w:rPr>
        <w:t>;</w:t>
      </w:r>
    </w:p>
    <w:p w:rsidR="00C20A25" w:rsidRPr="00324235" w:rsidRDefault="00C20A25" w:rsidP="00324235">
      <w:pPr>
        <w:tabs>
          <w:tab w:val="left" w:pos="1134"/>
        </w:tabs>
        <w:autoSpaceDE w:val="0"/>
        <w:autoSpaceDN w:val="0"/>
        <w:adjustRightInd w:val="0"/>
        <w:ind w:firstLine="851"/>
        <w:jc w:val="both"/>
        <w:rPr>
          <w:sz w:val="28"/>
          <w:szCs w:val="28"/>
        </w:rPr>
      </w:pPr>
      <w:r w:rsidRPr="00324235">
        <w:rPr>
          <w:sz w:val="28"/>
          <w:szCs w:val="28"/>
        </w:rPr>
        <w:t>– на портале многофункциональных центров Ханты – Мансийского автономного округа – Югры</w:t>
      </w:r>
      <w:r w:rsidR="001206F6" w:rsidRPr="00324235">
        <w:rPr>
          <w:sz w:val="28"/>
          <w:szCs w:val="28"/>
        </w:rPr>
        <w:t xml:space="preserve"> – https://</w:t>
      </w:r>
      <w:proofErr w:type="spellStart"/>
      <w:r w:rsidRPr="00324235">
        <w:rPr>
          <w:sz w:val="28"/>
          <w:szCs w:val="28"/>
          <w:lang w:val="en-US"/>
        </w:rPr>
        <w:t>mfc</w:t>
      </w:r>
      <w:proofErr w:type="spellEnd"/>
      <w:r w:rsidRPr="00324235">
        <w:rPr>
          <w:sz w:val="28"/>
          <w:szCs w:val="28"/>
        </w:rPr>
        <w:t>.</w:t>
      </w:r>
      <w:proofErr w:type="spellStart"/>
      <w:r w:rsidRPr="00324235">
        <w:rPr>
          <w:sz w:val="28"/>
          <w:szCs w:val="28"/>
          <w:lang w:val="en-US"/>
        </w:rPr>
        <w:t>admhmao</w:t>
      </w:r>
      <w:proofErr w:type="spellEnd"/>
      <w:r w:rsidRPr="00324235">
        <w:rPr>
          <w:sz w:val="28"/>
          <w:szCs w:val="28"/>
        </w:rPr>
        <w:t>.</w:t>
      </w:r>
      <w:proofErr w:type="spellStart"/>
      <w:r w:rsidRPr="00324235">
        <w:rPr>
          <w:sz w:val="28"/>
          <w:szCs w:val="28"/>
          <w:lang w:val="en-US"/>
        </w:rPr>
        <w:t>ru</w:t>
      </w:r>
      <w:proofErr w:type="spellEnd"/>
      <w:r w:rsidRPr="00324235">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9"/>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9"/>
        <w:autoSpaceDE w:val="0"/>
        <w:autoSpaceDN w:val="0"/>
        <w:adjustRightInd w:val="0"/>
        <w:ind w:left="360"/>
        <w:outlineLvl w:val="1"/>
        <w:rPr>
          <w:color w:val="FF0000"/>
          <w:sz w:val="28"/>
          <w:szCs w:val="28"/>
        </w:rPr>
      </w:pPr>
    </w:p>
    <w:p w:rsidR="00C20A25" w:rsidRPr="00C10581" w:rsidRDefault="00C20A25" w:rsidP="00C20A25">
      <w:pPr>
        <w:numPr>
          <w:ilvl w:val="1"/>
          <w:numId w:val="24"/>
        </w:numPr>
        <w:autoSpaceDE w:val="0"/>
        <w:autoSpaceDN w:val="0"/>
        <w:adjustRightInd w:val="0"/>
        <w:ind w:left="0" w:firstLine="851"/>
        <w:jc w:val="both"/>
        <w:outlineLvl w:val="1"/>
        <w:rPr>
          <w:color w:val="FF0000"/>
          <w:sz w:val="28"/>
          <w:szCs w:val="28"/>
        </w:rPr>
      </w:pPr>
      <w:r w:rsidRPr="00C10581">
        <w:rPr>
          <w:sz w:val="28"/>
          <w:szCs w:val="28"/>
        </w:rPr>
        <w:t>Наименование муниципальной услуги</w:t>
      </w:r>
    </w:p>
    <w:p w:rsidR="00C20A25" w:rsidRDefault="00157D2C" w:rsidP="00C20A25">
      <w:pPr>
        <w:pStyle w:val="a9"/>
        <w:autoSpaceDE w:val="0"/>
        <w:autoSpaceDN w:val="0"/>
        <w:adjustRightInd w:val="0"/>
        <w:ind w:left="0" w:firstLine="851"/>
        <w:jc w:val="both"/>
        <w:rPr>
          <w:sz w:val="28"/>
          <w:szCs w:val="28"/>
        </w:rPr>
      </w:pPr>
      <w:r w:rsidRPr="00624BA3">
        <w:rPr>
          <w:sz w:val="28"/>
          <w:szCs w:val="28"/>
        </w:rPr>
        <w:lastRenderedPageBreak/>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C20A25" w:rsidRPr="00C10581">
        <w:rPr>
          <w:sz w:val="28"/>
          <w:szCs w:val="28"/>
        </w:rPr>
        <w:t>.</w:t>
      </w:r>
    </w:p>
    <w:p w:rsidR="00C20A25" w:rsidRPr="00C10581" w:rsidRDefault="00C20A25" w:rsidP="00C20A25">
      <w:pPr>
        <w:pStyle w:val="a9"/>
        <w:autoSpaceDE w:val="0"/>
        <w:autoSpaceDN w:val="0"/>
        <w:adjustRightInd w:val="0"/>
        <w:ind w:left="0" w:firstLine="851"/>
        <w:jc w:val="both"/>
        <w:rPr>
          <w:b/>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324235" w:rsidRPr="00324235" w:rsidRDefault="00324235" w:rsidP="00324235">
      <w:pPr>
        <w:ind w:firstLine="851"/>
        <w:jc w:val="both"/>
        <w:rPr>
          <w:bCs/>
          <w:sz w:val="28"/>
          <w:szCs w:val="28"/>
        </w:rPr>
      </w:pPr>
      <w:r w:rsidRPr="00324235">
        <w:rPr>
          <w:bCs/>
          <w:sz w:val="28"/>
          <w:szCs w:val="28"/>
        </w:rPr>
        <w:t>При предоставлении муниципальной услуги Уп</w:t>
      </w:r>
      <w:r>
        <w:rPr>
          <w:bCs/>
          <w:sz w:val="28"/>
          <w:szCs w:val="28"/>
        </w:rPr>
        <w:t xml:space="preserve">олномоченный орган </w:t>
      </w:r>
      <w:r w:rsidRPr="00324235">
        <w:rPr>
          <w:bCs/>
          <w:sz w:val="28"/>
          <w:szCs w:val="28"/>
        </w:rPr>
        <w:t xml:space="preserve">осуществляет межведомственное информационное взаимодействие </w:t>
      </w:r>
      <w:proofErr w:type="gramStart"/>
      <w:r w:rsidRPr="00324235">
        <w:rPr>
          <w:bCs/>
          <w:sz w:val="28"/>
          <w:szCs w:val="28"/>
        </w:rPr>
        <w:t>с</w:t>
      </w:r>
      <w:proofErr w:type="gramEnd"/>
      <w:r w:rsidRPr="00324235">
        <w:rPr>
          <w:bCs/>
          <w:sz w:val="28"/>
          <w:szCs w:val="28"/>
        </w:rPr>
        <w:t>:</w:t>
      </w:r>
    </w:p>
    <w:p w:rsidR="00324235" w:rsidRPr="00324235" w:rsidRDefault="00324235" w:rsidP="00324235">
      <w:pPr>
        <w:ind w:firstLine="851"/>
        <w:jc w:val="both"/>
        <w:rPr>
          <w:bCs/>
          <w:sz w:val="28"/>
          <w:szCs w:val="28"/>
        </w:rPr>
      </w:pPr>
      <w:r w:rsidRPr="008375A9">
        <w:rPr>
          <w:sz w:val="28"/>
          <w:szCs w:val="28"/>
        </w:rPr>
        <w:t>–</w:t>
      </w:r>
      <w:r>
        <w:rPr>
          <w:sz w:val="28"/>
          <w:szCs w:val="28"/>
        </w:rPr>
        <w:t xml:space="preserve"> </w:t>
      </w:r>
      <w:r w:rsidRPr="00324235">
        <w:rPr>
          <w:bCs/>
          <w:sz w:val="28"/>
          <w:szCs w:val="28"/>
        </w:rPr>
        <w:t xml:space="preserve">территориальным органом ФНС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324235" w:rsidRPr="00324235" w:rsidRDefault="00324235" w:rsidP="00324235">
      <w:pPr>
        <w:ind w:firstLine="851"/>
        <w:jc w:val="both"/>
        <w:rPr>
          <w:bCs/>
          <w:sz w:val="28"/>
          <w:szCs w:val="28"/>
        </w:rPr>
      </w:pPr>
      <w:r w:rsidRPr="008375A9">
        <w:rPr>
          <w:sz w:val="28"/>
          <w:szCs w:val="28"/>
        </w:rPr>
        <w:t>–</w:t>
      </w:r>
      <w:r>
        <w:rPr>
          <w:sz w:val="28"/>
          <w:szCs w:val="28"/>
        </w:rPr>
        <w:t xml:space="preserve"> </w:t>
      </w:r>
      <w:r w:rsidRPr="00324235">
        <w:rPr>
          <w:bCs/>
          <w:sz w:val="28"/>
          <w:szCs w:val="28"/>
        </w:rPr>
        <w:t>Управлением Росреестра в части получения сведений из Единого государственного реестра недвижимости;</w:t>
      </w:r>
    </w:p>
    <w:p w:rsidR="00324235" w:rsidRPr="00324235" w:rsidRDefault="00324235" w:rsidP="00324235">
      <w:pPr>
        <w:pStyle w:val="ConsPlusNormal"/>
        <w:tabs>
          <w:tab w:val="left" w:pos="1134"/>
        </w:tabs>
        <w:ind w:firstLine="851"/>
        <w:jc w:val="both"/>
        <w:rPr>
          <w:rFonts w:ascii="Times New Roman" w:hAnsi="Times New Roman" w:cs="Times New Roman"/>
          <w:sz w:val="28"/>
          <w:szCs w:val="28"/>
        </w:rPr>
      </w:pPr>
      <w:r w:rsidRPr="00324235">
        <w:rPr>
          <w:rFonts w:ascii="Times New Roman" w:hAnsi="Times New Roman" w:cs="Times New Roman"/>
          <w:sz w:val="28"/>
          <w:szCs w:val="28"/>
        </w:rPr>
        <w:t>–</w:t>
      </w:r>
      <w:r>
        <w:rPr>
          <w:sz w:val="28"/>
          <w:szCs w:val="28"/>
        </w:rPr>
        <w:t xml:space="preserve"> </w:t>
      </w:r>
      <w:proofErr w:type="spellStart"/>
      <w:r w:rsidRPr="00324235">
        <w:rPr>
          <w:rFonts w:ascii="Times New Roman" w:hAnsi="Times New Roman" w:cs="Times New Roman"/>
          <w:bCs/>
          <w:sz w:val="28"/>
          <w:szCs w:val="28"/>
        </w:rPr>
        <w:t>Депнедрами</w:t>
      </w:r>
      <w:proofErr w:type="spellEnd"/>
      <w:r w:rsidRPr="00324235">
        <w:rPr>
          <w:rFonts w:ascii="Times New Roman" w:hAnsi="Times New Roman" w:cs="Times New Roman"/>
          <w:bCs/>
          <w:sz w:val="28"/>
          <w:szCs w:val="28"/>
        </w:rPr>
        <w:t xml:space="preserve"> Югры в части согласования схемы расположения земельного участка или земельных участков на кадастровом плане территории.</w:t>
      </w:r>
    </w:p>
    <w:p w:rsidR="00C20A25" w:rsidRPr="008375A9" w:rsidRDefault="00C20A25" w:rsidP="008375A9">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C20A25" w:rsidRPr="00C10581" w:rsidRDefault="00C20A25" w:rsidP="00C20A25">
      <w:pPr>
        <w:autoSpaceDE w:val="0"/>
        <w:autoSpaceDN w:val="0"/>
        <w:adjustRightInd w:val="0"/>
        <w:ind w:firstLine="851"/>
        <w:jc w:val="both"/>
        <w:rPr>
          <w:sz w:val="28"/>
          <w:szCs w:val="28"/>
        </w:rPr>
      </w:pPr>
    </w:p>
    <w:p w:rsidR="001206F6" w:rsidRPr="00157D2C" w:rsidRDefault="00C20A25" w:rsidP="001206F6">
      <w:pPr>
        <w:pStyle w:val="a9"/>
        <w:numPr>
          <w:ilvl w:val="1"/>
          <w:numId w:val="30"/>
        </w:numPr>
        <w:tabs>
          <w:tab w:val="left" w:pos="1134"/>
        </w:tabs>
        <w:autoSpaceDE w:val="0"/>
        <w:autoSpaceDN w:val="0"/>
        <w:adjustRightInd w:val="0"/>
        <w:ind w:left="0" w:firstLine="851"/>
        <w:outlineLvl w:val="1"/>
        <w:rPr>
          <w:sz w:val="28"/>
          <w:szCs w:val="28"/>
        </w:rPr>
      </w:pPr>
      <w:r w:rsidRPr="00157D2C">
        <w:rPr>
          <w:sz w:val="28"/>
          <w:szCs w:val="28"/>
        </w:rPr>
        <w:t>Результат предоставления муниципальной услуги</w:t>
      </w:r>
    </w:p>
    <w:p w:rsidR="00C20A25" w:rsidRPr="00157D2C" w:rsidRDefault="001206F6" w:rsidP="00C0425B">
      <w:pPr>
        <w:pStyle w:val="a9"/>
        <w:tabs>
          <w:tab w:val="left" w:pos="1134"/>
        </w:tabs>
        <w:autoSpaceDE w:val="0"/>
        <w:autoSpaceDN w:val="0"/>
        <w:adjustRightInd w:val="0"/>
        <w:ind w:left="0" w:firstLine="851"/>
        <w:jc w:val="both"/>
        <w:outlineLvl w:val="1"/>
        <w:rPr>
          <w:sz w:val="28"/>
          <w:szCs w:val="28"/>
        </w:rPr>
      </w:pPr>
      <w:r w:rsidRPr="00157D2C">
        <w:rPr>
          <w:sz w:val="28"/>
          <w:szCs w:val="28"/>
        </w:rPr>
        <w:t>Результатом предоставления муниципальной услуги является</w:t>
      </w:r>
      <w:r w:rsidRPr="00157D2C">
        <w:rPr>
          <w:spacing w:val="-1"/>
          <w:sz w:val="28"/>
          <w:szCs w:val="28"/>
        </w:rPr>
        <w:t xml:space="preserve"> выдача (направление) заявителю:</w:t>
      </w:r>
    </w:p>
    <w:p w:rsidR="00C20A25" w:rsidRPr="00157D2C" w:rsidRDefault="001206F6" w:rsidP="001206F6">
      <w:pPr>
        <w:tabs>
          <w:tab w:val="left" w:pos="1134"/>
        </w:tabs>
        <w:ind w:firstLine="851"/>
        <w:jc w:val="both"/>
        <w:rPr>
          <w:sz w:val="28"/>
          <w:szCs w:val="28"/>
        </w:rPr>
      </w:pPr>
      <w:r w:rsidRPr="00157D2C">
        <w:rPr>
          <w:bCs/>
          <w:sz w:val="28"/>
          <w:szCs w:val="28"/>
        </w:rPr>
        <w:t>–</w:t>
      </w:r>
      <w:r w:rsidR="00027BFC" w:rsidRPr="00157D2C">
        <w:rPr>
          <w:bCs/>
          <w:sz w:val="28"/>
          <w:szCs w:val="28"/>
        </w:rPr>
        <w:t xml:space="preserve"> </w:t>
      </w:r>
      <w:r w:rsidR="00157D2C" w:rsidRPr="00157D2C">
        <w:rPr>
          <w:sz w:val="28"/>
          <w:szCs w:val="28"/>
        </w:rPr>
        <w:t>проекта соглашения о перераспределении земельных участков</w:t>
      </w:r>
      <w:r w:rsidR="00C20A25" w:rsidRPr="00157D2C">
        <w:rPr>
          <w:sz w:val="28"/>
          <w:szCs w:val="28"/>
        </w:rPr>
        <w:t>;</w:t>
      </w:r>
    </w:p>
    <w:p w:rsidR="001206F6" w:rsidRPr="00157D2C" w:rsidRDefault="001206F6" w:rsidP="001206F6">
      <w:pPr>
        <w:shd w:val="clear" w:color="auto" w:fill="FFFFFF"/>
        <w:ind w:firstLine="851"/>
        <w:contextualSpacing/>
        <w:jc w:val="both"/>
        <w:rPr>
          <w:spacing w:val="-1"/>
          <w:sz w:val="28"/>
          <w:szCs w:val="28"/>
        </w:rPr>
      </w:pPr>
      <w:r w:rsidRPr="00157D2C">
        <w:rPr>
          <w:bCs/>
          <w:sz w:val="28"/>
          <w:szCs w:val="28"/>
        </w:rPr>
        <w:lastRenderedPageBreak/>
        <w:t>–</w:t>
      </w:r>
      <w:r w:rsidR="00027BFC" w:rsidRPr="00157D2C">
        <w:rPr>
          <w:spacing w:val="-1"/>
          <w:sz w:val="28"/>
          <w:szCs w:val="28"/>
        </w:rPr>
        <w:t xml:space="preserve"> </w:t>
      </w:r>
      <w:r w:rsidR="00157D2C" w:rsidRPr="00157D2C">
        <w:rPr>
          <w:sz w:val="28"/>
          <w:szCs w:val="28"/>
        </w:rPr>
        <w:t>решения об отказе заключени</w:t>
      </w:r>
      <w:r w:rsidR="00157D2C">
        <w:rPr>
          <w:sz w:val="28"/>
          <w:szCs w:val="28"/>
        </w:rPr>
        <w:t>я</w:t>
      </w:r>
      <w:r w:rsidR="00157D2C" w:rsidRPr="00157D2C">
        <w:rPr>
          <w:sz w:val="28"/>
          <w:szCs w:val="28"/>
        </w:rPr>
        <w:t xml:space="preserve"> соглашения о перераспределении земельных участков</w:t>
      </w:r>
      <w:r w:rsidRPr="00157D2C">
        <w:rPr>
          <w:spacing w:val="-1"/>
          <w:sz w:val="28"/>
          <w:szCs w:val="28"/>
        </w:rPr>
        <w:t>.</w:t>
      </w:r>
    </w:p>
    <w:p w:rsidR="00C20A25" w:rsidRPr="00D40077" w:rsidRDefault="00C20A25" w:rsidP="001206F6">
      <w:pPr>
        <w:tabs>
          <w:tab w:val="left" w:pos="1134"/>
        </w:tabs>
        <w:ind w:firstLine="851"/>
        <w:jc w:val="both"/>
        <w:rPr>
          <w:strike/>
          <w:color w:val="FF0000"/>
          <w:sz w:val="28"/>
          <w:szCs w:val="28"/>
        </w:rPr>
      </w:pPr>
    </w:p>
    <w:p w:rsidR="00C20A25" w:rsidRPr="00157D2C" w:rsidRDefault="00C20A25" w:rsidP="00157D2C">
      <w:pPr>
        <w:ind w:firstLine="851"/>
        <w:rPr>
          <w:sz w:val="28"/>
          <w:szCs w:val="28"/>
        </w:rPr>
      </w:pPr>
      <w:r w:rsidRPr="00157D2C">
        <w:rPr>
          <w:sz w:val="28"/>
          <w:szCs w:val="28"/>
        </w:rPr>
        <w:t>2.4. Срок предоставления муниципальной услуги</w:t>
      </w:r>
    </w:p>
    <w:p w:rsidR="00324235" w:rsidRDefault="00324235" w:rsidP="00157D2C">
      <w:pPr>
        <w:pStyle w:val="a9"/>
        <w:autoSpaceDE w:val="0"/>
        <w:autoSpaceDN w:val="0"/>
        <w:adjustRightInd w:val="0"/>
        <w:ind w:left="0" w:firstLine="851"/>
        <w:jc w:val="both"/>
        <w:rPr>
          <w:sz w:val="28"/>
          <w:szCs w:val="28"/>
        </w:rPr>
      </w:pPr>
      <w:r w:rsidRPr="00766C1D">
        <w:rPr>
          <w:sz w:val="28"/>
          <w:szCs w:val="28"/>
        </w:rPr>
        <w:t>Максимальный срок предоставления муниципальной услуги составляет</w:t>
      </w:r>
      <w:r w:rsidRPr="00766C1D">
        <w:rPr>
          <w:iCs/>
          <w:sz w:val="28"/>
          <w:szCs w:val="28"/>
        </w:rPr>
        <w:t xml:space="preserve"> </w:t>
      </w:r>
      <w:r>
        <w:rPr>
          <w:sz w:val="28"/>
          <w:szCs w:val="28"/>
        </w:rPr>
        <w:t>шестьдесят</w:t>
      </w:r>
      <w:r w:rsidRPr="00766C1D">
        <w:rPr>
          <w:sz w:val="28"/>
          <w:szCs w:val="28"/>
        </w:rPr>
        <w:t xml:space="preserve"> календарных дн</w:t>
      </w:r>
      <w:r>
        <w:rPr>
          <w:sz w:val="28"/>
          <w:szCs w:val="28"/>
        </w:rPr>
        <w:t xml:space="preserve">ей со дня поступления заявления </w:t>
      </w:r>
      <w:r w:rsidRPr="00766C1D">
        <w:rPr>
          <w:sz w:val="28"/>
          <w:szCs w:val="28"/>
        </w:rPr>
        <w:t>о предоставлении муниципальной услуги в Уп</w:t>
      </w:r>
      <w:r>
        <w:rPr>
          <w:sz w:val="28"/>
          <w:szCs w:val="28"/>
        </w:rPr>
        <w:t>олномоченный орган.</w:t>
      </w:r>
    </w:p>
    <w:p w:rsidR="00324235" w:rsidRPr="00766C1D" w:rsidRDefault="00324235" w:rsidP="00324235">
      <w:pPr>
        <w:pStyle w:val="ConsPlusNormal"/>
        <w:ind w:firstLine="851"/>
        <w:jc w:val="both"/>
        <w:rPr>
          <w:rFonts w:ascii="Times New Roman" w:hAnsi="Times New Roman" w:cs="Times New Roman"/>
          <w:sz w:val="28"/>
          <w:szCs w:val="28"/>
        </w:rPr>
      </w:pPr>
      <w:r w:rsidRPr="00766C1D">
        <w:rPr>
          <w:rFonts w:ascii="Times New Roman" w:hAnsi="Times New Roman" w:cs="Times New Roman"/>
          <w:sz w:val="28"/>
          <w:szCs w:val="28"/>
        </w:rPr>
        <w:t xml:space="preserve">В срок предоставления муниципальной услуги не входит период, </w:t>
      </w:r>
      <w:r>
        <w:rPr>
          <w:rFonts w:ascii="Times New Roman" w:hAnsi="Times New Roman" w:cs="Times New Roman"/>
          <w:sz w:val="28"/>
          <w:szCs w:val="28"/>
        </w:rPr>
        <w:t xml:space="preserve">                         </w:t>
      </w:r>
      <w:r w:rsidRPr="00766C1D">
        <w:rPr>
          <w:rFonts w:ascii="Times New Roman" w:hAnsi="Times New Roman" w:cs="Times New Roman"/>
          <w:sz w:val="28"/>
          <w:szCs w:val="28"/>
        </w:rPr>
        <w:t xml:space="preserve">в течение которого заявителем обеспечивается выполнение кадастровых работ в соответствии с пунктами 11, 12 статьи 39.29 Земельного кодекса Российской Федерации. </w:t>
      </w:r>
    </w:p>
    <w:p w:rsidR="00324235" w:rsidRPr="00324235" w:rsidRDefault="00324235" w:rsidP="00324235">
      <w:pPr>
        <w:pStyle w:val="ConsPlusNormal"/>
        <w:ind w:firstLine="851"/>
        <w:jc w:val="both"/>
        <w:rPr>
          <w:rFonts w:ascii="Times New Roman" w:hAnsi="Times New Roman" w:cs="Times New Roman"/>
          <w:sz w:val="28"/>
          <w:szCs w:val="28"/>
        </w:rPr>
      </w:pPr>
      <w:r w:rsidRPr="00766C1D">
        <w:rPr>
          <w:rFonts w:ascii="Times New Roman" w:hAnsi="Times New Roman" w:cs="Times New Roman"/>
          <w:sz w:val="28"/>
          <w:szCs w:val="28"/>
        </w:rPr>
        <w:t xml:space="preserve">Срок выдачи (направления) документа, являющегося результатом предоставления муниципальной услуги: позднее </w:t>
      </w:r>
      <w:r>
        <w:rPr>
          <w:rFonts w:ascii="Times New Roman" w:hAnsi="Times New Roman" w:cs="Times New Roman"/>
          <w:sz w:val="28"/>
          <w:szCs w:val="28"/>
        </w:rPr>
        <w:t>трех</w:t>
      </w:r>
      <w:r w:rsidRPr="00766C1D">
        <w:rPr>
          <w:rFonts w:ascii="Times New Roman" w:hAnsi="Times New Roman" w:cs="Times New Roman"/>
          <w:sz w:val="28"/>
          <w:szCs w:val="28"/>
        </w:rPr>
        <w:t xml:space="preserve"> рабочих дней со дня подписания и регистрации документа, являющегося результатом предоставления муниципальной услуги.</w:t>
      </w:r>
      <w:r w:rsidRPr="00324235">
        <w:rPr>
          <w:sz w:val="28"/>
          <w:szCs w:val="28"/>
        </w:rPr>
        <w:t xml:space="preserve"> </w:t>
      </w:r>
    </w:p>
    <w:p w:rsidR="00C0425B" w:rsidRPr="00157D2C" w:rsidRDefault="001206F6" w:rsidP="00157D2C">
      <w:pPr>
        <w:pStyle w:val="a9"/>
        <w:autoSpaceDE w:val="0"/>
        <w:autoSpaceDN w:val="0"/>
        <w:adjustRightInd w:val="0"/>
        <w:ind w:left="0" w:firstLine="851"/>
        <w:jc w:val="both"/>
        <w:rPr>
          <w:sz w:val="28"/>
          <w:szCs w:val="28"/>
        </w:rPr>
      </w:pPr>
      <w:r w:rsidRPr="00157D2C">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заявления о предоставлении муниципальной услуги</w:t>
      </w:r>
      <w:r w:rsidR="003A5049" w:rsidRPr="00157D2C">
        <w:rPr>
          <w:sz w:val="28"/>
          <w:szCs w:val="28"/>
        </w:rPr>
        <w:t xml:space="preserve"> </w:t>
      </w:r>
      <w:r w:rsidRPr="00157D2C">
        <w:rPr>
          <w:sz w:val="28"/>
          <w:szCs w:val="28"/>
        </w:rPr>
        <w:t xml:space="preserve">в </w:t>
      </w:r>
      <w:r w:rsidR="003A5049" w:rsidRPr="00157D2C">
        <w:rPr>
          <w:sz w:val="28"/>
          <w:szCs w:val="28"/>
        </w:rPr>
        <w:t>У</w:t>
      </w:r>
      <w:r w:rsidRPr="00157D2C">
        <w:rPr>
          <w:sz w:val="28"/>
          <w:szCs w:val="28"/>
        </w:rPr>
        <w:t>полномоченный орган.</w:t>
      </w:r>
    </w:p>
    <w:p w:rsidR="00C20A25" w:rsidRPr="00D40077" w:rsidRDefault="00C20A25" w:rsidP="00C20A25">
      <w:pPr>
        <w:autoSpaceDE w:val="0"/>
        <w:autoSpaceDN w:val="0"/>
        <w:adjustRightInd w:val="0"/>
        <w:ind w:firstLine="709"/>
        <w:jc w:val="both"/>
        <w:rPr>
          <w:color w:val="FF0000"/>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157D2C" w:rsidRPr="00157D2C" w:rsidRDefault="00157D2C" w:rsidP="00157D2C">
      <w:pPr>
        <w:pStyle w:val="ConsPlusNormal"/>
        <w:ind w:firstLine="851"/>
        <w:jc w:val="both"/>
        <w:rPr>
          <w:rFonts w:ascii="Times New Roman" w:hAnsi="Times New Roman" w:cs="Times New Roman"/>
          <w:sz w:val="28"/>
          <w:szCs w:val="28"/>
        </w:rPr>
      </w:pPr>
      <w:r w:rsidRPr="00157D2C">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157D2C" w:rsidRPr="00157D2C" w:rsidRDefault="00157D2C" w:rsidP="00157D2C">
      <w:pPr>
        <w:autoSpaceDE w:val="0"/>
        <w:autoSpaceDN w:val="0"/>
        <w:adjustRightInd w:val="0"/>
        <w:ind w:firstLine="851"/>
        <w:jc w:val="both"/>
        <w:rPr>
          <w:sz w:val="28"/>
          <w:szCs w:val="28"/>
        </w:rPr>
      </w:pPr>
      <w:bookmarkStart w:id="1" w:name="Par115"/>
      <w:bookmarkEnd w:id="1"/>
      <w:r w:rsidRPr="00157D2C">
        <w:rPr>
          <w:sz w:val="28"/>
          <w:szCs w:val="28"/>
        </w:rPr>
        <w:t>Земельным кодексом Российской Федерации (Собрание законодательства Российской Федерации, 2001, № 44, ст. 4147)</w:t>
      </w:r>
      <w:r>
        <w:rPr>
          <w:sz w:val="28"/>
          <w:szCs w:val="28"/>
        </w:rPr>
        <w:t>.</w:t>
      </w:r>
    </w:p>
    <w:p w:rsidR="00C0425B" w:rsidRPr="00C30704" w:rsidRDefault="00C0425B" w:rsidP="00C20A25">
      <w:pPr>
        <w:autoSpaceDE w:val="0"/>
        <w:autoSpaceDN w:val="0"/>
        <w:adjustRightInd w:val="0"/>
        <w:ind w:firstLine="851"/>
        <w:jc w:val="both"/>
        <w:rPr>
          <w:sz w:val="28"/>
          <w:szCs w:val="28"/>
        </w:rPr>
      </w:pPr>
    </w:p>
    <w:p w:rsidR="00C20A25" w:rsidRPr="00C30704" w:rsidRDefault="00C20A25" w:rsidP="00C0425B">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C20A25" w:rsidRPr="00C30704" w:rsidRDefault="00C20A25" w:rsidP="00C0425B">
      <w:pPr>
        <w:pStyle w:val="a9"/>
        <w:widowControl w:val="0"/>
        <w:numPr>
          <w:ilvl w:val="2"/>
          <w:numId w:val="25"/>
        </w:numPr>
        <w:tabs>
          <w:tab w:val="left" w:pos="1560"/>
        </w:tabs>
        <w:autoSpaceDE w:val="0"/>
        <w:autoSpaceDN w:val="0"/>
        <w:adjustRightInd w:val="0"/>
        <w:ind w:left="0" w:firstLine="851"/>
        <w:jc w:val="both"/>
        <w:rPr>
          <w:sz w:val="28"/>
          <w:szCs w:val="28"/>
        </w:rPr>
      </w:pPr>
      <w:r w:rsidRPr="00C30704">
        <w:rPr>
          <w:sz w:val="28"/>
          <w:szCs w:val="28"/>
        </w:rPr>
        <w:t xml:space="preserve">Для предоставления муниципальной услуги заявитель самостоятельно </w:t>
      </w:r>
      <w:proofErr w:type="gramStart"/>
      <w:r w:rsidRPr="00C30704">
        <w:rPr>
          <w:sz w:val="28"/>
          <w:szCs w:val="28"/>
        </w:rPr>
        <w:t>предоставляет следующие документы</w:t>
      </w:r>
      <w:proofErr w:type="gramEnd"/>
      <w:r w:rsidRPr="00C30704">
        <w:rPr>
          <w:sz w:val="28"/>
          <w:szCs w:val="28"/>
        </w:rPr>
        <w:t>:</w:t>
      </w:r>
    </w:p>
    <w:p w:rsidR="00157D2C" w:rsidRPr="00157D2C" w:rsidRDefault="00157D2C" w:rsidP="00157D2C">
      <w:pPr>
        <w:autoSpaceDE w:val="0"/>
        <w:autoSpaceDN w:val="0"/>
        <w:adjustRightInd w:val="0"/>
        <w:ind w:firstLine="851"/>
        <w:jc w:val="both"/>
        <w:rPr>
          <w:sz w:val="28"/>
          <w:szCs w:val="28"/>
        </w:rPr>
      </w:pPr>
      <w:r w:rsidRPr="00157D2C">
        <w:rPr>
          <w:sz w:val="28"/>
          <w:szCs w:val="28"/>
        </w:rPr>
        <w:t>1) заявление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также – заявление, запрос о предоставлении муниципальной услуги);</w:t>
      </w:r>
    </w:p>
    <w:p w:rsidR="00157D2C" w:rsidRPr="00157D2C" w:rsidRDefault="00157D2C" w:rsidP="00157D2C">
      <w:pPr>
        <w:autoSpaceDE w:val="0"/>
        <w:autoSpaceDN w:val="0"/>
        <w:adjustRightInd w:val="0"/>
        <w:ind w:firstLine="851"/>
        <w:jc w:val="both"/>
        <w:rPr>
          <w:sz w:val="28"/>
          <w:szCs w:val="28"/>
        </w:rPr>
      </w:pPr>
      <w:r w:rsidRPr="00157D2C">
        <w:rPr>
          <w:sz w:val="28"/>
          <w:szCs w:val="28"/>
        </w:rPr>
        <w:t xml:space="preserve">2) копии правоустанавливающих или </w:t>
      </w:r>
      <w:proofErr w:type="spellStart"/>
      <w:r w:rsidRPr="00157D2C">
        <w:rPr>
          <w:sz w:val="28"/>
          <w:szCs w:val="28"/>
        </w:rPr>
        <w:t>правоудостоверяющих</w:t>
      </w:r>
      <w:proofErr w:type="spellEnd"/>
      <w:r w:rsidRPr="00157D2C">
        <w:rPr>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57D2C" w:rsidRPr="00157D2C" w:rsidRDefault="00157D2C" w:rsidP="00157D2C">
      <w:pPr>
        <w:autoSpaceDE w:val="0"/>
        <w:autoSpaceDN w:val="0"/>
        <w:adjustRightInd w:val="0"/>
        <w:ind w:firstLine="851"/>
        <w:jc w:val="both"/>
        <w:rPr>
          <w:sz w:val="28"/>
          <w:szCs w:val="28"/>
        </w:rPr>
      </w:pPr>
      <w:r w:rsidRPr="00157D2C">
        <w:rPr>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57D2C" w:rsidRPr="00157D2C" w:rsidRDefault="00157D2C" w:rsidP="00157D2C">
      <w:pPr>
        <w:autoSpaceDE w:val="0"/>
        <w:autoSpaceDN w:val="0"/>
        <w:adjustRightInd w:val="0"/>
        <w:ind w:firstLine="851"/>
        <w:jc w:val="both"/>
        <w:rPr>
          <w:sz w:val="28"/>
          <w:szCs w:val="28"/>
        </w:rPr>
      </w:pPr>
      <w:r w:rsidRPr="00157D2C">
        <w:rPr>
          <w:sz w:val="28"/>
          <w:szCs w:val="28"/>
        </w:rPr>
        <w:lastRenderedPageBreak/>
        <w:t>4) документ, подтверждающий полномочия представителя заявителя, в случае, если с заявлением обращается представитель заявителя;</w:t>
      </w:r>
    </w:p>
    <w:p w:rsidR="00157D2C" w:rsidRPr="00157D2C" w:rsidRDefault="00157D2C" w:rsidP="00157D2C">
      <w:pPr>
        <w:autoSpaceDE w:val="0"/>
        <w:autoSpaceDN w:val="0"/>
        <w:adjustRightInd w:val="0"/>
        <w:ind w:firstLine="851"/>
        <w:jc w:val="both"/>
        <w:rPr>
          <w:sz w:val="28"/>
          <w:szCs w:val="28"/>
        </w:rPr>
      </w:pPr>
      <w:r w:rsidRPr="00157D2C">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7D2C" w:rsidRPr="00157D2C" w:rsidRDefault="00157D2C" w:rsidP="00157D2C">
      <w:pPr>
        <w:autoSpaceDE w:val="0"/>
        <w:autoSpaceDN w:val="0"/>
        <w:adjustRightInd w:val="0"/>
        <w:ind w:firstLine="851"/>
        <w:jc w:val="both"/>
        <w:rPr>
          <w:sz w:val="28"/>
          <w:szCs w:val="28"/>
        </w:rPr>
      </w:pPr>
      <w:r w:rsidRPr="00157D2C">
        <w:rPr>
          <w:sz w:val="28"/>
          <w:szCs w:val="28"/>
        </w:rPr>
        <w:t xml:space="preserve">6)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Единого портала или </w:t>
      </w:r>
      <w:r w:rsidR="00047598">
        <w:rPr>
          <w:sz w:val="28"/>
          <w:szCs w:val="28"/>
        </w:rPr>
        <w:t>Р</w:t>
      </w:r>
      <w:r w:rsidRPr="00157D2C">
        <w:rPr>
          <w:sz w:val="28"/>
          <w:szCs w:val="28"/>
        </w:rPr>
        <w:t>егионального портала, а также в случае,</w:t>
      </w:r>
      <w:r w:rsidR="00047598">
        <w:rPr>
          <w:sz w:val="28"/>
          <w:szCs w:val="28"/>
        </w:rPr>
        <w:t xml:space="preserve"> </w:t>
      </w:r>
      <w:r w:rsidRPr="00157D2C">
        <w:rPr>
          <w:sz w:val="28"/>
          <w:szCs w:val="28"/>
        </w:rPr>
        <w:t>если заявление подписано усиленной квалифицированной электронной подписью);</w:t>
      </w:r>
    </w:p>
    <w:p w:rsidR="00157D2C" w:rsidRPr="00157D2C" w:rsidRDefault="00157D2C" w:rsidP="00157D2C">
      <w:pPr>
        <w:autoSpaceDE w:val="0"/>
        <w:autoSpaceDN w:val="0"/>
        <w:adjustRightInd w:val="0"/>
        <w:ind w:firstLine="851"/>
        <w:jc w:val="both"/>
        <w:rPr>
          <w:sz w:val="28"/>
          <w:szCs w:val="28"/>
        </w:rPr>
      </w:pPr>
      <w:r w:rsidRPr="00157D2C">
        <w:rPr>
          <w:sz w:val="28"/>
          <w:szCs w:val="28"/>
        </w:rPr>
        <w:t>7)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землепользователей, землевладельцев, арендаторов, залогодержателей исходных земельных участков).</w:t>
      </w:r>
    </w:p>
    <w:p w:rsidR="003A5049" w:rsidRPr="00E61C34" w:rsidRDefault="00C0425B" w:rsidP="00E61C34">
      <w:pPr>
        <w:autoSpaceDE w:val="0"/>
        <w:autoSpaceDN w:val="0"/>
        <w:adjustRightInd w:val="0"/>
        <w:ind w:firstLine="851"/>
        <w:jc w:val="both"/>
        <w:rPr>
          <w:sz w:val="28"/>
          <w:szCs w:val="28"/>
        </w:rPr>
      </w:pPr>
      <w:r>
        <w:rPr>
          <w:sz w:val="28"/>
          <w:szCs w:val="28"/>
        </w:rPr>
        <w:t>2.6.</w:t>
      </w:r>
      <w:r w:rsidR="00157D2C">
        <w:rPr>
          <w:sz w:val="28"/>
          <w:szCs w:val="28"/>
        </w:rPr>
        <w:t>2</w:t>
      </w:r>
      <w:r>
        <w:rPr>
          <w:sz w:val="28"/>
          <w:szCs w:val="28"/>
        </w:rPr>
        <w:t xml:space="preserve">. </w:t>
      </w:r>
      <w:r w:rsidR="00E61C34" w:rsidRPr="00766C1D">
        <w:rPr>
          <w:sz w:val="28"/>
          <w:szCs w:val="28"/>
        </w:rPr>
        <w:t xml:space="preserve">Исчерпывающий перечень документов, необходимых для предоставления муниципальной услуги, запрашиваемых и получаемых </w:t>
      </w:r>
      <w:r w:rsidR="00E61C34">
        <w:rPr>
          <w:sz w:val="28"/>
          <w:szCs w:val="28"/>
        </w:rPr>
        <w:t xml:space="preserve">                          </w:t>
      </w:r>
      <w:r w:rsidR="00E61C34" w:rsidRPr="00766C1D">
        <w:rPr>
          <w:sz w:val="28"/>
          <w:szCs w:val="28"/>
        </w:rPr>
        <w:t>в порядке межведомственного</w:t>
      </w:r>
      <w:r w:rsidR="00E61C34">
        <w:rPr>
          <w:sz w:val="28"/>
          <w:szCs w:val="28"/>
        </w:rPr>
        <w:t xml:space="preserve"> информационного взаимодействия</w:t>
      </w:r>
      <w:r w:rsidR="003A5049" w:rsidRPr="00E61C34">
        <w:rPr>
          <w:sz w:val="28"/>
          <w:szCs w:val="28"/>
        </w:rPr>
        <w:t>:</w:t>
      </w:r>
    </w:p>
    <w:p w:rsidR="00157D2C" w:rsidRPr="00157D2C" w:rsidRDefault="00157D2C" w:rsidP="00E61C34">
      <w:pPr>
        <w:numPr>
          <w:ilvl w:val="0"/>
          <w:numId w:val="41"/>
        </w:numPr>
        <w:tabs>
          <w:tab w:val="left" w:pos="1276"/>
        </w:tabs>
        <w:autoSpaceDE w:val="0"/>
        <w:autoSpaceDN w:val="0"/>
        <w:adjustRightInd w:val="0"/>
        <w:ind w:left="0" w:firstLine="851"/>
        <w:jc w:val="both"/>
        <w:rPr>
          <w:sz w:val="28"/>
          <w:szCs w:val="28"/>
        </w:rPr>
      </w:pPr>
      <w:r w:rsidRPr="00157D2C">
        <w:rPr>
          <w:sz w:val="28"/>
          <w:szCs w:val="28"/>
        </w:rPr>
        <w:t>выписка из Единого государственного реестра недвижимости на земельный участок, принадлежащий заявителю.</w:t>
      </w:r>
    </w:p>
    <w:p w:rsidR="00157D2C" w:rsidRPr="00E61C34" w:rsidRDefault="00157D2C" w:rsidP="00157D2C">
      <w:pPr>
        <w:autoSpaceDE w:val="0"/>
        <w:autoSpaceDN w:val="0"/>
        <w:adjustRightInd w:val="0"/>
        <w:ind w:firstLine="851"/>
        <w:jc w:val="both"/>
        <w:rPr>
          <w:sz w:val="28"/>
          <w:szCs w:val="28"/>
        </w:rPr>
      </w:pPr>
      <w:r w:rsidRPr="00E61C34">
        <w:rPr>
          <w:sz w:val="28"/>
          <w:szCs w:val="28"/>
        </w:rPr>
        <w:t xml:space="preserve">Документ, указанный в настоящем пункте, Уполномоченный орган запрашивает в </w:t>
      </w:r>
      <w:r w:rsidR="00047598" w:rsidRPr="00E61C34">
        <w:rPr>
          <w:sz w:val="28"/>
          <w:szCs w:val="28"/>
        </w:rPr>
        <w:t>Управлении Росреестра</w:t>
      </w:r>
      <w:r w:rsidRPr="00E61C34">
        <w:rPr>
          <w:sz w:val="28"/>
          <w:szCs w:val="28"/>
        </w:rPr>
        <w:t xml:space="preserve">. Указанный документ может быть представлен заявителем по собственной инициативе. </w:t>
      </w:r>
    </w:p>
    <w:p w:rsidR="003A5049" w:rsidRDefault="003A5049" w:rsidP="003A5049">
      <w:pPr>
        <w:tabs>
          <w:tab w:val="left" w:pos="0"/>
        </w:tabs>
        <w:ind w:firstLine="851"/>
        <w:contextualSpacing/>
        <w:jc w:val="both"/>
        <w:rPr>
          <w:sz w:val="28"/>
          <w:szCs w:val="28"/>
        </w:rPr>
      </w:pPr>
      <w:r w:rsidRPr="001F748C">
        <w:rPr>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57D2C" w:rsidRPr="00157D2C" w:rsidRDefault="00157D2C" w:rsidP="00157D2C">
      <w:pPr>
        <w:autoSpaceDE w:val="0"/>
        <w:autoSpaceDN w:val="0"/>
        <w:adjustRightInd w:val="0"/>
        <w:ind w:firstLine="851"/>
        <w:jc w:val="both"/>
        <w:rPr>
          <w:sz w:val="28"/>
          <w:szCs w:val="28"/>
        </w:rPr>
      </w:pPr>
      <w:r w:rsidRPr="00157D2C">
        <w:rPr>
          <w:sz w:val="28"/>
          <w:szCs w:val="28"/>
        </w:rPr>
        <w:t>2.6.3. В заявлении указываются:</w:t>
      </w:r>
    </w:p>
    <w:p w:rsidR="00157D2C" w:rsidRPr="00157D2C" w:rsidRDefault="00157D2C" w:rsidP="00157D2C">
      <w:pPr>
        <w:autoSpaceDE w:val="0"/>
        <w:autoSpaceDN w:val="0"/>
        <w:adjustRightInd w:val="0"/>
        <w:ind w:firstLine="851"/>
        <w:jc w:val="both"/>
        <w:rPr>
          <w:sz w:val="28"/>
          <w:szCs w:val="28"/>
        </w:rPr>
      </w:pPr>
      <w:r w:rsidRPr="00157D2C">
        <w:rPr>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157D2C" w:rsidRPr="00157D2C" w:rsidRDefault="00157D2C" w:rsidP="00157D2C">
      <w:pPr>
        <w:autoSpaceDE w:val="0"/>
        <w:autoSpaceDN w:val="0"/>
        <w:adjustRightInd w:val="0"/>
        <w:ind w:firstLine="851"/>
        <w:jc w:val="both"/>
        <w:rPr>
          <w:sz w:val="28"/>
          <w:szCs w:val="28"/>
        </w:rPr>
      </w:pPr>
      <w:r w:rsidRPr="00157D2C">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57D2C" w:rsidRPr="00157D2C" w:rsidRDefault="00157D2C" w:rsidP="00157D2C">
      <w:pPr>
        <w:autoSpaceDE w:val="0"/>
        <w:autoSpaceDN w:val="0"/>
        <w:adjustRightInd w:val="0"/>
        <w:ind w:firstLine="851"/>
        <w:jc w:val="both"/>
        <w:rPr>
          <w:sz w:val="28"/>
          <w:szCs w:val="28"/>
        </w:rPr>
      </w:pPr>
      <w:r w:rsidRPr="00157D2C">
        <w:rPr>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157D2C" w:rsidRPr="00157D2C" w:rsidRDefault="00157D2C" w:rsidP="00157D2C">
      <w:pPr>
        <w:autoSpaceDE w:val="0"/>
        <w:autoSpaceDN w:val="0"/>
        <w:adjustRightInd w:val="0"/>
        <w:ind w:firstLine="851"/>
        <w:jc w:val="both"/>
        <w:rPr>
          <w:sz w:val="28"/>
          <w:szCs w:val="28"/>
        </w:rPr>
      </w:pPr>
      <w:r w:rsidRPr="00157D2C">
        <w:rPr>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57D2C" w:rsidRPr="00157D2C" w:rsidRDefault="00157D2C" w:rsidP="00157D2C">
      <w:pPr>
        <w:autoSpaceDE w:val="0"/>
        <w:autoSpaceDN w:val="0"/>
        <w:adjustRightInd w:val="0"/>
        <w:ind w:firstLine="851"/>
        <w:jc w:val="both"/>
        <w:rPr>
          <w:sz w:val="28"/>
          <w:szCs w:val="28"/>
        </w:rPr>
      </w:pPr>
      <w:r w:rsidRPr="00157D2C">
        <w:rPr>
          <w:sz w:val="28"/>
          <w:szCs w:val="28"/>
        </w:rPr>
        <w:t>5) почтовый адрес и (или) адрес электронной почты для связи с заявителем.</w:t>
      </w:r>
    </w:p>
    <w:p w:rsidR="00157D2C" w:rsidRPr="00157D2C" w:rsidRDefault="00157D2C" w:rsidP="00157D2C">
      <w:pPr>
        <w:tabs>
          <w:tab w:val="left" w:pos="1276"/>
        </w:tabs>
        <w:autoSpaceDE w:val="0"/>
        <w:autoSpaceDN w:val="0"/>
        <w:adjustRightInd w:val="0"/>
        <w:ind w:firstLine="851"/>
        <w:jc w:val="both"/>
        <w:rPr>
          <w:i/>
          <w:sz w:val="28"/>
          <w:szCs w:val="28"/>
        </w:rPr>
      </w:pPr>
      <w:r w:rsidRPr="00157D2C">
        <w:rPr>
          <w:sz w:val="28"/>
          <w:szCs w:val="28"/>
        </w:rPr>
        <w:lastRenderedPageBreak/>
        <w:t>Заявление представляется в свободной форме либо по рекомендуемой форме, приведенной в приложении 1 к Административному регламенту.</w:t>
      </w:r>
    </w:p>
    <w:p w:rsidR="00F36D57" w:rsidRPr="00AF7381" w:rsidRDefault="00163D01" w:rsidP="00AF7381">
      <w:pPr>
        <w:pStyle w:val="a9"/>
        <w:ind w:left="0" w:firstLine="851"/>
        <w:jc w:val="both"/>
        <w:rPr>
          <w:bCs/>
          <w:sz w:val="28"/>
          <w:szCs w:val="28"/>
        </w:rPr>
      </w:pPr>
      <w:r w:rsidRPr="00AF7381">
        <w:rPr>
          <w:sz w:val="28"/>
          <w:szCs w:val="28"/>
        </w:rPr>
        <w:t>2.6.</w:t>
      </w:r>
      <w:r w:rsidR="00157D2C">
        <w:rPr>
          <w:sz w:val="28"/>
          <w:szCs w:val="28"/>
        </w:rPr>
        <w:t>4</w:t>
      </w:r>
      <w:r w:rsidRPr="00AF7381">
        <w:rPr>
          <w:sz w:val="28"/>
          <w:szCs w:val="28"/>
        </w:rPr>
        <w:t xml:space="preserve">. </w:t>
      </w:r>
      <w:r w:rsidR="00F36D57"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AF7381">
        <w:rPr>
          <w:bCs/>
          <w:sz w:val="28"/>
          <w:szCs w:val="28"/>
        </w:rPr>
        <w:t>Р</w:t>
      </w:r>
      <w:r w:rsidR="00F36D57" w:rsidRPr="00AF7381">
        <w:rPr>
          <w:bCs/>
          <w:sz w:val="28"/>
          <w:szCs w:val="28"/>
        </w:rPr>
        <w:t>егиональном порталах.</w:t>
      </w:r>
    </w:p>
    <w:p w:rsidR="00E61C34" w:rsidRPr="00766C1D" w:rsidRDefault="00E61C34" w:rsidP="00E61C34">
      <w:pPr>
        <w:autoSpaceDE w:val="0"/>
        <w:autoSpaceDN w:val="0"/>
        <w:adjustRightInd w:val="0"/>
        <w:ind w:firstLine="851"/>
        <w:jc w:val="both"/>
        <w:rPr>
          <w:sz w:val="28"/>
          <w:szCs w:val="28"/>
        </w:rPr>
      </w:pPr>
      <w:r w:rsidRPr="00766C1D">
        <w:rPr>
          <w:sz w:val="28"/>
          <w:szCs w:val="28"/>
        </w:rPr>
        <w:t xml:space="preserve">Заявление подается или направляется в Управление заявителем по его выбору на бумажном носителе лично или посредством почтовой связи либо </w:t>
      </w:r>
      <w:r>
        <w:rPr>
          <w:sz w:val="28"/>
          <w:szCs w:val="28"/>
        </w:rPr>
        <w:t xml:space="preserve">                  </w:t>
      </w:r>
      <w:r w:rsidRPr="00766C1D">
        <w:rPr>
          <w:sz w:val="28"/>
          <w:szCs w:val="28"/>
        </w:rPr>
        <w:t>по электронной почте, либо через МФЦ.</w:t>
      </w:r>
    </w:p>
    <w:p w:rsidR="00AF7381" w:rsidRPr="00AF7381" w:rsidRDefault="00C20A25" w:rsidP="00AF7381">
      <w:pPr>
        <w:ind w:firstLine="851"/>
        <w:rPr>
          <w:rFonts w:cs="Arial"/>
          <w:bCs/>
          <w:sz w:val="28"/>
          <w:szCs w:val="28"/>
        </w:rPr>
      </w:pPr>
      <w:r w:rsidRPr="00AF7381">
        <w:rPr>
          <w:sz w:val="28"/>
          <w:szCs w:val="28"/>
        </w:rPr>
        <w:t>2.6.</w:t>
      </w:r>
      <w:r w:rsidR="00F36D57" w:rsidRPr="00AF7381">
        <w:rPr>
          <w:sz w:val="28"/>
          <w:szCs w:val="28"/>
        </w:rPr>
        <w:t>5</w:t>
      </w:r>
      <w:r w:rsidRPr="00AF7381">
        <w:rPr>
          <w:sz w:val="28"/>
          <w:szCs w:val="28"/>
        </w:rPr>
        <w:t xml:space="preserve">. </w:t>
      </w:r>
      <w:r w:rsidR="00AF7381" w:rsidRPr="00AF7381">
        <w:rPr>
          <w:rFonts w:cs="Arial"/>
          <w:bCs/>
          <w:sz w:val="28"/>
          <w:szCs w:val="28"/>
        </w:rPr>
        <w:t>Способы подачи документов:</w:t>
      </w:r>
    </w:p>
    <w:p w:rsidR="00E61C34" w:rsidRPr="00766C1D" w:rsidRDefault="00E61C34" w:rsidP="00E61C34">
      <w:pPr>
        <w:autoSpaceDE w:val="0"/>
        <w:autoSpaceDN w:val="0"/>
        <w:adjustRightInd w:val="0"/>
        <w:ind w:firstLine="851"/>
        <w:jc w:val="both"/>
        <w:rPr>
          <w:sz w:val="28"/>
          <w:szCs w:val="28"/>
        </w:rPr>
      </w:pPr>
      <w:r w:rsidRPr="00766C1D">
        <w:rPr>
          <w:sz w:val="28"/>
          <w:szCs w:val="28"/>
        </w:rPr>
        <w:t xml:space="preserve">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 В случае подачи заявления лично заявителю (представителю заявителя) выдается расписка в приеме документов по </w:t>
      </w:r>
      <w:hyperlink r:id="rId12" w:history="1">
        <w:r w:rsidRPr="00766C1D">
          <w:rPr>
            <w:sz w:val="28"/>
            <w:szCs w:val="28"/>
          </w:rPr>
          <w:t>форме</w:t>
        </w:r>
      </w:hyperlink>
      <w:r w:rsidRPr="00766C1D">
        <w:rPr>
          <w:sz w:val="28"/>
          <w:szCs w:val="28"/>
        </w:rPr>
        <w:t>, приведенной в приложении</w:t>
      </w:r>
      <w:r w:rsidRPr="00766C1D">
        <w:rPr>
          <w:sz w:val="28"/>
          <w:szCs w:val="28"/>
          <w:lang w:val="en-US"/>
        </w:rPr>
        <w:t> </w:t>
      </w:r>
      <w:r w:rsidRPr="00766C1D">
        <w:rPr>
          <w:sz w:val="28"/>
          <w:szCs w:val="28"/>
        </w:rPr>
        <w:t xml:space="preserve">2 к Административному регламенту, с указанием перечня представленных заявителем документов, даты и времени получения. </w:t>
      </w:r>
    </w:p>
    <w:p w:rsidR="00E61C34" w:rsidRPr="00766C1D" w:rsidRDefault="00E61C34" w:rsidP="00E61C34">
      <w:pPr>
        <w:autoSpaceDE w:val="0"/>
        <w:autoSpaceDN w:val="0"/>
        <w:adjustRightInd w:val="0"/>
        <w:ind w:firstLine="851"/>
        <w:jc w:val="both"/>
        <w:rPr>
          <w:sz w:val="28"/>
          <w:szCs w:val="28"/>
        </w:rPr>
      </w:pPr>
      <w:r w:rsidRPr="00766C1D">
        <w:rPr>
          <w:sz w:val="28"/>
          <w:szCs w:val="28"/>
        </w:rPr>
        <w:t>В случае подачи заявления по электронной почте, уведомление о его получении направляется указанным заявителем в заявлении способом не позднее рабочего дня, следующег</w:t>
      </w:r>
      <w:r>
        <w:rPr>
          <w:sz w:val="28"/>
          <w:szCs w:val="28"/>
        </w:rPr>
        <w:t xml:space="preserve">о за днем поступления заявления и </w:t>
      </w:r>
      <w:r w:rsidRPr="00766C1D">
        <w:rPr>
          <w:sz w:val="28"/>
          <w:szCs w:val="28"/>
        </w:rPr>
        <w:t>в Уп</w:t>
      </w:r>
      <w:r>
        <w:rPr>
          <w:sz w:val="28"/>
          <w:szCs w:val="28"/>
        </w:rPr>
        <w:t>олномоченный орган</w:t>
      </w:r>
      <w:r w:rsidRPr="00766C1D">
        <w:rPr>
          <w:sz w:val="28"/>
          <w:szCs w:val="28"/>
        </w:rPr>
        <w:t xml:space="preserve">. </w:t>
      </w:r>
    </w:p>
    <w:p w:rsidR="00E61C34" w:rsidRPr="00766C1D" w:rsidRDefault="00E61C34" w:rsidP="00E61C34">
      <w:pPr>
        <w:autoSpaceDE w:val="0"/>
        <w:autoSpaceDN w:val="0"/>
        <w:adjustRightInd w:val="0"/>
        <w:ind w:firstLine="851"/>
        <w:jc w:val="both"/>
        <w:rPr>
          <w:sz w:val="28"/>
          <w:szCs w:val="28"/>
        </w:rPr>
      </w:pPr>
      <w:r w:rsidRPr="00766C1D">
        <w:rPr>
          <w:sz w:val="28"/>
          <w:szCs w:val="28"/>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2.6.</w:t>
      </w:r>
      <w:r w:rsidR="0008433E">
        <w:rPr>
          <w:bCs/>
          <w:sz w:val="28"/>
          <w:szCs w:val="28"/>
        </w:rPr>
        <w:t>6</w:t>
      </w:r>
      <w:r w:rsidRPr="00D41127">
        <w:rPr>
          <w:bCs/>
          <w:sz w:val="28"/>
          <w:szCs w:val="28"/>
        </w:rPr>
        <w:t>. 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047598">
        <w:rPr>
          <w:bCs/>
          <w:sz w:val="28"/>
          <w:szCs w:val="28"/>
        </w:rPr>
        <w:t xml:space="preserve">                      </w:t>
      </w:r>
      <w:r w:rsidRPr="00D41127">
        <w:rPr>
          <w:bCs/>
          <w:sz w:val="28"/>
          <w:szCs w:val="28"/>
        </w:rPr>
        <w:t>№ 210</w:t>
      </w:r>
      <w:r w:rsidR="00047598">
        <w:rPr>
          <w:bCs/>
          <w:sz w:val="28"/>
          <w:szCs w:val="28"/>
        </w:rPr>
        <w:t xml:space="preserve"> – </w:t>
      </w:r>
      <w:r w:rsidRPr="00D41127">
        <w:rPr>
          <w:bCs/>
          <w:sz w:val="28"/>
          <w:szCs w:val="28"/>
        </w:rPr>
        <w:t>ФЗ государственных и муниципальных услуг, в соответствии с</w:t>
      </w:r>
      <w:proofErr w:type="gramEnd"/>
      <w:r w:rsidRPr="00D41127">
        <w:rPr>
          <w:bCs/>
          <w:sz w:val="28"/>
          <w:szCs w:val="28"/>
        </w:rPr>
        <w:t xml:space="preserve"> </w:t>
      </w:r>
      <w:proofErr w:type="gramStart"/>
      <w:r w:rsidRPr="00D41127">
        <w:rPr>
          <w:bCs/>
          <w:sz w:val="28"/>
          <w:szCs w:val="28"/>
        </w:rPr>
        <w:t xml:space="preserve">нормативными правовыми актами Российской Федерации, нормативными правовыми актами автономного округа, муниципальными правовыми актами, за исключением </w:t>
      </w:r>
      <w:r w:rsidRPr="00D41127">
        <w:rPr>
          <w:bCs/>
          <w:sz w:val="28"/>
          <w:szCs w:val="28"/>
        </w:rPr>
        <w:lastRenderedPageBreak/>
        <w:t>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w:t>
      </w:r>
      <w:r w:rsidR="00047598">
        <w:rPr>
          <w:bCs/>
          <w:sz w:val="28"/>
          <w:szCs w:val="28"/>
        </w:rPr>
        <w:t>Уполномоченный орган,</w:t>
      </w:r>
      <w:r w:rsidRPr="00D41127">
        <w:rPr>
          <w:bCs/>
          <w:sz w:val="28"/>
          <w:szCs w:val="28"/>
        </w:rPr>
        <w:t xml:space="preserve">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AF7381" w:rsidRPr="00AF7381" w:rsidRDefault="00AF7381" w:rsidP="00AF7381">
      <w:pPr>
        <w:autoSpaceDE w:val="0"/>
        <w:autoSpaceDN w:val="0"/>
        <w:adjustRightInd w:val="0"/>
        <w:ind w:firstLine="851"/>
        <w:jc w:val="both"/>
        <w:rPr>
          <w:rFonts w:cs="Arial"/>
          <w:sz w:val="28"/>
          <w:szCs w:val="28"/>
        </w:rPr>
      </w:pPr>
      <w:proofErr w:type="gramStart"/>
      <w:r w:rsidRPr="00AF7381">
        <w:rPr>
          <w:rFonts w:cs="Arial"/>
          <w:sz w:val="28"/>
          <w:szCs w:val="28"/>
        </w:rPr>
        <w:t xml:space="preserve">4) </w:t>
      </w:r>
      <w:r w:rsidRPr="00AF7381">
        <w:rPr>
          <w:bCs/>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A25" w:rsidRPr="00D40077" w:rsidRDefault="00C20A25" w:rsidP="00C20A25">
      <w:pPr>
        <w:autoSpaceDE w:val="0"/>
        <w:autoSpaceDN w:val="0"/>
        <w:adjustRightInd w:val="0"/>
        <w:jc w:val="both"/>
        <w:rPr>
          <w:color w:val="FF0000"/>
          <w:sz w:val="28"/>
          <w:szCs w:val="28"/>
        </w:rPr>
      </w:pPr>
    </w:p>
    <w:p w:rsidR="00C20A25" w:rsidRPr="004E426F" w:rsidRDefault="00C20A25" w:rsidP="004E426F">
      <w:pPr>
        <w:tabs>
          <w:tab w:val="left" w:pos="1134"/>
        </w:tabs>
        <w:autoSpaceDE w:val="0"/>
        <w:ind w:firstLine="851"/>
        <w:jc w:val="both"/>
        <w:rPr>
          <w:bCs/>
          <w:sz w:val="28"/>
          <w:szCs w:val="28"/>
        </w:rPr>
      </w:pPr>
      <w:r w:rsidRPr="004E426F">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4E426F" w:rsidRPr="004E426F" w:rsidRDefault="004E426F" w:rsidP="004E426F">
      <w:pPr>
        <w:tabs>
          <w:tab w:val="left" w:pos="1134"/>
        </w:tabs>
        <w:ind w:firstLine="851"/>
        <w:jc w:val="both"/>
        <w:rPr>
          <w:sz w:val="28"/>
          <w:szCs w:val="28"/>
        </w:rPr>
      </w:pPr>
      <w:r w:rsidRPr="004E426F">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4E426F" w:rsidRPr="004E426F" w:rsidRDefault="004E426F" w:rsidP="004E426F">
      <w:pPr>
        <w:tabs>
          <w:tab w:val="left" w:pos="1134"/>
        </w:tabs>
        <w:ind w:firstLine="851"/>
        <w:jc w:val="both"/>
        <w:rPr>
          <w:sz w:val="28"/>
          <w:szCs w:val="28"/>
        </w:rPr>
      </w:pPr>
      <w:r w:rsidRPr="004E426F">
        <w:rPr>
          <w:sz w:val="28"/>
          <w:szCs w:val="28"/>
        </w:rPr>
        <w:t xml:space="preserve">1) </w:t>
      </w:r>
      <w:r>
        <w:rPr>
          <w:sz w:val="28"/>
          <w:szCs w:val="28"/>
        </w:rPr>
        <w:t>з</w:t>
      </w:r>
      <w:r w:rsidRPr="004E426F">
        <w:rPr>
          <w:sz w:val="28"/>
          <w:szCs w:val="28"/>
        </w:rPr>
        <w:t xml:space="preserve">аявление подано в орган местного самоуправления, в полномочия которого не входит предоставление услуги; </w:t>
      </w:r>
    </w:p>
    <w:p w:rsidR="004E426F" w:rsidRPr="004E426F" w:rsidRDefault="004E426F" w:rsidP="004E426F">
      <w:pPr>
        <w:tabs>
          <w:tab w:val="left" w:pos="1134"/>
        </w:tabs>
        <w:ind w:firstLine="851"/>
        <w:jc w:val="both"/>
        <w:rPr>
          <w:sz w:val="28"/>
          <w:szCs w:val="28"/>
        </w:rPr>
      </w:pPr>
      <w:r w:rsidRPr="004E426F">
        <w:rPr>
          <w:sz w:val="28"/>
          <w:szCs w:val="28"/>
        </w:rPr>
        <w:lastRenderedPageBreak/>
        <w:t xml:space="preserve">2) </w:t>
      </w:r>
      <w:r>
        <w:rPr>
          <w:sz w:val="28"/>
          <w:szCs w:val="28"/>
        </w:rPr>
        <w:t>в</w:t>
      </w:r>
      <w:r w:rsidRPr="004E426F">
        <w:rPr>
          <w:sz w:val="28"/>
          <w:szCs w:val="28"/>
        </w:rPr>
        <w:t xml:space="preserve">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w:t>
      </w:r>
    </w:p>
    <w:p w:rsidR="004E426F" w:rsidRPr="004E426F" w:rsidRDefault="004E426F" w:rsidP="004E426F">
      <w:pPr>
        <w:tabs>
          <w:tab w:val="left" w:pos="1134"/>
        </w:tabs>
        <w:ind w:firstLine="851"/>
        <w:jc w:val="both"/>
        <w:rPr>
          <w:sz w:val="28"/>
          <w:szCs w:val="28"/>
        </w:rPr>
      </w:pPr>
      <w:r w:rsidRPr="004E426F">
        <w:rPr>
          <w:sz w:val="28"/>
          <w:szCs w:val="28"/>
        </w:rPr>
        <w:t xml:space="preserve">3) </w:t>
      </w:r>
      <w:r>
        <w:rPr>
          <w:sz w:val="28"/>
          <w:szCs w:val="28"/>
        </w:rPr>
        <w:t>к</w:t>
      </w:r>
      <w:r w:rsidRPr="004E426F">
        <w:rPr>
          <w:sz w:val="28"/>
          <w:szCs w:val="28"/>
        </w:rPr>
        <w:t xml:space="preserve"> заявлению не приложены документы, предусмотренные пунктом 3 статьи 39.29 Земельного кодекса  Российской Федерации;</w:t>
      </w:r>
    </w:p>
    <w:p w:rsidR="004E426F" w:rsidRPr="004E426F" w:rsidRDefault="004E426F" w:rsidP="004E426F">
      <w:pPr>
        <w:tabs>
          <w:tab w:val="left" w:pos="1134"/>
        </w:tabs>
        <w:ind w:firstLine="851"/>
        <w:jc w:val="both"/>
        <w:rPr>
          <w:sz w:val="28"/>
          <w:szCs w:val="28"/>
        </w:rPr>
      </w:pPr>
      <w:r w:rsidRPr="004E426F">
        <w:rPr>
          <w:sz w:val="28"/>
          <w:szCs w:val="28"/>
        </w:rPr>
        <w:t xml:space="preserve">4) </w:t>
      </w:r>
      <w:r>
        <w:rPr>
          <w:sz w:val="28"/>
          <w:szCs w:val="28"/>
        </w:rPr>
        <w:t>п</w:t>
      </w:r>
      <w:r w:rsidRPr="004E426F">
        <w:rPr>
          <w:sz w:val="28"/>
          <w:szCs w:val="28"/>
        </w:rPr>
        <w:t xml:space="preserve">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E426F" w:rsidRPr="004E426F" w:rsidRDefault="004E426F" w:rsidP="004E426F">
      <w:pPr>
        <w:tabs>
          <w:tab w:val="left" w:pos="1134"/>
        </w:tabs>
        <w:ind w:firstLine="851"/>
        <w:jc w:val="both"/>
        <w:rPr>
          <w:sz w:val="28"/>
          <w:szCs w:val="28"/>
        </w:rPr>
      </w:pPr>
      <w:r w:rsidRPr="004E426F">
        <w:rPr>
          <w:sz w:val="28"/>
          <w:szCs w:val="28"/>
        </w:rPr>
        <w:t xml:space="preserve">5) </w:t>
      </w:r>
      <w:r>
        <w:rPr>
          <w:sz w:val="28"/>
          <w:szCs w:val="28"/>
        </w:rPr>
        <w:t>п</w:t>
      </w:r>
      <w:r w:rsidRPr="004E426F">
        <w:rPr>
          <w:sz w:val="28"/>
          <w:szCs w:val="28"/>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E426F" w:rsidRPr="004E426F" w:rsidRDefault="004E426F" w:rsidP="004E426F">
      <w:pPr>
        <w:tabs>
          <w:tab w:val="left" w:pos="1134"/>
        </w:tabs>
        <w:ind w:firstLine="851"/>
        <w:jc w:val="both"/>
        <w:rPr>
          <w:sz w:val="28"/>
          <w:szCs w:val="28"/>
        </w:rPr>
      </w:pPr>
      <w:r>
        <w:rPr>
          <w:sz w:val="28"/>
          <w:szCs w:val="28"/>
        </w:rPr>
        <w:t>6)</w:t>
      </w:r>
      <w:r>
        <w:rPr>
          <w:sz w:val="28"/>
          <w:szCs w:val="28"/>
        </w:rPr>
        <w:tab/>
        <w:t>п</w:t>
      </w:r>
      <w:r w:rsidRPr="004E426F">
        <w:rPr>
          <w:sz w:val="28"/>
          <w:szCs w:val="28"/>
        </w:rPr>
        <w:t xml:space="preserve">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E426F" w:rsidRPr="004E426F" w:rsidRDefault="004E426F" w:rsidP="004E426F">
      <w:pPr>
        <w:tabs>
          <w:tab w:val="left" w:pos="1134"/>
        </w:tabs>
        <w:ind w:firstLine="851"/>
        <w:jc w:val="both"/>
        <w:rPr>
          <w:sz w:val="28"/>
          <w:szCs w:val="28"/>
        </w:rPr>
      </w:pPr>
      <w:r w:rsidRPr="004E426F">
        <w:rPr>
          <w:sz w:val="28"/>
          <w:szCs w:val="28"/>
        </w:rPr>
        <w:t xml:space="preserve">7) </w:t>
      </w:r>
      <w:r>
        <w:rPr>
          <w:sz w:val="28"/>
          <w:szCs w:val="28"/>
        </w:rPr>
        <w:t>з</w:t>
      </w:r>
      <w:r w:rsidRPr="004E426F">
        <w:rPr>
          <w:sz w:val="28"/>
          <w:szCs w:val="28"/>
        </w:rPr>
        <w:t xml:space="preserve">аявление и документы, необходимые для предоставления услуги, поданы в электронной форме с нарушением установленных требований; </w:t>
      </w:r>
    </w:p>
    <w:p w:rsidR="004E426F" w:rsidRPr="004E426F" w:rsidRDefault="004E426F" w:rsidP="004E426F">
      <w:pPr>
        <w:tabs>
          <w:tab w:val="left" w:pos="1134"/>
        </w:tabs>
        <w:ind w:firstLine="851"/>
        <w:jc w:val="both"/>
        <w:rPr>
          <w:sz w:val="28"/>
          <w:szCs w:val="28"/>
        </w:rPr>
      </w:pPr>
      <w:r w:rsidRPr="004E426F">
        <w:rPr>
          <w:sz w:val="28"/>
          <w:szCs w:val="28"/>
        </w:rPr>
        <w:t xml:space="preserve">8) </w:t>
      </w:r>
      <w:r>
        <w:rPr>
          <w:sz w:val="28"/>
          <w:szCs w:val="28"/>
        </w:rPr>
        <w:t>в</w:t>
      </w:r>
      <w:r w:rsidRPr="004E426F">
        <w:rPr>
          <w:sz w:val="28"/>
          <w:szCs w:val="28"/>
        </w:rPr>
        <w:t>ыявлено несоблюдение установленных статьей 11 Федерального закона от 6 апреля 2011 года № 63</w:t>
      </w:r>
      <w:r>
        <w:rPr>
          <w:sz w:val="28"/>
          <w:szCs w:val="28"/>
        </w:rPr>
        <w:t xml:space="preserve"> – </w:t>
      </w:r>
      <w:r w:rsidRPr="004E426F">
        <w:rPr>
          <w:sz w:val="28"/>
          <w:szCs w:val="28"/>
        </w:rPr>
        <w:t xml:space="preserve">ФЗ «Об электронной подписи» условий признания действительности усиленной квалифицированной электронной подписи; </w:t>
      </w:r>
    </w:p>
    <w:p w:rsidR="004E426F" w:rsidRPr="004E426F" w:rsidRDefault="004E426F" w:rsidP="004E426F">
      <w:pPr>
        <w:tabs>
          <w:tab w:val="left" w:pos="1134"/>
        </w:tabs>
        <w:ind w:firstLine="851"/>
        <w:jc w:val="both"/>
        <w:rPr>
          <w:sz w:val="28"/>
          <w:szCs w:val="28"/>
        </w:rPr>
      </w:pPr>
      <w:r w:rsidRPr="004E426F">
        <w:rPr>
          <w:sz w:val="28"/>
          <w:szCs w:val="28"/>
        </w:rPr>
        <w:t xml:space="preserve"> 9) </w:t>
      </w:r>
      <w:r>
        <w:rPr>
          <w:sz w:val="28"/>
          <w:szCs w:val="28"/>
        </w:rPr>
        <w:t>н</w:t>
      </w:r>
      <w:r w:rsidRPr="004E426F">
        <w:rPr>
          <w:sz w:val="28"/>
          <w:szCs w:val="28"/>
        </w:rPr>
        <w:t xml:space="preserve">аличие противоречивых сведений в заявлении и приложенных к нему документах; </w:t>
      </w:r>
    </w:p>
    <w:p w:rsidR="004E426F" w:rsidRPr="004E426F" w:rsidRDefault="004E426F" w:rsidP="004E426F">
      <w:pPr>
        <w:tabs>
          <w:tab w:val="left" w:pos="1134"/>
        </w:tabs>
        <w:ind w:firstLine="851"/>
        <w:jc w:val="both"/>
        <w:rPr>
          <w:sz w:val="28"/>
          <w:szCs w:val="28"/>
        </w:rPr>
      </w:pPr>
      <w:r>
        <w:rPr>
          <w:sz w:val="28"/>
          <w:szCs w:val="28"/>
        </w:rPr>
        <w:t xml:space="preserve"> 10)</w:t>
      </w:r>
      <w:r>
        <w:rPr>
          <w:sz w:val="28"/>
          <w:szCs w:val="28"/>
        </w:rPr>
        <w:tab/>
        <w:t>д</w:t>
      </w:r>
      <w:r w:rsidRPr="004E426F">
        <w:rPr>
          <w:sz w:val="28"/>
          <w:szCs w:val="28"/>
        </w:rPr>
        <w:t xml:space="preserve">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C20A25" w:rsidRPr="00D40077" w:rsidRDefault="00C20A25" w:rsidP="00C20A25">
      <w:pPr>
        <w:ind w:firstLine="709"/>
        <w:jc w:val="both"/>
        <w:rPr>
          <w:color w:val="FF0000"/>
          <w:sz w:val="28"/>
          <w:szCs w:val="28"/>
        </w:rPr>
      </w:pPr>
    </w:p>
    <w:p w:rsidR="00C20A25" w:rsidRPr="004E426F" w:rsidRDefault="00C20A25" w:rsidP="004E426F">
      <w:pPr>
        <w:autoSpaceDE w:val="0"/>
        <w:ind w:firstLine="851"/>
        <w:jc w:val="both"/>
        <w:rPr>
          <w:bCs/>
          <w:sz w:val="28"/>
          <w:szCs w:val="28"/>
        </w:rPr>
      </w:pPr>
      <w:r w:rsidRPr="004E426F">
        <w:rPr>
          <w:bCs/>
          <w:sz w:val="28"/>
          <w:szCs w:val="28"/>
        </w:rPr>
        <w:t>2.8. Исчерпывающий перечень оснований для приостановления или отказа в предоставлении муниципальной услуги</w:t>
      </w:r>
    </w:p>
    <w:p w:rsidR="00C20A25" w:rsidRPr="004E426F" w:rsidRDefault="00C20A25" w:rsidP="004E426F">
      <w:pPr>
        <w:pStyle w:val="a9"/>
        <w:tabs>
          <w:tab w:val="left" w:pos="1560"/>
        </w:tabs>
        <w:autoSpaceDE w:val="0"/>
        <w:autoSpaceDN w:val="0"/>
        <w:adjustRightInd w:val="0"/>
        <w:ind w:left="0" w:firstLine="851"/>
        <w:jc w:val="both"/>
        <w:rPr>
          <w:rStyle w:val="24"/>
          <w:rFonts w:eastAsia="Calibri"/>
          <w:sz w:val="28"/>
          <w:szCs w:val="28"/>
        </w:rPr>
      </w:pPr>
      <w:r w:rsidRPr="004E426F">
        <w:rPr>
          <w:sz w:val="28"/>
          <w:szCs w:val="28"/>
        </w:rPr>
        <w:t>2.8.1.</w:t>
      </w:r>
      <w:r w:rsidRPr="004E426F">
        <w:rPr>
          <w:rStyle w:val="12"/>
          <w:sz w:val="28"/>
          <w:szCs w:val="28"/>
        </w:rPr>
        <w:tab/>
      </w:r>
      <w:r w:rsidRPr="004E426F">
        <w:rPr>
          <w:rStyle w:val="24"/>
          <w:rFonts w:eastAsia="Calibri"/>
          <w:sz w:val="28"/>
          <w:szCs w:val="28"/>
        </w:rPr>
        <w:t>Оснований для приостановления предоставления муниципальной услуги законодательством не предусмотрено.</w:t>
      </w:r>
    </w:p>
    <w:p w:rsidR="004E426F" w:rsidRPr="004E426F" w:rsidRDefault="00C20A25" w:rsidP="004E426F">
      <w:pPr>
        <w:autoSpaceDE w:val="0"/>
        <w:autoSpaceDN w:val="0"/>
        <w:adjustRightInd w:val="0"/>
        <w:ind w:firstLine="851"/>
        <w:jc w:val="both"/>
        <w:rPr>
          <w:sz w:val="28"/>
          <w:szCs w:val="28"/>
        </w:rPr>
      </w:pPr>
      <w:r w:rsidRPr="004E426F">
        <w:rPr>
          <w:sz w:val="28"/>
          <w:szCs w:val="28"/>
        </w:rPr>
        <w:t xml:space="preserve">2.8.2. </w:t>
      </w:r>
      <w:r w:rsidR="004E426F" w:rsidRPr="004E426F">
        <w:rPr>
          <w:sz w:val="28"/>
          <w:szCs w:val="28"/>
        </w:rPr>
        <w:t>Основания для возврата заявления согласно пункту 7 статьи 39.29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1) заявление не соответствует требованиям пункта 2 статьи 39.29 Земельного кодекса Российской Федерации (указаны в пункте 16 Административного регламента);</w:t>
      </w:r>
    </w:p>
    <w:p w:rsidR="004E426F" w:rsidRPr="004E426F" w:rsidRDefault="004E426F" w:rsidP="004E426F">
      <w:pPr>
        <w:autoSpaceDE w:val="0"/>
        <w:autoSpaceDN w:val="0"/>
        <w:adjustRightInd w:val="0"/>
        <w:ind w:firstLine="851"/>
        <w:jc w:val="both"/>
        <w:rPr>
          <w:sz w:val="28"/>
          <w:szCs w:val="28"/>
        </w:rPr>
      </w:pPr>
      <w:r w:rsidRPr="004E426F">
        <w:rPr>
          <w:sz w:val="28"/>
          <w:szCs w:val="28"/>
        </w:rPr>
        <w:t>2) заявление подано в иной орган;</w:t>
      </w:r>
    </w:p>
    <w:p w:rsidR="004E426F" w:rsidRPr="00E61C34" w:rsidRDefault="004E426F" w:rsidP="004E426F">
      <w:pPr>
        <w:autoSpaceDE w:val="0"/>
        <w:autoSpaceDN w:val="0"/>
        <w:adjustRightInd w:val="0"/>
        <w:ind w:firstLine="851"/>
        <w:jc w:val="both"/>
        <w:rPr>
          <w:sz w:val="28"/>
          <w:szCs w:val="28"/>
        </w:rPr>
      </w:pPr>
      <w:r w:rsidRPr="004E426F">
        <w:rPr>
          <w:sz w:val="28"/>
          <w:szCs w:val="28"/>
        </w:rPr>
        <w:t xml:space="preserve">3) к заявлению не приложены документы, предусмотренные пунктом 3 статьи </w:t>
      </w:r>
      <w:r w:rsidRPr="00E61C34">
        <w:rPr>
          <w:sz w:val="28"/>
          <w:szCs w:val="28"/>
        </w:rPr>
        <w:t xml:space="preserve">39.29 Земельного кодекса Российской Федерации (указаны в </w:t>
      </w:r>
      <w:r w:rsidR="00E61C34" w:rsidRPr="00E61C34">
        <w:rPr>
          <w:sz w:val="28"/>
          <w:szCs w:val="28"/>
        </w:rPr>
        <w:t>подпункте 2.6.1.</w:t>
      </w:r>
      <w:r w:rsidRPr="00E61C34">
        <w:rPr>
          <w:sz w:val="28"/>
          <w:szCs w:val="28"/>
        </w:rPr>
        <w:t xml:space="preserve"> </w:t>
      </w:r>
      <w:proofErr w:type="gramStart"/>
      <w:r w:rsidRPr="00E61C34">
        <w:rPr>
          <w:sz w:val="28"/>
          <w:szCs w:val="28"/>
        </w:rPr>
        <w:t>Административного регламента).</w:t>
      </w:r>
      <w:proofErr w:type="gramEnd"/>
    </w:p>
    <w:p w:rsidR="004E426F" w:rsidRPr="004E426F" w:rsidRDefault="004E426F" w:rsidP="004E426F">
      <w:pPr>
        <w:autoSpaceDE w:val="0"/>
        <w:autoSpaceDN w:val="0"/>
        <w:adjustRightInd w:val="0"/>
        <w:ind w:firstLine="851"/>
        <w:jc w:val="both"/>
        <w:rPr>
          <w:sz w:val="28"/>
          <w:szCs w:val="28"/>
        </w:rPr>
      </w:pPr>
      <w:r w:rsidRPr="00E61C34">
        <w:rPr>
          <w:sz w:val="28"/>
          <w:szCs w:val="28"/>
        </w:rPr>
        <w:lastRenderedPageBreak/>
        <w:t>2.8.3. Основания для принятия</w:t>
      </w:r>
      <w:r w:rsidRPr="004E426F">
        <w:rPr>
          <w:sz w:val="28"/>
          <w:szCs w:val="28"/>
        </w:rPr>
        <w:t xml:space="preserve"> решения об отказе заключени</w:t>
      </w:r>
      <w:r w:rsidR="00E61C34">
        <w:rPr>
          <w:sz w:val="28"/>
          <w:szCs w:val="28"/>
        </w:rPr>
        <w:t>я</w:t>
      </w:r>
      <w:r w:rsidRPr="004E426F">
        <w:rPr>
          <w:sz w:val="28"/>
          <w:szCs w:val="28"/>
        </w:rPr>
        <w:t xml:space="preserve"> соглашения о перераспределении земельных участков согласно пунктам 9, 14 статьи 39.29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1) заявление подано в случаях, не предусмотренных пунктом 1 статьи 39.28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4E426F" w:rsidRPr="004E426F" w:rsidRDefault="004E426F" w:rsidP="004E426F">
      <w:pPr>
        <w:autoSpaceDE w:val="0"/>
        <w:autoSpaceDN w:val="0"/>
        <w:adjustRightInd w:val="0"/>
        <w:ind w:firstLine="851"/>
        <w:jc w:val="both"/>
        <w:rPr>
          <w:sz w:val="28"/>
          <w:szCs w:val="28"/>
        </w:rPr>
      </w:pPr>
      <w:proofErr w:type="gramStart"/>
      <w:r w:rsidRPr="004E426F">
        <w:rPr>
          <w:sz w:val="28"/>
          <w:szCs w:val="28"/>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w:t>
      </w:r>
      <w:r w:rsidR="00047598">
        <w:rPr>
          <w:sz w:val="28"/>
          <w:szCs w:val="28"/>
        </w:rPr>
        <w:t xml:space="preserve">земельных участков, находящихся </w:t>
      </w:r>
      <w:r w:rsidRPr="004E426F">
        <w:rPr>
          <w:sz w:val="28"/>
          <w:szCs w:val="28"/>
        </w:rPr>
        <w:t>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w:t>
      </w:r>
      <w:proofErr w:type="gramEnd"/>
      <w:r w:rsidRPr="004E426F">
        <w:rPr>
          <w:sz w:val="28"/>
          <w:szCs w:val="28"/>
        </w:rPr>
        <w:t xml:space="preserve">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proofErr w:type="gramStart"/>
      <w:r w:rsidRPr="004E426F">
        <w:rPr>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w:t>
      </w:r>
      <w:r w:rsidR="00047598">
        <w:rPr>
          <w:sz w:val="28"/>
          <w:szCs w:val="28"/>
        </w:rPr>
        <w:t xml:space="preserve">азанными в подпункте 7 пункта 5 </w:t>
      </w:r>
      <w:r w:rsidRPr="004E426F">
        <w:rPr>
          <w:sz w:val="28"/>
          <w:szCs w:val="28"/>
        </w:rPr>
        <w:t>статьи 27 Земельного</w:t>
      </w:r>
      <w:proofErr w:type="gramEnd"/>
      <w:r w:rsidRPr="004E426F">
        <w:rPr>
          <w:sz w:val="28"/>
          <w:szCs w:val="28"/>
        </w:rPr>
        <w:t xml:space="preserve">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4E426F" w:rsidRPr="004E426F" w:rsidRDefault="004E426F" w:rsidP="004E426F">
      <w:pPr>
        <w:autoSpaceDE w:val="0"/>
        <w:autoSpaceDN w:val="0"/>
        <w:adjustRightInd w:val="0"/>
        <w:ind w:firstLine="851"/>
        <w:jc w:val="both"/>
        <w:rPr>
          <w:sz w:val="28"/>
          <w:szCs w:val="28"/>
        </w:rPr>
      </w:pPr>
      <w:r w:rsidRPr="004E426F">
        <w:rPr>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4E426F">
        <w:rPr>
          <w:sz w:val="28"/>
          <w:szCs w:val="28"/>
        </w:rPr>
        <w:t>извещение</w:t>
      </w:r>
      <w:proofErr w:type="gramEnd"/>
      <w:r w:rsidRPr="004E426F">
        <w:rPr>
          <w:sz w:val="28"/>
          <w:szCs w:val="28"/>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4E426F" w:rsidRPr="004E426F" w:rsidRDefault="004E426F" w:rsidP="004E426F">
      <w:pPr>
        <w:autoSpaceDE w:val="0"/>
        <w:autoSpaceDN w:val="0"/>
        <w:adjustRightInd w:val="0"/>
        <w:ind w:firstLine="851"/>
        <w:jc w:val="both"/>
        <w:rPr>
          <w:sz w:val="28"/>
          <w:szCs w:val="28"/>
        </w:rPr>
      </w:pPr>
      <w:proofErr w:type="gramStart"/>
      <w:r w:rsidRPr="004E426F">
        <w:rPr>
          <w:sz w:val="28"/>
          <w:szCs w:val="28"/>
        </w:rPr>
        <w:t xml:space="preserve">7) образование земельного участка или земельных участков предусматривается путем перераспределения земельного участка, </w:t>
      </w:r>
      <w:r w:rsidRPr="004E426F">
        <w:rPr>
          <w:sz w:val="28"/>
          <w:szCs w:val="28"/>
        </w:rPr>
        <w:lastRenderedPageBreak/>
        <w:t>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4E426F" w:rsidRPr="004E426F" w:rsidRDefault="004E426F" w:rsidP="004E426F">
      <w:pPr>
        <w:autoSpaceDE w:val="0"/>
        <w:autoSpaceDN w:val="0"/>
        <w:adjustRightInd w:val="0"/>
        <w:ind w:firstLine="851"/>
        <w:jc w:val="both"/>
        <w:rPr>
          <w:sz w:val="28"/>
          <w:szCs w:val="28"/>
        </w:rPr>
      </w:pPr>
      <w:r w:rsidRPr="004E426F">
        <w:rPr>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4E426F" w:rsidRPr="004E426F" w:rsidRDefault="004E426F" w:rsidP="004E426F">
      <w:pPr>
        <w:autoSpaceDE w:val="0"/>
        <w:autoSpaceDN w:val="0"/>
        <w:adjustRightInd w:val="0"/>
        <w:ind w:firstLine="851"/>
        <w:jc w:val="both"/>
        <w:rPr>
          <w:sz w:val="28"/>
          <w:szCs w:val="28"/>
        </w:rPr>
      </w:pPr>
      <w:proofErr w:type="gramStart"/>
      <w:r w:rsidRPr="004E426F">
        <w:rPr>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4E426F" w:rsidRPr="004E426F" w:rsidRDefault="004E426F" w:rsidP="004E426F">
      <w:pPr>
        <w:autoSpaceDE w:val="0"/>
        <w:autoSpaceDN w:val="0"/>
        <w:adjustRightInd w:val="0"/>
        <w:ind w:firstLine="851"/>
        <w:jc w:val="both"/>
        <w:rPr>
          <w:sz w:val="28"/>
          <w:szCs w:val="28"/>
        </w:rPr>
      </w:pPr>
      <w:r w:rsidRPr="004E426F">
        <w:rPr>
          <w:sz w:val="28"/>
          <w:szCs w:val="28"/>
        </w:rPr>
        <w:t>10) границы земельного участка, находящегося в частной собственности, подлежат уточнению в соответствии с Федеральным законом 13 июля 2015 года № 218</w:t>
      </w:r>
      <w:r>
        <w:rPr>
          <w:sz w:val="28"/>
          <w:szCs w:val="28"/>
        </w:rPr>
        <w:t xml:space="preserve"> – </w:t>
      </w:r>
      <w:r w:rsidRPr="004E426F">
        <w:rPr>
          <w:sz w:val="28"/>
          <w:szCs w:val="28"/>
        </w:rPr>
        <w:t>ФЗ «О государственной регистрации недвижимости»;</w:t>
      </w:r>
    </w:p>
    <w:p w:rsidR="004E426F" w:rsidRPr="004E426F" w:rsidRDefault="004E426F" w:rsidP="004E426F">
      <w:pPr>
        <w:autoSpaceDE w:val="0"/>
        <w:autoSpaceDN w:val="0"/>
        <w:adjustRightInd w:val="0"/>
        <w:ind w:firstLine="851"/>
        <w:jc w:val="both"/>
        <w:rPr>
          <w:sz w:val="28"/>
          <w:szCs w:val="28"/>
        </w:rPr>
      </w:pPr>
      <w:r w:rsidRPr="004E426F">
        <w:rPr>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4E426F" w:rsidRPr="004E426F" w:rsidRDefault="004E426F" w:rsidP="004E426F">
      <w:pPr>
        <w:autoSpaceDE w:val="0"/>
        <w:autoSpaceDN w:val="0"/>
        <w:adjustRightInd w:val="0"/>
        <w:ind w:firstLine="851"/>
        <w:jc w:val="both"/>
        <w:rPr>
          <w:sz w:val="28"/>
          <w:szCs w:val="28"/>
        </w:rPr>
      </w:pPr>
      <w:r w:rsidRPr="004E426F">
        <w:rPr>
          <w:sz w:val="28"/>
          <w:szCs w:val="28"/>
        </w:rPr>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4E426F" w:rsidRPr="004E426F" w:rsidRDefault="004E426F" w:rsidP="004E426F">
      <w:pPr>
        <w:autoSpaceDE w:val="0"/>
        <w:autoSpaceDN w:val="0"/>
        <w:adjustRightInd w:val="0"/>
        <w:ind w:firstLine="851"/>
        <w:jc w:val="both"/>
        <w:rPr>
          <w:sz w:val="28"/>
          <w:szCs w:val="28"/>
        </w:rPr>
      </w:pPr>
      <w:r w:rsidRPr="004E426F">
        <w:rPr>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4E426F" w:rsidRPr="004E426F" w:rsidRDefault="004E426F" w:rsidP="004E426F">
      <w:pPr>
        <w:autoSpaceDE w:val="0"/>
        <w:autoSpaceDN w:val="0"/>
        <w:adjustRightInd w:val="0"/>
        <w:ind w:firstLine="851"/>
        <w:jc w:val="both"/>
        <w:rPr>
          <w:sz w:val="28"/>
          <w:szCs w:val="28"/>
        </w:rPr>
      </w:pPr>
      <w:r w:rsidRPr="004E426F">
        <w:rPr>
          <w:sz w:val="28"/>
          <w:szCs w:val="28"/>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4E426F" w:rsidRDefault="004E426F" w:rsidP="004E426F">
      <w:pPr>
        <w:autoSpaceDE w:val="0"/>
        <w:autoSpaceDN w:val="0"/>
        <w:adjustRightInd w:val="0"/>
        <w:ind w:firstLine="851"/>
        <w:jc w:val="both"/>
        <w:rPr>
          <w:sz w:val="28"/>
          <w:szCs w:val="28"/>
        </w:rPr>
      </w:pPr>
    </w:p>
    <w:p w:rsidR="00C20A25" w:rsidRPr="004E426F" w:rsidRDefault="00A878A2" w:rsidP="004E426F">
      <w:pPr>
        <w:autoSpaceDE w:val="0"/>
        <w:autoSpaceDN w:val="0"/>
        <w:adjustRightInd w:val="0"/>
        <w:ind w:firstLine="851"/>
        <w:jc w:val="both"/>
        <w:rPr>
          <w:rFonts w:cs="Arial"/>
          <w:sz w:val="28"/>
          <w:szCs w:val="28"/>
        </w:rPr>
      </w:pPr>
      <w:r w:rsidRPr="00A878A2">
        <w:rPr>
          <w:sz w:val="28"/>
          <w:szCs w:val="28"/>
        </w:rPr>
        <w:t>2.9.</w:t>
      </w:r>
      <w:r w:rsidR="004E426F">
        <w:rPr>
          <w:sz w:val="28"/>
          <w:szCs w:val="28"/>
        </w:rPr>
        <w:tab/>
      </w:r>
      <w:r w:rsidR="00C20A25" w:rsidRPr="00D41127">
        <w:rPr>
          <w:rStyle w:val="24"/>
          <w:rFonts w:eastAsia="Calibri"/>
          <w:sz w:val="28"/>
          <w:szCs w:val="28"/>
        </w:rPr>
        <w:t>Размер платы, взимаемой с заявителя при предоставлении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F36D57" w:rsidRPr="00A878A2" w:rsidRDefault="00F36D57" w:rsidP="00A878A2">
      <w:pPr>
        <w:autoSpaceDE w:val="0"/>
        <w:autoSpaceDN w:val="0"/>
        <w:adjustRightInd w:val="0"/>
        <w:ind w:firstLine="851"/>
        <w:contextualSpacing/>
        <w:jc w:val="center"/>
        <w:rPr>
          <w:b/>
          <w:sz w:val="28"/>
          <w:szCs w:val="28"/>
        </w:rPr>
      </w:pPr>
    </w:p>
    <w:p w:rsidR="00C20A25" w:rsidRPr="009E1CA9" w:rsidRDefault="00C20A25" w:rsidP="00C20A25">
      <w:pPr>
        <w:autoSpaceDE w:val="0"/>
        <w:ind w:firstLine="851"/>
        <w:jc w:val="both"/>
        <w:rPr>
          <w:bCs/>
          <w:sz w:val="28"/>
          <w:szCs w:val="28"/>
        </w:rPr>
      </w:pPr>
      <w:r w:rsidRPr="00D41127">
        <w:rPr>
          <w:sz w:val="28"/>
          <w:szCs w:val="28"/>
        </w:rPr>
        <w:t>2.1</w:t>
      </w:r>
      <w:r w:rsidR="004E426F">
        <w:rPr>
          <w:sz w:val="28"/>
          <w:szCs w:val="28"/>
        </w:rPr>
        <w:t>0</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C20A25">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4E426F">
        <w:rPr>
          <w:bCs/>
          <w:sz w:val="28"/>
          <w:szCs w:val="28"/>
        </w:rPr>
        <w:t>1</w:t>
      </w:r>
      <w:r w:rsidR="003A4F62">
        <w:rPr>
          <w:bCs/>
          <w:sz w:val="28"/>
          <w:szCs w:val="28"/>
        </w:rPr>
        <w:t>. Срок и порядок</w:t>
      </w:r>
      <w:r w:rsidRPr="009E1CA9">
        <w:rPr>
          <w:bCs/>
          <w:sz w:val="28"/>
          <w:szCs w:val="28"/>
        </w:rPr>
        <w:t xml:space="preserve"> регистрации запроса </w:t>
      </w:r>
      <w:r w:rsidR="004E426F">
        <w:rPr>
          <w:bCs/>
          <w:sz w:val="28"/>
          <w:szCs w:val="28"/>
        </w:rPr>
        <w:t xml:space="preserve">(заявления) </w:t>
      </w:r>
      <w:r w:rsidRPr="009E1CA9">
        <w:rPr>
          <w:bCs/>
          <w:sz w:val="28"/>
          <w:szCs w:val="28"/>
        </w:rPr>
        <w:t>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C20A25" w:rsidRDefault="004D3B8C" w:rsidP="004D3B8C">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w:t>
      </w:r>
      <w:r w:rsidR="001319D7">
        <w:rPr>
          <w:color w:val="000000"/>
          <w:sz w:val="28"/>
          <w:szCs w:val="28"/>
        </w:rPr>
        <w:t>олномоченный орган</w:t>
      </w:r>
      <w:r w:rsidRPr="004D3B8C">
        <w:rPr>
          <w:color w:val="000000"/>
          <w:sz w:val="28"/>
          <w:szCs w:val="28"/>
        </w:rPr>
        <w:t xml:space="preserve">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A0760F" w:rsidRPr="004D3B8C" w:rsidRDefault="00A0760F" w:rsidP="004D3B8C">
      <w:pPr>
        <w:widowControl w:val="0"/>
        <w:autoSpaceDE w:val="0"/>
        <w:autoSpaceDN w:val="0"/>
        <w:adjustRightInd w:val="0"/>
        <w:ind w:firstLine="851"/>
        <w:jc w:val="both"/>
        <w:outlineLvl w:val="2"/>
        <w:rPr>
          <w:b/>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1319D7">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E61C34">
      <w:pPr>
        <w:pStyle w:val="a7"/>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E61C34">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lastRenderedPageBreak/>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7"/>
        <w:spacing w:after="0" w:line="240" w:lineRule="auto"/>
        <w:ind w:firstLine="851"/>
        <w:rPr>
          <w:rFonts w:ascii="Times New Roman" w:hAnsi="Times New Roman"/>
          <w:sz w:val="28"/>
          <w:szCs w:val="28"/>
        </w:rPr>
      </w:pPr>
      <w:r w:rsidRPr="00D41127">
        <w:rPr>
          <w:rFonts w:ascii="Times New Roman" w:hAnsi="Times New Roman"/>
          <w:sz w:val="28"/>
          <w:szCs w:val="28"/>
        </w:rPr>
        <w:t xml:space="preserve">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w:t>
      </w:r>
      <w:r w:rsidRPr="00D41127">
        <w:rPr>
          <w:rFonts w:ascii="Times New Roman" w:hAnsi="Times New Roman"/>
          <w:sz w:val="28"/>
          <w:szCs w:val="28"/>
        </w:rPr>
        <w:lastRenderedPageBreak/>
        <w:t>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7"/>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1319D7">
        <w:rPr>
          <w:bCs/>
          <w:sz w:val="28"/>
          <w:szCs w:val="28"/>
        </w:rPr>
        <w:t>3</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Default="00C20A25" w:rsidP="00C20A25">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9E1CA9" w:rsidRDefault="00C20A25" w:rsidP="00C20A25">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1319D7">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 xml:space="preserve">Административные действия по предоставлению муниципальной услуги, выполняемые работниками Многофункционального центра, </w:t>
      </w:r>
      <w:r w:rsidRPr="00FE1C07">
        <w:rPr>
          <w:sz w:val="28"/>
          <w:szCs w:val="28"/>
        </w:rPr>
        <w:lastRenderedPageBreak/>
        <w:t>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shd w:val="clear" w:color="auto" w:fill="FFFFFF"/>
        <w:ind w:firstLine="851"/>
        <w:jc w:val="both"/>
        <w:rPr>
          <w:sz w:val="28"/>
          <w:szCs w:val="28"/>
        </w:rPr>
      </w:pPr>
    </w:p>
    <w:p w:rsidR="00C20A25" w:rsidRPr="00FE1C07" w:rsidRDefault="00C20A25" w:rsidP="00C20A25">
      <w:pPr>
        <w:tabs>
          <w:tab w:val="left" w:pos="1560"/>
        </w:tabs>
        <w:ind w:firstLine="851"/>
        <w:jc w:val="both"/>
        <w:rPr>
          <w:bCs/>
          <w:sz w:val="28"/>
          <w:szCs w:val="28"/>
        </w:rPr>
      </w:pPr>
      <w:r w:rsidRPr="00FE1C07">
        <w:rPr>
          <w:sz w:val="28"/>
          <w:szCs w:val="28"/>
        </w:rPr>
        <w:t>2.1</w:t>
      </w:r>
      <w:r w:rsidR="001319D7">
        <w:rPr>
          <w:sz w:val="28"/>
          <w:szCs w:val="28"/>
        </w:rPr>
        <w:t>5</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1319D7">
        <w:rPr>
          <w:sz w:val="28"/>
          <w:szCs w:val="28"/>
        </w:rPr>
        <w:t>5</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 xml:space="preserve">досудебное (внесудебное) обжалование решений и действий (бездействия) Уполномоченного органа, должностного лица Уполномоченного </w:t>
      </w:r>
      <w:r w:rsidRPr="00FE1C07">
        <w:rPr>
          <w:sz w:val="28"/>
          <w:szCs w:val="28"/>
        </w:rPr>
        <w:lastRenderedPageBreak/>
        <w:t>органа либо муниципального служащего.</w:t>
      </w:r>
    </w:p>
    <w:p w:rsidR="00300CC8" w:rsidRPr="00300CC8" w:rsidRDefault="00C20A25" w:rsidP="00300CC8">
      <w:pPr>
        <w:ind w:firstLine="851"/>
        <w:jc w:val="both"/>
        <w:rPr>
          <w:color w:val="000000"/>
          <w:sz w:val="28"/>
          <w:szCs w:val="28"/>
        </w:rPr>
      </w:pPr>
      <w:r w:rsidRPr="00300CC8">
        <w:rPr>
          <w:sz w:val="28"/>
          <w:szCs w:val="28"/>
        </w:rPr>
        <w:t>2.1</w:t>
      </w:r>
      <w:r w:rsidR="001319D7">
        <w:rPr>
          <w:sz w:val="28"/>
          <w:szCs w:val="28"/>
        </w:rPr>
        <w:t>5</w:t>
      </w:r>
      <w:r w:rsidRPr="00300CC8">
        <w:rPr>
          <w:sz w:val="28"/>
          <w:szCs w:val="28"/>
        </w:rPr>
        <w:t xml:space="preserve">.2.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4F34BE" w:rsidRPr="004F34BE" w:rsidRDefault="004F34BE" w:rsidP="00C20A25">
      <w:pPr>
        <w:widowControl w:val="0"/>
        <w:autoSpaceDE w:val="0"/>
        <w:autoSpaceDN w:val="0"/>
        <w:ind w:firstLine="851"/>
        <w:jc w:val="both"/>
        <w:rPr>
          <w:sz w:val="28"/>
          <w:szCs w:val="28"/>
        </w:rPr>
      </w:pPr>
      <w:r w:rsidRPr="004F34BE">
        <w:rPr>
          <w:sz w:val="28"/>
          <w:szCs w:val="28"/>
        </w:rPr>
        <w:t>Форматно – логическая проверка сформированного запроса осуществляется Единым порталом автоматически на основании требований, определяемых Уполномоченным органом, в процессе заполнения заявителем каждого из полей электронной формы запроса.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F34BE" w:rsidRPr="00DC2E46" w:rsidRDefault="004F34BE" w:rsidP="004F34BE">
      <w:pPr>
        <w:pStyle w:val="ConsPlusTitle"/>
        <w:widowControl/>
        <w:tabs>
          <w:tab w:val="left" w:pos="5812"/>
        </w:tabs>
        <w:ind w:firstLine="851"/>
        <w:jc w:val="both"/>
        <w:rPr>
          <w:rFonts w:ascii="Times New Roman" w:hAnsi="Times New Roman" w:cs="Times New Roman"/>
          <w:b w:val="0"/>
          <w:i/>
        </w:rPr>
      </w:pPr>
      <w:r w:rsidRPr="00DC2E46">
        <w:rPr>
          <w:rFonts w:ascii="Times New Roman" w:hAnsi="Times New Roman"/>
          <w:b w:val="0"/>
          <w:i/>
        </w:rPr>
        <w:t xml:space="preserve">(Абзац </w:t>
      </w:r>
      <w:r>
        <w:rPr>
          <w:rFonts w:ascii="Times New Roman" w:hAnsi="Times New Roman"/>
          <w:b w:val="0"/>
          <w:i/>
        </w:rPr>
        <w:t>третий</w:t>
      </w:r>
      <w:r w:rsidRPr="00DC2E46">
        <w:rPr>
          <w:rFonts w:ascii="Times New Roman" w:hAnsi="Times New Roman"/>
          <w:b w:val="0"/>
          <w:i/>
        </w:rPr>
        <w:t xml:space="preserve"> пункта 2.15.</w:t>
      </w:r>
      <w:r>
        <w:rPr>
          <w:rFonts w:ascii="Times New Roman" w:hAnsi="Times New Roman"/>
          <w:b w:val="0"/>
          <w:i/>
        </w:rPr>
        <w:t>2</w:t>
      </w:r>
      <w:r w:rsidRPr="00DC2E46">
        <w:rPr>
          <w:rFonts w:ascii="Times New Roman" w:hAnsi="Times New Roman"/>
          <w:b w:val="0"/>
          <w:i/>
        </w:rPr>
        <w:t xml:space="preserve">. </w:t>
      </w:r>
      <w:r>
        <w:rPr>
          <w:rFonts w:ascii="Times New Roman" w:hAnsi="Times New Roman"/>
          <w:b w:val="0"/>
          <w:i/>
        </w:rPr>
        <w:t xml:space="preserve">в редакции </w:t>
      </w:r>
      <w:r w:rsidRPr="00DC2E46">
        <w:rPr>
          <w:rFonts w:ascii="Times New Roman" w:hAnsi="Times New Roman"/>
          <w:b w:val="0"/>
          <w:i/>
        </w:rPr>
        <w:t xml:space="preserve">постановления Администрации от 11.10.2022 </w:t>
      </w:r>
      <w:r>
        <w:rPr>
          <w:rFonts w:ascii="Times New Roman" w:hAnsi="Times New Roman"/>
          <w:b w:val="0"/>
          <w:i/>
        </w:rPr>
        <w:t xml:space="preserve">                          </w:t>
      </w:r>
      <w:r w:rsidRPr="00DC2E46">
        <w:rPr>
          <w:rFonts w:ascii="Times New Roman" w:hAnsi="Times New Roman"/>
          <w:b w:val="0"/>
          <w:i/>
        </w:rPr>
        <w:t>№ 12</w:t>
      </w:r>
      <w:r>
        <w:rPr>
          <w:rFonts w:ascii="Times New Roman" w:hAnsi="Times New Roman"/>
          <w:b w:val="0"/>
          <w:i/>
        </w:rPr>
        <w:t>4</w:t>
      </w:r>
      <w:r w:rsidRPr="00DC2E46">
        <w:rPr>
          <w:rFonts w:ascii="Times New Roman" w:hAnsi="Times New Roman"/>
          <w:b w:val="0"/>
          <w:i/>
        </w:rPr>
        <w:t>)</w:t>
      </w:r>
    </w:p>
    <w:p w:rsidR="004F34BE" w:rsidRDefault="004F34BE" w:rsidP="00C20A25">
      <w:pPr>
        <w:widowControl w:val="0"/>
        <w:autoSpaceDE w:val="0"/>
        <w:autoSpaceDN w:val="0"/>
        <w:ind w:firstLine="851"/>
        <w:jc w:val="both"/>
        <w:rPr>
          <w:b/>
          <w:sz w:val="28"/>
          <w:szCs w:val="28"/>
        </w:rPr>
      </w:pP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1319D7">
        <w:rPr>
          <w:sz w:val="28"/>
          <w:szCs w:val="28"/>
        </w:rPr>
        <w:t>5</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w:t>
      </w:r>
      <w:r w:rsidR="00F43825" w:rsidRPr="00F43825">
        <w:rPr>
          <w:color w:val="000000"/>
          <w:sz w:val="28"/>
          <w:szCs w:val="28"/>
        </w:rPr>
        <w:lastRenderedPageBreak/>
        <w:t>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t>2.1</w:t>
      </w:r>
      <w:r w:rsidR="001319D7">
        <w:rPr>
          <w:sz w:val="28"/>
          <w:szCs w:val="28"/>
        </w:rPr>
        <w:t>5</w:t>
      </w:r>
      <w:r w:rsidRPr="00013F11">
        <w:rPr>
          <w:sz w:val="28"/>
          <w:szCs w:val="28"/>
        </w:rPr>
        <w:t xml:space="preserve">.4. </w:t>
      </w:r>
      <w:r w:rsidR="00F43825" w:rsidRPr="00013F11">
        <w:rPr>
          <w:sz w:val="28"/>
          <w:szCs w:val="28"/>
        </w:rPr>
        <w:t>Заявителю в качестве результата предоставления услуги обеспечивается по его выбору возможность</w:t>
      </w:r>
      <w:r w:rsidR="006E2019">
        <w:rPr>
          <w:sz w:val="28"/>
          <w:szCs w:val="28"/>
        </w:rPr>
        <w:t xml:space="preserve"> получения</w:t>
      </w:r>
      <w:r w:rsidR="00F43825" w:rsidRPr="00013F11">
        <w:rPr>
          <w:sz w:val="28"/>
          <w:szCs w:val="28"/>
        </w:rPr>
        <w:t xml:space="preserve">: </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4F34BE" w:rsidRPr="004F34BE" w:rsidRDefault="004F34BE" w:rsidP="006E2019">
      <w:pPr>
        <w:suppressAutoHyphens/>
        <w:autoSpaceDE w:val="0"/>
        <w:autoSpaceDN w:val="0"/>
        <w:adjustRightInd w:val="0"/>
        <w:ind w:firstLine="851"/>
        <w:jc w:val="both"/>
        <w:outlineLvl w:val="2"/>
        <w:rPr>
          <w:sz w:val="28"/>
          <w:szCs w:val="28"/>
        </w:rPr>
      </w:pPr>
      <w:r w:rsidRPr="004F34BE">
        <w:rPr>
          <w:sz w:val="28"/>
          <w:szCs w:val="28"/>
        </w:rPr>
        <w:t>3)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w:t>
      </w:r>
    </w:p>
    <w:p w:rsidR="004F34BE" w:rsidRPr="004F34BE" w:rsidRDefault="004F34BE" w:rsidP="004F34BE">
      <w:pPr>
        <w:pStyle w:val="ConsPlusTitle"/>
        <w:widowControl/>
        <w:tabs>
          <w:tab w:val="left" w:pos="5812"/>
        </w:tabs>
        <w:ind w:firstLine="851"/>
        <w:jc w:val="both"/>
        <w:rPr>
          <w:rFonts w:ascii="Times New Roman" w:hAnsi="Times New Roman" w:cs="Times New Roman"/>
          <w:b w:val="0"/>
          <w:i/>
        </w:rPr>
      </w:pPr>
      <w:r w:rsidRPr="00DC2E46">
        <w:rPr>
          <w:rFonts w:ascii="Times New Roman" w:hAnsi="Times New Roman"/>
          <w:b w:val="0"/>
          <w:i/>
        </w:rPr>
        <w:t>(</w:t>
      </w:r>
      <w:r>
        <w:rPr>
          <w:rFonts w:ascii="Times New Roman" w:hAnsi="Times New Roman"/>
          <w:b w:val="0"/>
          <w:i/>
        </w:rPr>
        <w:t>Пункт 2.15.4.дополнен подпунктом 3</w:t>
      </w:r>
      <w:r w:rsidRPr="00DC2E46">
        <w:rPr>
          <w:rFonts w:ascii="Times New Roman" w:hAnsi="Times New Roman"/>
          <w:b w:val="0"/>
          <w:i/>
        </w:rPr>
        <w:t xml:space="preserve"> </w:t>
      </w:r>
      <w:r>
        <w:rPr>
          <w:rFonts w:ascii="Times New Roman" w:hAnsi="Times New Roman"/>
          <w:b w:val="0"/>
          <w:i/>
        </w:rPr>
        <w:t>постановлением</w:t>
      </w:r>
      <w:r w:rsidRPr="00DC2E46">
        <w:rPr>
          <w:rFonts w:ascii="Times New Roman" w:hAnsi="Times New Roman"/>
          <w:b w:val="0"/>
          <w:i/>
        </w:rPr>
        <w:t xml:space="preserve"> Администрации от 11.10.2022 </w:t>
      </w:r>
      <w:r>
        <w:rPr>
          <w:rFonts w:ascii="Times New Roman" w:hAnsi="Times New Roman"/>
          <w:b w:val="0"/>
          <w:i/>
        </w:rPr>
        <w:t xml:space="preserve">                          </w:t>
      </w:r>
      <w:r w:rsidRPr="00DC2E46">
        <w:rPr>
          <w:rFonts w:ascii="Times New Roman" w:hAnsi="Times New Roman"/>
          <w:b w:val="0"/>
          <w:i/>
        </w:rPr>
        <w:t>№ 12</w:t>
      </w:r>
      <w:r>
        <w:rPr>
          <w:rFonts w:ascii="Times New Roman" w:hAnsi="Times New Roman"/>
          <w:b w:val="0"/>
          <w:i/>
        </w:rPr>
        <w:t>4</w:t>
      </w:r>
      <w:r w:rsidRPr="00DC2E46">
        <w:rPr>
          <w:rFonts w:ascii="Times New Roman" w:hAnsi="Times New Roman"/>
          <w:b w:val="0"/>
          <w:i/>
        </w:rPr>
        <w:t>)</w:t>
      </w:r>
    </w:p>
    <w:p w:rsidR="00F43825" w:rsidRPr="00013F11" w:rsidRDefault="00013F11" w:rsidP="00013F11">
      <w:pPr>
        <w:ind w:firstLine="851"/>
        <w:jc w:val="both"/>
        <w:rPr>
          <w:sz w:val="28"/>
          <w:szCs w:val="28"/>
        </w:rPr>
      </w:pPr>
      <w:r w:rsidRPr="00013F11">
        <w:rPr>
          <w:sz w:val="28"/>
          <w:szCs w:val="28"/>
        </w:rPr>
        <w:t>2.1</w:t>
      </w:r>
      <w:r w:rsidR="001319D7">
        <w:rPr>
          <w:sz w:val="28"/>
          <w:szCs w:val="28"/>
        </w:rPr>
        <w:t>5</w:t>
      </w:r>
      <w:r w:rsidRPr="00013F11">
        <w:rPr>
          <w:sz w:val="28"/>
          <w:szCs w:val="28"/>
        </w:rPr>
        <w:t>.</w:t>
      </w:r>
      <w:r w:rsidR="006E2019">
        <w:rPr>
          <w:sz w:val="28"/>
          <w:szCs w:val="28"/>
        </w:rPr>
        <w:t>5</w:t>
      </w:r>
      <w:r w:rsidRPr="00013F11">
        <w:rPr>
          <w:sz w:val="28"/>
          <w:szCs w:val="28"/>
        </w:rPr>
        <w:t>.</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w:t>
      </w:r>
      <w:r w:rsidR="001319D7">
        <w:rPr>
          <w:sz w:val="28"/>
          <w:szCs w:val="28"/>
        </w:rPr>
        <w:t>5</w:t>
      </w:r>
      <w:r w:rsidRPr="00013F11">
        <w:rPr>
          <w:sz w:val="28"/>
          <w:szCs w:val="28"/>
        </w:rPr>
        <w:t>.</w:t>
      </w:r>
      <w:r w:rsidR="006E2019">
        <w:rPr>
          <w:sz w:val="28"/>
          <w:szCs w:val="28"/>
        </w:rPr>
        <w:t>6</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Default="00013F11" w:rsidP="006E2019">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lang w:eastAsia="en-US"/>
        </w:rPr>
      </w:pPr>
      <w:r w:rsidRPr="002C6FDC">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C6FDC">
        <w:rPr>
          <w:rFonts w:eastAsia="Calibri"/>
          <w:color w:val="000000"/>
          <w:sz w:val="28"/>
          <w:szCs w:val="28"/>
          <w:lang w:eastAsia="en-US"/>
        </w:rPr>
        <w:br/>
        <w:t>с требованиями федерального законодательства.</w:t>
      </w:r>
    </w:p>
    <w:p w:rsidR="006E2019" w:rsidRPr="002C6FDC" w:rsidRDefault="006E2019" w:rsidP="006E2019">
      <w:pPr>
        <w:suppressAutoHyphens/>
        <w:autoSpaceDE w:val="0"/>
        <w:autoSpaceDN w:val="0"/>
        <w:adjustRightInd w:val="0"/>
        <w:ind w:firstLine="851"/>
        <w:jc w:val="both"/>
        <w:outlineLvl w:val="0"/>
        <w:rPr>
          <w:rFonts w:eastAsia="Calibri"/>
          <w:sz w:val="28"/>
          <w:szCs w:val="28"/>
          <w:lang w:eastAsia="en-US"/>
        </w:rPr>
      </w:pPr>
      <w:r w:rsidRPr="002C6FDC">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C6FDC">
        <w:rPr>
          <w:rFonts w:eastAsia="Calibri"/>
          <w:color w:val="000000"/>
          <w:sz w:val="28"/>
          <w:szCs w:val="28"/>
          <w:lang w:eastAsia="en-US"/>
        </w:rPr>
        <w:br/>
      </w:r>
      <w:r w:rsidRPr="002C6FDC">
        <w:rPr>
          <w:rFonts w:eastAsia="Calibri"/>
          <w:color w:val="000000"/>
          <w:sz w:val="28"/>
          <w:szCs w:val="28"/>
          <w:lang w:eastAsia="en-US"/>
        </w:rPr>
        <w:lastRenderedPageBreak/>
        <w:t>заявителя – физического лица осуществляются с использованием единой системы идентификац</w:t>
      </w:r>
      <w:proofErr w:type="gramStart"/>
      <w:r w:rsidRPr="002C6FDC">
        <w:rPr>
          <w:rFonts w:eastAsia="Calibri"/>
          <w:color w:val="000000"/>
          <w:sz w:val="28"/>
          <w:szCs w:val="28"/>
          <w:lang w:eastAsia="en-US"/>
        </w:rPr>
        <w:t>ии и ау</w:t>
      </w:r>
      <w:proofErr w:type="gramEnd"/>
      <w:r w:rsidRPr="002C6FDC">
        <w:rPr>
          <w:rFonts w:eastAsia="Calibri"/>
          <w:color w:val="000000"/>
          <w:sz w:val="28"/>
          <w:szCs w:val="28"/>
          <w:lang w:eastAsia="en-US"/>
        </w:rPr>
        <w:t>тентификации, такой заявитель вправе ис</w:t>
      </w:r>
      <w:r w:rsidRPr="002C6FDC">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1639AF" w:rsidRDefault="00F43825" w:rsidP="00F43825">
      <w:pPr>
        <w:rPr>
          <w:color w:val="000000"/>
          <w:sz w:val="26"/>
          <w:szCs w:val="26"/>
        </w:rPr>
      </w:pPr>
    </w:p>
    <w:p w:rsidR="00C20A25" w:rsidRPr="00F43825" w:rsidRDefault="00C20A25" w:rsidP="00013F11">
      <w:pPr>
        <w:pStyle w:val="a9"/>
        <w:numPr>
          <w:ilvl w:val="0"/>
          <w:numId w:val="25"/>
        </w:numPr>
        <w:tabs>
          <w:tab w:val="left" w:pos="284"/>
        </w:tabs>
        <w:ind w:left="0" w:firstLine="0"/>
        <w:jc w:val="center"/>
        <w:rPr>
          <w:sz w:val="28"/>
          <w:szCs w:val="28"/>
        </w:rPr>
      </w:pPr>
      <w:r w:rsidRPr="00F43825">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A0760F" w:rsidRDefault="00C20A25" w:rsidP="00A937E9">
      <w:pPr>
        <w:pStyle w:val="a9"/>
        <w:tabs>
          <w:tab w:val="left" w:pos="1134"/>
        </w:tabs>
        <w:autoSpaceDE w:val="0"/>
        <w:autoSpaceDN w:val="0"/>
        <w:adjustRightInd w:val="0"/>
        <w:ind w:left="0" w:firstLine="851"/>
        <w:jc w:val="both"/>
        <w:rPr>
          <w:sz w:val="28"/>
          <w:szCs w:val="28"/>
        </w:rPr>
      </w:pPr>
      <w:r w:rsidRPr="00A0760F">
        <w:rPr>
          <w:sz w:val="28"/>
          <w:szCs w:val="28"/>
        </w:rPr>
        <w:t>3.1.</w:t>
      </w:r>
      <w:r w:rsidRPr="00A0760F">
        <w:rPr>
          <w:b/>
          <w:sz w:val="28"/>
          <w:szCs w:val="28"/>
        </w:rPr>
        <w:t xml:space="preserve"> </w:t>
      </w:r>
      <w:r w:rsidRPr="00A0760F">
        <w:rPr>
          <w:sz w:val="28"/>
          <w:szCs w:val="28"/>
        </w:rPr>
        <w:t>Предоставление муниципальной услуги включает в себя следующие административные процедуры:</w:t>
      </w:r>
      <w:r w:rsidRPr="00A0760F">
        <w:rPr>
          <w:sz w:val="28"/>
          <w:szCs w:val="28"/>
        </w:rPr>
        <w:tab/>
      </w:r>
    </w:p>
    <w:p w:rsidR="00397B61" w:rsidRPr="00766C1D" w:rsidRDefault="00C20A25" w:rsidP="00397B61">
      <w:pPr>
        <w:autoSpaceDE w:val="0"/>
        <w:autoSpaceDN w:val="0"/>
        <w:adjustRightInd w:val="0"/>
        <w:ind w:firstLine="851"/>
        <w:jc w:val="both"/>
        <w:rPr>
          <w:sz w:val="28"/>
          <w:szCs w:val="28"/>
        </w:rPr>
      </w:pPr>
      <w:bookmarkStart w:id="2" w:name="Par134"/>
      <w:bookmarkEnd w:id="2"/>
      <w:r w:rsidRPr="00A0760F">
        <w:rPr>
          <w:sz w:val="28"/>
          <w:szCs w:val="28"/>
        </w:rPr>
        <w:t xml:space="preserve">– </w:t>
      </w:r>
      <w:r w:rsidR="00397B61" w:rsidRPr="00766C1D">
        <w:rPr>
          <w:sz w:val="28"/>
          <w:szCs w:val="28"/>
        </w:rPr>
        <w:t xml:space="preserve">прием и регистрация </w:t>
      </w:r>
      <w:r w:rsidR="00397B61" w:rsidRPr="00766C1D">
        <w:rPr>
          <w:iCs/>
          <w:sz w:val="28"/>
          <w:szCs w:val="28"/>
        </w:rPr>
        <w:t>заявления</w:t>
      </w:r>
      <w:r w:rsidR="00397B61" w:rsidRPr="00766C1D">
        <w:rPr>
          <w:sz w:val="28"/>
          <w:szCs w:val="28"/>
        </w:rPr>
        <w:t xml:space="preserve"> о предоставлении муниципальной услуги;</w:t>
      </w:r>
    </w:p>
    <w:p w:rsidR="00397B61" w:rsidRPr="00766C1D" w:rsidRDefault="00397B61" w:rsidP="00397B61">
      <w:pPr>
        <w:autoSpaceDE w:val="0"/>
        <w:autoSpaceDN w:val="0"/>
        <w:adjustRightInd w:val="0"/>
        <w:ind w:firstLine="851"/>
        <w:jc w:val="both"/>
        <w:outlineLvl w:val="1"/>
        <w:rPr>
          <w:sz w:val="28"/>
          <w:szCs w:val="28"/>
        </w:rPr>
      </w:pPr>
      <w:r w:rsidRPr="00A0760F">
        <w:rPr>
          <w:sz w:val="28"/>
          <w:szCs w:val="28"/>
        </w:rPr>
        <w:t>–</w:t>
      </w:r>
      <w:r>
        <w:rPr>
          <w:sz w:val="28"/>
          <w:szCs w:val="28"/>
        </w:rPr>
        <w:t xml:space="preserve"> </w:t>
      </w:r>
      <w:r w:rsidRPr="00766C1D">
        <w:rPr>
          <w:sz w:val="28"/>
          <w:szCs w:val="28"/>
        </w:rPr>
        <w:t>формирование и направление межведомственных запросов, получение ответов на них;</w:t>
      </w:r>
    </w:p>
    <w:p w:rsidR="00397B61" w:rsidRPr="00766C1D" w:rsidRDefault="00397B61" w:rsidP="00397B61">
      <w:pPr>
        <w:autoSpaceDE w:val="0"/>
        <w:autoSpaceDN w:val="0"/>
        <w:adjustRightInd w:val="0"/>
        <w:ind w:firstLine="851"/>
        <w:jc w:val="both"/>
        <w:rPr>
          <w:sz w:val="28"/>
          <w:szCs w:val="28"/>
        </w:rPr>
      </w:pPr>
      <w:r w:rsidRPr="00A0760F">
        <w:rPr>
          <w:sz w:val="28"/>
          <w:szCs w:val="28"/>
        </w:rPr>
        <w:t>–</w:t>
      </w:r>
      <w:r>
        <w:rPr>
          <w:sz w:val="28"/>
          <w:szCs w:val="28"/>
        </w:rPr>
        <w:t xml:space="preserve"> </w:t>
      </w:r>
      <w:r w:rsidRPr="00766C1D">
        <w:rPr>
          <w:sz w:val="28"/>
          <w:szCs w:val="28"/>
        </w:rPr>
        <w:t>подготовка и принятие решения о даче согласия на заключение</w:t>
      </w:r>
      <w:r>
        <w:rPr>
          <w:sz w:val="28"/>
          <w:szCs w:val="28"/>
        </w:rPr>
        <w:t xml:space="preserve">             </w:t>
      </w:r>
      <w:r w:rsidRPr="00766C1D">
        <w:rPr>
          <w:sz w:val="28"/>
          <w:szCs w:val="28"/>
        </w:rPr>
        <w:t xml:space="preserve"> (об отказе в заключени</w:t>
      </w:r>
      <w:proofErr w:type="gramStart"/>
      <w:r w:rsidRPr="00766C1D">
        <w:rPr>
          <w:sz w:val="28"/>
          <w:szCs w:val="28"/>
        </w:rPr>
        <w:t>и</w:t>
      </w:r>
      <w:proofErr w:type="gramEnd"/>
      <w:r w:rsidRPr="00766C1D">
        <w:rPr>
          <w:sz w:val="28"/>
          <w:szCs w:val="28"/>
        </w:rPr>
        <w:t>) соглашения о перераспределении земельных участков;</w:t>
      </w:r>
    </w:p>
    <w:p w:rsidR="00397B61" w:rsidRPr="00766C1D" w:rsidRDefault="00397B61" w:rsidP="00397B61">
      <w:pPr>
        <w:autoSpaceDE w:val="0"/>
        <w:autoSpaceDN w:val="0"/>
        <w:adjustRightInd w:val="0"/>
        <w:ind w:firstLine="851"/>
        <w:jc w:val="both"/>
        <w:rPr>
          <w:sz w:val="28"/>
          <w:szCs w:val="28"/>
        </w:rPr>
      </w:pPr>
      <w:r w:rsidRPr="00A0760F">
        <w:rPr>
          <w:sz w:val="28"/>
          <w:szCs w:val="28"/>
        </w:rPr>
        <w:t>–</w:t>
      </w:r>
      <w:r>
        <w:rPr>
          <w:sz w:val="28"/>
          <w:szCs w:val="28"/>
        </w:rPr>
        <w:t xml:space="preserve"> </w:t>
      </w:r>
      <w:r w:rsidRPr="00766C1D">
        <w:rPr>
          <w:sz w:val="28"/>
          <w:szCs w:val="28"/>
        </w:rPr>
        <w:t>выдача (направление) заявителю решения о даче согласия на заключение (об отказе в заключени</w:t>
      </w:r>
      <w:proofErr w:type="gramStart"/>
      <w:r w:rsidRPr="00766C1D">
        <w:rPr>
          <w:sz w:val="28"/>
          <w:szCs w:val="28"/>
        </w:rPr>
        <w:t>и</w:t>
      </w:r>
      <w:proofErr w:type="gramEnd"/>
      <w:r w:rsidRPr="00766C1D">
        <w:rPr>
          <w:sz w:val="28"/>
          <w:szCs w:val="28"/>
        </w:rPr>
        <w:t>) соглашения о перераспределении земельных участков;</w:t>
      </w:r>
    </w:p>
    <w:p w:rsidR="00397B61" w:rsidRPr="00766C1D" w:rsidRDefault="00397B61" w:rsidP="00397B61">
      <w:pPr>
        <w:autoSpaceDE w:val="0"/>
        <w:autoSpaceDN w:val="0"/>
        <w:adjustRightInd w:val="0"/>
        <w:ind w:firstLine="851"/>
        <w:jc w:val="both"/>
        <w:rPr>
          <w:sz w:val="28"/>
          <w:szCs w:val="28"/>
        </w:rPr>
      </w:pPr>
      <w:r w:rsidRPr="00A0760F">
        <w:rPr>
          <w:sz w:val="28"/>
          <w:szCs w:val="28"/>
        </w:rPr>
        <w:t>–</w:t>
      </w:r>
      <w:r>
        <w:rPr>
          <w:sz w:val="28"/>
          <w:szCs w:val="28"/>
        </w:rPr>
        <w:t xml:space="preserve"> </w:t>
      </w:r>
      <w:r w:rsidRPr="00766C1D">
        <w:rPr>
          <w:sz w:val="28"/>
          <w:szCs w:val="28"/>
        </w:rPr>
        <w:t>подготовка соглашения о перераспределении земельных участков;</w:t>
      </w:r>
    </w:p>
    <w:p w:rsidR="00397B61" w:rsidRPr="00766C1D" w:rsidRDefault="00397B61" w:rsidP="00397B61">
      <w:pPr>
        <w:autoSpaceDE w:val="0"/>
        <w:autoSpaceDN w:val="0"/>
        <w:adjustRightInd w:val="0"/>
        <w:ind w:firstLine="851"/>
        <w:jc w:val="both"/>
        <w:rPr>
          <w:sz w:val="28"/>
          <w:szCs w:val="28"/>
        </w:rPr>
      </w:pPr>
      <w:r w:rsidRPr="00A0760F">
        <w:rPr>
          <w:sz w:val="28"/>
          <w:szCs w:val="28"/>
        </w:rPr>
        <w:t>–</w:t>
      </w:r>
      <w:r>
        <w:rPr>
          <w:sz w:val="28"/>
          <w:szCs w:val="28"/>
        </w:rPr>
        <w:t xml:space="preserve"> </w:t>
      </w:r>
      <w:r w:rsidRPr="00766C1D">
        <w:rPr>
          <w:sz w:val="28"/>
          <w:szCs w:val="28"/>
        </w:rPr>
        <w:t>выдача (направление) результата предоставления муниципальной услуги.</w:t>
      </w:r>
    </w:p>
    <w:p w:rsidR="00C20A25" w:rsidRPr="009D460B" w:rsidRDefault="00397B61" w:rsidP="00397B61">
      <w:pPr>
        <w:tabs>
          <w:tab w:val="left" w:pos="1134"/>
        </w:tabs>
        <w:autoSpaceDE w:val="0"/>
        <w:autoSpaceDN w:val="0"/>
        <w:adjustRightInd w:val="0"/>
        <w:ind w:firstLine="851"/>
        <w:jc w:val="both"/>
        <w:rPr>
          <w:sz w:val="28"/>
          <w:szCs w:val="28"/>
        </w:rPr>
      </w:pPr>
      <w:r>
        <w:rPr>
          <w:sz w:val="28"/>
          <w:szCs w:val="28"/>
        </w:rPr>
        <w:t xml:space="preserve">3.1.1. </w:t>
      </w:r>
      <w:r w:rsidR="00C20A25" w:rsidRPr="009D460B">
        <w:rPr>
          <w:sz w:val="28"/>
          <w:szCs w:val="28"/>
        </w:rPr>
        <w:t xml:space="preserve">Прием и регистрация заявления </w:t>
      </w:r>
      <w:r w:rsidR="00A937E9">
        <w:rPr>
          <w:sz w:val="28"/>
          <w:szCs w:val="28"/>
        </w:rPr>
        <w:t>о</w:t>
      </w:r>
      <w:r w:rsidR="00C20A25" w:rsidRPr="009D460B">
        <w:rPr>
          <w:sz w:val="28"/>
          <w:szCs w:val="28"/>
        </w:rPr>
        <w:t xml:space="preserve"> предоставлени</w:t>
      </w:r>
      <w:r w:rsidR="00A937E9">
        <w:rPr>
          <w:sz w:val="28"/>
          <w:szCs w:val="28"/>
        </w:rPr>
        <w:t>и</w:t>
      </w:r>
      <w:r w:rsidR="00C20A25" w:rsidRPr="009D460B">
        <w:rPr>
          <w:sz w:val="28"/>
          <w:szCs w:val="28"/>
        </w:rPr>
        <w:t xml:space="preserve"> муниципальной услуги </w:t>
      </w:r>
    </w:p>
    <w:p w:rsidR="00C20A25" w:rsidRPr="009D460B" w:rsidRDefault="00C20A25" w:rsidP="00C20A25">
      <w:pPr>
        <w:pStyle w:val="a9"/>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а) в случае поступления заявления по почте: специалист Уполномоченного органа, ответственный за делопроизводство;</w:t>
      </w:r>
    </w:p>
    <w:p w:rsidR="001319D7" w:rsidRPr="00397B61" w:rsidRDefault="00C20A25" w:rsidP="00397B61">
      <w:pPr>
        <w:widowControl w:val="0"/>
        <w:autoSpaceDE w:val="0"/>
        <w:autoSpaceDN w:val="0"/>
        <w:adjustRightInd w:val="0"/>
        <w:ind w:firstLine="851"/>
        <w:jc w:val="both"/>
        <w:rPr>
          <w:sz w:val="28"/>
          <w:szCs w:val="28"/>
        </w:rPr>
      </w:pPr>
      <w:r w:rsidRPr="009D460B">
        <w:rPr>
          <w:sz w:val="28"/>
          <w:szCs w:val="28"/>
        </w:rPr>
        <w:t xml:space="preserve">б) в случае подачи заявления лично или посредством Единого и Регионального порталов: специалист Уполномоченного органа, ответственный </w:t>
      </w:r>
      <w:r w:rsidRPr="00397B61">
        <w:rPr>
          <w:sz w:val="28"/>
          <w:szCs w:val="28"/>
        </w:rPr>
        <w:t>за предоставление муниципальной услуги.</w:t>
      </w:r>
    </w:p>
    <w:p w:rsidR="00397B61" w:rsidRPr="00397B61" w:rsidRDefault="00397B61" w:rsidP="00397B61">
      <w:pPr>
        <w:autoSpaceDE w:val="0"/>
        <w:autoSpaceDN w:val="0"/>
        <w:adjustRightInd w:val="0"/>
        <w:ind w:firstLine="851"/>
        <w:jc w:val="both"/>
        <w:rPr>
          <w:sz w:val="28"/>
          <w:szCs w:val="28"/>
        </w:rPr>
      </w:pPr>
      <w:r w:rsidRPr="00397B61">
        <w:rPr>
          <w:sz w:val="28"/>
          <w:szCs w:val="28"/>
        </w:rPr>
        <w:t xml:space="preserve">Содержание административных действий, входящих в состав административной процедуры: </w:t>
      </w:r>
    </w:p>
    <w:p w:rsidR="00397B61" w:rsidRPr="00397B61" w:rsidRDefault="00397B61" w:rsidP="00397B61">
      <w:pPr>
        <w:autoSpaceDE w:val="0"/>
        <w:autoSpaceDN w:val="0"/>
        <w:adjustRightInd w:val="0"/>
        <w:ind w:firstLine="851"/>
        <w:jc w:val="both"/>
        <w:rPr>
          <w:sz w:val="28"/>
          <w:szCs w:val="28"/>
        </w:rPr>
      </w:pPr>
      <w:r w:rsidRPr="00397B61">
        <w:rPr>
          <w:sz w:val="28"/>
          <w:szCs w:val="28"/>
        </w:rPr>
        <w:lastRenderedPageBreak/>
        <w:t>– прием и регистрация заявления о предоставлении муниципальной услуги.</w:t>
      </w:r>
    </w:p>
    <w:p w:rsidR="00397B61" w:rsidRPr="00397B61" w:rsidRDefault="00397B61" w:rsidP="00397B61">
      <w:pPr>
        <w:autoSpaceDE w:val="0"/>
        <w:autoSpaceDN w:val="0"/>
        <w:adjustRightInd w:val="0"/>
        <w:ind w:firstLine="851"/>
        <w:jc w:val="both"/>
        <w:rPr>
          <w:sz w:val="28"/>
          <w:szCs w:val="28"/>
        </w:rPr>
      </w:pPr>
      <w:r w:rsidRPr="00397B61">
        <w:rPr>
          <w:sz w:val="28"/>
          <w:szCs w:val="28"/>
        </w:rPr>
        <w:t xml:space="preserve">Критерием принятия решения </w:t>
      </w:r>
      <w:r w:rsidRPr="00397B61">
        <w:rPr>
          <w:rFonts w:eastAsia="Calibri"/>
          <w:sz w:val="28"/>
          <w:szCs w:val="28"/>
        </w:rPr>
        <w:t xml:space="preserve">о приеме и регистрации </w:t>
      </w:r>
      <w:r w:rsidRPr="00397B61">
        <w:rPr>
          <w:sz w:val="28"/>
          <w:szCs w:val="28"/>
        </w:rPr>
        <w:t xml:space="preserve">заявления является </w:t>
      </w:r>
      <w:r w:rsidRPr="00397B61">
        <w:rPr>
          <w:rFonts w:eastAsia="Calibri"/>
          <w:sz w:val="28"/>
          <w:szCs w:val="28"/>
        </w:rPr>
        <w:t>наличие такого заявления</w:t>
      </w:r>
      <w:r w:rsidRPr="00397B61">
        <w:rPr>
          <w:sz w:val="28"/>
          <w:szCs w:val="28"/>
        </w:rPr>
        <w:t>.</w:t>
      </w:r>
    </w:p>
    <w:p w:rsidR="00397B61" w:rsidRPr="00397B61" w:rsidRDefault="00397B61" w:rsidP="00397B61">
      <w:pPr>
        <w:pStyle w:val="a9"/>
        <w:autoSpaceDE w:val="0"/>
        <w:autoSpaceDN w:val="0"/>
        <w:adjustRightInd w:val="0"/>
        <w:ind w:left="0" w:firstLine="851"/>
        <w:jc w:val="both"/>
        <w:rPr>
          <w:sz w:val="28"/>
          <w:szCs w:val="28"/>
        </w:rPr>
      </w:pPr>
      <w:r w:rsidRPr="00397B61">
        <w:rPr>
          <w:sz w:val="28"/>
          <w:szCs w:val="28"/>
        </w:rPr>
        <w:t>Максимальный срок выполнения данной административной процедуры - один рабочий день от даты представления заявления в Уполномоченный орган.</w:t>
      </w:r>
    </w:p>
    <w:p w:rsidR="00397B61" w:rsidRPr="00397B61" w:rsidRDefault="00397B61" w:rsidP="00397B61">
      <w:pPr>
        <w:pStyle w:val="a9"/>
        <w:autoSpaceDE w:val="0"/>
        <w:autoSpaceDN w:val="0"/>
        <w:adjustRightInd w:val="0"/>
        <w:ind w:left="0" w:firstLine="851"/>
        <w:jc w:val="both"/>
        <w:rPr>
          <w:sz w:val="28"/>
          <w:szCs w:val="28"/>
        </w:rPr>
      </w:pPr>
      <w:r w:rsidRPr="00397B61">
        <w:rPr>
          <w:sz w:val="28"/>
          <w:szCs w:val="28"/>
        </w:rPr>
        <w:t>Результатом выполнения данной административной процедуры является зарегистрированное заявление.</w:t>
      </w:r>
    </w:p>
    <w:p w:rsidR="00397B61" w:rsidRPr="00397B61" w:rsidRDefault="00397B61" w:rsidP="00397B61">
      <w:pPr>
        <w:autoSpaceDE w:val="0"/>
        <w:autoSpaceDN w:val="0"/>
        <w:adjustRightInd w:val="0"/>
        <w:ind w:firstLine="851"/>
        <w:jc w:val="both"/>
        <w:rPr>
          <w:rFonts w:eastAsia="Calibri"/>
          <w:sz w:val="28"/>
          <w:szCs w:val="28"/>
        </w:rPr>
      </w:pPr>
      <w:r w:rsidRPr="00397B61">
        <w:rPr>
          <w:rFonts w:eastAsia="Calibri"/>
          <w:sz w:val="28"/>
          <w:szCs w:val="28"/>
        </w:rPr>
        <w:t xml:space="preserve">Способ фиксации результата выполнения административной процедуры: факт регистрации заявления фиксируется в журнале регистрации заявлений                      с проставлением в заявлении отметки о регистрации. </w:t>
      </w:r>
    </w:p>
    <w:p w:rsidR="00397B61" w:rsidRPr="00397B61" w:rsidRDefault="00397B61" w:rsidP="00397B61">
      <w:pPr>
        <w:pStyle w:val="a9"/>
        <w:autoSpaceDE w:val="0"/>
        <w:autoSpaceDN w:val="0"/>
        <w:adjustRightInd w:val="0"/>
        <w:ind w:left="0" w:firstLine="851"/>
        <w:jc w:val="both"/>
        <w:rPr>
          <w:sz w:val="28"/>
          <w:szCs w:val="28"/>
        </w:rPr>
      </w:pPr>
      <w:r w:rsidRPr="00397B61">
        <w:rPr>
          <w:sz w:val="28"/>
          <w:szCs w:val="28"/>
        </w:rPr>
        <w:t>Зарегистрированное заявление и прилагаемые к нему документы передаются специалисту Отдела, ответственному за формирование, направление межведомственных запросов.</w:t>
      </w:r>
    </w:p>
    <w:p w:rsidR="00C20A25" w:rsidRPr="009D460B" w:rsidRDefault="00A937E9" w:rsidP="00C20A25">
      <w:pPr>
        <w:numPr>
          <w:ilvl w:val="2"/>
          <w:numId w:val="34"/>
        </w:numPr>
        <w:tabs>
          <w:tab w:val="left" w:pos="1560"/>
          <w:tab w:val="left" w:pos="1701"/>
        </w:tabs>
        <w:autoSpaceDE w:val="0"/>
        <w:autoSpaceDN w:val="0"/>
        <w:ind w:left="0" w:firstLine="851"/>
        <w:jc w:val="both"/>
        <w:rPr>
          <w:sz w:val="28"/>
          <w:szCs w:val="28"/>
        </w:rPr>
      </w:pPr>
      <w:r>
        <w:rPr>
          <w:sz w:val="28"/>
          <w:szCs w:val="28"/>
        </w:rPr>
        <w:t>Формирование</w:t>
      </w:r>
      <w:r w:rsidRPr="005943E8">
        <w:rPr>
          <w:sz w:val="28"/>
          <w:szCs w:val="28"/>
        </w:rPr>
        <w:t xml:space="preserve"> и направление межведомственных запросов в органы, участвующие в предоставлении муниципальной услуги</w:t>
      </w:r>
      <w:r>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3" w:name="P211"/>
      <w:bookmarkEnd w:id="3"/>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Pr="009D460B" w:rsidRDefault="00C20A25" w:rsidP="00C20A25">
      <w:pPr>
        <w:pStyle w:val="a9"/>
        <w:tabs>
          <w:tab w:val="left" w:pos="709"/>
        </w:tabs>
        <w:autoSpaceDE w:val="0"/>
        <w:autoSpaceDN w:val="0"/>
        <w:adjustRightInd w:val="0"/>
        <w:ind w:left="0" w:firstLine="851"/>
        <w:jc w:val="both"/>
        <w:rPr>
          <w:sz w:val="28"/>
          <w:szCs w:val="28"/>
        </w:rPr>
      </w:pPr>
      <w:r w:rsidRPr="009D460B">
        <w:rPr>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w:t>
      </w:r>
      <w:r w:rsidRPr="00A937E9">
        <w:rPr>
          <w:sz w:val="28"/>
          <w:szCs w:val="28"/>
        </w:rPr>
        <w:t>при отсутствии</w:t>
      </w:r>
      <w:r w:rsidRPr="00A937E9">
        <w:rPr>
          <w:b/>
          <w:sz w:val="28"/>
          <w:szCs w:val="28"/>
        </w:rPr>
        <w:t xml:space="preserve"> </w:t>
      </w:r>
      <w:r w:rsidRPr="00A937E9">
        <w:rPr>
          <w:rStyle w:val="af1"/>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A937E9">
        <w:rPr>
          <w:sz w:val="28"/>
          <w:szCs w:val="28"/>
        </w:rPr>
        <w:t>: формирование</w:t>
      </w:r>
      <w:r w:rsidRPr="009D460B">
        <w:rPr>
          <w:sz w:val="28"/>
          <w:szCs w:val="28"/>
        </w:rPr>
        <w:t xml:space="preserve">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C20A25" w:rsidRDefault="00C20A25" w:rsidP="00C20A25">
      <w:pPr>
        <w:ind w:firstLine="851"/>
        <w:jc w:val="both"/>
        <w:rPr>
          <w:rStyle w:val="24"/>
          <w:rFonts w:eastAsia="Calibri"/>
          <w:sz w:val="28"/>
          <w:szCs w:val="28"/>
        </w:rPr>
      </w:pPr>
      <w:r w:rsidRPr="009D460B">
        <w:rPr>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4"/>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2A7E76" w:rsidRPr="00F84727" w:rsidRDefault="002A7E76" w:rsidP="00F84727">
      <w:pPr>
        <w:ind w:firstLine="851"/>
        <w:jc w:val="both"/>
        <w:rPr>
          <w:rStyle w:val="24"/>
          <w:color w:val="000000"/>
          <w:sz w:val="28"/>
          <w:szCs w:val="28"/>
        </w:rPr>
      </w:pPr>
      <w:r w:rsidRPr="002A7E76">
        <w:rPr>
          <w:color w:val="000000"/>
          <w:sz w:val="28"/>
          <w:szCs w:val="28"/>
        </w:rPr>
        <w:t>Срок получения ответов на межведомственные запросы в соответствии с Федеральным законом от 27 июля 2010 года № 210</w:t>
      </w:r>
      <w:r>
        <w:rPr>
          <w:color w:val="000000"/>
          <w:sz w:val="28"/>
          <w:szCs w:val="28"/>
        </w:rPr>
        <w:t xml:space="preserve"> – </w:t>
      </w:r>
      <w:r w:rsidRPr="002A7E76">
        <w:rPr>
          <w:color w:val="000000"/>
          <w:sz w:val="28"/>
          <w:szCs w:val="28"/>
        </w:rPr>
        <w:t xml:space="preserve">ФЗ составляет </w:t>
      </w:r>
      <w:r>
        <w:rPr>
          <w:color w:val="000000"/>
          <w:sz w:val="28"/>
          <w:szCs w:val="28"/>
        </w:rPr>
        <w:t>пять</w:t>
      </w:r>
      <w:r w:rsidRPr="002A7E76">
        <w:rPr>
          <w:color w:val="000000"/>
          <w:sz w:val="28"/>
          <w:szCs w:val="28"/>
        </w:rPr>
        <w:t xml:space="preserve"> рабочих дней со дня поступления межведомственного запроса в органы, предоставляющие документы и информацию.</w:t>
      </w:r>
    </w:p>
    <w:p w:rsidR="00C20A25" w:rsidRPr="009D460B" w:rsidRDefault="00C20A25" w:rsidP="00C20A25">
      <w:pPr>
        <w:suppressAutoHyphens/>
        <w:autoSpaceDE w:val="0"/>
        <w:autoSpaceDN w:val="0"/>
        <w:adjustRightInd w:val="0"/>
        <w:ind w:firstLine="851"/>
        <w:jc w:val="both"/>
        <w:outlineLvl w:val="0"/>
        <w:rPr>
          <w:rStyle w:val="24"/>
          <w:rFonts w:eastAsia="Calibri"/>
          <w:sz w:val="28"/>
          <w:szCs w:val="28"/>
        </w:rPr>
      </w:pPr>
      <w:r w:rsidRPr="009D460B">
        <w:rPr>
          <w:sz w:val="28"/>
          <w:szCs w:val="28"/>
        </w:rPr>
        <w:lastRenderedPageBreak/>
        <w:t xml:space="preserve">Максимальный срок выполнения административной процедуры </w:t>
      </w:r>
      <w:r w:rsidR="002A7E76">
        <w:rPr>
          <w:sz w:val="28"/>
          <w:szCs w:val="28"/>
        </w:rPr>
        <w:t xml:space="preserve">два </w:t>
      </w:r>
      <w:r w:rsidR="00A937E9" w:rsidRPr="00A937E9">
        <w:rPr>
          <w:sz w:val="28"/>
          <w:szCs w:val="28"/>
        </w:rPr>
        <w:t xml:space="preserve">рабочих </w:t>
      </w:r>
      <w:r>
        <w:rPr>
          <w:sz w:val="28"/>
          <w:szCs w:val="28"/>
        </w:rPr>
        <w:t>дн</w:t>
      </w:r>
      <w:r w:rsidR="002A7E76">
        <w:rPr>
          <w:sz w:val="28"/>
          <w:szCs w:val="28"/>
        </w:rPr>
        <w:t>я</w:t>
      </w:r>
      <w:r>
        <w:rPr>
          <w:sz w:val="28"/>
          <w:szCs w:val="28"/>
        </w:rPr>
        <w:t xml:space="preserve"> </w:t>
      </w:r>
      <w:r w:rsidRPr="009D460B">
        <w:rPr>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C20A25" w:rsidRPr="009D460B" w:rsidRDefault="00C20A25" w:rsidP="001319D7">
      <w:pPr>
        <w:suppressAutoHyphens/>
        <w:autoSpaceDE w:val="0"/>
        <w:autoSpaceDN w:val="0"/>
        <w:adjustRightInd w:val="0"/>
        <w:ind w:firstLine="851"/>
        <w:jc w:val="both"/>
        <w:outlineLvl w:val="0"/>
        <w:rPr>
          <w:sz w:val="28"/>
          <w:szCs w:val="28"/>
        </w:rPr>
      </w:pPr>
      <w:r w:rsidRPr="009D460B">
        <w:rPr>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w:t>
      </w:r>
      <w:r w:rsidR="00A937E9">
        <w:rPr>
          <w:sz w:val="28"/>
          <w:szCs w:val="28"/>
        </w:rPr>
        <w:t>под</w:t>
      </w:r>
      <w:r w:rsidRPr="009D460B">
        <w:rPr>
          <w:sz w:val="28"/>
          <w:szCs w:val="28"/>
        </w:rPr>
        <w:t xml:space="preserve">пункте </w:t>
      </w:r>
      <w:r w:rsidR="001319D7">
        <w:rPr>
          <w:sz w:val="28"/>
          <w:szCs w:val="28"/>
        </w:rPr>
        <w:t>2.8.3</w:t>
      </w:r>
      <w:r w:rsidR="00A937E9" w:rsidRPr="00A937E9">
        <w:rPr>
          <w:sz w:val="28"/>
          <w:szCs w:val="28"/>
        </w:rPr>
        <w:t>.</w:t>
      </w:r>
      <w:r w:rsidRPr="009D460B">
        <w:rPr>
          <w:sz w:val="28"/>
          <w:szCs w:val="28"/>
        </w:rPr>
        <w:t xml:space="preserve"> настоящего Административного регламента.</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C20A25" w:rsidRPr="009D0362" w:rsidRDefault="00C20A25" w:rsidP="00C20A25">
      <w:pPr>
        <w:autoSpaceDE w:val="0"/>
        <w:autoSpaceDN w:val="0"/>
        <w:adjustRightInd w:val="0"/>
        <w:ind w:firstLine="851"/>
        <w:jc w:val="both"/>
        <w:rPr>
          <w:sz w:val="28"/>
          <w:szCs w:val="28"/>
        </w:rPr>
      </w:pPr>
      <w:r w:rsidRPr="009D460B">
        <w:rPr>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sz w:val="28"/>
          <w:szCs w:val="28"/>
        </w:rPr>
        <w:t xml:space="preserve">специалисту Отдела ответственному </w:t>
      </w:r>
      <w:r w:rsidRPr="009D0362">
        <w:rPr>
          <w:rStyle w:val="24"/>
          <w:rFonts w:eastAsia="Calibri"/>
          <w:sz w:val="28"/>
          <w:szCs w:val="28"/>
        </w:rPr>
        <w:t>за предоставление муниципальной услуги.</w:t>
      </w:r>
    </w:p>
    <w:p w:rsidR="00A937E9" w:rsidRPr="00A937E9" w:rsidRDefault="00A937E9" w:rsidP="00A937E9">
      <w:pPr>
        <w:pStyle w:val="a9"/>
        <w:numPr>
          <w:ilvl w:val="2"/>
          <w:numId w:val="34"/>
        </w:numPr>
        <w:tabs>
          <w:tab w:val="left" w:pos="1560"/>
        </w:tabs>
        <w:ind w:left="0" w:firstLine="851"/>
        <w:jc w:val="both"/>
        <w:rPr>
          <w:sz w:val="28"/>
          <w:szCs w:val="28"/>
        </w:rPr>
      </w:pPr>
      <w:r w:rsidRPr="00A937E9">
        <w:rPr>
          <w:sz w:val="28"/>
          <w:szCs w:val="28"/>
        </w:rPr>
        <w:t xml:space="preserve"> Проверка представленных документов и принятие</w:t>
      </w:r>
      <w:r w:rsidRPr="00A937E9">
        <w:rPr>
          <w:sz w:val="28"/>
          <w:szCs w:val="28"/>
        </w:rPr>
        <w:br/>
        <w:t>решения о предоставлении или об отказе в предоставлении муниципальной услуги</w:t>
      </w:r>
    </w:p>
    <w:p w:rsidR="00A937E9" w:rsidRPr="003C5069" w:rsidRDefault="00A937E9" w:rsidP="00A937E9">
      <w:pPr>
        <w:suppressAutoHyphens/>
        <w:autoSpaceDE w:val="0"/>
        <w:autoSpaceDN w:val="0"/>
        <w:adjustRightInd w:val="0"/>
        <w:ind w:firstLine="851"/>
        <w:contextualSpacing/>
        <w:jc w:val="both"/>
        <w:outlineLvl w:val="0"/>
        <w:rPr>
          <w:sz w:val="28"/>
          <w:szCs w:val="28"/>
        </w:rPr>
      </w:pPr>
      <w:r w:rsidRPr="00F820C8">
        <w:rPr>
          <w:sz w:val="28"/>
          <w:szCs w:val="28"/>
        </w:rPr>
        <w:t>Основанием для начала выполнения административной процедуры является поступление</w:t>
      </w:r>
      <w:r>
        <w:rPr>
          <w:sz w:val="28"/>
          <w:szCs w:val="28"/>
        </w:rPr>
        <w:t xml:space="preserve"> зарегистрированного заявления </w:t>
      </w:r>
      <w:r w:rsidRPr="00F820C8">
        <w:rPr>
          <w:sz w:val="28"/>
          <w:szCs w:val="28"/>
        </w:rPr>
        <w:t xml:space="preserve">о предоставлении муниципальной услуги и </w:t>
      </w:r>
      <w:r w:rsidRPr="003C5069">
        <w:rPr>
          <w:sz w:val="28"/>
          <w:szCs w:val="28"/>
        </w:rPr>
        <w:t>ответов на межведомственные запросы (в случае их направления).</w:t>
      </w:r>
    </w:p>
    <w:p w:rsidR="00A937E9" w:rsidRPr="00A937E9" w:rsidRDefault="00A937E9" w:rsidP="00A937E9">
      <w:pPr>
        <w:tabs>
          <w:tab w:val="left" w:pos="0"/>
          <w:tab w:val="left" w:pos="1418"/>
        </w:tabs>
        <w:autoSpaceDE w:val="0"/>
        <w:autoSpaceDN w:val="0"/>
        <w:adjustRightInd w:val="0"/>
        <w:ind w:firstLine="851"/>
        <w:jc w:val="both"/>
        <w:rPr>
          <w:sz w:val="28"/>
          <w:szCs w:val="28"/>
        </w:rPr>
      </w:pPr>
      <w:r w:rsidRPr="003C5069">
        <w:rPr>
          <w:sz w:val="28"/>
          <w:szCs w:val="28"/>
        </w:rPr>
        <w:t xml:space="preserve">Сведения о должностном лице, ответственном за выполнение административного действия, входящего в состав административной процедуры: специалист </w:t>
      </w:r>
      <w:r>
        <w:rPr>
          <w:sz w:val="28"/>
          <w:szCs w:val="28"/>
        </w:rPr>
        <w:t>У</w:t>
      </w:r>
      <w:r w:rsidRPr="003C5069">
        <w:rPr>
          <w:sz w:val="28"/>
          <w:szCs w:val="28"/>
        </w:rPr>
        <w:t>полномоченного органа, ответственный за предоставление муниципальной услуги</w:t>
      </w:r>
      <w:r>
        <w:rPr>
          <w:sz w:val="28"/>
          <w:szCs w:val="28"/>
        </w:rPr>
        <w:t xml:space="preserve"> –</w:t>
      </w:r>
      <w:r w:rsidRPr="009D460B">
        <w:rPr>
          <w:sz w:val="28"/>
          <w:szCs w:val="28"/>
        </w:rPr>
        <w:t xml:space="preserve"> специалист Отдела.</w:t>
      </w:r>
    </w:p>
    <w:p w:rsidR="00A937E9" w:rsidRPr="009D460B" w:rsidRDefault="00A937E9" w:rsidP="00A937E9">
      <w:pPr>
        <w:autoSpaceDE w:val="0"/>
        <w:autoSpaceDN w:val="0"/>
        <w:adjustRightInd w:val="0"/>
        <w:ind w:firstLine="993"/>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516C6B" w:rsidRPr="00516C6B" w:rsidRDefault="00516C6B" w:rsidP="00516C6B">
      <w:pPr>
        <w:autoSpaceDE w:val="0"/>
        <w:autoSpaceDN w:val="0"/>
        <w:adjustRightInd w:val="0"/>
        <w:ind w:firstLine="851"/>
        <w:jc w:val="both"/>
        <w:rPr>
          <w:sz w:val="28"/>
          <w:szCs w:val="28"/>
        </w:rPr>
      </w:pPr>
      <w:r w:rsidRPr="00516C6B">
        <w:rPr>
          <w:sz w:val="28"/>
          <w:szCs w:val="28"/>
        </w:rPr>
        <w:t xml:space="preserve">1) проверка представленных документов на наличие (отсутствие) оснований для отказа в предоставлении муниципальной услуги, указанных в подпунктах 1 – 13 пункта 2.8.3 Административного регламента, в течение </w:t>
      </w:r>
      <w:r w:rsidR="003A4F62">
        <w:rPr>
          <w:sz w:val="28"/>
          <w:szCs w:val="28"/>
        </w:rPr>
        <w:t>трех</w:t>
      </w:r>
      <w:r w:rsidRPr="00516C6B">
        <w:rPr>
          <w:sz w:val="28"/>
          <w:szCs w:val="28"/>
        </w:rPr>
        <w:t xml:space="preserve"> </w:t>
      </w:r>
      <w:r w:rsidRPr="00516C6B">
        <w:rPr>
          <w:i/>
          <w:sz w:val="28"/>
          <w:szCs w:val="28"/>
        </w:rPr>
        <w:t xml:space="preserve"> </w:t>
      </w:r>
      <w:r w:rsidRPr="00516C6B">
        <w:rPr>
          <w:sz w:val="28"/>
          <w:szCs w:val="28"/>
        </w:rPr>
        <w:t>рабочих дней со дня поступления заявления и документов к специалисту, ответственному за предоставление муниципальной услуги;</w:t>
      </w:r>
    </w:p>
    <w:p w:rsidR="00516C6B" w:rsidRPr="00516C6B" w:rsidRDefault="00516C6B" w:rsidP="00516C6B">
      <w:pPr>
        <w:autoSpaceDE w:val="0"/>
        <w:autoSpaceDN w:val="0"/>
        <w:adjustRightInd w:val="0"/>
        <w:ind w:firstLine="851"/>
        <w:jc w:val="both"/>
        <w:rPr>
          <w:sz w:val="28"/>
          <w:szCs w:val="28"/>
        </w:rPr>
      </w:pPr>
      <w:r w:rsidRPr="00516C6B">
        <w:rPr>
          <w:sz w:val="28"/>
          <w:szCs w:val="28"/>
        </w:rPr>
        <w:t xml:space="preserve">2) при наличии оснований для отказа, в течение </w:t>
      </w:r>
      <w:r w:rsidR="003A4F62">
        <w:rPr>
          <w:sz w:val="28"/>
          <w:szCs w:val="28"/>
        </w:rPr>
        <w:t>десяти</w:t>
      </w:r>
      <w:r w:rsidRPr="00516C6B">
        <w:rPr>
          <w:sz w:val="28"/>
          <w:szCs w:val="28"/>
        </w:rPr>
        <w:t xml:space="preserve"> рабочих дней – подг</w:t>
      </w:r>
      <w:r>
        <w:rPr>
          <w:sz w:val="28"/>
          <w:szCs w:val="28"/>
        </w:rPr>
        <w:t>отовка проекта решения об отказ</w:t>
      </w:r>
      <w:r w:rsidRPr="00516C6B">
        <w:rPr>
          <w:sz w:val="28"/>
          <w:szCs w:val="28"/>
        </w:rPr>
        <w:t xml:space="preserve"> заключени</w:t>
      </w:r>
      <w:r>
        <w:rPr>
          <w:sz w:val="28"/>
          <w:szCs w:val="28"/>
        </w:rPr>
        <w:t>я</w:t>
      </w:r>
      <w:r w:rsidRPr="00516C6B">
        <w:rPr>
          <w:sz w:val="28"/>
          <w:szCs w:val="28"/>
        </w:rPr>
        <w:t xml:space="preserve"> соглашения о перераспределении земельных участков; </w:t>
      </w:r>
    </w:p>
    <w:p w:rsidR="00516C6B" w:rsidRPr="00516C6B" w:rsidRDefault="00516C6B" w:rsidP="00516C6B">
      <w:pPr>
        <w:autoSpaceDE w:val="0"/>
        <w:autoSpaceDN w:val="0"/>
        <w:adjustRightInd w:val="0"/>
        <w:ind w:firstLine="851"/>
        <w:jc w:val="both"/>
        <w:rPr>
          <w:sz w:val="28"/>
          <w:szCs w:val="28"/>
        </w:rPr>
      </w:pPr>
      <w:r w:rsidRPr="00516C6B">
        <w:rPr>
          <w:sz w:val="28"/>
          <w:szCs w:val="28"/>
        </w:rPr>
        <w:t xml:space="preserve">3) в случае отсутствия оснований для отказа, в течение </w:t>
      </w:r>
      <w:r w:rsidR="003A4F62">
        <w:rPr>
          <w:sz w:val="28"/>
          <w:szCs w:val="28"/>
        </w:rPr>
        <w:t>трех</w:t>
      </w:r>
      <w:r w:rsidRPr="00516C6B">
        <w:rPr>
          <w:sz w:val="28"/>
          <w:szCs w:val="28"/>
        </w:rPr>
        <w:t xml:space="preserve"> рабочих  дней, – проверка на наличие (отсутствие) необходимости согласования схемы расположения земельного участка, в соответствии со статьей 3.5 Федерального закона от 25 октября 2001 года № 137</w:t>
      </w:r>
      <w:r>
        <w:rPr>
          <w:sz w:val="28"/>
          <w:szCs w:val="28"/>
        </w:rPr>
        <w:t xml:space="preserve"> – </w:t>
      </w:r>
      <w:r w:rsidRPr="00516C6B">
        <w:rPr>
          <w:sz w:val="28"/>
          <w:szCs w:val="28"/>
        </w:rPr>
        <w:t>ФЗ «О введении в действие Земельного кодекса Российской Федерации»;</w:t>
      </w:r>
    </w:p>
    <w:p w:rsidR="00516C6B" w:rsidRPr="00516C6B" w:rsidRDefault="00516C6B" w:rsidP="00516C6B">
      <w:pPr>
        <w:autoSpaceDE w:val="0"/>
        <w:autoSpaceDN w:val="0"/>
        <w:adjustRightInd w:val="0"/>
        <w:ind w:firstLine="851"/>
        <w:jc w:val="both"/>
        <w:rPr>
          <w:sz w:val="28"/>
          <w:szCs w:val="28"/>
        </w:rPr>
      </w:pPr>
      <w:r w:rsidRPr="00516C6B">
        <w:rPr>
          <w:sz w:val="28"/>
          <w:szCs w:val="28"/>
        </w:rPr>
        <w:lastRenderedPageBreak/>
        <w:t xml:space="preserve">4) при наличии необходимости согласования схемы – в течение </w:t>
      </w:r>
      <w:r w:rsidR="003A4F62">
        <w:rPr>
          <w:sz w:val="28"/>
          <w:szCs w:val="28"/>
        </w:rPr>
        <w:t>одного</w:t>
      </w:r>
      <w:r w:rsidRPr="00516C6B">
        <w:rPr>
          <w:sz w:val="28"/>
          <w:szCs w:val="28"/>
        </w:rPr>
        <w:t xml:space="preserve"> рабочего дня уведомление заявителя способом, указанным им в заявлении, </w:t>
      </w:r>
      <w:r w:rsidRPr="00516C6B">
        <w:rPr>
          <w:iCs/>
          <w:sz w:val="28"/>
          <w:szCs w:val="28"/>
        </w:rPr>
        <w:t xml:space="preserve">о продлении срока рассмотрения заявления и </w:t>
      </w:r>
      <w:r w:rsidRPr="00516C6B">
        <w:rPr>
          <w:sz w:val="28"/>
          <w:szCs w:val="28"/>
        </w:rPr>
        <w:t>обеспечение такого согласования;</w:t>
      </w:r>
    </w:p>
    <w:p w:rsidR="00516C6B" w:rsidRPr="00516C6B" w:rsidRDefault="00516C6B" w:rsidP="00516C6B">
      <w:pPr>
        <w:autoSpaceDE w:val="0"/>
        <w:autoSpaceDN w:val="0"/>
        <w:adjustRightInd w:val="0"/>
        <w:ind w:firstLine="851"/>
        <w:jc w:val="both"/>
        <w:rPr>
          <w:sz w:val="28"/>
          <w:szCs w:val="28"/>
        </w:rPr>
      </w:pPr>
      <w:r w:rsidRPr="00516C6B">
        <w:rPr>
          <w:sz w:val="28"/>
          <w:szCs w:val="28"/>
        </w:rPr>
        <w:t>5) при отсутствии необходимости согласования схемы (а в случае необходимости такого согласование</w:t>
      </w:r>
      <w:r>
        <w:rPr>
          <w:sz w:val="28"/>
          <w:szCs w:val="28"/>
        </w:rPr>
        <w:t xml:space="preserve"> </w:t>
      </w:r>
      <w:r w:rsidRPr="00516C6B">
        <w:rPr>
          <w:sz w:val="28"/>
          <w:szCs w:val="28"/>
        </w:rPr>
        <w:t>–</w:t>
      </w:r>
      <w:r>
        <w:rPr>
          <w:sz w:val="28"/>
          <w:szCs w:val="28"/>
        </w:rPr>
        <w:t xml:space="preserve"> </w:t>
      </w:r>
      <w:r w:rsidRPr="00516C6B">
        <w:rPr>
          <w:sz w:val="28"/>
          <w:szCs w:val="28"/>
        </w:rPr>
        <w:t xml:space="preserve">после его осуществления) в течение </w:t>
      </w:r>
      <w:r w:rsidR="003A4F62">
        <w:rPr>
          <w:sz w:val="28"/>
          <w:szCs w:val="28"/>
        </w:rPr>
        <w:t>восемнадцати</w:t>
      </w:r>
      <w:r w:rsidRPr="00516C6B">
        <w:rPr>
          <w:i/>
          <w:sz w:val="28"/>
          <w:szCs w:val="28"/>
        </w:rPr>
        <w:t xml:space="preserve"> </w:t>
      </w:r>
      <w:r w:rsidRPr="00516C6B">
        <w:rPr>
          <w:sz w:val="28"/>
          <w:szCs w:val="28"/>
        </w:rPr>
        <w:t>рабочих</w:t>
      </w:r>
      <w:r>
        <w:rPr>
          <w:sz w:val="28"/>
          <w:szCs w:val="28"/>
        </w:rPr>
        <w:t xml:space="preserve"> </w:t>
      </w:r>
      <w:r w:rsidRPr="00516C6B">
        <w:rPr>
          <w:sz w:val="28"/>
          <w:szCs w:val="28"/>
        </w:rPr>
        <w:t>дней подготовка одного из следующих проектов:</w:t>
      </w:r>
    </w:p>
    <w:p w:rsidR="00516C6B" w:rsidRPr="00516C6B" w:rsidRDefault="003A4F62" w:rsidP="00516C6B">
      <w:pPr>
        <w:autoSpaceDE w:val="0"/>
        <w:autoSpaceDN w:val="0"/>
        <w:adjustRightInd w:val="0"/>
        <w:ind w:firstLine="851"/>
        <w:jc w:val="both"/>
        <w:rPr>
          <w:sz w:val="28"/>
          <w:szCs w:val="28"/>
        </w:rPr>
      </w:pPr>
      <w:r w:rsidRPr="00516C6B">
        <w:rPr>
          <w:sz w:val="28"/>
          <w:szCs w:val="28"/>
        </w:rPr>
        <w:t>–</w:t>
      </w:r>
      <w:r>
        <w:rPr>
          <w:sz w:val="28"/>
          <w:szCs w:val="28"/>
        </w:rPr>
        <w:t xml:space="preserve"> </w:t>
      </w:r>
      <w:r w:rsidR="00516C6B" w:rsidRPr="00516C6B">
        <w:rPr>
          <w:sz w:val="28"/>
          <w:szCs w:val="28"/>
        </w:rPr>
        <w:t xml:space="preserve">решения об утверждении схемы расположения земельного участка; </w:t>
      </w:r>
    </w:p>
    <w:p w:rsidR="00516C6B" w:rsidRPr="00516C6B" w:rsidRDefault="003A4F62" w:rsidP="00516C6B">
      <w:pPr>
        <w:autoSpaceDE w:val="0"/>
        <w:autoSpaceDN w:val="0"/>
        <w:adjustRightInd w:val="0"/>
        <w:ind w:firstLine="851"/>
        <w:jc w:val="both"/>
        <w:rPr>
          <w:sz w:val="28"/>
          <w:szCs w:val="28"/>
        </w:rPr>
      </w:pPr>
      <w:r w:rsidRPr="00516C6B">
        <w:rPr>
          <w:sz w:val="28"/>
          <w:szCs w:val="28"/>
        </w:rPr>
        <w:t>–</w:t>
      </w:r>
      <w:r>
        <w:rPr>
          <w:sz w:val="28"/>
          <w:szCs w:val="28"/>
        </w:rPr>
        <w:t xml:space="preserve"> </w:t>
      </w:r>
      <w:r w:rsidR="00516C6B" w:rsidRPr="00516C6B">
        <w:rPr>
          <w:sz w:val="28"/>
          <w:szCs w:val="28"/>
        </w:rPr>
        <w:t>согласия на заключение соглашения о перераспределении земельных участков в соответствии с утвержденным проектом межевания территории;</w:t>
      </w:r>
    </w:p>
    <w:p w:rsidR="00516C6B" w:rsidRPr="00516C6B" w:rsidRDefault="00516C6B" w:rsidP="00516C6B">
      <w:pPr>
        <w:autoSpaceDE w:val="0"/>
        <w:autoSpaceDN w:val="0"/>
        <w:adjustRightInd w:val="0"/>
        <w:ind w:firstLine="851"/>
        <w:jc w:val="both"/>
        <w:rPr>
          <w:sz w:val="28"/>
          <w:szCs w:val="28"/>
        </w:rPr>
      </w:pPr>
      <w:r w:rsidRPr="00516C6B">
        <w:rPr>
          <w:sz w:val="28"/>
          <w:szCs w:val="28"/>
        </w:rPr>
        <w:t xml:space="preserve">6) после подписания документов, указанных в подпунктах 2), 5) настоящего пункта Административного регламента, обеспечение их регистрации и направление специалисту, ответственному за выдачу (направление) заявителю результата предоставления муниципальной услуги в течение </w:t>
      </w:r>
      <w:r w:rsidR="003A4F62">
        <w:rPr>
          <w:sz w:val="28"/>
          <w:szCs w:val="28"/>
        </w:rPr>
        <w:t>одного</w:t>
      </w:r>
      <w:r w:rsidRPr="00516C6B">
        <w:rPr>
          <w:sz w:val="28"/>
          <w:szCs w:val="28"/>
        </w:rPr>
        <w:t xml:space="preserve"> рабочего дня со дня принятия соответствующего решения.</w:t>
      </w:r>
    </w:p>
    <w:p w:rsidR="00516C6B" w:rsidRPr="00516C6B" w:rsidRDefault="00516C6B" w:rsidP="00516C6B">
      <w:pPr>
        <w:autoSpaceDE w:val="0"/>
        <w:autoSpaceDN w:val="0"/>
        <w:adjustRightInd w:val="0"/>
        <w:ind w:firstLine="851"/>
        <w:jc w:val="both"/>
        <w:rPr>
          <w:sz w:val="28"/>
          <w:szCs w:val="28"/>
        </w:rPr>
      </w:pPr>
      <w:proofErr w:type="gramStart"/>
      <w:r w:rsidRPr="00516C6B">
        <w:rPr>
          <w:sz w:val="28"/>
          <w:szCs w:val="28"/>
        </w:rPr>
        <w:t>Критерием для принятия решения о подготовке проекта решения об утверждении схемы расположения земельного участка, проекта согласия на заключение соглашения о перераспределении земельных участков в соответствии с утвержденным проектом межевания территории,  проекта решения об отказе заключени</w:t>
      </w:r>
      <w:r w:rsidR="003A4F62">
        <w:rPr>
          <w:sz w:val="28"/>
          <w:szCs w:val="28"/>
        </w:rPr>
        <w:t>я</w:t>
      </w:r>
      <w:r w:rsidRPr="00516C6B">
        <w:rPr>
          <w:sz w:val="28"/>
          <w:szCs w:val="28"/>
        </w:rPr>
        <w:t xml:space="preserve"> соглашения о перераспределении земельных участков, является наличие (отсутствие) оснований для отказа в предоставлении муниципальной услуги, указанных в подпунктах 1 – 13 пункта 2.8.3 Административного регламента.</w:t>
      </w:r>
      <w:proofErr w:type="gramEnd"/>
    </w:p>
    <w:p w:rsidR="00516C6B" w:rsidRPr="00516C6B" w:rsidRDefault="00516C6B" w:rsidP="00516C6B">
      <w:pPr>
        <w:autoSpaceDE w:val="0"/>
        <w:autoSpaceDN w:val="0"/>
        <w:adjustRightInd w:val="0"/>
        <w:ind w:firstLine="851"/>
        <w:jc w:val="both"/>
        <w:rPr>
          <w:sz w:val="28"/>
          <w:szCs w:val="28"/>
        </w:rPr>
      </w:pPr>
      <w:proofErr w:type="gramStart"/>
      <w:r w:rsidRPr="00516C6B">
        <w:rPr>
          <w:sz w:val="28"/>
          <w:szCs w:val="28"/>
        </w:rPr>
        <w:t xml:space="preserve">Максимальный срок выполнения данной административной процедуры </w:t>
      </w:r>
      <w:r>
        <w:rPr>
          <w:sz w:val="28"/>
          <w:szCs w:val="28"/>
        </w:rPr>
        <w:t xml:space="preserve">– тридцать </w:t>
      </w:r>
      <w:r w:rsidRPr="00516C6B">
        <w:rPr>
          <w:sz w:val="28"/>
          <w:szCs w:val="28"/>
        </w:rPr>
        <w:t>календарных дней, в пределах срока, установленного пунктом 8 статьи 39.29 Земельного кодекса Российской Федерации, с учетом срока регистрации заявления, формирования межведомственного запроса, а также направления заявителю документов, указанных в настоящем пункте Административного регламента со дня поступления специалисту</w:t>
      </w:r>
      <w:r>
        <w:rPr>
          <w:sz w:val="28"/>
          <w:szCs w:val="28"/>
        </w:rPr>
        <w:t xml:space="preserve"> Отдела</w:t>
      </w:r>
      <w:r w:rsidRPr="00516C6B">
        <w:rPr>
          <w:sz w:val="28"/>
          <w:szCs w:val="28"/>
        </w:rPr>
        <w:t>, ответственному за предоставление муниципальной услуги, зарегистрированного заявления и прилагаемых к нему документов.</w:t>
      </w:r>
      <w:proofErr w:type="gramEnd"/>
    </w:p>
    <w:p w:rsidR="00516C6B" w:rsidRPr="00516C6B" w:rsidRDefault="00516C6B" w:rsidP="00516C6B">
      <w:pPr>
        <w:autoSpaceDE w:val="0"/>
        <w:autoSpaceDN w:val="0"/>
        <w:adjustRightInd w:val="0"/>
        <w:ind w:firstLine="851"/>
        <w:jc w:val="both"/>
        <w:rPr>
          <w:sz w:val="28"/>
          <w:szCs w:val="28"/>
        </w:rPr>
      </w:pPr>
      <w:r w:rsidRPr="00516C6B">
        <w:rPr>
          <w:sz w:val="28"/>
          <w:szCs w:val="28"/>
        </w:rPr>
        <w:t>Результатом выполнения данной административной процедуры является:</w:t>
      </w:r>
    </w:p>
    <w:p w:rsidR="00516C6B" w:rsidRPr="00516C6B" w:rsidRDefault="00516C6B" w:rsidP="00516C6B">
      <w:pPr>
        <w:autoSpaceDE w:val="0"/>
        <w:autoSpaceDN w:val="0"/>
        <w:adjustRightInd w:val="0"/>
        <w:ind w:firstLine="851"/>
        <w:jc w:val="both"/>
        <w:rPr>
          <w:strike/>
          <w:sz w:val="28"/>
          <w:szCs w:val="28"/>
        </w:rPr>
      </w:pPr>
      <w:r w:rsidRPr="00516C6B">
        <w:rPr>
          <w:sz w:val="28"/>
          <w:szCs w:val="28"/>
        </w:rPr>
        <w:t xml:space="preserve"> </w:t>
      </w:r>
      <w:proofErr w:type="gramStart"/>
      <w:r w:rsidR="003A4F62" w:rsidRPr="00516C6B">
        <w:rPr>
          <w:b/>
          <w:sz w:val="28"/>
          <w:szCs w:val="28"/>
        </w:rPr>
        <w:t>–</w:t>
      </w:r>
      <w:r w:rsidR="003A4F62">
        <w:rPr>
          <w:b/>
          <w:sz w:val="28"/>
          <w:szCs w:val="28"/>
        </w:rPr>
        <w:t xml:space="preserve"> </w:t>
      </w:r>
      <w:r w:rsidRPr="00516C6B">
        <w:rPr>
          <w:sz w:val="28"/>
          <w:szCs w:val="28"/>
        </w:rPr>
        <w:t xml:space="preserve">Постановление администрации </w:t>
      </w:r>
      <w:r>
        <w:rPr>
          <w:sz w:val="28"/>
          <w:szCs w:val="28"/>
        </w:rPr>
        <w:t>сельского поселения Болчары</w:t>
      </w:r>
      <w:r w:rsidRPr="00516C6B">
        <w:rPr>
          <w:sz w:val="28"/>
          <w:szCs w:val="28"/>
        </w:rPr>
        <w:t xml:space="preserve"> об утверждении схемы расположения земельного участка, подписанное главой </w:t>
      </w:r>
      <w:r>
        <w:rPr>
          <w:sz w:val="28"/>
          <w:szCs w:val="28"/>
        </w:rPr>
        <w:t>сельского поселения Болчары</w:t>
      </w:r>
      <w:r w:rsidRPr="00516C6B">
        <w:rPr>
          <w:sz w:val="28"/>
          <w:szCs w:val="28"/>
        </w:rPr>
        <w:t xml:space="preserve"> или лицом, его замещающим, и удостоверенное печатью администрации </w:t>
      </w:r>
      <w:r>
        <w:rPr>
          <w:sz w:val="28"/>
          <w:szCs w:val="28"/>
        </w:rPr>
        <w:t>сельского поселения Болчары</w:t>
      </w:r>
      <w:r w:rsidRPr="00516C6B">
        <w:rPr>
          <w:sz w:val="28"/>
          <w:szCs w:val="28"/>
        </w:rPr>
        <w:t xml:space="preserve"> с приложением утвержденной схемы расположения земельного участка; </w:t>
      </w:r>
      <w:proofErr w:type="gramEnd"/>
    </w:p>
    <w:p w:rsidR="00516C6B" w:rsidRPr="00516C6B" w:rsidRDefault="00516C6B" w:rsidP="00516C6B">
      <w:pPr>
        <w:pStyle w:val="ConsPlusNormal"/>
        <w:ind w:firstLine="851"/>
        <w:jc w:val="both"/>
        <w:rPr>
          <w:rFonts w:ascii="Times New Roman" w:hAnsi="Times New Roman" w:cs="Times New Roman"/>
          <w:sz w:val="28"/>
          <w:szCs w:val="28"/>
        </w:rPr>
      </w:pPr>
      <w:r w:rsidRPr="00516C6B">
        <w:rPr>
          <w:rFonts w:ascii="Times New Roman" w:hAnsi="Times New Roman" w:cs="Times New Roman"/>
          <w:b/>
          <w:sz w:val="28"/>
          <w:szCs w:val="28"/>
        </w:rPr>
        <w:t>–</w:t>
      </w:r>
      <w:r>
        <w:rPr>
          <w:sz w:val="28"/>
          <w:szCs w:val="28"/>
        </w:rPr>
        <w:t xml:space="preserve"> </w:t>
      </w:r>
      <w:r w:rsidRPr="00516C6B">
        <w:rPr>
          <w:rFonts w:ascii="Times New Roman" w:hAnsi="Times New Roman" w:cs="Times New Roman"/>
          <w:sz w:val="28"/>
          <w:szCs w:val="28"/>
        </w:rPr>
        <w:t xml:space="preserve">согласие на заключение соглашения о перераспределении земельных участков в соответствии с утвержденным проектом межевания территории, оформленное на бланке администрации </w:t>
      </w:r>
      <w:r w:rsidR="00E7025C">
        <w:rPr>
          <w:rFonts w:ascii="Times New Roman" w:hAnsi="Times New Roman" w:cs="Times New Roman"/>
          <w:sz w:val="28"/>
          <w:szCs w:val="28"/>
        </w:rPr>
        <w:t>сельского поселения Болчары</w:t>
      </w:r>
      <w:r w:rsidRPr="00516C6B">
        <w:rPr>
          <w:rFonts w:ascii="Times New Roman" w:hAnsi="Times New Roman" w:cs="Times New Roman"/>
          <w:sz w:val="28"/>
          <w:szCs w:val="28"/>
        </w:rPr>
        <w:t xml:space="preserve">, подписанное главой </w:t>
      </w:r>
      <w:r w:rsidR="00E7025C">
        <w:rPr>
          <w:rFonts w:ascii="Times New Roman" w:hAnsi="Times New Roman" w:cs="Times New Roman"/>
          <w:sz w:val="28"/>
          <w:szCs w:val="28"/>
        </w:rPr>
        <w:t xml:space="preserve">сельского поселения Болчары </w:t>
      </w:r>
      <w:r w:rsidRPr="00516C6B">
        <w:rPr>
          <w:rFonts w:ascii="Times New Roman" w:hAnsi="Times New Roman" w:cs="Times New Roman"/>
          <w:sz w:val="28"/>
          <w:szCs w:val="28"/>
        </w:rPr>
        <w:t xml:space="preserve"> или лицом, его замещающим;</w:t>
      </w:r>
    </w:p>
    <w:p w:rsidR="00516C6B" w:rsidRPr="00516C6B" w:rsidRDefault="00516C6B" w:rsidP="00516C6B">
      <w:pPr>
        <w:pStyle w:val="ConsPlusNormal"/>
        <w:ind w:firstLine="851"/>
        <w:jc w:val="both"/>
        <w:rPr>
          <w:rFonts w:ascii="Times New Roman" w:hAnsi="Times New Roman" w:cs="Times New Roman"/>
          <w:sz w:val="28"/>
          <w:szCs w:val="28"/>
        </w:rPr>
      </w:pPr>
      <w:r w:rsidRPr="00516C6B">
        <w:rPr>
          <w:rFonts w:ascii="Times New Roman" w:hAnsi="Times New Roman" w:cs="Times New Roman"/>
          <w:sz w:val="28"/>
          <w:szCs w:val="28"/>
        </w:rPr>
        <w:lastRenderedPageBreak/>
        <w:t>–</w:t>
      </w:r>
      <w:r>
        <w:rPr>
          <w:sz w:val="28"/>
          <w:szCs w:val="28"/>
        </w:rPr>
        <w:t xml:space="preserve"> </w:t>
      </w:r>
      <w:r w:rsidR="00E7025C">
        <w:rPr>
          <w:rFonts w:ascii="Times New Roman" w:hAnsi="Times New Roman" w:cs="Times New Roman"/>
          <w:sz w:val="28"/>
          <w:szCs w:val="28"/>
        </w:rPr>
        <w:t xml:space="preserve">решение об отказе </w:t>
      </w:r>
      <w:r w:rsidRPr="00516C6B">
        <w:rPr>
          <w:rFonts w:ascii="Times New Roman" w:hAnsi="Times New Roman" w:cs="Times New Roman"/>
          <w:sz w:val="28"/>
          <w:szCs w:val="28"/>
        </w:rPr>
        <w:t>заключени</w:t>
      </w:r>
      <w:r w:rsidR="00E7025C">
        <w:rPr>
          <w:rFonts w:ascii="Times New Roman" w:hAnsi="Times New Roman" w:cs="Times New Roman"/>
          <w:sz w:val="28"/>
          <w:szCs w:val="28"/>
        </w:rPr>
        <w:t>я</w:t>
      </w:r>
      <w:r w:rsidRPr="00516C6B">
        <w:rPr>
          <w:rFonts w:ascii="Times New Roman" w:hAnsi="Times New Roman" w:cs="Times New Roman"/>
          <w:sz w:val="28"/>
          <w:szCs w:val="28"/>
        </w:rPr>
        <w:t xml:space="preserve"> соглашения о перераспределении земельных участков, в котором указываются все основания принятия такого решения, администрации </w:t>
      </w:r>
      <w:r w:rsidR="00E7025C">
        <w:rPr>
          <w:rFonts w:ascii="Times New Roman" w:hAnsi="Times New Roman" w:cs="Times New Roman"/>
          <w:sz w:val="28"/>
          <w:szCs w:val="28"/>
        </w:rPr>
        <w:t>сельского поселения Болчары</w:t>
      </w:r>
      <w:r w:rsidRPr="00516C6B">
        <w:rPr>
          <w:rFonts w:ascii="Times New Roman" w:hAnsi="Times New Roman" w:cs="Times New Roman"/>
          <w:sz w:val="28"/>
          <w:szCs w:val="28"/>
        </w:rPr>
        <w:t xml:space="preserve">, подписанное главой </w:t>
      </w:r>
      <w:r w:rsidR="00E7025C">
        <w:rPr>
          <w:rFonts w:ascii="Times New Roman" w:hAnsi="Times New Roman" w:cs="Times New Roman"/>
          <w:sz w:val="28"/>
          <w:szCs w:val="28"/>
        </w:rPr>
        <w:t>сельского поселения Болчары</w:t>
      </w:r>
      <w:r w:rsidRPr="00516C6B">
        <w:rPr>
          <w:rFonts w:ascii="Times New Roman" w:hAnsi="Times New Roman" w:cs="Times New Roman"/>
          <w:sz w:val="28"/>
          <w:szCs w:val="28"/>
        </w:rPr>
        <w:t xml:space="preserve"> или лицом, его замещающим </w:t>
      </w:r>
    </w:p>
    <w:p w:rsidR="00516C6B" w:rsidRPr="00516C6B" w:rsidRDefault="00516C6B" w:rsidP="00516C6B">
      <w:pPr>
        <w:pStyle w:val="ConsPlusNormal"/>
        <w:ind w:firstLine="851"/>
        <w:jc w:val="both"/>
        <w:rPr>
          <w:rFonts w:ascii="Times New Roman" w:hAnsi="Times New Roman" w:cs="Times New Roman"/>
          <w:sz w:val="28"/>
          <w:szCs w:val="28"/>
        </w:rPr>
      </w:pPr>
      <w:r w:rsidRPr="00516C6B">
        <w:rPr>
          <w:rFonts w:ascii="Times New Roman" w:hAnsi="Times New Roman" w:cs="Times New Roman"/>
          <w:sz w:val="28"/>
          <w:szCs w:val="28"/>
        </w:rPr>
        <w:t xml:space="preserve">Способ фиксации результата выполнения административной процедуры: документ, являющийся результатом данной административной процедуры, регистрируется в </w:t>
      </w:r>
      <w:r>
        <w:rPr>
          <w:rFonts w:ascii="Times New Roman" w:hAnsi="Times New Roman" w:cs="Times New Roman"/>
          <w:sz w:val="28"/>
          <w:szCs w:val="28"/>
        </w:rPr>
        <w:t>журнале исходящих документов.</w:t>
      </w:r>
    </w:p>
    <w:p w:rsidR="00516C6B" w:rsidRPr="00516C6B" w:rsidRDefault="00516C6B" w:rsidP="00516C6B">
      <w:pPr>
        <w:autoSpaceDE w:val="0"/>
        <w:autoSpaceDN w:val="0"/>
        <w:adjustRightInd w:val="0"/>
        <w:ind w:firstLine="851"/>
        <w:jc w:val="both"/>
        <w:rPr>
          <w:sz w:val="28"/>
          <w:szCs w:val="28"/>
        </w:rPr>
      </w:pPr>
      <w:r w:rsidRPr="00516C6B">
        <w:rPr>
          <w:rFonts w:eastAsia="Calibri"/>
          <w:sz w:val="28"/>
          <w:szCs w:val="28"/>
        </w:rPr>
        <w:t xml:space="preserve">Документы, являющиеся результатом </w:t>
      </w:r>
      <w:r w:rsidRPr="00516C6B">
        <w:rPr>
          <w:sz w:val="28"/>
          <w:szCs w:val="28"/>
        </w:rPr>
        <w:t>данной административной процедуры</w:t>
      </w:r>
      <w:r w:rsidRPr="00516C6B">
        <w:rPr>
          <w:rFonts w:eastAsia="Calibri"/>
          <w:sz w:val="28"/>
          <w:szCs w:val="28"/>
        </w:rPr>
        <w:t>, передаются специалисту</w:t>
      </w:r>
      <w:r w:rsidRPr="00516C6B">
        <w:rPr>
          <w:rFonts w:eastAsia="Calibri"/>
          <w:i/>
          <w:sz w:val="28"/>
          <w:szCs w:val="28"/>
        </w:rPr>
        <w:t xml:space="preserve">, </w:t>
      </w:r>
      <w:r w:rsidRPr="00516C6B">
        <w:rPr>
          <w:rFonts w:eastAsia="Calibri"/>
          <w:sz w:val="28"/>
          <w:szCs w:val="28"/>
        </w:rPr>
        <w:t xml:space="preserve">ответственному </w:t>
      </w:r>
      <w:r w:rsidRPr="00516C6B">
        <w:rPr>
          <w:sz w:val="28"/>
          <w:szCs w:val="28"/>
        </w:rPr>
        <w:t>за выдачу (направление) заявителю результата предоставления муниципальной услуги.</w:t>
      </w:r>
    </w:p>
    <w:p w:rsidR="00C20A25" w:rsidRPr="009D0362" w:rsidRDefault="00C20A25" w:rsidP="00C20A25">
      <w:pPr>
        <w:autoSpaceDE w:val="0"/>
        <w:autoSpaceDN w:val="0"/>
        <w:adjustRightInd w:val="0"/>
        <w:ind w:firstLine="851"/>
        <w:jc w:val="both"/>
        <w:rPr>
          <w:sz w:val="28"/>
          <w:szCs w:val="28"/>
        </w:rPr>
      </w:pPr>
      <w:r w:rsidRPr="009D0362">
        <w:rPr>
          <w:sz w:val="28"/>
          <w:szCs w:val="28"/>
        </w:rPr>
        <w:t xml:space="preserve">3.1.4. Выдача (направление) заявителю документов, являющихся результатом предоставления муниципальной услуги </w:t>
      </w:r>
    </w:p>
    <w:p w:rsidR="00987465" w:rsidRPr="00987465" w:rsidRDefault="00987465" w:rsidP="00987465">
      <w:pPr>
        <w:autoSpaceDE w:val="0"/>
        <w:autoSpaceDN w:val="0"/>
        <w:adjustRightInd w:val="0"/>
        <w:ind w:firstLine="851"/>
        <w:jc w:val="both"/>
        <w:rPr>
          <w:sz w:val="28"/>
          <w:szCs w:val="28"/>
        </w:rPr>
      </w:pPr>
      <w:r w:rsidRPr="00987465">
        <w:rPr>
          <w:sz w:val="28"/>
          <w:szCs w:val="28"/>
        </w:rPr>
        <w:t>Основанием для начала административной процедуры является поступление подписанного проекта соглашения о перераспределении земельных участков, решения об отказе в заключени</w:t>
      </w:r>
      <w:proofErr w:type="gramStart"/>
      <w:r w:rsidRPr="00987465">
        <w:rPr>
          <w:sz w:val="28"/>
          <w:szCs w:val="28"/>
        </w:rPr>
        <w:t>и</w:t>
      </w:r>
      <w:proofErr w:type="gramEnd"/>
      <w:r w:rsidRPr="00987465">
        <w:rPr>
          <w:sz w:val="28"/>
          <w:szCs w:val="28"/>
        </w:rPr>
        <w:t xml:space="preserve"> соглашения о перераспределении земельных участков к специалисту, ответственному за выдачу (направление) заявителю результата предоставления муниципальной услуги.</w:t>
      </w:r>
    </w:p>
    <w:p w:rsidR="00C20A25" w:rsidRPr="003F702B" w:rsidRDefault="00C20A25" w:rsidP="006B3A3B">
      <w:pPr>
        <w:autoSpaceDE w:val="0"/>
        <w:ind w:firstLine="851"/>
        <w:jc w:val="both"/>
        <w:rPr>
          <w:sz w:val="28"/>
          <w:szCs w:val="28"/>
        </w:rPr>
      </w:pPr>
      <w:r w:rsidRPr="003F702B">
        <w:rPr>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E7025C" w:rsidRPr="00E7025C" w:rsidRDefault="00E7025C" w:rsidP="00E7025C">
      <w:pPr>
        <w:pStyle w:val="ConsPlusNormal"/>
        <w:ind w:firstLine="851"/>
        <w:jc w:val="both"/>
        <w:rPr>
          <w:rFonts w:ascii="Times New Roman" w:hAnsi="Times New Roman" w:cs="Times New Roman"/>
          <w:sz w:val="28"/>
          <w:szCs w:val="28"/>
        </w:rPr>
      </w:pPr>
      <w:r w:rsidRPr="00E7025C">
        <w:rPr>
          <w:rFonts w:ascii="Times New Roman" w:hAnsi="Times New Roman" w:cs="Times New Roman"/>
          <w:sz w:val="28"/>
          <w:szCs w:val="28"/>
        </w:rPr>
        <w:t xml:space="preserve">Максимальный срок направления документов, указанных в </w:t>
      </w:r>
      <w:hyperlink w:anchor="P354" w:history="1">
        <w:r w:rsidRPr="00E7025C">
          <w:rPr>
            <w:rFonts w:ascii="Times New Roman" w:hAnsi="Times New Roman" w:cs="Times New Roman"/>
            <w:sz w:val="28"/>
            <w:szCs w:val="28"/>
          </w:rPr>
          <w:t>абзаце первом</w:t>
        </w:r>
      </w:hyperlink>
      <w:r w:rsidRPr="00E7025C">
        <w:rPr>
          <w:rFonts w:ascii="Times New Roman" w:hAnsi="Times New Roman" w:cs="Times New Roman"/>
          <w:sz w:val="28"/>
          <w:szCs w:val="28"/>
        </w:rPr>
        <w:t xml:space="preserve"> настоящего пункта, посредством почтового отправления, а также в электронной форме </w:t>
      </w:r>
      <w:r>
        <w:rPr>
          <w:rFonts w:ascii="Times New Roman" w:hAnsi="Times New Roman" w:cs="Times New Roman"/>
          <w:sz w:val="28"/>
          <w:szCs w:val="28"/>
        </w:rPr>
        <w:t>–</w:t>
      </w:r>
      <w:r w:rsidRPr="00E7025C">
        <w:rPr>
          <w:rFonts w:ascii="Times New Roman" w:hAnsi="Times New Roman" w:cs="Times New Roman"/>
          <w:sz w:val="28"/>
          <w:szCs w:val="28"/>
        </w:rPr>
        <w:t xml:space="preserve"> не позднее </w:t>
      </w:r>
      <w:r>
        <w:rPr>
          <w:rFonts w:ascii="Times New Roman" w:hAnsi="Times New Roman" w:cs="Times New Roman"/>
          <w:sz w:val="28"/>
          <w:szCs w:val="28"/>
        </w:rPr>
        <w:t>трех</w:t>
      </w:r>
      <w:r w:rsidRPr="00E7025C">
        <w:rPr>
          <w:rFonts w:ascii="Times New Roman" w:hAnsi="Times New Roman" w:cs="Times New Roman"/>
          <w:sz w:val="28"/>
          <w:szCs w:val="28"/>
        </w:rPr>
        <w:t xml:space="preserve"> рабочих дней со дня подписания и регистрации таких документов. Срок выдачи указанных документов заявителю при личном обращении </w:t>
      </w:r>
      <w:r>
        <w:rPr>
          <w:rFonts w:ascii="Times New Roman" w:hAnsi="Times New Roman" w:cs="Times New Roman"/>
          <w:sz w:val="28"/>
          <w:szCs w:val="28"/>
        </w:rPr>
        <w:t>–</w:t>
      </w:r>
      <w:r w:rsidRPr="00E7025C">
        <w:rPr>
          <w:rFonts w:ascii="Times New Roman" w:hAnsi="Times New Roman" w:cs="Times New Roman"/>
          <w:sz w:val="28"/>
          <w:szCs w:val="28"/>
        </w:rPr>
        <w:t xml:space="preserve"> 15 минут.</w:t>
      </w:r>
    </w:p>
    <w:p w:rsidR="006B3A3B" w:rsidRPr="00987465" w:rsidRDefault="00987465" w:rsidP="00987465">
      <w:pPr>
        <w:pStyle w:val="ConsPlusNormal"/>
        <w:ind w:firstLine="851"/>
        <w:jc w:val="both"/>
        <w:rPr>
          <w:rFonts w:ascii="Times New Roman" w:hAnsi="Times New Roman" w:cs="Times New Roman"/>
          <w:sz w:val="28"/>
          <w:szCs w:val="28"/>
        </w:rPr>
      </w:pPr>
      <w:r w:rsidRPr="00987465">
        <w:rPr>
          <w:rFonts w:ascii="Times New Roman" w:hAnsi="Times New Roman" w:cs="Times New Roman"/>
          <w:sz w:val="28"/>
          <w:szCs w:val="28"/>
        </w:rPr>
        <w:t xml:space="preserve">Критерием принятия решения о направлении документов заявителю является наличие подписанных и зарегистрированных документов, указанных в </w:t>
      </w:r>
      <w:hyperlink w:anchor="P354" w:history="1">
        <w:r w:rsidRPr="00987465">
          <w:rPr>
            <w:rFonts w:ascii="Times New Roman" w:hAnsi="Times New Roman" w:cs="Times New Roman"/>
            <w:sz w:val="28"/>
            <w:szCs w:val="28"/>
          </w:rPr>
          <w:t>абзаце первом</w:t>
        </w:r>
      </w:hyperlink>
      <w:r w:rsidRPr="00987465">
        <w:rPr>
          <w:rFonts w:ascii="Times New Roman" w:hAnsi="Times New Roman" w:cs="Times New Roman"/>
          <w:sz w:val="28"/>
          <w:szCs w:val="28"/>
        </w:rPr>
        <w:t xml:space="preserve"> настоящего пункта Административного регламента</w:t>
      </w:r>
      <w:r w:rsidR="006B3A3B" w:rsidRPr="00987465">
        <w:rPr>
          <w:rFonts w:ascii="Times New Roman" w:hAnsi="Times New Roman" w:cs="Times New Roman"/>
          <w:sz w:val="28"/>
          <w:szCs w:val="28"/>
        </w:rPr>
        <w:t>.</w:t>
      </w:r>
    </w:p>
    <w:p w:rsidR="00987465" w:rsidRPr="00987465" w:rsidRDefault="00987465" w:rsidP="00987465">
      <w:pPr>
        <w:autoSpaceDE w:val="0"/>
        <w:autoSpaceDN w:val="0"/>
        <w:adjustRightInd w:val="0"/>
        <w:ind w:firstLine="851"/>
        <w:jc w:val="both"/>
        <w:rPr>
          <w:sz w:val="28"/>
          <w:szCs w:val="28"/>
        </w:rPr>
      </w:pPr>
      <w:r w:rsidRPr="00987465">
        <w:rPr>
          <w:sz w:val="28"/>
          <w:szCs w:val="28"/>
        </w:rPr>
        <w:t>Результатом выполнения данной административной процедуры является выдача (направление) документов, указанных в абзаце первом настоящего пункта Административного регламента, заявителю в соответствии с его волеизъявлением, указанным в заявлении, следующими способами:</w:t>
      </w:r>
    </w:p>
    <w:p w:rsidR="00987465" w:rsidRPr="00987465" w:rsidRDefault="00987465" w:rsidP="00987465">
      <w:pPr>
        <w:autoSpaceDE w:val="0"/>
        <w:autoSpaceDN w:val="0"/>
        <w:adjustRightInd w:val="0"/>
        <w:ind w:firstLine="851"/>
        <w:jc w:val="both"/>
        <w:rPr>
          <w:sz w:val="28"/>
          <w:szCs w:val="28"/>
        </w:rPr>
      </w:pPr>
      <w:r w:rsidRPr="00987465">
        <w:rPr>
          <w:sz w:val="28"/>
          <w:szCs w:val="28"/>
        </w:rPr>
        <w:t>1)</w:t>
      </w:r>
      <w:r w:rsidR="00E7025C">
        <w:rPr>
          <w:sz w:val="28"/>
          <w:szCs w:val="28"/>
        </w:rPr>
        <w:t xml:space="preserve"> </w:t>
      </w:r>
      <w:r w:rsidRPr="00987465">
        <w:rPr>
          <w:sz w:val="28"/>
          <w:szCs w:val="28"/>
        </w:rPr>
        <w:t xml:space="preserve">выдача  лично в Уполномоченном органе; </w:t>
      </w:r>
    </w:p>
    <w:p w:rsidR="00987465" w:rsidRPr="00987465" w:rsidRDefault="00987465" w:rsidP="00987465">
      <w:pPr>
        <w:autoSpaceDE w:val="0"/>
        <w:autoSpaceDN w:val="0"/>
        <w:adjustRightInd w:val="0"/>
        <w:ind w:firstLine="851"/>
        <w:jc w:val="both"/>
        <w:rPr>
          <w:sz w:val="28"/>
          <w:szCs w:val="28"/>
        </w:rPr>
      </w:pPr>
      <w:r w:rsidRPr="00987465">
        <w:rPr>
          <w:sz w:val="28"/>
          <w:szCs w:val="28"/>
        </w:rPr>
        <w:t>2)</w:t>
      </w:r>
      <w:r w:rsidR="00E7025C">
        <w:rPr>
          <w:sz w:val="28"/>
          <w:szCs w:val="28"/>
        </w:rPr>
        <w:t xml:space="preserve"> </w:t>
      </w:r>
      <w:r w:rsidRPr="00987465">
        <w:rPr>
          <w:sz w:val="28"/>
          <w:szCs w:val="28"/>
        </w:rPr>
        <w:t>направление посредством почтового отправления заказным письмом с уведомлением по почтовому адресу, указанному в заявлении;</w:t>
      </w:r>
    </w:p>
    <w:p w:rsidR="00987465" w:rsidRPr="00987465" w:rsidRDefault="00987465" w:rsidP="00987465">
      <w:pPr>
        <w:autoSpaceDE w:val="0"/>
        <w:autoSpaceDN w:val="0"/>
        <w:adjustRightInd w:val="0"/>
        <w:ind w:firstLine="851"/>
        <w:jc w:val="both"/>
        <w:rPr>
          <w:sz w:val="28"/>
          <w:szCs w:val="28"/>
        </w:rPr>
      </w:pPr>
      <w:r w:rsidRPr="00987465">
        <w:rPr>
          <w:sz w:val="28"/>
          <w:szCs w:val="28"/>
        </w:rPr>
        <w:t>3)</w:t>
      </w:r>
      <w:r w:rsidR="00E7025C">
        <w:rPr>
          <w:sz w:val="28"/>
          <w:szCs w:val="28"/>
        </w:rPr>
        <w:t xml:space="preserve"> </w:t>
      </w:r>
      <w:r w:rsidRPr="00987465">
        <w:rPr>
          <w:sz w:val="28"/>
          <w:szCs w:val="28"/>
        </w:rPr>
        <w:t>направление решения об отказе заключени</w:t>
      </w:r>
      <w:r w:rsidR="00E7025C">
        <w:rPr>
          <w:sz w:val="28"/>
          <w:szCs w:val="28"/>
        </w:rPr>
        <w:t>я</w:t>
      </w:r>
      <w:r w:rsidRPr="00987465">
        <w:rPr>
          <w:sz w:val="28"/>
          <w:szCs w:val="28"/>
        </w:rPr>
        <w:t xml:space="preserve"> соглашения о перераспределении земельных участков на электронную почту заявителя;</w:t>
      </w:r>
    </w:p>
    <w:p w:rsidR="00987465" w:rsidRPr="00987465" w:rsidRDefault="00987465" w:rsidP="00987465">
      <w:pPr>
        <w:autoSpaceDE w:val="0"/>
        <w:autoSpaceDN w:val="0"/>
        <w:adjustRightInd w:val="0"/>
        <w:ind w:firstLine="851"/>
        <w:jc w:val="both"/>
        <w:rPr>
          <w:sz w:val="28"/>
          <w:szCs w:val="28"/>
        </w:rPr>
      </w:pPr>
      <w:r w:rsidRPr="00987465">
        <w:rPr>
          <w:sz w:val="28"/>
          <w:szCs w:val="28"/>
        </w:rPr>
        <w:t>4)</w:t>
      </w:r>
      <w:r w:rsidR="00E7025C">
        <w:rPr>
          <w:sz w:val="28"/>
          <w:szCs w:val="28"/>
        </w:rPr>
        <w:t xml:space="preserve"> </w:t>
      </w:r>
      <w:r w:rsidRPr="00987465">
        <w:rPr>
          <w:sz w:val="28"/>
          <w:szCs w:val="28"/>
        </w:rPr>
        <w:t>направление решения об отказе заключени</w:t>
      </w:r>
      <w:r w:rsidR="00E7025C">
        <w:rPr>
          <w:sz w:val="28"/>
          <w:szCs w:val="28"/>
        </w:rPr>
        <w:t>я</w:t>
      </w:r>
      <w:r w:rsidRPr="00987465">
        <w:rPr>
          <w:sz w:val="28"/>
          <w:szCs w:val="28"/>
        </w:rPr>
        <w:t xml:space="preserve"> соглашения о перераспределении земельных участков посредством Единого или </w:t>
      </w:r>
      <w:r>
        <w:rPr>
          <w:sz w:val="28"/>
          <w:szCs w:val="28"/>
        </w:rPr>
        <w:t>Р</w:t>
      </w:r>
      <w:r w:rsidRPr="00987465">
        <w:rPr>
          <w:sz w:val="28"/>
          <w:szCs w:val="28"/>
        </w:rPr>
        <w:t>егионального портала.</w:t>
      </w:r>
    </w:p>
    <w:p w:rsidR="003F702B" w:rsidRPr="003F702B" w:rsidRDefault="003F702B" w:rsidP="003F702B">
      <w:pPr>
        <w:ind w:firstLine="851"/>
        <w:jc w:val="both"/>
        <w:rPr>
          <w:color w:val="000000"/>
          <w:sz w:val="28"/>
          <w:szCs w:val="28"/>
        </w:rPr>
      </w:pPr>
      <w:r w:rsidRPr="003F702B">
        <w:rPr>
          <w:color w:val="000000"/>
          <w:sz w:val="28"/>
          <w:szCs w:val="28"/>
        </w:rPr>
        <w:t>Способ фиксации результата выполнения административной процедуры:</w:t>
      </w:r>
    </w:p>
    <w:p w:rsidR="003F702B" w:rsidRPr="003F702B" w:rsidRDefault="003F702B" w:rsidP="003F702B">
      <w:pPr>
        <w:ind w:firstLine="851"/>
        <w:jc w:val="both"/>
        <w:rPr>
          <w:color w:val="000000"/>
          <w:sz w:val="28"/>
          <w:szCs w:val="28"/>
        </w:rPr>
      </w:pPr>
      <w:r w:rsidRPr="003F702B">
        <w:rPr>
          <w:rFonts w:eastAsia="Calibri"/>
          <w:sz w:val="28"/>
          <w:szCs w:val="28"/>
          <w:lang w:eastAsia="en-US"/>
        </w:rPr>
        <w:lastRenderedPageBreak/>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выдачи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исходящих документов;</w:t>
      </w:r>
    </w:p>
    <w:p w:rsidR="003F702B" w:rsidRPr="003F702B" w:rsidRDefault="003F702B" w:rsidP="003F702B">
      <w:pPr>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C20A25" w:rsidRDefault="003F702B" w:rsidP="008459A0">
      <w:pPr>
        <w:tabs>
          <w:tab w:val="left" w:pos="1134"/>
        </w:tabs>
        <w:ind w:firstLine="851"/>
        <w:jc w:val="both"/>
        <w:rPr>
          <w:color w:val="000000"/>
          <w:sz w:val="28"/>
          <w:szCs w:val="28"/>
        </w:rPr>
      </w:pPr>
      <w:r w:rsidRPr="003F702B">
        <w:rPr>
          <w:rFonts w:eastAsia="Calibri"/>
          <w:sz w:val="28"/>
          <w:szCs w:val="28"/>
          <w:lang w:eastAsia="en-US"/>
        </w:rPr>
        <w:t>–</w:t>
      </w:r>
      <w:r>
        <w:rPr>
          <w:rFonts w:eastAsia="Calibri"/>
          <w:sz w:val="28"/>
          <w:szCs w:val="28"/>
          <w:lang w:eastAsia="en-US"/>
        </w:rPr>
        <w:t xml:space="preserve"> </w:t>
      </w:r>
      <w:r w:rsidRPr="003F702B">
        <w:rPr>
          <w:color w:val="000000"/>
          <w:sz w:val="28"/>
          <w:szCs w:val="28"/>
        </w:rPr>
        <w:t xml:space="preserve">в случае направления документа, являющегося результатом предоставления муниципальной услуги, заявителю посредством Единого или </w:t>
      </w:r>
      <w:r w:rsidR="008459A0">
        <w:rPr>
          <w:color w:val="000000"/>
          <w:sz w:val="28"/>
          <w:szCs w:val="28"/>
        </w:rPr>
        <w:t>Р</w:t>
      </w:r>
      <w:r w:rsidRPr="003F702B">
        <w:rPr>
          <w:color w:val="000000"/>
          <w:sz w:val="28"/>
          <w:szCs w:val="28"/>
        </w:rPr>
        <w:t xml:space="preserve">егионального порталов, запись о выдаче документа заявителю подтверждается прикреплением </w:t>
      </w:r>
      <w:proofErr w:type="spellStart"/>
      <w:r w:rsidRPr="003F702B">
        <w:rPr>
          <w:color w:val="000000"/>
          <w:sz w:val="28"/>
          <w:szCs w:val="28"/>
        </w:rPr>
        <w:t>скриншота</w:t>
      </w:r>
      <w:proofErr w:type="spellEnd"/>
      <w:r w:rsidRPr="003F702B">
        <w:rPr>
          <w:color w:val="000000"/>
          <w:sz w:val="28"/>
          <w:szCs w:val="28"/>
        </w:rPr>
        <w:t xml:space="preserve"> записи о выдаче документов заявителю.</w:t>
      </w:r>
    </w:p>
    <w:p w:rsidR="00E7025C" w:rsidRPr="00E7025C" w:rsidRDefault="00E7025C" w:rsidP="00E7025C">
      <w:pPr>
        <w:pStyle w:val="ConsPlusNormal"/>
        <w:ind w:firstLine="851"/>
        <w:jc w:val="both"/>
        <w:rPr>
          <w:rFonts w:ascii="Times New Roman" w:hAnsi="Times New Roman" w:cs="Times New Roman"/>
          <w:sz w:val="28"/>
          <w:szCs w:val="28"/>
        </w:rPr>
      </w:pPr>
      <w:r w:rsidRPr="00E7025C">
        <w:rPr>
          <w:rFonts w:ascii="Times New Roman" w:hAnsi="Times New Roman" w:cs="Times New Roman"/>
          <w:sz w:val="28"/>
          <w:szCs w:val="28"/>
        </w:rPr>
        <w:t xml:space="preserve">3.1.5. Заявитель, которому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 на основании </w:t>
      </w:r>
      <w:hyperlink r:id="rId13" w:history="1">
        <w:r w:rsidRPr="00E7025C">
          <w:rPr>
            <w:rFonts w:ascii="Times New Roman" w:hAnsi="Times New Roman" w:cs="Times New Roman"/>
            <w:sz w:val="28"/>
            <w:szCs w:val="28"/>
          </w:rPr>
          <w:t>пунктов 11</w:t>
        </w:r>
      </w:hyperlink>
      <w:r w:rsidRPr="00E7025C">
        <w:rPr>
          <w:rFonts w:ascii="Times New Roman" w:hAnsi="Times New Roman" w:cs="Times New Roman"/>
          <w:sz w:val="28"/>
          <w:szCs w:val="28"/>
        </w:rPr>
        <w:t xml:space="preserve">, </w:t>
      </w:r>
      <w:hyperlink r:id="rId14" w:history="1">
        <w:r w:rsidRPr="00E7025C">
          <w:rPr>
            <w:rFonts w:ascii="Times New Roman" w:hAnsi="Times New Roman" w:cs="Times New Roman"/>
            <w:sz w:val="28"/>
            <w:szCs w:val="28"/>
          </w:rPr>
          <w:t>12 статьи 39.29</w:t>
        </w:r>
      </w:hyperlink>
      <w:r w:rsidRPr="00E7025C">
        <w:rPr>
          <w:rFonts w:ascii="Times New Roman" w:hAnsi="Times New Roman" w:cs="Times New Roman"/>
          <w:sz w:val="28"/>
          <w:szCs w:val="28"/>
        </w:rPr>
        <w:t xml:space="preserve"> Земельного кодекса Российской Федерации обеспечивает выполнение кадастровых работ земельных участков, которые образуются в результате перераспределения, или земельного участка, право </w:t>
      </w:r>
      <w:proofErr w:type="gramStart"/>
      <w:r w:rsidRPr="00E7025C">
        <w:rPr>
          <w:rFonts w:ascii="Times New Roman" w:hAnsi="Times New Roman" w:cs="Times New Roman"/>
          <w:sz w:val="28"/>
          <w:szCs w:val="28"/>
        </w:rPr>
        <w:t>собственности</w:t>
      </w:r>
      <w:proofErr w:type="gramEnd"/>
      <w:r w:rsidRPr="00E7025C">
        <w:rPr>
          <w:rFonts w:ascii="Times New Roman" w:hAnsi="Times New Roman" w:cs="Times New Roman"/>
          <w:sz w:val="28"/>
          <w:szCs w:val="28"/>
        </w:rPr>
        <w:t xml:space="preserve"> на который приобретает заявитель, после чего обращается с заявлением о государственном кадастровом учете таких земельных участков.</w:t>
      </w:r>
    </w:p>
    <w:p w:rsidR="008459A0" w:rsidRPr="003F702B" w:rsidRDefault="008459A0" w:rsidP="00E7025C">
      <w:pPr>
        <w:tabs>
          <w:tab w:val="left" w:pos="1134"/>
        </w:tabs>
        <w:jc w:val="both"/>
        <w:rPr>
          <w:color w:val="000000"/>
          <w:sz w:val="28"/>
          <w:szCs w:val="28"/>
        </w:rPr>
      </w:pPr>
    </w:p>
    <w:p w:rsidR="00C20A25" w:rsidRPr="005B6748" w:rsidRDefault="00C20A25" w:rsidP="00C20A25">
      <w:pPr>
        <w:shd w:val="clear" w:color="auto" w:fill="FFFFFF"/>
        <w:autoSpaceDE w:val="0"/>
        <w:autoSpaceDN w:val="0"/>
        <w:adjustRightInd w:val="0"/>
        <w:ind w:firstLine="851"/>
        <w:jc w:val="both"/>
        <w:rPr>
          <w:sz w:val="28"/>
          <w:szCs w:val="28"/>
        </w:rPr>
      </w:pPr>
      <w:r w:rsidRPr="005B6748">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5B6748" w:rsidRDefault="00C20A25" w:rsidP="00C20A25">
      <w:pPr>
        <w:autoSpaceDE w:val="0"/>
        <w:ind w:firstLine="851"/>
        <w:jc w:val="both"/>
        <w:rPr>
          <w:sz w:val="28"/>
          <w:szCs w:val="28"/>
        </w:rPr>
      </w:pPr>
      <w:r w:rsidRPr="005B6748">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lastRenderedPageBreak/>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C20A25">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ind w:firstLine="851"/>
        <w:jc w:val="both"/>
        <w:rPr>
          <w:color w:val="000000"/>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rPr>
          <w:sz w:val="28"/>
          <w:szCs w:val="28"/>
        </w:rPr>
      </w:pP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5"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 xml:space="preserve">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w:t>
      </w:r>
      <w:r w:rsidRPr="004312F1">
        <w:rPr>
          <w:sz w:val="28"/>
          <w:szCs w:val="28"/>
        </w:rPr>
        <w:lastRenderedPageBreak/>
        <w:t>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lastRenderedPageBreak/>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6"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w:t>
      </w:r>
      <w:r w:rsidRPr="004312F1">
        <w:rPr>
          <w:sz w:val="28"/>
          <w:szCs w:val="28"/>
        </w:rPr>
        <w:lastRenderedPageBreak/>
        <w:t>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4312F1">
        <w:rPr>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lastRenderedPageBreak/>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4" w:name="Par0"/>
      <w:bookmarkEnd w:id="4"/>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lastRenderedPageBreak/>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Default="00C20A25" w:rsidP="00C20A25">
      <w:pPr>
        <w:autoSpaceDE w:val="0"/>
        <w:autoSpaceDN w:val="0"/>
        <w:adjustRightInd w:val="0"/>
        <w:ind w:left="4536"/>
        <w:outlineLvl w:val="0"/>
        <w:rPr>
          <w:bCs/>
          <w:iCs/>
          <w:sz w:val="28"/>
          <w:szCs w:val="28"/>
        </w:rPr>
      </w:pPr>
    </w:p>
    <w:p w:rsidR="00E7025C" w:rsidRDefault="00E7025C" w:rsidP="00987465">
      <w:pPr>
        <w:ind w:firstLine="567"/>
        <w:jc w:val="right"/>
      </w:pPr>
    </w:p>
    <w:p w:rsidR="00E7025C" w:rsidRDefault="00E7025C"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987465">
      <w:pPr>
        <w:ind w:firstLine="567"/>
        <w:jc w:val="right"/>
      </w:pPr>
    </w:p>
    <w:p w:rsidR="00397B61" w:rsidRDefault="00397B61" w:rsidP="0008433E"/>
    <w:p w:rsidR="00397B61" w:rsidRDefault="00397B61" w:rsidP="00987465">
      <w:pPr>
        <w:ind w:firstLine="567"/>
        <w:jc w:val="right"/>
      </w:pPr>
    </w:p>
    <w:p w:rsidR="00987465" w:rsidRPr="009A1E03" w:rsidRDefault="00987465" w:rsidP="00397B61">
      <w:pPr>
        <w:ind w:left="4253"/>
        <w:rPr>
          <w:b/>
          <w:bCs/>
        </w:rPr>
      </w:pPr>
      <w:r w:rsidRPr="009A1E03">
        <w:t>Приложение 1</w:t>
      </w:r>
    </w:p>
    <w:p w:rsidR="00987465" w:rsidRPr="009A1E03" w:rsidRDefault="00987465" w:rsidP="00397B61">
      <w:pPr>
        <w:ind w:left="4253"/>
      </w:pPr>
      <w:r w:rsidRPr="009A1E03">
        <w:t>к</w:t>
      </w:r>
      <w:r w:rsidRPr="009A1E03">
        <w:rPr>
          <w:b/>
        </w:rPr>
        <w:t xml:space="preserve"> </w:t>
      </w:r>
      <w:r w:rsidRPr="009A1E03">
        <w:t xml:space="preserve">административному регламенту по предоставлению муниципальной услуги </w:t>
      </w:r>
    </w:p>
    <w:p w:rsidR="00E8464C" w:rsidRDefault="00987465" w:rsidP="00397B61">
      <w:pPr>
        <w:ind w:left="4253"/>
      </w:pPr>
      <w:r w:rsidRPr="009A1E03">
        <w:t>«Перераспределение земель и (или) земельных участков,</w:t>
      </w:r>
      <w:r w:rsidR="00397B61">
        <w:t xml:space="preserve"> </w:t>
      </w:r>
      <w:r w:rsidRPr="009A1E03">
        <w:t>находящихся в муниципальной собственности,</w:t>
      </w:r>
      <w:r w:rsidR="00397B61">
        <w:t xml:space="preserve"> </w:t>
      </w:r>
      <w:r w:rsidRPr="009A1E03">
        <w:t xml:space="preserve">и земельных участков, </w:t>
      </w:r>
    </w:p>
    <w:p w:rsidR="00987465" w:rsidRPr="009A1E03" w:rsidRDefault="00987465" w:rsidP="00397B61">
      <w:pPr>
        <w:ind w:left="4253"/>
      </w:pPr>
      <w:proofErr w:type="gramStart"/>
      <w:r w:rsidRPr="009A1E03">
        <w:t>находящихся</w:t>
      </w:r>
      <w:proofErr w:type="gramEnd"/>
      <w:r w:rsidRPr="009A1E03">
        <w:t xml:space="preserve"> в частной собственности»</w:t>
      </w:r>
    </w:p>
    <w:p w:rsidR="00987465" w:rsidRPr="009A1E03" w:rsidRDefault="00987465" w:rsidP="00987465">
      <w:pPr>
        <w:ind w:firstLine="567"/>
        <w:jc w:val="center"/>
        <w:rPr>
          <w:b/>
          <w:bCs/>
        </w:rPr>
      </w:pPr>
    </w:p>
    <w:p w:rsidR="00987465" w:rsidRPr="009A1E03" w:rsidRDefault="00987465" w:rsidP="00987465">
      <w:pPr>
        <w:ind w:firstLine="567"/>
        <w:jc w:val="center"/>
        <w:rPr>
          <w:b/>
          <w:bCs/>
        </w:rPr>
      </w:pP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В  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(уполномоченный орган местного самоуправления)</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Для граждан:          </w:t>
      </w:r>
      <w:proofErr w:type="gramStart"/>
      <w:r w:rsidRPr="009A1E03">
        <w:rPr>
          <w:rFonts w:ascii="Times New Roman" w:hAnsi="Times New Roman" w:cs="Times New Roman"/>
          <w:sz w:val="24"/>
          <w:szCs w:val="24"/>
        </w:rPr>
        <w:t>от</w:t>
      </w:r>
      <w:proofErr w:type="gramEnd"/>
      <w:r w:rsidRPr="009A1E03">
        <w:rPr>
          <w:rFonts w:ascii="Times New Roman" w:hAnsi="Times New Roman" w:cs="Times New Roman"/>
          <w:sz w:val="24"/>
          <w:szCs w:val="24"/>
        </w:rPr>
        <w:t xml:space="preserve"> ____________________________________________</w:t>
      </w:r>
    </w:p>
    <w:p w:rsidR="00987465" w:rsidRPr="009A1E03" w:rsidRDefault="00987465" w:rsidP="00987465">
      <w:pPr>
        <w:pStyle w:val="ConsPlusNonformat"/>
        <w:ind w:firstLine="567"/>
        <w:jc w:val="center"/>
        <w:rPr>
          <w:rFonts w:ascii="Times New Roman" w:hAnsi="Times New Roman" w:cs="Times New Roman"/>
          <w:sz w:val="24"/>
          <w:szCs w:val="24"/>
        </w:rPr>
      </w:pPr>
      <w:r w:rsidRPr="009A1E03">
        <w:rPr>
          <w:rFonts w:ascii="Times New Roman" w:hAnsi="Times New Roman" w:cs="Times New Roman"/>
          <w:sz w:val="24"/>
          <w:szCs w:val="24"/>
        </w:rPr>
        <w:t>(Ф.И.О)</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(реквизиты документа, удостоверяющего личность)</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(почтовый адрес для связи с заявителем)</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телефон: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электронная почта: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Для юридического лица:          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(наименование)</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 xml:space="preserve">                                                                                             (местонахождение)</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autoSpaceDE w:val="0"/>
        <w:autoSpaceDN w:val="0"/>
        <w:adjustRightInd w:val="0"/>
        <w:ind w:firstLine="567"/>
        <w:jc w:val="right"/>
      </w:pPr>
      <w:r w:rsidRPr="009A1E03">
        <w:t xml:space="preserve">государственный регистрационный номер записи </w:t>
      </w:r>
    </w:p>
    <w:p w:rsidR="00987465" w:rsidRPr="009A1E03" w:rsidRDefault="00987465" w:rsidP="00987465">
      <w:pPr>
        <w:autoSpaceDE w:val="0"/>
        <w:autoSpaceDN w:val="0"/>
        <w:adjustRightInd w:val="0"/>
        <w:ind w:firstLine="567"/>
        <w:jc w:val="right"/>
      </w:pPr>
      <w:r w:rsidRPr="009A1E03">
        <w:t xml:space="preserve">о государственной регистрации юридического лица </w:t>
      </w:r>
    </w:p>
    <w:p w:rsidR="00987465" w:rsidRPr="009A1E03" w:rsidRDefault="00987465" w:rsidP="00987465">
      <w:pPr>
        <w:autoSpaceDE w:val="0"/>
        <w:autoSpaceDN w:val="0"/>
        <w:adjustRightInd w:val="0"/>
        <w:ind w:firstLine="567"/>
        <w:jc w:val="right"/>
      </w:pPr>
      <w:r w:rsidRPr="009A1E03">
        <w:t>в едином государственном реестре юридических лиц</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autoSpaceDE w:val="0"/>
        <w:autoSpaceDN w:val="0"/>
        <w:adjustRightInd w:val="0"/>
        <w:ind w:firstLine="567"/>
        <w:jc w:val="right"/>
      </w:pPr>
      <w:r w:rsidRPr="009A1E03">
        <w:t>идентификационный номер налогоплательщика</w:t>
      </w:r>
    </w:p>
    <w:p w:rsidR="00987465" w:rsidRPr="009A1E03" w:rsidRDefault="00987465" w:rsidP="00987465">
      <w:pPr>
        <w:autoSpaceDE w:val="0"/>
        <w:autoSpaceDN w:val="0"/>
        <w:adjustRightInd w:val="0"/>
        <w:ind w:firstLine="567"/>
        <w:jc w:val="right"/>
      </w:pPr>
      <w:proofErr w:type="gramStart"/>
      <w:r w:rsidRPr="009A1E03">
        <w:t xml:space="preserve">(за исключением случаев, если заявителем </w:t>
      </w:r>
      <w:proofErr w:type="gramEnd"/>
    </w:p>
    <w:p w:rsidR="00987465" w:rsidRPr="009A1E03" w:rsidRDefault="00987465" w:rsidP="00987465">
      <w:pPr>
        <w:autoSpaceDE w:val="0"/>
        <w:autoSpaceDN w:val="0"/>
        <w:adjustRightInd w:val="0"/>
        <w:ind w:firstLine="567"/>
        <w:jc w:val="right"/>
      </w:pPr>
      <w:r w:rsidRPr="009A1E03">
        <w:t>является иностранное юридическое лицо)</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телефон: ________________, факс: 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электронная почта: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Для представителя:                   ____________________________________________</w:t>
      </w:r>
    </w:p>
    <w:p w:rsidR="00987465" w:rsidRPr="009A1E03" w:rsidRDefault="00987465" w:rsidP="00987465">
      <w:pPr>
        <w:pStyle w:val="ConsPlusNonformat"/>
        <w:ind w:firstLine="567"/>
        <w:jc w:val="center"/>
        <w:rPr>
          <w:rFonts w:ascii="Times New Roman" w:hAnsi="Times New Roman" w:cs="Times New Roman"/>
          <w:sz w:val="24"/>
          <w:szCs w:val="24"/>
        </w:rPr>
      </w:pPr>
      <w:r w:rsidRPr="009A1E03">
        <w:rPr>
          <w:rFonts w:ascii="Times New Roman" w:hAnsi="Times New Roman" w:cs="Times New Roman"/>
          <w:sz w:val="24"/>
          <w:szCs w:val="24"/>
        </w:rPr>
        <w:t xml:space="preserve">                                                                                                 (Ф.И.О)</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proofErr w:type="gramStart"/>
      <w:r w:rsidRPr="009A1E03">
        <w:rPr>
          <w:rFonts w:ascii="Times New Roman" w:hAnsi="Times New Roman" w:cs="Times New Roman"/>
          <w:sz w:val="24"/>
          <w:szCs w:val="24"/>
        </w:rPr>
        <w:t xml:space="preserve">(наименование и реквизиты документа, </w:t>
      </w:r>
      <w:proofErr w:type="gramEnd"/>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подтверждающего полномочия представителя)</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телефон: ___________________________________</w:t>
      </w: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электронная почта: ___________________________________</w:t>
      </w:r>
    </w:p>
    <w:p w:rsidR="00987465" w:rsidRPr="009A1E03" w:rsidRDefault="00987465" w:rsidP="00987465">
      <w:pPr>
        <w:pStyle w:val="ConsPlusNonformat"/>
        <w:ind w:firstLine="567"/>
        <w:jc w:val="right"/>
        <w:rPr>
          <w:rFonts w:ascii="Times New Roman" w:hAnsi="Times New Roman" w:cs="Times New Roman"/>
          <w:b/>
          <w:sz w:val="24"/>
          <w:szCs w:val="24"/>
        </w:rPr>
      </w:pPr>
    </w:p>
    <w:p w:rsidR="00987465" w:rsidRPr="009A1E03" w:rsidRDefault="00987465" w:rsidP="00987465">
      <w:pPr>
        <w:autoSpaceDE w:val="0"/>
        <w:autoSpaceDN w:val="0"/>
        <w:adjustRightInd w:val="0"/>
        <w:ind w:firstLine="567"/>
        <w:jc w:val="center"/>
        <w:rPr>
          <w:b/>
        </w:rPr>
      </w:pPr>
      <w:r w:rsidRPr="009A1E03">
        <w:rPr>
          <w:b/>
        </w:rPr>
        <w:t>Заявление о перераспределении земельных участков</w:t>
      </w:r>
    </w:p>
    <w:p w:rsidR="00987465" w:rsidRPr="009A1E03" w:rsidRDefault="00987465" w:rsidP="00987465">
      <w:pPr>
        <w:pStyle w:val="ConsPlusNonformat"/>
        <w:ind w:firstLine="567"/>
        <w:jc w:val="both"/>
        <w:rPr>
          <w:rFonts w:ascii="Times New Roman" w:hAnsi="Times New Roman" w:cs="Times New Roman"/>
          <w:sz w:val="24"/>
          <w:szCs w:val="24"/>
        </w:rPr>
      </w:pPr>
    </w:p>
    <w:p w:rsidR="00987465" w:rsidRPr="009A1E03" w:rsidRDefault="00987465" w:rsidP="00397B61">
      <w:pPr>
        <w:autoSpaceDE w:val="0"/>
        <w:autoSpaceDN w:val="0"/>
        <w:adjustRightInd w:val="0"/>
        <w:ind w:firstLine="851"/>
        <w:jc w:val="both"/>
      </w:pPr>
      <w:r w:rsidRPr="009A1E03">
        <w:lastRenderedPageBreak/>
        <w:t>Прошу осуществить перераспределение следующих земель и (или) земельных участков, находящихся в муниципальной собственности, и земельных участков, находящихся в частной собственности:</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 xml:space="preserve">проект межевания территории утвержден _______________ </w:t>
      </w:r>
      <w:r w:rsidRPr="009A1E03">
        <w:rPr>
          <w:rFonts w:ascii="Times New Roman" w:hAnsi="Times New Roman" w:cs="Times New Roman"/>
          <w:i/>
          <w:sz w:val="24"/>
          <w:szCs w:val="24"/>
        </w:rPr>
        <w:t>(указать наименование правового акта)</w:t>
      </w:r>
      <w:r w:rsidRPr="009A1E03">
        <w:rPr>
          <w:rFonts w:ascii="Times New Roman" w:hAnsi="Times New Roman" w:cs="Times New Roman"/>
          <w:sz w:val="24"/>
          <w:szCs w:val="24"/>
        </w:rPr>
        <w:t xml:space="preserve"> ___________________  </w:t>
      </w:r>
      <w:r w:rsidRPr="009A1E03">
        <w:rPr>
          <w:rFonts w:ascii="Times New Roman" w:hAnsi="Times New Roman" w:cs="Times New Roman"/>
          <w:i/>
          <w:sz w:val="24"/>
          <w:szCs w:val="24"/>
        </w:rPr>
        <w:t>(указать наименование органа, утвердившего проект межевания территории)</w:t>
      </w:r>
      <w:r w:rsidRPr="009A1E03">
        <w:rPr>
          <w:rFonts w:ascii="Times New Roman" w:hAnsi="Times New Roman" w:cs="Times New Roman"/>
          <w:sz w:val="24"/>
          <w:szCs w:val="24"/>
        </w:rPr>
        <w:t xml:space="preserve"> от «___» _____________ 201___ год  № ______.      </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К заявлению прилагаются следующие документы:</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1)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2)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3)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4) _____________________________________________________________</w:t>
      </w: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5) _____________________________________________________________</w:t>
      </w:r>
    </w:p>
    <w:p w:rsidR="00987465" w:rsidRPr="009A1E03" w:rsidRDefault="00987465" w:rsidP="00397B61">
      <w:pPr>
        <w:autoSpaceDE w:val="0"/>
        <w:autoSpaceDN w:val="0"/>
        <w:adjustRightInd w:val="0"/>
        <w:ind w:firstLine="851"/>
        <w:jc w:val="both"/>
      </w:pPr>
      <w:r w:rsidRPr="009A1E03">
        <w:t xml:space="preserve">Соглашение о перераспределении </w:t>
      </w:r>
      <w:proofErr w:type="gramStart"/>
      <w:r w:rsidRPr="009A1E03">
        <w:t>земельных</w:t>
      </w:r>
      <w:proofErr w:type="gramEnd"/>
      <w:r w:rsidRPr="009A1E03">
        <w:t xml:space="preserve"> </w:t>
      </w:r>
      <w:proofErr w:type="spellStart"/>
      <w:r w:rsidRPr="009A1E03">
        <w:t>участковпрошу</w:t>
      </w:r>
      <w:proofErr w:type="spellEnd"/>
      <w:r w:rsidRPr="009A1E03">
        <w:t xml:space="preserve"> предоставить:</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rPr>
          <w:i/>
        </w:rPr>
      </w:pPr>
      <w:r w:rsidRPr="009A1E03">
        <w:t xml:space="preserve">└─┘ в виде бумажного документа нарочно в </w:t>
      </w:r>
      <w:r w:rsidRPr="009A1E03">
        <w:rPr>
          <w:i/>
        </w:rPr>
        <w:t>__________________ (указать наименование уполномоченного органа)</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бумажного документа посредством почтовой связи по адресу: ______________________________________________________________________</w:t>
      </w:r>
    </w:p>
    <w:p w:rsidR="00987465" w:rsidRPr="009A1E03" w:rsidRDefault="00987465" w:rsidP="00397B61">
      <w:pPr>
        <w:pStyle w:val="ConsPlusNonformat"/>
        <w:ind w:firstLine="851"/>
        <w:rPr>
          <w:rFonts w:ascii="Times New Roman" w:hAnsi="Times New Roman" w:cs="Times New Roman"/>
          <w:i/>
          <w:sz w:val="24"/>
          <w:szCs w:val="24"/>
        </w:rPr>
      </w:pPr>
      <w:r w:rsidRPr="009A1E03">
        <w:rPr>
          <w:rFonts w:ascii="Times New Roman" w:hAnsi="Times New Roman" w:cs="Times New Roman"/>
          <w:i/>
          <w:sz w:val="24"/>
          <w:szCs w:val="24"/>
        </w:rPr>
        <w:t>(указать почтовый адрес)</w:t>
      </w:r>
    </w:p>
    <w:p w:rsidR="00987465" w:rsidRPr="009A1E03" w:rsidRDefault="00987465" w:rsidP="00397B61">
      <w:pPr>
        <w:autoSpaceDE w:val="0"/>
        <w:autoSpaceDN w:val="0"/>
        <w:adjustRightInd w:val="0"/>
        <w:ind w:firstLine="851"/>
        <w:jc w:val="both"/>
      </w:pPr>
      <w:r w:rsidRPr="009A1E03">
        <w:t xml:space="preserve">Иные документы (уведомления), являющиеся результатом рассмотрения данного </w:t>
      </w:r>
      <w:proofErr w:type="gramStart"/>
      <w:r w:rsidRPr="009A1E03">
        <w:t>заявления</w:t>
      </w:r>
      <w:proofErr w:type="gramEnd"/>
      <w:r w:rsidRPr="009A1E03">
        <w:t xml:space="preserve"> Уполномоченным органом прошу предоставить:</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rPr>
          <w:i/>
        </w:rPr>
      </w:pPr>
      <w:r w:rsidRPr="009A1E03">
        <w:t xml:space="preserve">└─┘ в виде бумажного документа нарочно в </w:t>
      </w:r>
      <w:r w:rsidRPr="009A1E03">
        <w:rPr>
          <w:i/>
        </w:rPr>
        <w:t>__________________ (указать наименование уполномоченного органа)</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бумажного документа посредством почтовой связи по адресу: ______________________________________________________________________</w:t>
      </w:r>
    </w:p>
    <w:p w:rsidR="00987465" w:rsidRPr="009A1E03" w:rsidRDefault="00987465" w:rsidP="00397B61">
      <w:pPr>
        <w:pStyle w:val="ConsPlusNonformat"/>
        <w:ind w:firstLine="851"/>
        <w:rPr>
          <w:rFonts w:ascii="Times New Roman" w:hAnsi="Times New Roman" w:cs="Times New Roman"/>
          <w:i/>
          <w:sz w:val="24"/>
          <w:szCs w:val="24"/>
        </w:rPr>
      </w:pPr>
      <w:r w:rsidRPr="009A1E03">
        <w:rPr>
          <w:rFonts w:ascii="Times New Roman" w:hAnsi="Times New Roman" w:cs="Times New Roman"/>
          <w:i/>
          <w:sz w:val="24"/>
          <w:szCs w:val="24"/>
        </w:rPr>
        <w:t>(указать почтовый адрес)</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987465" w:rsidRPr="009A1E03" w:rsidRDefault="00987465" w:rsidP="00397B61">
      <w:pPr>
        <w:pStyle w:val="ConsPlusNonformat"/>
        <w:ind w:firstLine="851"/>
        <w:rPr>
          <w:rFonts w:ascii="Times New Roman" w:hAnsi="Times New Roman" w:cs="Times New Roman"/>
          <w:sz w:val="24"/>
          <w:szCs w:val="24"/>
        </w:rPr>
      </w:pPr>
      <w:r w:rsidRPr="009A1E03">
        <w:rPr>
          <w:rFonts w:ascii="Times New Roman" w:hAnsi="Times New Roman" w:cs="Times New Roman"/>
          <w:sz w:val="24"/>
          <w:szCs w:val="24"/>
        </w:rPr>
        <w:t>┌─┐</w:t>
      </w:r>
    </w:p>
    <w:p w:rsidR="00987465" w:rsidRPr="009A1E03" w:rsidRDefault="00987465" w:rsidP="00397B61">
      <w:pPr>
        <w:autoSpaceDE w:val="0"/>
        <w:autoSpaceDN w:val="0"/>
        <w:adjustRightInd w:val="0"/>
        <w:ind w:firstLine="851"/>
        <w:jc w:val="both"/>
      </w:pPr>
      <w:r w:rsidRPr="009A1E03">
        <w:t>└─┘ в виде электронного документа, который направляется Уполномоченным органом заявителю посредством электронной почты.</w:t>
      </w:r>
    </w:p>
    <w:p w:rsidR="00987465" w:rsidRPr="009A1E03" w:rsidRDefault="00987465" w:rsidP="00397B61">
      <w:pPr>
        <w:pStyle w:val="ConsPlusNonformat"/>
        <w:ind w:firstLine="851"/>
        <w:jc w:val="right"/>
        <w:rPr>
          <w:rFonts w:ascii="Times New Roman" w:hAnsi="Times New Roman" w:cs="Times New Roman"/>
          <w:sz w:val="24"/>
          <w:szCs w:val="24"/>
        </w:rPr>
      </w:pPr>
      <w:r w:rsidRPr="009A1E03">
        <w:rPr>
          <w:rFonts w:ascii="Times New Roman" w:hAnsi="Times New Roman" w:cs="Times New Roman"/>
          <w:sz w:val="24"/>
          <w:szCs w:val="24"/>
        </w:rPr>
        <w:t>«___» ____________ 201__ г.</w:t>
      </w:r>
    </w:p>
    <w:p w:rsidR="00987465" w:rsidRPr="009A1E03" w:rsidRDefault="00987465" w:rsidP="00397B61">
      <w:pPr>
        <w:pStyle w:val="ConsPlusNonformat"/>
        <w:ind w:firstLine="851"/>
        <w:jc w:val="both"/>
        <w:rPr>
          <w:rFonts w:ascii="Times New Roman" w:hAnsi="Times New Roman" w:cs="Times New Roman"/>
          <w:sz w:val="24"/>
          <w:szCs w:val="24"/>
        </w:rPr>
      </w:pPr>
    </w:p>
    <w:p w:rsidR="00987465" w:rsidRPr="009A1E03" w:rsidRDefault="00987465" w:rsidP="00397B61">
      <w:pPr>
        <w:pStyle w:val="ConsPlusNonformat"/>
        <w:ind w:firstLine="851"/>
        <w:jc w:val="both"/>
        <w:rPr>
          <w:rFonts w:ascii="Times New Roman" w:hAnsi="Times New Roman" w:cs="Times New Roman"/>
          <w:sz w:val="24"/>
          <w:szCs w:val="24"/>
        </w:rPr>
      </w:pPr>
      <w:r w:rsidRPr="009A1E03">
        <w:rPr>
          <w:rFonts w:ascii="Times New Roman" w:hAnsi="Times New Roman" w:cs="Times New Roman"/>
          <w:sz w:val="24"/>
          <w:szCs w:val="24"/>
        </w:rPr>
        <w:t>Заявитель (представитель)__________________________________     _______________</w:t>
      </w:r>
    </w:p>
    <w:p w:rsidR="00987465" w:rsidRPr="009A1E03" w:rsidRDefault="00397B61" w:rsidP="00397B61">
      <w:pPr>
        <w:pStyle w:val="ConsPlusNonformat"/>
        <w:ind w:firstLine="851"/>
        <w:jc w:val="both"/>
        <w:rPr>
          <w:rFonts w:ascii="Times New Roman" w:hAnsi="Times New Roman" w:cs="Times New Roman"/>
          <w:sz w:val="24"/>
          <w:szCs w:val="24"/>
        </w:rPr>
      </w:pPr>
      <w:r>
        <w:rPr>
          <w:rFonts w:ascii="Times New Roman" w:hAnsi="Times New Roman" w:cs="Times New Roman"/>
        </w:rPr>
        <w:t xml:space="preserve">                                                               </w:t>
      </w:r>
      <w:r w:rsidR="00987465" w:rsidRPr="00397B61">
        <w:rPr>
          <w:rFonts w:ascii="Times New Roman" w:hAnsi="Times New Roman" w:cs="Times New Roman"/>
        </w:rPr>
        <w:t>(фамилия, имя, отчество полностью)</w:t>
      </w:r>
      <w:r w:rsidR="00987465" w:rsidRPr="009A1E03">
        <w:rPr>
          <w:rFonts w:ascii="Times New Roman" w:hAnsi="Times New Roman" w:cs="Times New Roman"/>
          <w:sz w:val="24"/>
          <w:szCs w:val="24"/>
        </w:rPr>
        <w:t xml:space="preserve">                </w:t>
      </w:r>
      <w:r>
        <w:rPr>
          <w:rFonts w:ascii="Times New Roman" w:hAnsi="Times New Roman" w:cs="Times New Roman"/>
          <w:sz w:val="24"/>
          <w:szCs w:val="24"/>
        </w:rPr>
        <w:t xml:space="preserve">   </w:t>
      </w:r>
      <w:r w:rsidR="00987465" w:rsidRPr="00397B61">
        <w:rPr>
          <w:rFonts w:ascii="Times New Roman" w:hAnsi="Times New Roman" w:cs="Times New Roman"/>
        </w:rPr>
        <w:t xml:space="preserve">    (подпись)</w:t>
      </w:r>
    </w:p>
    <w:p w:rsidR="00987465" w:rsidRPr="009A1E03" w:rsidRDefault="00987465" w:rsidP="00987465">
      <w:pPr>
        <w:ind w:firstLine="567"/>
        <w:jc w:val="center"/>
        <w:rPr>
          <w:spacing w:val="-6"/>
        </w:rPr>
      </w:pPr>
    </w:p>
    <w:p w:rsidR="00987465" w:rsidRPr="009A1E03" w:rsidRDefault="00987465" w:rsidP="00987465">
      <w:pPr>
        <w:ind w:firstLine="567"/>
        <w:jc w:val="center"/>
        <w:rPr>
          <w:b/>
          <w:spacing w:val="-6"/>
        </w:rPr>
      </w:pPr>
      <w:r w:rsidRPr="009A1E03">
        <w:rPr>
          <w:spacing w:val="-6"/>
        </w:rPr>
        <w:t>СОГЛАСИЕ НА ОБРАБОТКУ ПЕРСОНАЛЬНЫХ ДАННЫХ*</w:t>
      </w:r>
    </w:p>
    <w:p w:rsidR="00987465" w:rsidRPr="009A1E03" w:rsidRDefault="00987465" w:rsidP="00987465">
      <w:pPr>
        <w:pStyle w:val="ConsPlusNonformat"/>
        <w:ind w:firstLine="567"/>
        <w:rPr>
          <w:rFonts w:ascii="Times New Roman" w:hAnsi="Times New Roman" w:cs="Times New Roman"/>
          <w:sz w:val="24"/>
          <w:szCs w:val="24"/>
        </w:rPr>
      </w:pPr>
    </w:p>
    <w:p w:rsidR="00987465" w:rsidRPr="009A1E03" w:rsidRDefault="00987465" w:rsidP="00397B61">
      <w:pPr>
        <w:autoSpaceDE w:val="0"/>
        <w:autoSpaceDN w:val="0"/>
        <w:adjustRightInd w:val="0"/>
        <w:ind w:firstLine="851"/>
        <w:jc w:val="both"/>
      </w:pPr>
      <w:r w:rsidRPr="009A1E03">
        <w:lastRenderedPageBreak/>
        <w:t>Подтверждаю свое согласие (а также согласие представляемого мною лица) в соответствии с Федеральным законом от 27 июля 2006 года № 152-ФЗ «О персональных данных</w:t>
      </w:r>
      <w:proofErr w:type="gramStart"/>
      <w:r w:rsidRPr="009A1E03">
        <w:t>»(</w:t>
      </w:r>
      <w:proofErr w:type="gramEnd"/>
      <w:r w:rsidRPr="009A1E03">
        <w:t>далее – согласие), которое дается _______________</w:t>
      </w:r>
      <w:r w:rsidRPr="009A1E03">
        <w:rPr>
          <w:i/>
        </w:rPr>
        <w:t xml:space="preserve">(указать наименование и адрес уполномоченного органа) </w:t>
      </w:r>
      <w:r w:rsidRPr="009A1E03">
        <w:t xml:space="preserve">на осуществление действий, необходимых для обработки персональных данных в целях предоставления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w:t>
      </w:r>
      <w:proofErr w:type="gramStart"/>
      <w:r w:rsidRPr="009A1E03">
        <w:t>которые не разграничена, и земельных участков, находящихся в частной собственности» (далее – муниципальная услуга),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том числе, в автоматизированном режиме, включая принятие решений на их основе уполномоченным органом местного самоуправления, в целях предоставления</w:t>
      </w:r>
      <w:proofErr w:type="gramEnd"/>
      <w:r w:rsidRPr="009A1E03">
        <w:t xml:space="preserve"> муниципальной  услуги. Согласие дается в отношении персональных данных, содержащихся в настоящем заявлении,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____________</w:t>
      </w:r>
      <w:r w:rsidRPr="009A1E03">
        <w:rPr>
          <w:i/>
        </w:rPr>
        <w:t>(указать наименование уполномоченного органа</w:t>
      </w:r>
      <w:proofErr w:type="gramStart"/>
      <w:r w:rsidRPr="009A1E03">
        <w:rPr>
          <w:i/>
        </w:rPr>
        <w:t>)</w:t>
      </w:r>
      <w:r w:rsidRPr="009A1E03">
        <w:t>л</w:t>
      </w:r>
      <w:proofErr w:type="gramEnd"/>
      <w:r w:rsidRPr="009A1E03">
        <w:t>ично либо посредством почтового отправления и действует со дня получения указанным органом такого обращения.</w:t>
      </w:r>
    </w:p>
    <w:p w:rsidR="00987465" w:rsidRPr="009A1E03" w:rsidRDefault="00987465" w:rsidP="00987465">
      <w:pPr>
        <w:autoSpaceDE w:val="0"/>
        <w:autoSpaceDN w:val="0"/>
        <w:adjustRightInd w:val="0"/>
        <w:ind w:firstLine="567"/>
        <w:jc w:val="both"/>
      </w:pPr>
    </w:p>
    <w:p w:rsidR="00987465" w:rsidRPr="009A1E03" w:rsidRDefault="00987465" w:rsidP="00987465">
      <w:pPr>
        <w:autoSpaceDE w:val="0"/>
        <w:autoSpaceDN w:val="0"/>
        <w:adjustRightInd w:val="0"/>
        <w:ind w:firstLine="567"/>
        <w:jc w:val="both"/>
        <w:rPr>
          <w:i/>
        </w:rPr>
      </w:pPr>
      <w:r w:rsidRPr="009A1E03">
        <w:t>*</w:t>
      </w:r>
      <w:r w:rsidRPr="009A1E03">
        <w:rPr>
          <w:i/>
        </w:rPr>
        <w:t>Указанное согласие на обработку персональных данных является примерным, его содержание определяется органами местного самоуправления самостоятельно</w:t>
      </w:r>
    </w:p>
    <w:p w:rsidR="00987465" w:rsidRPr="009A1E03" w:rsidRDefault="00987465" w:rsidP="00987465">
      <w:pPr>
        <w:autoSpaceDE w:val="0"/>
        <w:autoSpaceDN w:val="0"/>
        <w:adjustRightInd w:val="0"/>
        <w:ind w:firstLine="567"/>
        <w:jc w:val="both"/>
      </w:pPr>
    </w:p>
    <w:p w:rsidR="00987465" w:rsidRPr="009A1E03" w:rsidRDefault="00987465" w:rsidP="00987465">
      <w:pPr>
        <w:pStyle w:val="ConsPlusNonformat"/>
        <w:ind w:firstLine="567"/>
        <w:jc w:val="right"/>
        <w:rPr>
          <w:rFonts w:ascii="Times New Roman" w:hAnsi="Times New Roman" w:cs="Times New Roman"/>
          <w:sz w:val="24"/>
          <w:szCs w:val="24"/>
        </w:rPr>
      </w:pPr>
      <w:r w:rsidRPr="009A1E03">
        <w:rPr>
          <w:rFonts w:ascii="Times New Roman" w:hAnsi="Times New Roman" w:cs="Times New Roman"/>
          <w:sz w:val="24"/>
          <w:szCs w:val="24"/>
        </w:rPr>
        <w:t>«___» ____________ 201__ г.</w:t>
      </w:r>
    </w:p>
    <w:p w:rsidR="00987465" w:rsidRPr="009A1E03" w:rsidRDefault="00987465" w:rsidP="00987465">
      <w:pPr>
        <w:pStyle w:val="ConsPlusNonformat"/>
        <w:ind w:firstLine="567"/>
        <w:jc w:val="both"/>
        <w:rPr>
          <w:rFonts w:ascii="Times New Roman" w:hAnsi="Times New Roman" w:cs="Times New Roman"/>
          <w:sz w:val="24"/>
          <w:szCs w:val="24"/>
        </w:rPr>
      </w:pPr>
    </w:p>
    <w:p w:rsidR="00987465" w:rsidRPr="009A1E03" w:rsidRDefault="00987465" w:rsidP="00987465">
      <w:pPr>
        <w:pStyle w:val="ConsPlusNonformat"/>
        <w:ind w:firstLine="567"/>
        <w:jc w:val="both"/>
        <w:rPr>
          <w:rFonts w:ascii="Times New Roman" w:hAnsi="Times New Roman" w:cs="Times New Roman"/>
          <w:sz w:val="24"/>
          <w:szCs w:val="24"/>
        </w:rPr>
      </w:pPr>
      <w:r w:rsidRPr="009A1E03">
        <w:rPr>
          <w:rFonts w:ascii="Times New Roman" w:hAnsi="Times New Roman" w:cs="Times New Roman"/>
          <w:sz w:val="24"/>
          <w:szCs w:val="24"/>
        </w:rPr>
        <w:t>Заявитель (представитель)__________________________________     _______________</w:t>
      </w:r>
    </w:p>
    <w:p w:rsidR="00987465" w:rsidRDefault="00397B61" w:rsidP="00987465">
      <w:pPr>
        <w:pStyle w:val="ConsPlusNonformat"/>
        <w:ind w:firstLine="567"/>
        <w:jc w:val="both"/>
        <w:rPr>
          <w:rFonts w:ascii="Times New Roman" w:hAnsi="Times New Roman" w:cs="Times New Roman"/>
        </w:rPr>
      </w:pPr>
      <w:r>
        <w:rPr>
          <w:rFonts w:ascii="Times New Roman" w:hAnsi="Times New Roman" w:cs="Times New Roman"/>
          <w:sz w:val="24"/>
          <w:szCs w:val="24"/>
        </w:rPr>
        <w:t xml:space="preserve">                                                     </w:t>
      </w:r>
      <w:r w:rsidR="00987465" w:rsidRPr="00397B61">
        <w:rPr>
          <w:rFonts w:ascii="Times New Roman" w:hAnsi="Times New Roman" w:cs="Times New Roman"/>
        </w:rPr>
        <w:t>(фамилия, имя, отчество полностью</w:t>
      </w:r>
      <w:r>
        <w:rPr>
          <w:rFonts w:ascii="Times New Roman" w:hAnsi="Times New Roman" w:cs="Times New Roman"/>
        </w:rPr>
        <w:t xml:space="preserve">)                        </w:t>
      </w:r>
      <w:r w:rsidR="00987465" w:rsidRPr="00397B61">
        <w:rPr>
          <w:rFonts w:ascii="Times New Roman" w:hAnsi="Times New Roman" w:cs="Times New Roman"/>
        </w:rPr>
        <w:t xml:space="preserve">  (подпись)</w:t>
      </w:r>
    </w:p>
    <w:p w:rsidR="00397B61" w:rsidRDefault="00397B61" w:rsidP="00987465">
      <w:pPr>
        <w:pStyle w:val="ConsPlusNonformat"/>
        <w:ind w:firstLine="567"/>
        <w:jc w:val="both"/>
        <w:rPr>
          <w:rFonts w:ascii="Times New Roman" w:hAnsi="Times New Roman" w:cs="Times New Roman"/>
        </w:rPr>
      </w:pPr>
    </w:p>
    <w:p w:rsidR="00397B61" w:rsidRPr="00397B61" w:rsidRDefault="00397B61" w:rsidP="00987465">
      <w:pPr>
        <w:pStyle w:val="ConsPlusNonformat"/>
        <w:ind w:firstLine="567"/>
        <w:jc w:val="both"/>
        <w:rPr>
          <w:rFonts w:ascii="Times New Roman" w:hAnsi="Times New Roman" w:cs="Times New Roman"/>
        </w:rPr>
      </w:pPr>
    </w:p>
    <w:p w:rsidR="00987465" w:rsidRPr="009A1E03" w:rsidRDefault="00987465" w:rsidP="00987465">
      <w:pPr>
        <w:pStyle w:val="ConsPlusNonformat"/>
        <w:ind w:firstLine="567"/>
        <w:jc w:val="both"/>
        <w:rPr>
          <w:rFonts w:ascii="Times New Roman" w:hAnsi="Times New Roman" w:cs="Times New Roman"/>
          <w:sz w:val="24"/>
          <w:szCs w:val="24"/>
        </w:rPr>
      </w:pPr>
      <w:r w:rsidRPr="009A1E03">
        <w:rPr>
          <w:rFonts w:ascii="Times New Roman" w:hAnsi="Times New Roman" w:cs="Times New Roman"/>
          <w:sz w:val="24"/>
          <w:szCs w:val="24"/>
        </w:rPr>
        <w:t>«___» ____________ 201__ г. ________________________________________________</w:t>
      </w:r>
    </w:p>
    <w:p w:rsidR="00397B61" w:rsidRDefault="00397B61" w:rsidP="00397B61">
      <w:pPr>
        <w:pStyle w:val="ConsPlusNonformat"/>
        <w:rPr>
          <w:rFonts w:ascii="Times New Roman" w:hAnsi="Times New Roman" w:cs="Times New Roman"/>
          <w:sz w:val="24"/>
          <w:szCs w:val="24"/>
        </w:rPr>
      </w:pPr>
      <w:r>
        <w:rPr>
          <w:rFonts w:ascii="Times New Roman" w:hAnsi="Times New Roman" w:cs="Times New Roman"/>
        </w:rPr>
        <w:t xml:space="preserve">                                                                             </w:t>
      </w:r>
      <w:r w:rsidR="00987465" w:rsidRPr="00397B61">
        <w:rPr>
          <w:rFonts w:ascii="Times New Roman" w:hAnsi="Times New Roman" w:cs="Times New Roman"/>
        </w:rPr>
        <w:t>(подпись специалиста, принявшего заявление и документы)</w:t>
      </w:r>
    </w:p>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Pr="00397B61" w:rsidRDefault="00397B61" w:rsidP="00397B61"/>
    <w:p w:rsidR="00397B61" w:rsidRDefault="00397B61" w:rsidP="00397B61">
      <w:pPr>
        <w:pStyle w:val="ConsPlusNonformat"/>
      </w:pPr>
    </w:p>
    <w:p w:rsidR="00397B61" w:rsidRDefault="00397B61" w:rsidP="00397B61">
      <w:pPr>
        <w:pStyle w:val="ConsPlusNonformat"/>
        <w:tabs>
          <w:tab w:val="left" w:pos="5955"/>
        </w:tabs>
      </w:pPr>
    </w:p>
    <w:p w:rsidR="00987465" w:rsidRPr="001A4FAB" w:rsidRDefault="00987465" w:rsidP="00397B61">
      <w:pPr>
        <w:pStyle w:val="ConsPlusNonformat"/>
        <w:ind w:firstLine="4253"/>
        <w:rPr>
          <w:rFonts w:ascii="Times New Roman" w:hAnsi="Times New Roman" w:cs="Times New Roman"/>
          <w:sz w:val="24"/>
          <w:szCs w:val="24"/>
        </w:rPr>
      </w:pPr>
      <w:r w:rsidRPr="00397B61">
        <w:br w:type="page"/>
      </w:r>
      <w:r w:rsidRPr="001A4FAB">
        <w:rPr>
          <w:rFonts w:ascii="Times New Roman" w:hAnsi="Times New Roman" w:cs="Times New Roman"/>
          <w:sz w:val="24"/>
          <w:szCs w:val="24"/>
        </w:rPr>
        <w:lastRenderedPageBreak/>
        <w:t>Приложение 2</w:t>
      </w:r>
    </w:p>
    <w:p w:rsidR="00987465" w:rsidRPr="009A1E03" w:rsidRDefault="00987465" w:rsidP="00397B61">
      <w:pPr>
        <w:autoSpaceDE w:val="0"/>
        <w:autoSpaceDN w:val="0"/>
        <w:adjustRightInd w:val="0"/>
        <w:ind w:left="4253"/>
      </w:pPr>
      <w:r w:rsidRPr="009A1E03">
        <w:t xml:space="preserve">к </w:t>
      </w:r>
      <w:r>
        <w:t>а</w:t>
      </w:r>
      <w:r w:rsidRPr="009A1E03">
        <w:t xml:space="preserve">дминистративному регламенту </w:t>
      </w:r>
    </w:p>
    <w:p w:rsidR="00987465" w:rsidRPr="009A1E03" w:rsidRDefault="00987465" w:rsidP="00397B61">
      <w:pPr>
        <w:autoSpaceDE w:val="0"/>
        <w:autoSpaceDN w:val="0"/>
        <w:adjustRightInd w:val="0"/>
        <w:ind w:left="4253"/>
      </w:pPr>
      <w:r w:rsidRPr="009A1E03">
        <w:t xml:space="preserve">предоставления муниципальной услуги </w:t>
      </w:r>
    </w:p>
    <w:p w:rsidR="00987465" w:rsidRPr="009A1E03" w:rsidRDefault="00987465" w:rsidP="00397B61">
      <w:pPr>
        <w:autoSpaceDE w:val="0"/>
        <w:autoSpaceDN w:val="0"/>
        <w:adjustRightInd w:val="0"/>
        <w:ind w:left="4253"/>
      </w:pPr>
      <w:r w:rsidRPr="009A1E03">
        <w:t xml:space="preserve"> «Перераспределение земель и (или) земельных </w:t>
      </w:r>
    </w:p>
    <w:p w:rsidR="00987465" w:rsidRPr="009A1E03" w:rsidRDefault="00987465" w:rsidP="00397B61">
      <w:pPr>
        <w:autoSpaceDE w:val="0"/>
        <w:autoSpaceDN w:val="0"/>
        <w:adjustRightInd w:val="0"/>
        <w:ind w:left="4253"/>
      </w:pPr>
      <w:r w:rsidRPr="009A1E03">
        <w:t xml:space="preserve">участков, находящихся в </w:t>
      </w:r>
      <w:proofErr w:type="gramStart"/>
      <w:r w:rsidRPr="009A1E03">
        <w:t>муниципальной</w:t>
      </w:r>
      <w:proofErr w:type="gramEnd"/>
      <w:r w:rsidRPr="009A1E03">
        <w:t xml:space="preserve"> </w:t>
      </w:r>
    </w:p>
    <w:p w:rsidR="00E8464C" w:rsidRDefault="00987465" w:rsidP="00397B61">
      <w:pPr>
        <w:autoSpaceDE w:val="0"/>
        <w:autoSpaceDN w:val="0"/>
        <w:adjustRightInd w:val="0"/>
        <w:ind w:left="4253"/>
      </w:pPr>
      <w:r w:rsidRPr="009A1E03">
        <w:t xml:space="preserve">собственности, и земельных участков, </w:t>
      </w:r>
    </w:p>
    <w:p w:rsidR="00987465" w:rsidRPr="009A1E03" w:rsidRDefault="00987465" w:rsidP="00397B61">
      <w:pPr>
        <w:autoSpaceDE w:val="0"/>
        <w:autoSpaceDN w:val="0"/>
        <w:adjustRightInd w:val="0"/>
        <w:ind w:left="4253"/>
      </w:pPr>
      <w:proofErr w:type="gramStart"/>
      <w:r w:rsidRPr="009A1E03">
        <w:t>находящихся</w:t>
      </w:r>
      <w:proofErr w:type="gramEnd"/>
      <w:r w:rsidRPr="009A1E03">
        <w:t xml:space="preserve"> в частной собственности»</w:t>
      </w:r>
    </w:p>
    <w:p w:rsidR="00987465" w:rsidRDefault="00987465" w:rsidP="00987465">
      <w:pPr>
        <w:autoSpaceDE w:val="0"/>
        <w:autoSpaceDN w:val="0"/>
        <w:adjustRightInd w:val="0"/>
        <w:ind w:firstLine="567"/>
        <w:jc w:val="center"/>
      </w:pPr>
    </w:p>
    <w:p w:rsidR="00E8464C" w:rsidRPr="009A1E03" w:rsidRDefault="00E8464C" w:rsidP="00987465">
      <w:pPr>
        <w:autoSpaceDE w:val="0"/>
        <w:autoSpaceDN w:val="0"/>
        <w:adjustRightInd w:val="0"/>
        <w:ind w:firstLine="567"/>
        <w:jc w:val="center"/>
      </w:pPr>
    </w:p>
    <w:p w:rsidR="00987465" w:rsidRPr="009A1E03" w:rsidRDefault="00987465" w:rsidP="00987465">
      <w:pPr>
        <w:autoSpaceDE w:val="0"/>
        <w:autoSpaceDN w:val="0"/>
        <w:adjustRightInd w:val="0"/>
        <w:ind w:firstLine="567"/>
        <w:jc w:val="center"/>
      </w:pPr>
      <w:r w:rsidRPr="009A1E03">
        <w:t>РАСПИСКА В ПОЛУЧЕНИИ ДОКУМЕНТОВ</w:t>
      </w:r>
    </w:p>
    <w:p w:rsidR="00987465" w:rsidRPr="009A1E03" w:rsidRDefault="00987465" w:rsidP="00987465">
      <w:pPr>
        <w:autoSpaceDE w:val="0"/>
        <w:autoSpaceDN w:val="0"/>
        <w:adjustRightInd w:val="0"/>
        <w:ind w:firstLine="567"/>
        <w:jc w:val="center"/>
      </w:pPr>
      <w:r w:rsidRPr="009A1E03">
        <w:t xml:space="preserve">при предоставлении муниципальной услуги «Перераспределение земель и (или) земельных участков, находящихся в муниципальной собственности, и земельных </w:t>
      </w:r>
    </w:p>
    <w:p w:rsidR="00987465" w:rsidRDefault="00987465" w:rsidP="00987465">
      <w:pPr>
        <w:autoSpaceDE w:val="0"/>
        <w:autoSpaceDN w:val="0"/>
        <w:adjustRightInd w:val="0"/>
        <w:ind w:firstLine="567"/>
        <w:jc w:val="center"/>
      </w:pPr>
      <w:r w:rsidRPr="009A1E03">
        <w:t>участков, находящихся в частной собственности»</w:t>
      </w:r>
    </w:p>
    <w:p w:rsidR="00E8464C" w:rsidRPr="009A1E03" w:rsidRDefault="00E8464C" w:rsidP="00987465">
      <w:pPr>
        <w:autoSpaceDE w:val="0"/>
        <w:autoSpaceDN w:val="0"/>
        <w:adjustRightInd w:val="0"/>
        <w:ind w:firstLine="567"/>
        <w:jc w:val="center"/>
      </w:pPr>
    </w:p>
    <w:p w:rsidR="00987465" w:rsidRPr="009A1E03" w:rsidRDefault="00987465" w:rsidP="00987465">
      <w:pPr>
        <w:autoSpaceDE w:val="0"/>
        <w:autoSpaceDN w:val="0"/>
        <w:adjustRightInd w:val="0"/>
        <w:ind w:firstLine="567"/>
      </w:pPr>
      <w:r w:rsidRPr="009A1E03">
        <w:t xml:space="preserve"> _____________________________________________________________</w:t>
      </w:r>
      <w:r w:rsidR="00397B61">
        <w:t>__________</w:t>
      </w:r>
      <w:r w:rsidRPr="009A1E03">
        <w:t>___</w:t>
      </w:r>
    </w:p>
    <w:p w:rsidR="00987465" w:rsidRPr="00397B61" w:rsidRDefault="00987465" w:rsidP="00987465">
      <w:pPr>
        <w:autoSpaceDE w:val="0"/>
        <w:autoSpaceDN w:val="0"/>
        <w:adjustRightInd w:val="0"/>
        <w:ind w:firstLine="567"/>
        <w:jc w:val="center"/>
        <w:rPr>
          <w:sz w:val="20"/>
          <w:szCs w:val="20"/>
        </w:rPr>
      </w:pPr>
      <w:r w:rsidRPr="00397B61">
        <w:rPr>
          <w:sz w:val="20"/>
          <w:szCs w:val="20"/>
        </w:rPr>
        <w:t>(ФИО, наименование заявителя/ представителя)</w:t>
      </w:r>
    </w:p>
    <w:p w:rsidR="00987465" w:rsidRPr="009A1E03" w:rsidRDefault="00987465" w:rsidP="00987465">
      <w:pPr>
        <w:autoSpaceDE w:val="0"/>
        <w:autoSpaceDN w:val="0"/>
        <w:adjustRightInd w:val="0"/>
        <w:ind w:firstLine="567"/>
      </w:pPr>
    </w:p>
    <w:p w:rsidR="00987465" w:rsidRPr="009A1E03" w:rsidRDefault="00987465" w:rsidP="00987465">
      <w:pPr>
        <w:autoSpaceDE w:val="0"/>
        <w:autoSpaceDN w:val="0"/>
        <w:adjustRightInd w:val="0"/>
        <w:ind w:firstLine="567"/>
      </w:pPr>
      <w:r w:rsidRPr="009A1E03">
        <w:t>Представленные документы</w:t>
      </w:r>
    </w:p>
    <w:p w:rsidR="00987465" w:rsidRPr="009A1E03" w:rsidRDefault="00987465" w:rsidP="00987465">
      <w:pPr>
        <w:autoSpaceDE w:val="0"/>
        <w:autoSpaceDN w:val="0"/>
        <w:adjustRightInd w:val="0"/>
        <w:ind w:firstLine="567"/>
      </w:pPr>
    </w:p>
    <w:tbl>
      <w:tblPr>
        <w:tblW w:w="9599" w:type="dxa"/>
        <w:tblInd w:w="62" w:type="dxa"/>
        <w:tblLayout w:type="fixed"/>
        <w:tblCellMar>
          <w:top w:w="75" w:type="dxa"/>
          <w:left w:w="0" w:type="dxa"/>
          <w:bottom w:w="75" w:type="dxa"/>
          <w:right w:w="0" w:type="dxa"/>
        </w:tblCellMar>
        <w:tblLook w:val="0000"/>
      </w:tblPr>
      <w:tblGrid>
        <w:gridCol w:w="794"/>
        <w:gridCol w:w="4743"/>
        <w:gridCol w:w="1757"/>
        <w:gridCol w:w="2305"/>
      </w:tblGrid>
      <w:tr w:rsidR="00987465" w:rsidRPr="009A1E03" w:rsidTr="0067214B">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r w:rsidRPr="009A1E03">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r w:rsidRPr="009A1E03">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r w:rsidRPr="009A1E03">
              <w:t>Примечание</w:t>
            </w: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1</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2</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3</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4</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5</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r w:rsidR="00987465" w:rsidRPr="009A1E03" w:rsidTr="0067214B">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E8464C">
            <w:pPr>
              <w:autoSpaceDE w:val="0"/>
              <w:autoSpaceDN w:val="0"/>
              <w:adjustRightInd w:val="0"/>
              <w:jc w:val="center"/>
            </w:pPr>
            <w:r w:rsidRPr="009A1E03">
              <w:t>6</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87465" w:rsidRPr="009A1E03" w:rsidRDefault="00987465" w:rsidP="0067214B">
            <w:pPr>
              <w:autoSpaceDE w:val="0"/>
              <w:autoSpaceDN w:val="0"/>
              <w:adjustRightInd w:val="0"/>
              <w:ind w:firstLine="567"/>
              <w:jc w:val="center"/>
            </w:pPr>
          </w:p>
        </w:tc>
      </w:tr>
    </w:tbl>
    <w:p w:rsidR="00987465" w:rsidRPr="009A1E03" w:rsidRDefault="00987465" w:rsidP="00987465">
      <w:pPr>
        <w:autoSpaceDE w:val="0"/>
        <w:autoSpaceDN w:val="0"/>
        <w:adjustRightInd w:val="0"/>
        <w:ind w:firstLine="567"/>
        <w:jc w:val="both"/>
      </w:pPr>
    </w:p>
    <w:p w:rsidR="00987465" w:rsidRPr="009A1E03" w:rsidRDefault="00987465" w:rsidP="00987465">
      <w:pPr>
        <w:autoSpaceDE w:val="0"/>
        <w:autoSpaceDN w:val="0"/>
        <w:adjustRightInd w:val="0"/>
        <w:ind w:firstLine="567"/>
      </w:pPr>
      <w:r w:rsidRPr="009A1E03">
        <w:t>Документы сдал и один экземпляр расписки получил:</w:t>
      </w:r>
    </w:p>
    <w:p w:rsidR="00987465" w:rsidRPr="009A1E03" w:rsidRDefault="00987465" w:rsidP="00987465">
      <w:pPr>
        <w:autoSpaceDE w:val="0"/>
        <w:autoSpaceDN w:val="0"/>
        <w:adjustRightInd w:val="0"/>
        <w:ind w:firstLine="567"/>
        <w:jc w:val="both"/>
      </w:pPr>
      <w:r w:rsidRPr="009A1E03">
        <w:t>_____________    _____________  ___________________________________</w:t>
      </w:r>
    </w:p>
    <w:p w:rsidR="00987465" w:rsidRPr="00E8464C" w:rsidRDefault="00E8464C" w:rsidP="00987465">
      <w:pPr>
        <w:autoSpaceDE w:val="0"/>
        <w:autoSpaceDN w:val="0"/>
        <w:adjustRightInd w:val="0"/>
        <w:ind w:firstLine="567"/>
        <w:rPr>
          <w:sz w:val="20"/>
          <w:szCs w:val="20"/>
        </w:rPr>
      </w:pPr>
      <w:r>
        <w:rPr>
          <w:sz w:val="20"/>
          <w:szCs w:val="20"/>
        </w:rPr>
        <w:t xml:space="preserve">       </w:t>
      </w:r>
      <w:r w:rsidR="00987465" w:rsidRPr="00E8464C">
        <w:rPr>
          <w:sz w:val="20"/>
          <w:szCs w:val="20"/>
        </w:rPr>
        <w:t xml:space="preserve">  </w:t>
      </w:r>
      <w:r>
        <w:rPr>
          <w:sz w:val="20"/>
          <w:szCs w:val="20"/>
        </w:rPr>
        <w:t xml:space="preserve"> (дата)                 </w:t>
      </w:r>
      <w:r w:rsidR="00987465" w:rsidRPr="00E8464C">
        <w:rPr>
          <w:sz w:val="20"/>
          <w:szCs w:val="20"/>
        </w:rPr>
        <w:t xml:space="preserve">      (подпись)           </w:t>
      </w:r>
      <w:r>
        <w:rPr>
          <w:sz w:val="20"/>
          <w:szCs w:val="20"/>
        </w:rPr>
        <w:t xml:space="preserve">         </w:t>
      </w:r>
      <w:r w:rsidR="00987465" w:rsidRPr="00E8464C">
        <w:rPr>
          <w:sz w:val="20"/>
          <w:szCs w:val="20"/>
        </w:rPr>
        <w:t xml:space="preserve">   (Ф.И.О. заявителя /представителя)</w:t>
      </w:r>
    </w:p>
    <w:p w:rsidR="00987465" w:rsidRPr="009A1E03" w:rsidRDefault="00987465" w:rsidP="00987465">
      <w:pPr>
        <w:autoSpaceDE w:val="0"/>
        <w:autoSpaceDN w:val="0"/>
        <w:adjustRightInd w:val="0"/>
        <w:ind w:firstLine="567"/>
        <w:jc w:val="both"/>
      </w:pPr>
    </w:p>
    <w:p w:rsidR="00987465" w:rsidRPr="009A1E03" w:rsidRDefault="00987465" w:rsidP="00987465">
      <w:pPr>
        <w:autoSpaceDE w:val="0"/>
        <w:autoSpaceDN w:val="0"/>
        <w:adjustRightInd w:val="0"/>
        <w:ind w:firstLine="567"/>
      </w:pPr>
    </w:p>
    <w:p w:rsidR="00987465" w:rsidRPr="009A1E03" w:rsidRDefault="00987465" w:rsidP="00987465">
      <w:pPr>
        <w:autoSpaceDE w:val="0"/>
        <w:autoSpaceDN w:val="0"/>
        <w:adjustRightInd w:val="0"/>
        <w:ind w:firstLine="567"/>
      </w:pPr>
      <w:r w:rsidRPr="009A1E03">
        <w:t>Документы  принял  на ______ листах и зарегистрировал в журнале регистрации</w:t>
      </w:r>
    </w:p>
    <w:p w:rsidR="00987465" w:rsidRPr="009A1E03" w:rsidRDefault="00987465" w:rsidP="00987465">
      <w:pPr>
        <w:autoSpaceDE w:val="0"/>
        <w:autoSpaceDN w:val="0"/>
        <w:adjustRightInd w:val="0"/>
        <w:ind w:firstLine="567"/>
      </w:pPr>
    </w:p>
    <w:p w:rsidR="00987465" w:rsidRPr="009A1E03" w:rsidRDefault="00987465" w:rsidP="00987465">
      <w:pPr>
        <w:autoSpaceDE w:val="0"/>
        <w:autoSpaceDN w:val="0"/>
        <w:adjustRightInd w:val="0"/>
        <w:ind w:firstLine="567"/>
      </w:pPr>
      <w:r w:rsidRPr="009A1E03">
        <w:t>от ________________ № _______________</w:t>
      </w:r>
    </w:p>
    <w:p w:rsidR="00987465" w:rsidRPr="00E8464C" w:rsidRDefault="00987465" w:rsidP="00987465">
      <w:pPr>
        <w:autoSpaceDE w:val="0"/>
        <w:autoSpaceDN w:val="0"/>
        <w:adjustRightInd w:val="0"/>
        <w:ind w:firstLine="567"/>
        <w:jc w:val="both"/>
        <w:rPr>
          <w:sz w:val="20"/>
          <w:szCs w:val="20"/>
        </w:rPr>
      </w:pPr>
      <w:r w:rsidRPr="00E8464C">
        <w:rPr>
          <w:sz w:val="20"/>
          <w:szCs w:val="20"/>
        </w:rPr>
        <w:t xml:space="preserve">                   (дата)                  </w:t>
      </w:r>
    </w:p>
    <w:p w:rsidR="00987465" w:rsidRPr="009A1E03" w:rsidRDefault="00987465" w:rsidP="00987465">
      <w:pPr>
        <w:autoSpaceDE w:val="0"/>
        <w:autoSpaceDN w:val="0"/>
        <w:adjustRightInd w:val="0"/>
        <w:ind w:firstLine="567"/>
        <w:jc w:val="both"/>
      </w:pPr>
      <w:r w:rsidRPr="009A1E03">
        <w:t>_____________________   _______________    _________________________</w:t>
      </w:r>
    </w:p>
    <w:p w:rsidR="00987465" w:rsidRPr="00E8464C" w:rsidRDefault="00987465" w:rsidP="00987465">
      <w:pPr>
        <w:autoSpaceDE w:val="0"/>
        <w:autoSpaceDN w:val="0"/>
        <w:adjustRightInd w:val="0"/>
        <w:ind w:firstLine="567"/>
        <w:jc w:val="both"/>
        <w:rPr>
          <w:sz w:val="20"/>
          <w:szCs w:val="20"/>
        </w:rPr>
      </w:pPr>
      <w:r w:rsidRPr="00E8464C">
        <w:rPr>
          <w:sz w:val="20"/>
          <w:szCs w:val="20"/>
        </w:rPr>
        <w:t xml:space="preserve">               (должность)                     </w:t>
      </w:r>
      <w:r w:rsidR="00E8464C">
        <w:rPr>
          <w:sz w:val="20"/>
          <w:szCs w:val="20"/>
        </w:rPr>
        <w:t xml:space="preserve">   </w:t>
      </w:r>
      <w:r w:rsidRPr="00E8464C">
        <w:rPr>
          <w:sz w:val="20"/>
          <w:szCs w:val="20"/>
        </w:rPr>
        <w:t xml:space="preserve">   (подпись)                </w:t>
      </w:r>
      <w:r w:rsidR="00E8464C">
        <w:rPr>
          <w:sz w:val="20"/>
          <w:szCs w:val="20"/>
        </w:rPr>
        <w:t xml:space="preserve">      </w:t>
      </w:r>
      <w:r w:rsidRPr="00E8464C">
        <w:rPr>
          <w:sz w:val="20"/>
          <w:szCs w:val="20"/>
        </w:rPr>
        <w:t xml:space="preserve">    (Ф.И.О. специалиста)</w:t>
      </w:r>
    </w:p>
    <w:p w:rsidR="00987465" w:rsidRPr="00E8464C" w:rsidRDefault="00987465" w:rsidP="00987465">
      <w:pPr>
        <w:widowControl w:val="0"/>
        <w:autoSpaceDE w:val="0"/>
        <w:autoSpaceDN w:val="0"/>
        <w:adjustRightInd w:val="0"/>
        <w:ind w:firstLine="567"/>
        <w:rPr>
          <w:sz w:val="20"/>
          <w:szCs w:val="20"/>
        </w:rPr>
      </w:pPr>
    </w:p>
    <w:p w:rsidR="00987465" w:rsidRPr="00E8464C" w:rsidRDefault="00987465" w:rsidP="00987465">
      <w:pPr>
        <w:ind w:firstLine="567"/>
        <w:rPr>
          <w:color w:val="000000"/>
          <w:sz w:val="20"/>
          <w:szCs w:val="20"/>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C20A25" w:rsidRDefault="00C20A25" w:rsidP="00C20A25">
      <w:pPr>
        <w:autoSpaceDE w:val="0"/>
        <w:autoSpaceDN w:val="0"/>
        <w:adjustRightInd w:val="0"/>
        <w:ind w:left="4536"/>
        <w:outlineLvl w:val="0"/>
        <w:rPr>
          <w:bCs/>
          <w:iCs/>
          <w:sz w:val="28"/>
          <w:szCs w:val="28"/>
        </w:rPr>
      </w:pPr>
    </w:p>
    <w:p w:rsidR="005E6205" w:rsidRPr="0034394D" w:rsidRDefault="005E6205" w:rsidP="005E6205">
      <w:pPr>
        <w:autoSpaceDE w:val="0"/>
        <w:autoSpaceDN w:val="0"/>
        <w:adjustRightInd w:val="0"/>
        <w:jc w:val="both"/>
        <w:rPr>
          <w:sz w:val="20"/>
          <w:szCs w:val="20"/>
        </w:rPr>
      </w:pPr>
    </w:p>
    <w:p w:rsidR="00E2421E" w:rsidRDefault="00E2421E" w:rsidP="005E6205">
      <w:pPr>
        <w:autoSpaceDE w:val="0"/>
        <w:autoSpaceDN w:val="0"/>
        <w:adjustRightInd w:val="0"/>
        <w:jc w:val="center"/>
        <w:rPr>
          <w:color w:val="000000"/>
          <w:sz w:val="28"/>
          <w:szCs w:val="28"/>
        </w:rPr>
      </w:pPr>
    </w:p>
    <w:sectPr w:rsidR="00E2421E" w:rsidSect="0008433E">
      <w:headerReference w:type="default" r:id="rId23"/>
      <w:pgSz w:w="11909" w:h="16834"/>
      <w:pgMar w:top="1276" w:right="994" w:bottom="1560" w:left="1276"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C13" w:rsidRDefault="007F5C13" w:rsidP="003275B4">
      <w:r>
        <w:separator/>
      </w:r>
    </w:p>
  </w:endnote>
  <w:endnote w:type="continuationSeparator" w:id="0">
    <w:p w:rsidR="007F5C13" w:rsidRDefault="007F5C13"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C13" w:rsidRDefault="007F5C13" w:rsidP="003275B4">
      <w:r>
        <w:separator/>
      </w:r>
    </w:p>
  </w:footnote>
  <w:footnote w:type="continuationSeparator" w:id="0">
    <w:p w:rsidR="007F5C13" w:rsidRDefault="007F5C13"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C6B" w:rsidRDefault="00516C6B" w:rsidP="004B7CDE">
    <w:pPr>
      <w:pStyle w:val="a3"/>
    </w:pPr>
  </w:p>
  <w:p w:rsidR="00516C6B" w:rsidRDefault="00516C6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1211"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2">
    <w:nsid w:val="1D462A4E"/>
    <w:multiLevelType w:val="hybridMultilevel"/>
    <w:tmpl w:val="E99E015A"/>
    <w:lvl w:ilvl="0" w:tplc="A414415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9">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0">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6">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8">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7"/>
  </w:num>
  <w:num w:numId="17">
    <w:abstractNumId w:val="25"/>
  </w:num>
  <w:num w:numId="18">
    <w:abstractNumId w:val="32"/>
  </w:num>
  <w:num w:numId="19">
    <w:abstractNumId w:val="23"/>
  </w:num>
  <w:num w:numId="20">
    <w:abstractNumId w:val="38"/>
  </w:num>
  <w:num w:numId="21">
    <w:abstractNumId w:val="33"/>
  </w:num>
  <w:num w:numId="22">
    <w:abstractNumId w:val="34"/>
  </w:num>
  <w:num w:numId="23">
    <w:abstractNumId w:val="37"/>
  </w:num>
  <w:num w:numId="24">
    <w:abstractNumId w:val="28"/>
  </w:num>
  <w:num w:numId="25">
    <w:abstractNumId w:val="0"/>
  </w:num>
  <w:num w:numId="26">
    <w:abstractNumId w:val="29"/>
  </w:num>
  <w:num w:numId="27">
    <w:abstractNumId w:val="3"/>
  </w:num>
  <w:num w:numId="28">
    <w:abstractNumId w:val="14"/>
  </w:num>
  <w:num w:numId="29">
    <w:abstractNumId w:val="36"/>
  </w:num>
  <w:num w:numId="30">
    <w:abstractNumId w:val="8"/>
  </w:num>
  <w:num w:numId="31">
    <w:abstractNumId w:val="19"/>
  </w:num>
  <w:num w:numId="32">
    <w:abstractNumId w:val="1"/>
  </w:num>
  <w:num w:numId="33">
    <w:abstractNumId w:val="17"/>
  </w:num>
  <w:num w:numId="34">
    <w:abstractNumId w:val="11"/>
  </w:num>
  <w:num w:numId="35">
    <w:abstractNumId w:val="30"/>
  </w:num>
  <w:num w:numId="36">
    <w:abstractNumId w:val="15"/>
  </w:num>
  <w:num w:numId="37">
    <w:abstractNumId w:val="20"/>
  </w:num>
  <w:num w:numId="38">
    <w:abstractNumId w:val="26"/>
  </w:num>
  <w:num w:numId="39">
    <w:abstractNumId w:val="13"/>
  </w:num>
  <w:num w:numId="40">
    <w:abstractNumId w:val="9"/>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2882"/>
  </w:hdrShapeDefaults>
  <w:footnotePr>
    <w:footnote w:id="-1"/>
    <w:footnote w:id="0"/>
  </w:footnotePr>
  <w:endnotePr>
    <w:endnote w:id="-1"/>
    <w:endnote w:id="0"/>
  </w:endnotePr>
  <w:compat/>
  <w:rsids>
    <w:rsidRoot w:val="00E84450"/>
    <w:rsid w:val="00013F11"/>
    <w:rsid w:val="00015177"/>
    <w:rsid w:val="00027BFC"/>
    <w:rsid w:val="00047598"/>
    <w:rsid w:val="00072B8D"/>
    <w:rsid w:val="0007405E"/>
    <w:rsid w:val="0008433E"/>
    <w:rsid w:val="000B578B"/>
    <w:rsid w:val="000B5C85"/>
    <w:rsid w:val="000D4225"/>
    <w:rsid w:val="001134CC"/>
    <w:rsid w:val="00115746"/>
    <w:rsid w:val="001206F6"/>
    <w:rsid w:val="001319D7"/>
    <w:rsid w:val="00145BB8"/>
    <w:rsid w:val="0015158B"/>
    <w:rsid w:val="00153BD5"/>
    <w:rsid w:val="00157D2C"/>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CC8"/>
    <w:rsid w:val="00306FCA"/>
    <w:rsid w:val="00324235"/>
    <w:rsid w:val="003243D0"/>
    <w:rsid w:val="003275B4"/>
    <w:rsid w:val="003545DA"/>
    <w:rsid w:val="00364555"/>
    <w:rsid w:val="003772D2"/>
    <w:rsid w:val="0038262A"/>
    <w:rsid w:val="00397B61"/>
    <w:rsid w:val="003A4F62"/>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6AC0"/>
    <w:rsid w:val="004B158A"/>
    <w:rsid w:val="004B7CDE"/>
    <w:rsid w:val="004D3B8C"/>
    <w:rsid w:val="004E426F"/>
    <w:rsid w:val="004E55D8"/>
    <w:rsid w:val="004F34BE"/>
    <w:rsid w:val="00516C6B"/>
    <w:rsid w:val="00590C90"/>
    <w:rsid w:val="00592E0B"/>
    <w:rsid w:val="00593E37"/>
    <w:rsid w:val="005B61B0"/>
    <w:rsid w:val="005D7E66"/>
    <w:rsid w:val="005E3C49"/>
    <w:rsid w:val="005E6205"/>
    <w:rsid w:val="0062418E"/>
    <w:rsid w:val="00624BA3"/>
    <w:rsid w:val="006663A7"/>
    <w:rsid w:val="0068507C"/>
    <w:rsid w:val="00694A2F"/>
    <w:rsid w:val="006A7A7E"/>
    <w:rsid w:val="006B3A3B"/>
    <w:rsid w:val="006B5969"/>
    <w:rsid w:val="006B6082"/>
    <w:rsid w:val="006D18CA"/>
    <w:rsid w:val="006E2019"/>
    <w:rsid w:val="00710E7F"/>
    <w:rsid w:val="00714FA6"/>
    <w:rsid w:val="00760547"/>
    <w:rsid w:val="00761A98"/>
    <w:rsid w:val="0076432E"/>
    <w:rsid w:val="007769AF"/>
    <w:rsid w:val="007B5E20"/>
    <w:rsid w:val="007B780C"/>
    <w:rsid w:val="007F5423"/>
    <w:rsid w:val="007F5B2B"/>
    <w:rsid w:val="007F5C13"/>
    <w:rsid w:val="00800CCC"/>
    <w:rsid w:val="008316C5"/>
    <w:rsid w:val="008339D5"/>
    <w:rsid w:val="008375A9"/>
    <w:rsid w:val="008459A0"/>
    <w:rsid w:val="00857011"/>
    <w:rsid w:val="0087434C"/>
    <w:rsid w:val="00875A4A"/>
    <w:rsid w:val="0089494B"/>
    <w:rsid w:val="008C4ACF"/>
    <w:rsid w:val="008C7755"/>
    <w:rsid w:val="008F6B00"/>
    <w:rsid w:val="00902A9B"/>
    <w:rsid w:val="009058FB"/>
    <w:rsid w:val="009405E4"/>
    <w:rsid w:val="00942E1F"/>
    <w:rsid w:val="00944ACB"/>
    <w:rsid w:val="00946541"/>
    <w:rsid w:val="0095468D"/>
    <w:rsid w:val="00967068"/>
    <w:rsid w:val="009869B3"/>
    <w:rsid w:val="00987465"/>
    <w:rsid w:val="009965F8"/>
    <w:rsid w:val="009B0F90"/>
    <w:rsid w:val="009B4991"/>
    <w:rsid w:val="009C390E"/>
    <w:rsid w:val="009C6672"/>
    <w:rsid w:val="009D1254"/>
    <w:rsid w:val="009E3DCA"/>
    <w:rsid w:val="009E4B59"/>
    <w:rsid w:val="00A0760F"/>
    <w:rsid w:val="00A11F7A"/>
    <w:rsid w:val="00A131E4"/>
    <w:rsid w:val="00A1436F"/>
    <w:rsid w:val="00A42223"/>
    <w:rsid w:val="00A62209"/>
    <w:rsid w:val="00A878A2"/>
    <w:rsid w:val="00A91E7A"/>
    <w:rsid w:val="00A93491"/>
    <w:rsid w:val="00A937E9"/>
    <w:rsid w:val="00A950E7"/>
    <w:rsid w:val="00A96E17"/>
    <w:rsid w:val="00AC2056"/>
    <w:rsid w:val="00AF7381"/>
    <w:rsid w:val="00B12C6B"/>
    <w:rsid w:val="00B448DF"/>
    <w:rsid w:val="00B464B4"/>
    <w:rsid w:val="00B46F6A"/>
    <w:rsid w:val="00B62EEF"/>
    <w:rsid w:val="00B735C1"/>
    <w:rsid w:val="00B73B27"/>
    <w:rsid w:val="00B814C7"/>
    <w:rsid w:val="00B842CF"/>
    <w:rsid w:val="00B92817"/>
    <w:rsid w:val="00BB3219"/>
    <w:rsid w:val="00BC3A5A"/>
    <w:rsid w:val="00BD28C5"/>
    <w:rsid w:val="00BF473D"/>
    <w:rsid w:val="00BF4C38"/>
    <w:rsid w:val="00C0425B"/>
    <w:rsid w:val="00C07A5B"/>
    <w:rsid w:val="00C20A25"/>
    <w:rsid w:val="00C27638"/>
    <w:rsid w:val="00C67B48"/>
    <w:rsid w:val="00C74E91"/>
    <w:rsid w:val="00C77138"/>
    <w:rsid w:val="00C81F2A"/>
    <w:rsid w:val="00CA64C9"/>
    <w:rsid w:val="00CB7818"/>
    <w:rsid w:val="00CC7EEA"/>
    <w:rsid w:val="00CD3B37"/>
    <w:rsid w:val="00CF6C31"/>
    <w:rsid w:val="00D07B35"/>
    <w:rsid w:val="00D126C7"/>
    <w:rsid w:val="00D2445E"/>
    <w:rsid w:val="00D35B73"/>
    <w:rsid w:val="00D35BCD"/>
    <w:rsid w:val="00D80260"/>
    <w:rsid w:val="00D80BE3"/>
    <w:rsid w:val="00D835BD"/>
    <w:rsid w:val="00DA2AAA"/>
    <w:rsid w:val="00DC3189"/>
    <w:rsid w:val="00DC463F"/>
    <w:rsid w:val="00DF6B12"/>
    <w:rsid w:val="00E16079"/>
    <w:rsid w:val="00E17D9C"/>
    <w:rsid w:val="00E2421E"/>
    <w:rsid w:val="00E248C0"/>
    <w:rsid w:val="00E2648E"/>
    <w:rsid w:val="00E41C81"/>
    <w:rsid w:val="00E451E4"/>
    <w:rsid w:val="00E57CFF"/>
    <w:rsid w:val="00E61C34"/>
    <w:rsid w:val="00E63EDF"/>
    <w:rsid w:val="00E7025C"/>
    <w:rsid w:val="00E72FC1"/>
    <w:rsid w:val="00E764F7"/>
    <w:rsid w:val="00E84450"/>
    <w:rsid w:val="00E8464C"/>
    <w:rsid w:val="00E95697"/>
    <w:rsid w:val="00EC5DA8"/>
    <w:rsid w:val="00EF75A5"/>
    <w:rsid w:val="00F06C7D"/>
    <w:rsid w:val="00F2627F"/>
    <w:rsid w:val="00F36D57"/>
    <w:rsid w:val="00F43825"/>
    <w:rsid w:val="00F579CE"/>
    <w:rsid w:val="00F6252A"/>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iPriority w:val="99"/>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5839BF498B824046B144F055CE9B8B149699DF0DC285BA7FE3DA59A23DDBC19CBBDC2E881D0AADF314DBFF3C0E933F64EE48FE089C5Fc4T5J" TargetMode="External"/><Relationship Id="rId18" Type="http://schemas.openxmlformats.org/officeDocument/2006/relationships/hyperlink" Target="consultantplus://offline/ref=15419B484F04E9A91D03394C285F8E7196014206419180615D5DA4548D4B00CDA120B6B9AFADF729VCO6G" TargetMode="External"/><Relationship Id="rId3" Type="http://schemas.openxmlformats.org/officeDocument/2006/relationships/styles" Target="styles.xml"/><Relationship Id="rId21" Type="http://schemas.openxmlformats.org/officeDocument/2006/relationships/hyperlink" Target="consultantplus://offline/ref=9A867ABE6E982EA437E2FCF0298A51AD97837830051932DDCBB7A6D4518E8198B119B5CB7CQ532K" TargetMode="External"/><Relationship Id="rId7" Type="http://schemas.openxmlformats.org/officeDocument/2006/relationships/endnotes" Target="endnotes.xml"/><Relationship Id="rId12" Type="http://schemas.openxmlformats.org/officeDocument/2006/relationships/hyperlink" Target="consultantplus://offline/ref=7DF54DB516977BC54804E24788E2231A14667349FC6EBD615EB3692BD9221BC5B891ECC32D8124A1DAF7B3E2kDc2H" TargetMode="External"/><Relationship Id="rId17" Type="http://schemas.openxmlformats.org/officeDocument/2006/relationships/hyperlink" Target="consultantplus://offline/ref=15419B484F04E9A91D03394C285F8E7196014206419180615D5DA4548D4B00CDA120B6B9AFADF729VCO6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AABVAO9G" TargetMode="External"/><Relationship Id="rId20" Type="http://schemas.openxmlformats.org/officeDocument/2006/relationships/hyperlink" Target="consultantplus://offline/ref=15419B484F04E9A91D03394C285F8E7196014206419180615D5DA4548D4B00CDA120B6B9AFADF729VCO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9C4B35277E1AD141A218F65D52858337D9317D9CBCAA69929436A2361680039C1C696A0834B8DC3B23C52521D5D0B1E11489293CA5DF6EG7uD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0E0F35DAB650D9EBAABDFCA6886E870926E72D2B462AA5BF87789861A642986B758A9AC8DD204702EB91861A4C7J" TargetMode="External"/><Relationship Id="rId23" Type="http://schemas.openxmlformats.org/officeDocument/2006/relationships/header" Target="header1.xml"/><Relationship Id="rId10" Type="http://schemas.openxmlformats.org/officeDocument/2006/relationships/hyperlink" Target="https://depprirod.admhmao.ru" TargetMode="External"/><Relationship Id="rId19" Type="http://schemas.openxmlformats.org/officeDocument/2006/relationships/hyperlink" Target="consultantplus://offline/ref=15419B484F04E9A91D03394C285F8E7196014206419180615D5DA4548D4B00CDA120B6B9AFADF729VCO6G"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5839BF498B824046B144F055CE9B8B149699DF0DC285BA7FE3DA59A23DDBC19CBBDC2E881D0AACF314DBFF3C0E933F64EE48FE089C5Fc4T5J" TargetMode="External"/><Relationship Id="rId22" Type="http://schemas.openxmlformats.org/officeDocument/2006/relationships/hyperlink" Target="consultantplus://offline/ref=9A867ABE6E982EA437E2FCF0298A51AD97837830051932DDCBB7A6D4518E8198B119B5C87552492FQ13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ED3F7-999E-4625-A518-4109713F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13806</Words>
  <Characters>78700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2022-07-14T11:55:00Z</cp:lastPrinted>
  <dcterms:created xsi:type="dcterms:W3CDTF">2022-10-19T11:30:00Z</dcterms:created>
  <dcterms:modified xsi:type="dcterms:W3CDTF">2022-10-19T11:30:00Z</dcterms:modified>
</cp:coreProperties>
</file>