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CD6A60">
        <w:rPr>
          <w:color w:val="auto"/>
          <w:sz w:val="24"/>
          <w:szCs w:val="24"/>
        </w:rPr>
        <w:t>10</w:t>
      </w:r>
      <w:r w:rsidR="009C0A63" w:rsidRPr="0064302E">
        <w:rPr>
          <w:color w:val="auto"/>
          <w:sz w:val="24"/>
          <w:szCs w:val="24"/>
        </w:rPr>
        <w:t xml:space="preserve"> </w:t>
      </w:r>
      <w:r w:rsidR="00CD6A60">
        <w:rPr>
          <w:color w:val="auto"/>
          <w:sz w:val="24"/>
          <w:szCs w:val="24"/>
        </w:rPr>
        <w:t>февраля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</w:t>
      </w:r>
      <w:r w:rsidR="00CD6A60">
        <w:rPr>
          <w:color w:val="auto"/>
          <w:sz w:val="24"/>
          <w:szCs w:val="24"/>
        </w:rPr>
        <w:t>2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CD6A60">
        <w:rPr>
          <w:color w:val="auto"/>
          <w:sz w:val="24"/>
          <w:szCs w:val="24"/>
        </w:rPr>
        <w:t>3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с.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64302E" w:rsidRDefault="000146C0" w:rsidP="00EA7156">
      <w:pPr>
        <w:spacing w:line="276" w:lineRule="auto"/>
        <w:ind w:right="552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 внесении изменений в распоряжение председателя Совета депутатов </w:t>
      </w:r>
      <w:r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от </w:t>
      </w:r>
      <w:r w:rsidR="00CD6A60">
        <w:rPr>
          <w:color w:val="auto"/>
          <w:sz w:val="24"/>
          <w:szCs w:val="24"/>
        </w:rPr>
        <w:t>04 февраля 2022</w:t>
      </w:r>
      <w:r>
        <w:rPr>
          <w:color w:val="auto"/>
          <w:sz w:val="24"/>
          <w:szCs w:val="24"/>
        </w:rPr>
        <w:t xml:space="preserve"> года № </w:t>
      </w:r>
      <w:r w:rsidR="00CD6A60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«</w:t>
      </w:r>
      <w:r w:rsidR="00EA7156" w:rsidRPr="0064302E">
        <w:rPr>
          <w:color w:val="auto"/>
          <w:sz w:val="24"/>
          <w:szCs w:val="24"/>
        </w:rPr>
        <w:t>О подготовке очередного заседания</w:t>
      </w:r>
    </w:p>
    <w:p w:rsidR="00EA7156" w:rsidRPr="0064302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Совета депутатов </w:t>
      </w:r>
      <w:r w:rsidR="005A4B0D" w:rsidRPr="0064302E">
        <w:rPr>
          <w:color w:val="auto"/>
          <w:sz w:val="24"/>
          <w:szCs w:val="24"/>
        </w:rPr>
        <w:t xml:space="preserve">сельского </w:t>
      </w:r>
      <w:r w:rsidR="0081087A" w:rsidRPr="0064302E">
        <w:rPr>
          <w:color w:val="auto"/>
          <w:sz w:val="24"/>
          <w:szCs w:val="24"/>
        </w:rPr>
        <w:t>п</w:t>
      </w:r>
      <w:r w:rsidRPr="0064302E">
        <w:rPr>
          <w:color w:val="auto"/>
          <w:sz w:val="24"/>
          <w:szCs w:val="24"/>
        </w:rPr>
        <w:t xml:space="preserve">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="000146C0">
        <w:rPr>
          <w:color w:val="auto"/>
          <w:sz w:val="24"/>
          <w:szCs w:val="24"/>
        </w:rPr>
        <w:t>»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>, Регламентом работы Совета депу</w:t>
      </w:r>
      <w:r w:rsidR="000146C0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0146C0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: </w:t>
      </w:r>
    </w:p>
    <w:p w:rsidR="000146C0" w:rsidRPr="0064302E" w:rsidRDefault="00EA7156" w:rsidP="000146C0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>1.</w:t>
      </w:r>
      <w:r w:rsidR="000146C0">
        <w:rPr>
          <w:color w:val="auto"/>
          <w:sz w:val="24"/>
          <w:szCs w:val="24"/>
        </w:rPr>
        <w:t xml:space="preserve"> Внести в</w:t>
      </w:r>
      <w:r w:rsidR="000146C0" w:rsidRPr="000146C0">
        <w:rPr>
          <w:color w:val="auto"/>
          <w:sz w:val="24"/>
          <w:szCs w:val="24"/>
        </w:rPr>
        <w:t xml:space="preserve"> </w:t>
      </w:r>
      <w:r w:rsidR="000146C0">
        <w:rPr>
          <w:color w:val="auto"/>
          <w:sz w:val="24"/>
          <w:szCs w:val="24"/>
        </w:rPr>
        <w:t xml:space="preserve">распоряжение председателя Совета депутатов </w:t>
      </w:r>
      <w:r w:rsidR="000146C0"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="000146C0" w:rsidRPr="0064302E">
        <w:rPr>
          <w:color w:val="auto"/>
          <w:sz w:val="24"/>
          <w:szCs w:val="24"/>
        </w:rPr>
        <w:t>Леуши</w:t>
      </w:r>
      <w:proofErr w:type="spellEnd"/>
      <w:r w:rsidR="000146C0" w:rsidRPr="0064302E">
        <w:rPr>
          <w:color w:val="auto"/>
          <w:sz w:val="24"/>
          <w:szCs w:val="24"/>
        </w:rPr>
        <w:t xml:space="preserve"> </w:t>
      </w:r>
      <w:r w:rsidR="00CD6A60">
        <w:rPr>
          <w:color w:val="auto"/>
          <w:sz w:val="24"/>
          <w:szCs w:val="24"/>
        </w:rPr>
        <w:t>от 04 февраля 2022 года № 2</w:t>
      </w:r>
      <w:r w:rsidR="000146C0">
        <w:rPr>
          <w:color w:val="auto"/>
          <w:sz w:val="24"/>
          <w:szCs w:val="24"/>
        </w:rPr>
        <w:t xml:space="preserve"> «</w:t>
      </w:r>
      <w:r w:rsidR="000146C0" w:rsidRPr="0064302E">
        <w:rPr>
          <w:color w:val="auto"/>
          <w:sz w:val="24"/>
          <w:szCs w:val="24"/>
        </w:rPr>
        <w:t>О подготовке очередного заседания</w:t>
      </w:r>
      <w:r w:rsidR="000146C0">
        <w:rPr>
          <w:color w:val="auto"/>
          <w:sz w:val="24"/>
          <w:szCs w:val="24"/>
        </w:rPr>
        <w:t xml:space="preserve"> </w:t>
      </w:r>
      <w:r w:rsidR="000146C0" w:rsidRPr="0064302E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spellStart"/>
      <w:r w:rsidR="000146C0" w:rsidRPr="0064302E">
        <w:rPr>
          <w:color w:val="auto"/>
          <w:sz w:val="24"/>
          <w:szCs w:val="24"/>
        </w:rPr>
        <w:t>Леуши</w:t>
      </w:r>
      <w:proofErr w:type="spellEnd"/>
      <w:r w:rsidR="000146C0">
        <w:rPr>
          <w:color w:val="auto"/>
          <w:sz w:val="24"/>
          <w:szCs w:val="24"/>
        </w:rPr>
        <w:t>» (далее – распоряжение) следующие изменения:</w:t>
      </w:r>
    </w:p>
    <w:p w:rsidR="00EA7156" w:rsidRPr="007332A7" w:rsidRDefault="000146C0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В пункте 1 распоряжения слова «</w:t>
      </w:r>
      <w:r w:rsidR="00CD6A60">
        <w:rPr>
          <w:color w:val="auto"/>
          <w:sz w:val="24"/>
          <w:szCs w:val="24"/>
        </w:rPr>
        <w:t>14 февраля 2022 года</w:t>
      </w:r>
      <w:r>
        <w:rPr>
          <w:color w:val="auto"/>
          <w:sz w:val="24"/>
          <w:szCs w:val="24"/>
        </w:rPr>
        <w:t xml:space="preserve">» заменить </w:t>
      </w:r>
      <w:r w:rsidR="00453C1A">
        <w:rPr>
          <w:color w:val="auto"/>
          <w:sz w:val="24"/>
          <w:szCs w:val="24"/>
        </w:rPr>
        <w:t>словами</w:t>
      </w:r>
      <w:r>
        <w:rPr>
          <w:color w:val="auto"/>
          <w:sz w:val="24"/>
          <w:szCs w:val="24"/>
        </w:rPr>
        <w:t xml:space="preserve"> «</w:t>
      </w:r>
      <w:r w:rsidR="00CD6A60">
        <w:rPr>
          <w:color w:val="auto"/>
          <w:sz w:val="24"/>
          <w:szCs w:val="24"/>
        </w:rPr>
        <w:t>16 февраля 2022 года».</w:t>
      </w:r>
    </w:p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Pr="0064302E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bCs/>
          <w:color w:val="auto"/>
          <w:sz w:val="24"/>
          <w:szCs w:val="24"/>
        </w:rPr>
        <w:t>Леуши</w:t>
      </w:r>
      <w:proofErr w:type="spellEnd"/>
      <w:r w:rsidRPr="0064302E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A7" w:rsidRDefault="001C0AA7">
      <w:r>
        <w:separator/>
      </w:r>
    </w:p>
  </w:endnote>
  <w:endnote w:type="continuationSeparator" w:id="1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A7" w:rsidRDefault="001C0AA7">
      <w:r>
        <w:separator/>
      </w:r>
    </w:p>
  </w:footnote>
  <w:footnote w:type="continuationSeparator" w:id="1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146C0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D5F3D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3C1A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00E"/>
    <w:rsid w:val="00732D1E"/>
    <w:rsid w:val="007332A7"/>
    <w:rsid w:val="00740084"/>
    <w:rsid w:val="00743F54"/>
    <w:rsid w:val="00747B76"/>
    <w:rsid w:val="007714BA"/>
    <w:rsid w:val="007D1E70"/>
    <w:rsid w:val="007D367C"/>
    <w:rsid w:val="007E1A07"/>
    <w:rsid w:val="007E6615"/>
    <w:rsid w:val="007F6058"/>
    <w:rsid w:val="00806544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650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125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D6A60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2020-01-21T10:28:00Z</cp:lastPrinted>
  <dcterms:created xsi:type="dcterms:W3CDTF">2022-02-11T05:03:00Z</dcterms:created>
  <dcterms:modified xsi:type="dcterms:W3CDTF">2022-02-11T05:03:00Z</dcterms:modified>
</cp:coreProperties>
</file>