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9F" w:rsidRPr="004769FC" w:rsidRDefault="000A219F" w:rsidP="004769FC">
      <w:pPr>
        <w:jc w:val="center"/>
        <w:rPr>
          <w:rFonts w:ascii="Times New Roman" w:hAnsi="Times New Roman"/>
          <w:b/>
          <w:sz w:val="25"/>
          <w:szCs w:val="25"/>
        </w:rPr>
      </w:pPr>
      <w:r w:rsidRPr="004769FC">
        <w:rPr>
          <w:rFonts w:ascii="Times New Roman" w:hAnsi="Times New Roman"/>
          <w:b/>
          <w:sz w:val="25"/>
          <w:szCs w:val="25"/>
        </w:rPr>
        <w:t>СОВЕТ ДЕПУТАТОВ</w:t>
      </w:r>
    </w:p>
    <w:p w:rsidR="000A219F" w:rsidRPr="004769FC" w:rsidRDefault="000A219F" w:rsidP="000A219F">
      <w:pPr>
        <w:jc w:val="center"/>
        <w:rPr>
          <w:rFonts w:ascii="Times New Roman" w:hAnsi="Times New Roman"/>
          <w:b/>
          <w:sz w:val="25"/>
          <w:szCs w:val="25"/>
        </w:rPr>
      </w:pPr>
      <w:r w:rsidRPr="004769FC">
        <w:rPr>
          <w:rFonts w:ascii="Times New Roman" w:hAnsi="Times New Roman"/>
          <w:b/>
          <w:sz w:val="25"/>
          <w:szCs w:val="25"/>
        </w:rPr>
        <w:t>СЕЛЬСКОГО ПОСЕЛЕНИЯ ЛЕУШИ</w:t>
      </w:r>
    </w:p>
    <w:p w:rsidR="000A219F" w:rsidRPr="004769FC" w:rsidRDefault="000A219F" w:rsidP="000A219F">
      <w:pPr>
        <w:jc w:val="center"/>
        <w:rPr>
          <w:rFonts w:ascii="Times New Roman" w:hAnsi="Times New Roman"/>
          <w:b/>
          <w:sz w:val="25"/>
          <w:szCs w:val="25"/>
        </w:rPr>
      </w:pPr>
      <w:r w:rsidRPr="004769FC">
        <w:rPr>
          <w:rFonts w:ascii="Times New Roman" w:hAnsi="Times New Roman"/>
          <w:b/>
          <w:sz w:val="25"/>
          <w:szCs w:val="25"/>
        </w:rPr>
        <w:t>Кондинского района</w:t>
      </w:r>
    </w:p>
    <w:p w:rsidR="000A219F" w:rsidRPr="004769FC" w:rsidRDefault="000A219F" w:rsidP="000A219F">
      <w:pPr>
        <w:jc w:val="center"/>
        <w:rPr>
          <w:rFonts w:ascii="Times New Roman" w:hAnsi="Times New Roman"/>
          <w:b/>
          <w:sz w:val="25"/>
          <w:szCs w:val="25"/>
        </w:rPr>
      </w:pPr>
      <w:r w:rsidRPr="004769FC">
        <w:rPr>
          <w:rFonts w:ascii="Times New Roman" w:hAnsi="Times New Roman"/>
          <w:b/>
          <w:sz w:val="25"/>
          <w:szCs w:val="25"/>
        </w:rPr>
        <w:t>Ханты-Мансийского автономного округа-Югры</w:t>
      </w:r>
    </w:p>
    <w:p w:rsidR="000A219F" w:rsidRPr="004769FC" w:rsidRDefault="000A219F" w:rsidP="000A219F">
      <w:pPr>
        <w:rPr>
          <w:rFonts w:ascii="Times New Roman" w:hAnsi="Times New Roman"/>
          <w:sz w:val="25"/>
          <w:szCs w:val="25"/>
        </w:rPr>
      </w:pPr>
    </w:p>
    <w:p w:rsidR="000A219F" w:rsidRPr="004769FC" w:rsidRDefault="000A219F" w:rsidP="000A219F">
      <w:pPr>
        <w:keepNext/>
        <w:jc w:val="center"/>
        <w:outlineLvl w:val="4"/>
        <w:rPr>
          <w:rFonts w:ascii="Times New Roman" w:eastAsia="Arial Unicode MS" w:hAnsi="Times New Roman"/>
          <w:b/>
          <w:bCs/>
          <w:sz w:val="25"/>
          <w:szCs w:val="25"/>
        </w:rPr>
      </w:pPr>
      <w:r w:rsidRPr="004769FC">
        <w:rPr>
          <w:rFonts w:ascii="Times New Roman" w:eastAsia="Arial Unicode MS" w:hAnsi="Times New Roman"/>
          <w:b/>
          <w:bCs/>
          <w:sz w:val="25"/>
          <w:szCs w:val="25"/>
        </w:rPr>
        <w:t xml:space="preserve">РЕШЕНИЕ </w:t>
      </w:r>
    </w:p>
    <w:p w:rsidR="000A219F" w:rsidRPr="004769FC" w:rsidRDefault="000A219F" w:rsidP="000A219F">
      <w:pPr>
        <w:ind w:right="-5"/>
        <w:rPr>
          <w:rFonts w:ascii="Times New Roman" w:hAnsi="Times New Roman"/>
          <w:b/>
          <w:sz w:val="25"/>
          <w:szCs w:val="25"/>
        </w:rPr>
      </w:pPr>
    </w:p>
    <w:p w:rsidR="000A219F" w:rsidRPr="004769FC" w:rsidRDefault="000A219F" w:rsidP="000A219F">
      <w:pPr>
        <w:jc w:val="center"/>
        <w:rPr>
          <w:rFonts w:ascii="Times New Roman" w:hAnsi="Times New Roman"/>
          <w:b/>
          <w:sz w:val="25"/>
          <w:szCs w:val="25"/>
        </w:rPr>
      </w:pPr>
      <w:r w:rsidRPr="004769FC">
        <w:rPr>
          <w:rFonts w:ascii="Times New Roman" w:hAnsi="Times New Roman"/>
          <w:b/>
          <w:sz w:val="25"/>
          <w:szCs w:val="25"/>
        </w:rPr>
        <w:t xml:space="preserve">О </w:t>
      </w:r>
      <w:r w:rsidR="00F025D9" w:rsidRPr="004769FC">
        <w:rPr>
          <w:rFonts w:ascii="Times New Roman" w:hAnsi="Times New Roman"/>
          <w:b/>
          <w:sz w:val="25"/>
          <w:szCs w:val="25"/>
        </w:rPr>
        <w:t xml:space="preserve"> </w:t>
      </w:r>
      <w:r w:rsidRPr="004769FC">
        <w:rPr>
          <w:rFonts w:ascii="Times New Roman" w:hAnsi="Times New Roman"/>
          <w:b/>
          <w:sz w:val="25"/>
          <w:szCs w:val="25"/>
        </w:rPr>
        <w:t xml:space="preserve">внесении изменений в решение Совета депутатов сельского поселения Леуши </w:t>
      </w:r>
    </w:p>
    <w:p w:rsidR="000A219F" w:rsidRPr="004769FC" w:rsidRDefault="000A219F" w:rsidP="000A219F">
      <w:pPr>
        <w:jc w:val="center"/>
        <w:rPr>
          <w:rFonts w:ascii="Times New Roman" w:hAnsi="Times New Roman"/>
          <w:sz w:val="25"/>
          <w:szCs w:val="25"/>
        </w:rPr>
      </w:pPr>
      <w:r w:rsidRPr="004769FC">
        <w:rPr>
          <w:rFonts w:ascii="Times New Roman" w:hAnsi="Times New Roman"/>
          <w:b/>
          <w:sz w:val="25"/>
          <w:szCs w:val="25"/>
        </w:rPr>
        <w:t xml:space="preserve">от </w:t>
      </w:r>
      <w:r w:rsidR="000E4B92">
        <w:rPr>
          <w:rFonts w:ascii="Times New Roman" w:hAnsi="Times New Roman"/>
          <w:b/>
          <w:sz w:val="25"/>
          <w:szCs w:val="25"/>
        </w:rPr>
        <w:t>29 января</w:t>
      </w:r>
      <w:r w:rsidRPr="004769FC">
        <w:rPr>
          <w:rFonts w:ascii="Times New Roman" w:hAnsi="Times New Roman"/>
          <w:b/>
          <w:sz w:val="25"/>
          <w:szCs w:val="25"/>
        </w:rPr>
        <w:t xml:space="preserve"> 2018 года № 7 «Об утверждении порядка управления и распоряжения муниципальным имуществом сельского поселения Леуши»</w:t>
      </w:r>
    </w:p>
    <w:p w:rsidR="000A219F" w:rsidRPr="004769FC" w:rsidRDefault="000A219F" w:rsidP="000A219F">
      <w:pPr>
        <w:rPr>
          <w:rFonts w:ascii="Times New Roman" w:hAnsi="Times New Roman"/>
          <w:sz w:val="25"/>
          <w:szCs w:val="25"/>
        </w:rPr>
      </w:pPr>
    </w:p>
    <w:p w:rsidR="000A219F" w:rsidRPr="004769FC" w:rsidRDefault="004B1F99" w:rsidP="000A219F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5"/>
          <w:szCs w:val="25"/>
        </w:rPr>
      </w:pPr>
      <w:r w:rsidRPr="004769FC">
        <w:rPr>
          <w:rFonts w:ascii="Times New Roman" w:hAnsi="Times New Roman"/>
          <w:sz w:val="25"/>
          <w:szCs w:val="25"/>
        </w:rPr>
        <w:t>На основании экспертного заключения Управления государственной регистрации нормативных правовых актов Аппарата Губернатора Ханты-Мансийского автономного округа – Югры от 18 июля 2022 года № 01.03-М-505</w:t>
      </w:r>
      <w:r w:rsidR="000A219F" w:rsidRPr="004769FC">
        <w:rPr>
          <w:rFonts w:ascii="Times New Roman" w:hAnsi="Times New Roman"/>
          <w:sz w:val="25"/>
          <w:szCs w:val="25"/>
        </w:rPr>
        <w:t xml:space="preserve">, в целях </w:t>
      </w:r>
      <w:r w:rsidRPr="004769FC">
        <w:rPr>
          <w:rFonts w:ascii="Times New Roman" w:hAnsi="Times New Roman"/>
          <w:sz w:val="25"/>
          <w:szCs w:val="25"/>
        </w:rPr>
        <w:t xml:space="preserve">исключения нарушений правового и </w:t>
      </w:r>
      <w:r w:rsidR="000A219F" w:rsidRPr="004769FC">
        <w:rPr>
          <w:rFonts w:ascii="Times New Roman" w:hAnsi="Times New Roman"/>
          <w:sz w:val="25"/>
          <w:szCs w:val="25"/>
        </w:rPr>
        <w:t>юридико</w:t>
      </w:r>
      <w:r w:rsidRPr="004769FC">
        <w:rPr>
          <w:rFonts w:ascii="Times New Roman" w:hAnsi="Times New Roman"/>
          <w:sz w:val="25"/>
          <w:szCs w:val="25"/>
        </w:rPr>
        <w:t>-</w:t>
      </w:r>
      <w:r w:rsidR="000A219F" w:rsidRPr="004769FC">
        <w:rPr>
          <w:rFonts w:ascii="Times New Roman" w:hAnsi="Times New Roman"/>
          <w:sz w:val="25"/>
          <w:szCs w:val="25"/>
        </w:rPr>
        <w:t>технического характера, Совет депутатов сельского поселения Леуши решил:</w:t>
      </w:r>
    </w:p>
    <w:p w:rsidR="001E7E45" w:rsidRPr="004769FC" w:rsidRDefault="00D51DB8" w:rsidP="00D51DB8">
      <w:pPr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 xml:space="preserve">1. </w:t>
      </w:r>
      <w:r w:rsidR="000A219F" w:rsidRPr="004769FC">
        <w:rPr>
          <w:rFonts w:ascii="Times New Roman" w:hAnsi="Times New Roman"/>
          <w:color w:val="000000" w:themeColor="text1"/>
          <w:sz w:val="25"/>
          <w:szCs w:val="25"/>
        </w:rPr>
        <w:t xml:space="preserve">Внести в решение Совета депутатов сельского поселения Леуши от </w:t>
      </w:r>
      <w:r w:rsidR="000E4B92">
        <w:rPr>
          <w:rFonts w:ascii="Times New Roman" w:hAnsi="Times New Roman"/>
          <w:color w:val="000000" w:themeColor="text1"/>
          <w:sz w:val="25"/>
          <w:szCs w:val="25"/>
        </w:rPr>
        <w:t>29 января</w:t>
      </w:r>
      <w:r w:rsidR="000A219F" w:rsidRPr="004769FC">
        <w:rPr>
          <w:rFonts w:ascii="Times New Roman" w:hAnsi="Times New Roman"/>
          <w:color w:val="000000" w:themeColor="text1"/>
          <w:sz w:val="25"/>
          <w:szCs w:val="25"/>
        </w:rPr>
        <w:t xml:space="preserve">  </w:t>
      </w:r>
      <w:r w:rsidR="00B35280" w:rsidRPr="004769FC">
        <w:rPr>
          <w:rFonts w:ascii="Times New Roman" w:hAnsi="Times New Roman"/>
          <w:color w:val="000000" w:themeColor="text1"/>
          <w:sz w:val="25"/>
          <w:szCs w:val="25"/>
        </w:rPr>
        <w:t xml:space="preserve">                  </w:t>
      </w:r>
      <w:r w:rsidR="000A219F" w:rsidRPr="004769FC">
        <w:rPr>
          <w:rFonts w:ascii="Times New Roman" w:hAnsi="Times New Roman"/>
          <w:color w:val="000000" w:themeColor="text1"/>
          <w:sz w:val="25"/>
          <w:szCs w:val="25"/>
        </w:rPr>
        <w:t>2018 года № 7 «Об утверждении порядка  управления и распоряжения муниципальным имуществом сельского поселени</w:t>
      </w:r>
      <w:r w:rsidRPr="004769FC">
        <w:rPr>
          <w:rFonts w:ascii="Times New Roman" w:hAnsi="Times New Roman"/>
          <w:color w:val="000000" w:themeColor="text1"/>
          <w:sz w:val="25"/>
          <w:szCs w:val="25"/>
        </w:rPr>
        <w:t xml:space="preserve">я Леуши» </w:t>
      </w:r>
      <w:r w:rsidR="000A219F" w:rsidRPr="004769FC">
        <w:rPr>
          <w:rFonts w:ascii="Times New Roman" w:hAnsi="Times New Roman"/>
          <w:color w:val="000000" w:themeColor="text1"/>
          <w:sz w:val="25"/>
          <w:szCs w:val="25"/>
        </w:rPr>
        <w:t>следующие изменения:</w:t>
      </w:r>
    </w:p>
    <w:p w:rsidR="00722C65" w:rsidRPr="004769FC" w:rsidRDefault="00722C65" w:rsidP="00D51DB8">
      <w:pPr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>В приложении к решению:</w:t>
      </w:r>
    </w:p>
    <w:p w:rsidR="00B35280" w:rsidRPr="004769FC" w:rsidRDefault="00B35280" w:rsidP="00B35280">
      <w:pPr>
        <w:pStyle w:val="a3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>В части 1 статьи 2 слово «статьи»  заменить словом «статье».</w:t>
      </w:r>
    </w:p>
    <w:p w:rsidR="00B35280" w:rsidRPr="004769FC" w:rsidRDefault="00B35280" w:rsidP="00B35280">
      <w:pPr>
        <w:pStyle w:val="a3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 xml:space="preserve">Пункт 3 статьи 7 исключить.  </w:t>
      </w:r>
    </w:p>
    <w:p w:rsidR="00B35280" w:rsidRPr="004769FC" w:rsidRDefault="00B35280" w:rsidP="00B35280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>В пункте 4 статьи 5 слова «и муниципальных учреждений,» исключить.</w:t>
      </w:r>
    </w:p>
    <w:p w:rsidR="001E7E45" w:rsidRPr="004769FC" w:rsidRDefault="00722C65" w:rsidP="001E7E45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>Пункт 12 статьи 7 исключить.</w:t>
      </w:r>
      <w:r w:rsidR="001E7E45" w:rsidRPr="004769FC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</w:p>
    <w:p w:rsidR="00B35280" w:rsidRPr="004769FC" w:rsidRDefault="00B35280" w:rsidP="00B35280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>Пункты 30, 31 статьи 7 исключить.</w:t>
      </w:r>
    </w:p>
    <w:p w:rsidR="001E7E45" w:rsidRPr="004769FC" w:rsidRDefault="001E7E45" w:rsidP="001E7E45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 xml:space="preserve">В части 7 статьи 8, части 4 статьи 9 </w:t>
      </w:r>
      <w:r w:rsidR="00722C65" w:rsidRPr="004769FC">
        <w:rPr>
          <w:rFonts w:ascii="Times New Roman" w:hAnsi="Times New Roman"/>
          <w:color w:val="000000" w:themeColor="text1"/>
          <w:sz w:val="25"/>
          <w:szCs w:val="25"/>
        </w:rPr>
        <w:t>слова</w:t>
      </w:r>
      <w:r w:rsidRPr="004769FC">
        <w:rPr>
          <w:rFonts w:ascii="Times New Roman" w:hAnsi="Times New Roman"/>
          <w:color w:val="000000" w:themeColor="text1"/>
          <w:sz w:val="25"/>
          <w:szCs w:val="25"/>
        </w:rPr>
        <w:t xml:space="preserve"> «Единый государственный реестр прав на недвижимое имущество и сделок с ним» заменить  </w:t>
      </w:r>
      <w:r w:rsidR="00722C65" w:rsidRPr="004769FC">
        <w:rPr>
          <w:rFonts w:ascii="Times New Roman" w:hAnsi="Times New Roman"/>
          <w:color w:val="000000" w:themeColor="text1"/>
          <w:sz w:val="25"/>
          <w:szCs w:val="25"/>
        </w:rPr>
        <w:t>слова</w:t>
      </w:r>
      <w:r w:rsidR="00B334A5" w:rsidRPr="004769FC">
        <w:rPr>
          <w:rFonts w:ascii="Times New Roman" w:hAnsi="Times New Roman"/>
          <w:color w:val="000000" w:themeColor="text1"/>
          <w:sz w:val="25"/>
          <w:szCs w:val="25"/>
        </w:rPr>
        <w:t>ми</w:t>
      </w:r>
      <w:r w:rsidRPr="004769FC">
        <w:rPr>
          <w:rFonts w:ascii="Times New Roman" w:hAnsi="Times New Roman"/>
          <w:color w:val="000000" w:themeColor="text1"/>
          <w:sz w:val="25"/>
          <w:szCs w:val="25"/>
        </w:rPr>
        <w:t xml:space="preserve"> «Единый государственный реестр недвижимости».</w:t>
      </w:r>
    </w:p>
    <w:p w:rsidR="00B35280" w:rsidRPr="004769FC" w:rsidRDefault="00B35280" w:rsidP="00B35280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>В части 8 статьи 8 слова «муниципальными правовыми актами сельского поселения Леуши» заменить словами «решением Совета депутатов сельского поселения Леуши».</w:t>
      </w:r>
    </w:p>
    <w:p w:rsidR="00B35280" w:rsidRPr="004769FC" w:rsidRDefault="00B35280" w:rsidP="00B35280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 xml:space="preserve">В части 11 статьи 8 слова «сельское поселение Леуши» заменить словами «отдел финансово-бюджетной политики администрация сельского поселения Леуши».  </w:t>
      </w:r>
    </w:p>
    <w:p w:rsidR="00B35280" w:rsidRPr="004769FC" w:rsidRDefault="00B35280" w:rsidP="00B35280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>В части 4 статьи 10 слово «ней» заменить словом «нему».</w:t>
      </w:r>
    </w:p>
    <w:p w:rsidR="00B35280" w:rsidRPr="004769FC" w:rsidRDefault="00B35280" w:rsidP="00B35280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 xml:space="preserve">В  части 3 статьи 23 слово «планируется» заменить словом «планируются». </w:t>
      </w:r>
    </w:p>
    <w:p w:rsidR="00B35280" w:rsidRPr="004769FC" w:rsidRDefault="00B35280" w:rsidP="00B35280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>В пункте 4 части 3 статьи 12 слова «хозяйственного ведения или», «муниципальных предприятий и» исключить.</w:t>
      </w:r>
    </w:p>
    <w:p w:rsidR="00B35280" w:rsidRPr="004769FC" w:rsidRDefault="00B35280" w:rsidP="00B35280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>1.13. В пункте  6 части 3 статьи 12 слово «противоречащим» заменить словом «непротиворечащим».</w:t>
      </w:r>
    </w:p>
    <w:p w:rsidR="00B35280" w:rsidRPr="004769FC" w:rsidRDefault="00B35280" w:rsidP="00B35280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 xml:space="preserve"> В части  1 статьи 14 слова «сельское поселение Леуши, которое» заменить словами «администрация сельского поселения Леуши, которая».</w:t>
      </w:r>
    </w:p>
    <w:p w:rsidR="00B35280" w:rsidRPr="004769FC" w:rsidRDefault="00B35280" w:rsidP="00B35280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>В части 5 статьи 14 слова «сельским поселением Леуши» заменить словами «администрацией сельского поселения Леуши».</w:t>
      </w:r>
    </w:p>
    <w:p w:rsidR="00B35280" w:rsidRPr="004769FC" w:rsidRDefault="00B35280" w:rsidP="00B35280">
      <w:pPr>
        <w:pStyle w:val="a3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 xml:space="preserve"> В части 2 статьи 18 слово «администрация» заменить словом «администрацией». </w:t>
      </w:r>
    </w:p>
    <w:p w:rsidR="00B35280" w:rsidRPr="004769FC" w:rsidRDefault="00B35280" w:rsidP="00B35280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 xml:space="preserve"> В абзаце втором части 1 статьи 15, части 5 статьи 21, части 1, 4 статьи 23 слова «сельское поселение Леуши» заменить словами «администрация сельского поселения Леуши».</w:t>
      </w:r>
    </w:p>
    <w:p w:rsidR="00B35280" w:rsidRPr="004769FC" w:rsidRDefault="00B35280" w:rsidP="00B35280">
      <w:pPr>
        <w:pStyle w:val="a3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 xml:space="preserve"> Часть 7 статьи 21 изложить в следующей редакции:</w:t>
      </w:r>
    </w:p>
    <w:p w:rsidR="00B35280" w:rsidRPr="004769FC" w:rsidRDefault="00B35280" w:rsidP="00B35280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lastRenderedPageBreak/>
        <w:t>«7. Порядок планирования приватизации муниципального имущества и принятия решений об условиях приватизации муниципального имущества устанавливается Советом депутатов сельского поселения Леуши.».</w:t>
      </w:r>
    </w:p>
    <w:p w:rsidR="00B35280" w:rsidRPr="004769FC" w:rsidRDefault="00B35280" w:rsidP="00B35280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>В части 9 статьи 24 слова «указанным органом» заменить словами «администрацией сельского поселения Леуши».</w:t>
      </w:r>
    </w:p>
    <w:p w:rsidR="001E7E45" w:rsidRPr="004769FC" w:rsidRDefault="00722C65" w:rsidP="00B35280">
      <w:pPr>
        <w:pStyle w:val="a3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1E7E45" w:rsidRPr="004769FC">
        <w:rPr>
          <w:rFonts w:ascii="Times New Roman" w:hAnsi="Times New Roman"/>
          <w:color w:val="000000" w:themeColor="text1"/>
          <w:sz w:val="25"/>
          <w:szCs w:val="25"/>
        </w:rPr>
        <w:t xml:space="preserve">Статью 26 </w:t>
      </w:r>
      <w:r w:rsidRPr="004769FC">
        <w:rPr>
          <w:rFonts w:ascii="Times New Roman" w:hAnsi="Times New Roman"/>
          <w:color w:val="000000" w:themeColor="text1"/>
          <w:sz w:val="25"/>
          <w:szCs w:val="25"/>
        </w:rPr>
        <w:t>изложить</w:t>
      </w:r>
      <w:r w:rsidR="001E7E45" w:rsidRPr="004769FC">
        <w:rPr>
          <w:rFonts w:ascii="Times New Roman" w:hAnsi="Times New Roman"/>
          <w:color w:val="000000" w:themeColor="text1"/>
          <w:sz w:val="25"/>
          <w:szCs w:val="25"/>
        </w:rPr>
        <w:t xml:space="preserve"> в следующей редакции:  </w:t>
      </w:r>
    </w:p>
    <w:p w:rsidR="001E7E45" w:rsidRPr="004769FC" w:rsidRDefault="001E7E45" w:rsidP="00722C65">
      <w:pPr>
        <w:pStyle w:val="a3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  <w:t>«Статья 26. Состав доходов от использования муниципального имущества</w:t>
      </w:r>
    </w:p>
    <w:p w:rsidR="00A062EC" w:rsidRPr="004769FC" w:rsidRDefault="00A062EC" w:rsidP="00722C65">
      <w:pPr>
        <w:pStyle w:val="a3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</w:pPr>
    </w:p>
    <w:p w:rsidR="001E7E45" w:rsidRPr="004769FC" w:rsidRDefault="00F56ADF" w:rsidP="00A062EC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  <w:t>1.</w:t>
      </w:r>
      <w:r w:rsidR="00A062EC" w:rsidRPr="004769FC"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  <w:t xml:space="preserve"> Д</w:t>
      </w:r>
      <w:r w:rsidR="001E7E45" w:rsidRPr="004769FC"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  <w:t>оход</w:t>
      </w:r>
      <w:r w:rsidR="00A062EC" w:rsidRPr="004769FC"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  <w:t>ы</w:t>
      </w:r>
      <w:r w:rsidR="001E7E45" w:rsidRPr="004769FC"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  <w:t xml:space="preserve"> от использования муниципального имущества, нах</w:t>
      </w:r>
      <w:r w:rsidRPr="004769FC"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  <w:t xml:space="preserve">одящегося </w:t>
      </w:r>
      <w:r w:rsidR="004769FC" w:rsidRPr="004769FC"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  <w:t xml:space="preserve">                     </w:t>
      </w:r>
      <w:r w:rsidRPr="004769FC"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  <w:t xml:space="preserve">в </w:t>
      </w:r>
      <w:r w:rsidR="001E7E45" w:rsidRPr="004769FC"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  <w:t xml:space="preserve">муниципальной собственности, </w:t>
      </w:r>
      <w:r w:rsidR="00A062EC" w:rsidRPr="004769FC"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  <w:t>состоят из</w:t>
      </w:r>
      <w:r w:rsidR="001E7E45" w:rsidRPr="004769FC"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  <w:t>:</w:t>
      </w:r>
    </w:p>
    <w:p w:rsidR="001E7E45" w:rsidRPr="004769FC" w:rsidRDefault="001E7E45" w:rsidP="001E7E45">
      <w:pPr>
        <w:pStyle w:val="a3"/>
        <w:numPr>
          <w:ilvl w:val="0"/>
          <w:numId w:val="6"/>
        </w:numPr>
        <w:shd w:val="clear" w:color="auto" w:fill="FFFFFF"/>
        <w:spacing w:before="243"/>
        <w:ind w:left="0" w:firstLine="709"/>
        <w:jc w:val="both"/>
        <w:rPr>
          <w:rFonts w:ascii="Times New Roman" w:eastAsia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доход</w:t>
      </w:r>
      <w:r w:rsidR="00A062EC"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ов, получаемых</w:t>
      </w: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в виде арендной либо иной платы за передачу </w:t>
      </w:r>
      <w:r w:rsidR="004769FC"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                        </w:t>
      </w: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в возмездное пользование муниципального имущества, за исключением имущества бюджетных и автономных учреждений, а также имущества государственных </w:t>
      </w:r>
      <w:r w:rsidR="004769FC"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                            </w:t>
      </w: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и муниципальных унитарных предприятий, в том числе казенных, земельных участков</w:t>
      </w:r>
      <w:r w:rsidR="004769FC"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               </w:t>
      </w: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и иных объектов недвижимого имущества, находящихся в федеральной собственности, используемых единым институтом развития в жилищной сфере в соответствии с Федеральным </w:t>
      </w:r>
      <w:hyperlink r:id="rId5" w:history="1">
        <w:r w:rsidRPr="004769FC">
          <w:rPr>
            <w:rFonts w:ascii="Times New Roman" w:eastAsia="Times New Roman" w:hAnsi="Times New Roman"/>
            <w:color w:val="000000" w:themeColor="text1"/>
            <w:sz w:val="25"/>
            <w:szCs w:val="25"/>
          </w:rPr>
          <w:t>законом</w:t>
        </w:r>
      </w:hyperlink>
      <w:r w:rsidR="00A062EC"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 от 24 июля 2008 года № 161-ФЗ «</w:t>
      </w: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О содействии развитию жилищного строительства</w:t>
      </w:r>
      <w:r w:rsidR="00A062EC"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»</w:t>
      </w: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;</w:t>
      </w:r>
    </w:p>
    <w:p w:rsidR="001E7E45" w:rsidRPr="004769FC" w:rsidRDefault="001E7E45" w:rsidP="001E7E4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средств, получаемы</w:t>
      </w:r>
      <w:r w:rsidR="00A062EC"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х</w:t>
      </w: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в виде процентов по остаткам бюджетных средств </w:t>
      </w:r>
      <w:r w:rsidR="004769FC"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                 </w:t>
      </w: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на счетах в Центральном банке Российской Федерации и в кредитных организациях;</w:t>
      </w:r>
    </w:p>
    <w:p w:rsidR="001E7E45" w:rsidRPr="004769FC" w:rsidRDefault="001E7E45" w:rsidP="001E7E4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средств</w:t>
      </w:r>
      <w:r w:rsidR="00A062EC"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, получаемых</w:t>
      </w: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от передачи имущества, находящегося </w:t>
      </w:r>
      <w:r w:rsidR="004769FC"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                                  </w:t>
      </w: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в 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казенных, и имущества, переданного в доверительное управление юридическим лицам, созданным в организационно-правовой форме государственной компании), в залог, в доверительное управление;</w:t>
      </w:r>
    </w:p>
    <w:p w:rsidR="001E7E45" w:rsidRPr="004769FC" w:rsidRDefault="001E7E45" w:rsidP="001E7E4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плат</w:t>
      </w:r>
      <w:r w:rsidR="00A062EC"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ы</w:t>
      </w: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за пользование бюджетными кредитами;</w:t>
      </w:r>
    </w:p>
    <w:p w:rsidR="001E7E45" w:rsidRPr="004769FC" w:rsidRDefault="001E7E45" w:rsidP="001E7E4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доход</w:t>
      </w:r>
      <w:r w:rsidR="00A062EC"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ов</w:t>
      </w: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в виде прибыли, приходящейся на доли в уставных (складочных) капиталах хозяйственных товариществ и обществ, или дивидендов по акциям, принадлежащим  муниципальному образованию, за исключением случаев, установленных федеральными законами;</w:t>
      </w:r>
    </w:p>
    <w:p w:rsidR="001E7E45" w:rsidRPr="004769FC" w:rsidRDefault="001E7E45" w:rsidP="001E7E4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част</w:t>
      </w:r>
      <w:r w:rsidR="00A062EC"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и</w:t>
      </w: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прибыли муниципальных унитарных предприятий, остающ</w:t>
      </w:r>
      <w:r w:rsidR="00A062EC"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ей</w:t>
      </w: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ся после уплаты налогов и иных обязательных платежей;</w:t>
      </w:r>
    </w:p>
    <w:p w:rsidR="001E7E45" w:rsidRPr="004769FC" w:rsidRDefault="001E7E45" w:rsidP="00B334A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други</w:t>
      </w:r>
      <w:r w:rsidR="00A062EC"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х предусмотренных</w:t>
      </w: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законодательством Российской Федерации доход</w:t>
      </w:r>
      <w:r w:rsidR="00A062EC"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ов</w:t>
      </w: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от использования имущества, находящегося в  муниципальной собственности, </w:t>
      </w:r>
      <w:r w:rsidR="004769FC"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                         </w:t>
      </w: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казенных, земельных участков и иных объектов нед</w:t>
      </w:r>
      <w:r w:rsidR="004769FC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вижимого имущества, находящихся </w:t>
      </w: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в федеральной собственности, используемых единым институтом развития в жилищной сфере в соответствии с Федеральным </w:t>
      </w:r>
      <w:hyperlink r:id="rId6" w:history="1">
        <w:r w:rsidRPr="004769FC">
          <w:rPr>
            <w:rFonts w:ascii="Times New Roman" w:eastAsia="Times New Roman" w:hAnsi="Times New Roman"/>
            <w:color w:val="000000" w:themeColor="text1"/>
            <w:sz w:val="25"/>
            <w:szCs w:val="25"/>
          </w:rPr>
          <w:t>законом</w:t>
        </w:r>
      </w:hyperlink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  от 24 июля 2008 года </w:t>
      </w:r>
      <w:r w:rsidR="00A062EC"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№ 161-ФЗ «</w:t>
      </w: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О содействии раз</w:t>
      </w:r>
      <w:r w:rsidR="00A062EC"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витию жилищного строительства»</w:t>
      </w:r>
      <w:r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.</w:t>
      </w:r>
      <w:r w:rsidR="00F56ADF" w:rsidRPr="004769FC">
        <w:rPr>
          <w:rFonts w:ascii="Times New Roman" w:eastAsia="Times New Roman" w:hAnsi="Times New Roman"/>
          <w:color w:val="000000" w:themeColor="text1"/>
          <w:sz w:val="25"/>
          <w:szCs w:val="25"/>
        </w:rPr>
        <w:t>».</w:t>
      </w:r>
    </w:p>
    <w:p w:rsidR="000A219F" w:rsidRPr="004769FC" w:rsidRDefault="000A219F" w:rsidP="000A219F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>2. 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0A219F" w:rsidRPr="004769FC" w:rsidRDefault="000A219F" w:rsidP="000A219F">
      <w:pPr>
        <w:tabs>
          <w:tab w:val="left" w:pos="709"/>
          <w:tab w:val="left" w:pos="1134"/>
        </w:tabs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tab/>
        <w:t>3. Настоящее решение вступает в силу после его обнародования.</w:t>
      </w:r>
    </w:p>
    <w:p w:rsidR="000A219F" w:rsidRPr="004769FC" w:rsidRDefault="000A219F" w:rsidP="000A219F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4769FC">
        <w:rPr>
          <w:rFonts w:ascii="Times New Roman" w:hAnsi="Times New Roman"/>
          <w:color w:val="000000" w:themeColor="text1"/>
          <w:sz w:val="25"/>
          <w:szCs w:val="25"/>
        </w:rPr>
        <w:lastRenderedPageBreak/>
        <w:t>4. Контроль за выполнением настоящего решения возложить на председателя Совета депутатов сельского поселения Леуши И.Г.Зуева и главу сельского поселения Леуши П.Н. Злыгостева в соответствии с их</w:t>
      </w:r>
      <w:r w:rsidRPr="004769FC">
        <w:rPr>
          <w:rFonts w:ascii="Times New Roman" w:hAnsi="Times New Roman"/>
          <w:sz w:val="25"/>
          <w:szCs w:val="25"/>
        </w:rPr>
        <w:t xml:space="preserve"> компетенцией.</w:t>
      </w:r>
    </w:p>
    <w:p w:rsidR="000A219F" w:rsidRPr="004769FC" w:rsidRDefault="000A219F" w:rsidP="000A219F">
      <w:pPr>
        <w:tabs>
          <w:tab w:val="left" w:pos="142"/>
        </w:tabs>
        <w:jc w:val="both"/>
        <w:rPr>
          <w:rFonts w:ascii="Times New Roman" w:hAnsi="Times New Roman"/>
          <w:sz w:val="25"/>
          <w:szCs w:val="25"/>
        </w:rPr>
      </w:pPr>
    </w:p>
    <w:p w:rsidR="000A219F" w:rsidRPr="004769FC" w:rsidRDefault="000A219F" w:rsidP="000A219F">
      <w:pPr>
        <w:jc w:val="both"/>
        <w:rPr>
          <w:rFonts w:ascii="Times New Roman" w:hAnsi="Times New Roman"/>
          <w:sz w:val="25"/>
          <w:szCs w:val="25"/>
        </w:rPr>
      </w:pPr>
    </w:p>
    <w:p w:rsidR="00602A95" w:rsidRPr="004769FC" w:rsidRDefault="00602A95" w:rsidP="000A219F">
      <w:pPr>
        <w:jc w:val="both"/>
        <w:rPr>
          <w:rFonts w:ascii="Times New Roman" w:hAnsi="Times New Roman"/>
          <w:sz w:val="25"/>
          <w:szCs w:val="25"/>
        </w:rPr>
      </w:pPr>
    </w:p>
    <w:p w:rsidR="000A219F" w:rsidRPr="004769FC" w:rsidRDefault="000A219F" w:rsidP="000A219F">
      <w:pPr>
        <w:jc w:val="both"/>
        <w:rPr>
          <w:rFonts w:ascii="Times New Roman" w:hAnsi="Times New Roman"/>
          <w:sz w:val="25"/>
          <w:szCs w:val="25"/>
        </w:rPr>
      </w:pPr>
      <w:r w:rsidRPr="004769FC">
        <w:rPr>
          <w:rFonts w:ascii="Times New Roman" w:hAnsi="Times New Roman"/>
          <w:sz w:val="25"/>
          <w:szCs w:val="25"/>
        </w:rPr>
        <w:t>Председатель Совета депутатов</w:t>
      </w:r>
    </w:p>
    <w:p w:rsidR="000A219F" w:rsidRPr="004769FC" w:rsidRDefault="000A219F" w:rsidP="004769FC">
      <w:pPr>
        <w:tabs>
          <w:tab w:val="left" w:pos="7655"/>
        </w:tabs>
        <w:rPr>
          <w:rFonts w:ascii="Times New Roman" w:hAnsi="Times New Roman"/>
          <w:sz w:val="25"/>
          <w:szCs w:val="25"/>
        </w:rPr>
      </w:pPr>
      <w:r w:rsidRPr="004769FC">
        <w:rPr>
          <w:rFonts w:ascii="Times New Roman" w:hAnsi="Times New Roman"/>
          <w:sz w:val="25"/>
          <w:szCs w:val="25"/>
        </w:rPr>
        <w:t xml:space="preserve">сельского поселения Леуши                                  </w:t>
      </w:r>
      <w:r w:rsidR="00F56ADF" w:rsidRPr="004769FC">
        <w:rPr>
          <w:rFonts w:ascii="Times New Roman" w:hAnsi="Times New Roman"/>
          <w:sz w:val="25"/>
          <w:szCs w:val="25"/>
        </w:rPr>
        <w:t xml:space="preserve">                       </w:t>
      </w:r>
      <w:r w:rsidR="004769FC">
        <w:rPr>
          <w:rFonts w:ascii="Times New Roman" w:hAnsi="Times New Roman"/>
          <w:sz w:val="25"/>
          <w:szCs w:val="25"/>
        </w:rPr>
        <w:t xml:space="preserve">                 </w:t>
      </w:r>
      <w:r w:rsidRPr="004769FC">
        <w:rPr>
          <w:rFonts w:ascii="Times New Roman" w:hAnsi="Times New Roman"/>
          <w:sz w:val="25"/>
          <w:szCs w:val="25"/>
        </w:rPr>
        <w:t>И.Г. Зуев</w:t>
      </w:r>
    </w:p>
    <w:p w:rsidR="000A219F" w:rsidRDefault="000A219F" w:rsidP="000A219F">
      <w:pPr>
        <w:rPr>
          <w:rFonts w:ascii="Times New Roman" w:hAnsi="Times New Roman"/>
          <w:sz w:val="25"/>
          <w:szCs w:val="25"/>
        </w:rPr>
      </w:pPr>
    </w:p>
    <w:p w:rsidR="004769FC" w:rsidRDefault="004769FC" w:rsidP="000A219F">
      <w:pPr>
        <w:rPr>
          <w:rFonts w:ascii="Times New Roman" w:hAnsi="Times New Roman"/>
          <w:sz w:val="25"/>
          <w:szCs w:val="25"/>
        </w:rPr>
      </w:pPr>
    </w:p>
    <w:p w:rsidR="004769FC" w:rsidRPr="004769FC" w:rsidRDefault="004769FC" w:rsidP="000A219F">
      <w:pPr>
        <w:rPr>
          <w:rFonts w:ascii="Times New Roman" w:hAnsi="Times New Roman"/>
          <w:sz w:val="25"/>
          <w:szCs w:val="25"/>
        </w:rPr>
      </w:pPr>
    </w:p>
    <w:p w:rsidR="000A219F" w:rsidRPr="004769FC" w:rsidRDefault="000A219F" w:rsidP="000A219F">
      <w:pPr>
        <w:rPr>
          <w:rFonts w:ascii="Times New Roman" w:hAnsi="Times New Roman"/>
          <w:sz w:val="25"/>
          <w:szCs w:val="25"/>
        </w:rPr>
      </w:pPr>
      <w:r w:rsidRPr="004769FC">
        <w:rPr>
          <w:rFonts w:ascii="Times New Roman" w:hAnsi="Times New Roman"/>
          <w:sz w:val="25"/>
          <w:szCs w:val="25"/>
        </w:rPr>
        <w:t xml:space="preserve">Глава сельского поселения Леуши                           </w:t>
      </w:r>
      <w:r w:rsidR="001B4104" w:rsidRPr="004769FC">
        <w:rPr>
          <w:rFonts w:ascii="Times New Roman" w:hAnsi="Times New Roman"/>
          <w:sz w:val="25"/>
          <w:szCs w:val="25"/>
        </w:rPr>
        <w:t xml:space="preserve">             </w:t>
      </w:r>
      <w:r w:rsidR="004769FC" w:rsidRPr="004769FC">
        <w:rPr>
          <w:rFonts w:ascii="Times New Roman" w:hAnsi="Times New Roman"/>
          <w:sz w:val="25"/>
          <w:szCs w:val="25"/>
        </w:rPr>
        <w:tab/>
      </w:r>
      <w:r w:rsidR="004769FC" w:rsidRPr="004769FC">
        <w:rPr>
          <w:rFonts w:ascii="Times New Roman" w:hAnsi="Times New Roman"/>
          <w:sz w:val="25"/>
          <w:szCs w:val="25"/>
        </w:rPr>
        <w:tab/>
      </w:r>
      <w:r w:rsidR="004769FC">
        <w:rPr>
          <w:rFonts w:ascii="Times New Roman" w:hAnsi="Times New Roman"/>
          <w:sz w:val="25"/>
          <w:szCs w:val="25"/>
        </w:rPr>
        <w:t xml:space="preserve">         </w:t>
      </w:r>
      <w:r w:rsidRPr="004769FC">
        <w:rPr>
          <w:rFonts w:ascii="Times New Roman" w:hAnsi="Times New Roman"/>
          <w:sz w:val="25"/>
          <w:szCs w:val="25"/>
        </w:rPr>
        <w:t>П.Н. Злыгостев</w:t>
      </w:r>
    </w:p>
    <w:p w:rsidR="000A219F" w:rsidRPr="004769FC" w:rsidRDefault="000A219F" w:rsidP="000A219F">
      <w:pPr>
        <w:jc w:val="both"/>
        <w:rPr>
          <w:rFonts w:ascii="Times New Roman" w:hAnsi="Times New Roman"/>
          <w:sz w:val="25"/>
          <w:szCs w:val="25"/>
        </w:rPr>
      </w:pPr>
    </w:p>
    <w:p w:rsidR="000A219F" w:rsidRDefault="000A219F" w:rsidP="000A219F">
      <w:pPr>
        <w:jc w:val="both"/>
        <w:rPr>
          <w:rFonts w:ascii="Times New Roman" w:hAnsi="Times New Roman"/>
          <w:sz w:val="25"/>
          <w:szCs w:val="25"/>
        </w:rPr>
      </w:pPr>
    </w:p>
    <w:p w:rsidR="004769FC" w:rsidRDefault="004769FC" w:rsidP="000A219F">
      <w:pPr>
        <w:jc w:val="both"/>
        <w:rPr>
          <w:rFonts w:ascii="Times New Roman" w:hAnsi="Times New Roman"/>
          <w:sz w:val="25"/>
          <w:szCs w:val="25"/>
        </w:rPr>
      </w:pPr>
    </w:p>
    <w:p w:rsidR="004769FC" w:rsidRPr="004769FC" w:rsidRDefault="004769FC" w:rsidP="000A219F">
      <w:pPr>
        <w:jc w:val="both"/>
        <w:rPr>
          <w:rFonts w:ascii="Times New Roman" w:hAnsi="Times New Roman"/>
          <w:sz w:val="25"/>
          <w:szCs w:val="25"/>
        </w:rPr>
      </w:pPr>
    </w:p>
    <w:p w:rsidR="000A219F" w:rsidRPr="004769FC" w:rsidRDefault="000A219F" w:rsidP="000A219F">
      <w:pPr>
        <w:jc w:val="both"/>
        <w:rPr>
          <w:rFonts w:ascii="Times New Roman" w:hAnsi="Times New Roman"/>
          <w:sz w:val="25"/>
          <w:szCs w:val="25"/>
        </w:rPr>
      </w:pPr>
      <w:r w:rsidRPr="004769FC">
        <w:rPr>
          <w:rFonts w:ascii="Times New Roman" w:hAnsi="Times New Roman"/>
          <w:sz w:val="25"/>
          <w:szCs w:val="25"/>
        </w:rPr>
        <w:t>с. Леуши</w:t>
      </w:r>
    </w:p>
    <w:p w:rsidR="000A219F" w:rsidRPr="004769FC" w:rsidRDefault="00D51DB8" w:rsidP="004769FC">
      <w:pPr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4769FC">
        <w:rPr>
          <w:rFonts w:ascii="Times New Roman" w:hAnsi="Times New Roman"/>
          <w:sz w:val="25"/>
          <w:szCs w:val="25"/>
        </w:rPr>
        <w:t>«</w:t>
      </w:r>
      <w:r w:rsidR="004769FC" w:rsidRPr="004769FC">
        <w:rPr>
          <w:rFonts w:ascii="Times New Roman" w:hAnsi="Times New Roman"/>
          <w:sz w:val="25"/>
          <w:szCs w:val="25"/>
        </w:rPr>
        <w:t>09»</w:t>
      </w:r>
      <w:r w:rsidRPr="004769FC">
        <w:rPr>
          <w:rFonts w:ascii="Times New Roman" w:hAnsi="Times New Roman"/>
          <w:sz w:val="25"/>
          <w:szCs w:val="25"/>
        </w:rPr>
        <w:t xml:space="preserve"> сентября</w:t>
      </w:r>
      <w:r w:rsidR="001B4104" w:rsidRPr="004769FC">
        <w:rPr>
          <w:rFonts w:ascii="Times New Roman" w:hAnsi="Times New Roman"/>
          <w:sz w:val="25"/>
          <w:szCs w:val="25"/>
        </w:rPr>
        <w:t xml:space="preserve"> 2022</w:t>
      </w:r>
      <w:r w:rsidR="000A219F" w:rsidRPr="004769FC">
        <w:rPr>
          <w:rFonts w:ascii="Times New Roman" w:hAnsi="Times New Roman"/>
          <w:sz w:val="25"/>
          <w:szCs w:val="25"/>
        </w:rPr>
        <w:t xml:space="preserve"> года                                                                              </w:t>
      </w:r>
    </w:p>
    <w:p w:rsidR="000A219F" w:rsidRPr="004769FC" w:rsidRDefault="004769FC" w:rsidP="000A219F">
      <w:pPr>
        <w:jc w:val="both"/>
        <w:rPr>
          <w:rFonts w:ascii="Times New Roman" w:hAnsi="Times New Roman"/>
          <w:sz w:val="25"/>
          <w:szCs w:val="25"/>
        </w:rPr>
      </w:pPr>
      <w:r w:rsidRPr="004769FC">
        <w:rPr>
          <w:rFonts w:ascii="Times New Roman" w:hAnsi="Times New Roman"/>
          <w:sz w:val="25"/>
          <w:szCs w:val="25"/>
        </w:rPr>
        <w:t>№ 289</w:t>
      </w:r>
    </w:p>
    <w:sectPr w:rsidR="000A219F" w:rsidRPr="004769FC" w:rsidSect="0075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916"/>
    <w:multiLevelType w:val="hybridMultilevel"/>
    <w:tmpl w:val="CB2A9E14"/>
    <w:lvl w:ilvl="0" w:tplc="91642F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21D37"/>
    <w:multiLevelType w:val="multilevel"/>
    <w:tmpl w:val="A5DED93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CDF5A33"/>
    <w:multiLevelType w:val="hybridMultilevel"/>
    <w:tmpl w:val="5DAE5DB4"/>
    <w:lvl w:ilvl="0" w:tplc="EF4489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F2179"/>
    <w:multiLevelType w:val="multilevel"/>
    <w:tmpl w:val="A5DED93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32D7206E"/>
    <w:multiLevelType w:val="hybridMultilevel"/>
    <w:tmpl w:val="EDB02FBA"/>
    <w:lvl w:ilvl="0" w:tplc="DFE85E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E5F54"/>
    <w:multiLevelType w:val="multilevel"/>
    <w:tmpl w:val="ACEC507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0DA26D3"/>
    <w:multiLevelType w:val="multilevel"/>
    <w:tmpl w:val="33883B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57790A37"/>
    <w:multiLevelType w:val="hybridMultilevel"/>
    <w:tmpl w:val="29620DFC"/>
    <w:lvl w:ilvl="0" w:tplc="09545BF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181006"/>
    <w:multiLevelType w:val="hybridMultilevel"/>
    <w:tmpl w:val="AD3A33D6"/>
    <w:lvl w:ilvl="0" w:tplc="0888C4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0A219F"/>
    <w:rsid w:val="000A219F"/>
    <w:rsid w:val="000E4B92"/>
    <w:rsid w:val="000F66A5"/>
    <w:rsid w:val="00101FC1"/>
    <w:rsid w:val="001B4104"/>
    <w:rsid w:val="001E7E45"/>
    <w:rsid w:val="00222B52"/>
    <w:rsid w:val="002D0721"/>
    <w:rsid w:val="003951C5"/>
    <w:rsid w:val="003E1359"/>
    <w:rsid w:val="004769FC"/>
    <w:rsid w:val="004B1F99"/>
    <w:rsid w:val="004D4BD9"/>
    <w:rsid w:val="005C6C58"/>
    <w:rsid w:val="005F7FA2"/>
    <w:rsid w:val="00602A95"/>
    <w:rsid w:val="006513AD"/>
    <w:rsid w:val="006762AA"/>
    <w:rsid w:val="006A0289"/>
    <w:rsid w:val="00722C65"/>
    <w:rsid w:val="00723993"/>
    <w:rsid w:val="007562A0"/>
    <w:rsid w:val="0078184C"/>
    <w:rsid w:val="00864F7D"/>
    <w:rsid w:val="009A099E"/>
    <w:rsid w:val="00A062EC"/>
    <w:rsid w:val="00A07E07"/>
    <w:rsid w:val="00A50078"/>
    <w:rsid w:val="00B334A5"/>
    <w:rsid w:val="00B35280"/>
    <w:rsid w:val="00B354DB"/>
    <w:rsid w:val="00B94ABE"/>
    <w:rsid w:val="00BD05FF"/>
    <w:rsid w:val="00C51869"/>
    <w:rsid w:val="00D51DB8"/>
    <w:rsid w:val="00D70E30"/>
    <w:rsid w:val="00DE7115"/>
    <w:rsid w:val="00E27F1A"/>
    <w:rsid w:val="00F025D9"/>
    <w:rsid w:val="00F12A0D"/>
    <w:rsid w:val="00F23C3B"/>
    <w:rsid w:val="00F56ADF"/>
    <w:rsid w:val="00F66DAC"/>
    <w:rsid w:val="00F8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9F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1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51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951C5"/>
    <w:rPr>
      <w:color w:val="0000FF"/>
      <w:u w:val="single"/>
    </w:rPr>
  </w:style>
  <w:style w:type="paragraph" w:customStyle="1" w:styleId="no-indent">
    <w:name w:val="no-indent"/>
    <w:basedOn w:val="a"/>
    <w:rsid w:val="003951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6133/" TargetMode="External"/><Relationship Id="rId5" Type="http://schemas.openxmlformats.org/officeDocument/2006/relationships/hyperlink" Target="http://www.consultant.ru/document/cons_doc_LAW_4061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4400</cp:lastModifiedBy>
  <cp:revision>15</cp:revision>
  <cp:lastPrinted>2022-09-01T09:31:00Z</cp:lastPrinted>
  <dcterms:created xsi:type="dcterms:W3CDTF">2022-08-30T09:52:00Z</dcterms:created>
  <dcterms:modified xsi:type="dcterms:W3CDTF">2022-09-09T11:36:00Z</dcterms:modified>
</cp:coreProperties>
</file>