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63E" w:rsidRPr="0052663E" w:rsidRDefault="003B0029" w:rsidP="0052663E">
      <w:pPr>
        <w:pStyle w:val="HEADERTEXT"/>
        <w:jc w:val="center"/>
        <w:rPr>
          <w:rFonts w:ascii="Times New Roman" w:hAnsi="Times New Roman" w:cs="Times New Roman"/>
          <w:b/>
          <w:bCs/>
          <w:color w:val="auto"/>
          <w:sz w:val="24"/>
          <w:szCs w:val="24"/>
        </w:rPr>
      </w:pPr>
      <w:r w:rsidRPr="0052663E">
        <w:rPr>
          <w:rFonts w:ascii="Times New Roman" w:hAnsi="Times New Roman" w:cs="Times New Roman"/>
          <w:b/>
          <w:bCs/>
          <w:color w:val="auto"/>
          <w:sz w:val="24"/>
          <w:szCs w:val="24"/>
        </w:rPr>
        <w:t>АДМИНИСТРАЦИЯ</w:t>
      </w:r>
    </w:p>
    <w:p w:rsidR="0052663E" w:rsidRPr="0052663E" w:rsidRDefault="003B0029" w:rsidP="0052663E">
      <w:pPr>
        <w:pStyle w:val="HEADERTEXT"/>
        <w:jc w:val="center"/>
        <w:rPr>
          <w:rFonts w:ascii="Times New Roman" w:hAnsi="Times New Roman" w:cs="Times New Roman"/>
          <w:b/>
          <w:bCs/>
          <w:color w:val="auto"/>
          <w:sz w:val="24"/>
          <w:szCs w:val="24"/>
        </w:rPr>
      </w:pPr>
      <w:r w:rsidRPr="0052663E">
        <w:rPr>
          <w:rFonts w:ascii="Times New Roman" w:hAnsi="Times New Roman" w:cs="Times New Roman"/>
          <w:b/>
          <w:bCs/>
          <w:color w:val="auto"/>
          <w:sz w:val="24"/>
          <w:szCs w:val="24"/>
        </w:rPr>
        <w:t xml:space="preserve">СЕЛЬСКОГО ПОСЕЛЕНИЯ ЛЕУШИ </w:t>
      </w:r>
    </w:p>
    <w:p w:rsidR="0052663E" w:rsidRPr="0052663E" w:rsidRDefault="0052663E" w:rsidP="0052663E">
      <w:pPr>
        <w:pStyle w:val="HEADERTEXT"/>
        <w:jc w:val="center"/>
        <w:rPr>
          <w:rFonts w:ascii="Times New Roman" w:hAnsi="Times New Roman" w:cs="Times New Roman"/>
          <w:bCs/>
          <w:color w:val="auto"/>
          <w:sz w:val="24"/>
          <w:szCs w:val="24"/>
        </w:rPr>
      </w:pPr>
      <w:r>
        <w:rPr>
          <w:rFonts w:ascii="Times New Roman" w:hAnsi="Times New Roman" w:cs="Times New Roman"/>
          <w:bCs/>
          <w:color w:val="auto"/>
          <w:sz w:val="24"/>
          <w:szCs w:val="24"/>
        </w:rPr>
        <w:t>Кондинского района</w:t>
      </w:r>
    </w:p>
    <w:p w:rsidR="00563336" w:rsidRPr="0052663E" w:rsidRDefault="0052663E" w:rsidP="0052663E">
      <w:pPr>
        <w:pStyle w:val="HEADERTEXT"/>
        <w:jc w:val="center"/>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Ханты-Мансийского автономного округа – Югры </w:t>
      </w:r>
    </w:p>
    <w:p w:rsidR="00563336" w:rsidRPr="0052663E" w:rsidRDefault="00563336" w:rsidP="0052663E">
      <w:pPr>
        <w:pStyle w:val="HEADERTEXT"/>
        <w:rPr>
          <w:rFonts w:ascii="Times New Roman" w:hAnsi="Times New Roman" w:cs="Times New Roman"/>
          <w:b/>
          <w:bCs/>
          <w:color w:val="auto"/>
          <w:sz w:val="24"/>
          <w:szCs w:val="24"/>
        </w:rPr>
      </w:pPr>
    </w:p>
    <w:p w:rsidR="00563336" w:rsidRPr="0052663E" w:rsidRDefault="003B0029" w:rsidP="0052663E">
      <w:pPr>
        <w:pStyle w:val="HEADERTEXT"/>
        <w:jc w:val="center"/>
        <w:rPr>
          <w:rFonts w:ascii="Times New Roman" w:hAnsi="Times New Roman" w:cs="Times New Roman"/>
          <w:b/>
          <w:bCs/>
          <w:color w:val="auto"/>
          <w:sz w:val="24"/>
          <w:szCs w:val="24"/>
        </w:rPr>
      </w:pPr>
      <w:r w:rsidRPr="0052663E">
        <w:rPr>
          <w:rFonts w:ascii="Times New Roman" w:hAnsi="Times New Roman" w:cs="Times New Roman"/>
          <w:b/>
          <w:bCs/>
          <w:color w:val="auto"/>
          <w:sz w:val="24"/>
          <w:szCs w:val="24"/>
        </w:rPr>
        <w:t xml:space="preserve"> ПОСТАНОВЛЕНИЕ </w:t>
      </w:r>
    </w:p>
    <w:p w:rsidR="00563336" w:rsidRPr="0052663E" w:rsidRDefault="00563336" w:rsidP="0052663E">
      <w:pPr>
        <w:pStyle w:val="HEADERTEXT"/>
        <w:rPr>
          <w:rFonts w:ascii="Times New Roman" w:hAnsi="Times New Roman" w:cs="Times New Roman"/>
          <w:b/>
          <w:bCs/>
          <w:color w:val="auto"/>
          <w:sz w:val="24"/>
          <w:szCs w:val="24"/>
        </w:rPr>
      </w:pPr>
    </w:p>
    <w:p w:rsidR="0052663E" w:rsidRPr="0052663E" w:rsidRDefault="0052663E" w:rsidP="0052663E">
      <w:pPr>
        <w:pStyle w:val="HEADERTEXT"/>
        <w:rPr>
          <w:rFonts w:ascii="Times New Roman" w:hAnsi="Times New Roman" w:cs="Times New Roman"/>
          <w:bCs/>
          <w:color w:val="auto"/>
          <w:sz w:val="24"/>
          <w:szCs w:val="24"/>
        </w:rPr>
      </w:pPr>
      <w:r w:rsidRPr="0052663E">
        <w:rPr>
          <w:rFonts w:ascii="Times New Roman" w:hAnsi="Times New Roman" w:cs="Times New Roman"/>
          <w:bCs/>
          <w:color w:val="auto"/>
          <w:sz w:val="24"/>
          <w:szCs w:val="24"/>
        </w:rPr>
        <w:t xml:space="preserve">от </w:t>
      </w:r>
      <w:r w:rsidR="008D4142">
        <w:rPr>
          <w:rFonts w:ascii="Times New Roman" w:hAnsi="Times New Roman" w:cs="Times New Roman"/>
          <w:bCs/>
          <w:color w:val="auto"/>
          <w:sz w:val="24"/>
          <w:szCs w:val="24"/>
        </w:rPr>
        <w:t xml:space="preserve">  мая  2022</w:t>
      </w:r>
      <w:r w:rsidRPr="0052663E">
        <w:rPr>
          <w:rFonts w:ascii="Times New Roman" w:hAnsi="Times New Roman" w:cs="Times New Roman"/>
          <w:bCs/>
          <w:color w:val="auto"/>
          <w:sz w:val="24"/>
          <w:szCs w:val="24"/>
        </w:rPr>
        <w:t xml:space="preserve"> года                                                </w:t>
      </w:r>
      <w:r w:rsidR="003C4058">
        <w:rPr>
          <w:rFonts w:ascii="Times New Roman" w:hAnsi="Times New Roman" w:cs="Times New Roman"/>
          <w:bCs/>
          <w:color w:val="auto"/>
          <w:sz w:val="24"/>
          <w:szCs w:val="24"/>
        </w:rPr>
        <w:t xml:space="preserve">     </w:t>
      </w:r>
      <w:r>
        <w:rPr>
          <w:rFonts w:ascii="Times New Roman" w:hAnsi="Times New Roman" w:cs="Times New Roman"/>
          <w:bCs/>
          <w:color w:val="auto"/>
          <w:sz w:val="24"/>
          <w:szCs w:val="24"/>
        </w:rPr>
        <w:t xml:space="preserve">         </w:t>
      </w:r>
      <w:r w:rsidR="003C4058">
        <w:rPr>
          <w:rFonts w:ascii="Times New Roman" w:hAnsi="Times New Roman" w:cs="Times New Roman"/>
          <w:bCs/>
          <w:color w:val="auto"/>
          <w:sz w:val="24"/>
          <w:szCs w:val="24"/>
        </w:rPr>
        <w:t xml:space="preserve"> </w:t>
      </w:r>
      <w:r>
        <w:rPr>
          <w:rFonts w:ascii="Times New Roman" w:hAnsi="Times New Roman" w:cs="Times New Roman"/>
          <w:bCs/>
          <w:color w:val="auto"/>
          <w:sz w:val="24"/>
          <w:szCs w:val="24"/>
        </w:rPr>
        <w:t xml:space="preserve"> </w:t>
      </w:r>
      <w:r w:rsidR="008D4142">
        <w:rPr>
          <w:rFonts w:ascii="Times New Roman" w:hAnsi="Times New Roman" w:cs="Times New Roman"/>
          <w:bCs/>
          <w:color w:val="auto"/>
          <w:sz w:val="24"/>
          <w:szCs w:val="24"/>
        </w:rPr>
        <w:t xml:space="preserve">№ </w:t>
      </w:r>
    </w:p>
    <w:p w:rsidR="00563336" w:rsidRPr="0052663E" w:rsidRDefault="0052663E" w:rsidP="0052663E">
      <w:pPr>
        <w:pStyle w:val="HEADERTEXT"/>
        <w:jc w:val="center"/>
        <w:rPr>
          <w:rFonts w:ascii="Times New Roman" w:hAnsi="Times New Roman" w:cs="Times New Roman"/>
          <w:bCs/>
          <w:color w:val="auto"/>
          <w:sz w:val="24"/>
          <w:szCs w:val="24"/>
        </w:rPr>
      </w:pPr>
      <w:r w:rsidRPr="0052663E">
        <w:rPr>
          <w:rFonts w:ascii="Times New Roman" w:hAnsi="Times New Roman" w:cs="Times New Roman"/>
          <w:bCs/>
          <w:color w:val="auto"/>
          <w:sz w:val="24"/>
          <w:szCs w:val="24"/>
        </w:rPr>
        <w:t>с. Леуши</w:t>
      </w:r>
      <w:r w:rsidR="003B0029" w:rsidRPr="0052663E">
        <w:rPr>
          <w:rFonts w:ascii="Times New Roman" w:hAnsi="Times New Roman" w:cs="Times New Roman"/>
          <w:bCs/>
          <w:color w:val="auto"/>
          <w:sz w:val="24"/>
          <w:szCs w:val="24"/>
        </w:rPr>
        <w:t> </w:t>
      </w:r>
    </w:p>
    <w:p w:rsidR="00563336" w:rsidRPr="0052663E" w:rsidRDefault="00563336" w:rsidP="0052663E">
      <w:pPr>
        <w:pStyle w:val="HEADERTEXT"/>
        <w:rPr>
          <w:rFonts w:ascii="Times New Roman" w:hAnsi="Times New Roman" w:cs="Times New Roman"/>
          <w:bCs/>
          <w:color w:val="auto"/>
          <w:sz w:val="24"/>
          <w:szCs w:val="24"/>
        </w:rPr>
      </w:pPr>
    </w:p>
    <w:p w:rsidR="008D4142" w:rsidRPr="008D4142" w:rsidRDefault="008D4142" w:rsidP="008D4142">
      <w:pPr>
        <w:pStyle w:val="HEADERTEXT"/>
        <w:rPr>
          <w:rFonts w:ascii="Times New Roman" w:hAnsi="Times New Roman" w:cs="Times New Roman"/>
          <w:color w:val="auto"/>
          <w:sz w:val="24"/>
          <w:szCs w:val="24"/>
        </w:rPr>
      </w:pPr>
      <w:r w:rsidRPr="008D4142">
        <w:rPr>
          <w:rFonts w:ascii="Times New Roman" w:hAnsi="Times New Roman" w:cs="Times New Roman"/>
          <w:color w:val="auto"/>
          <w:sz w:val="24"/>
          <w:szCs w:val="24"/>
        </w:rPr>
        <w:t xml:space="preserve">Об утверждении Порядка определения </w:t>
      </w:r>
    </w:p>
    <w:p w:rsidR="008D4142" w:rsidRPr="008D4142" w:rsidRDefault="008D4142" w:rsidP="008D4142">
      <w:pPr>
        <w:pStyle w:val="HEADERTEXT"/>
        <w:rPr>
          <w:rFonts w:ascii="Times New Roman" w:hAnsi="Times New Roman" w:cs="Times New Roman"/>
          <w:color w:val="auto"/>
          <w:sz w:val="24"/>
          <w:szCs w:val="24"/>
        </w:rPr>
      </w:pPr>
      <w:r w:rsidRPr="008D4142">
        <w:rPr>
          <w:rFonts w:ascii="Times New Roman" w:hAnsi="Times New Roman" w:cs="Times New Roman"/>
          <w:color w:val="auto"/>
          <w:sz w:val="24"/>
          <w:szCs w:val="24"/>
        </w:rPr>
        <w:t xml:space="preserve">размера арендной платы за земельные участки </w:t>
      </w:r>
    </w:p>
    <w:p w:rsidR="008D4142" w:rsidRPr="008D4142" w:rsidRDefault="008D4142" w:rsidP="008D4142">
      <w:pPr>
        <w:pStyle w:val="HEADERTEXT"/>
        <w:rPr>
          <w:rFonts w:ascii="Times New Roman" w:hAnsi="Times New Roman" w:cs="Times New Roman"/>
          <w:color w:val="auto"/>
          <w:sz w:val="24"/>
          <w:szCs w:val="24"/>
        </w:rPr>
      </w:pPr>
      <w:r w:rsidRPr="008D4142">
        <w:rPr>
          <w:rFonts w:ascii="Times New Roman" w:hAnsi="Times New Roman" w:cs="Times New Roman"/>
          <w:color w:val="auto"/>
          <w:sz w:val="24"/>
          <w:szCs w:val="24"/>
        </w:rPr>
        <w:t xml:space="preserve">земель населенных пунктов, находящихся </w:t>
      </w:r>
    </w:p>
    <w:p w:rsidR="008D4142" w:rsidRPr="008D4142" w:rsidRDefault="008D4142" w:rsidP="008D4142">
      <w:pPr>
        <w:pStyle w:val="HEADERTEXT"/>
        <w:rPr>
          <w:rFonts w:ascii="Times New Roman" w:hAnsi="Times New Roman" w:cs="Times New Roman"/>
          <w:color w:val="auto"/>
          <w:sz w:val="24"/>
          <w:szCs w:val="24"/>
        </w:rPr>
      </w:pPr>
      <w:r w:rsidRPr="008D4142">
        <w:rPr>
          <w:rFonts w:ascii="Times New Roman" w:hAnsi="Times New Roman" w:cs="Times New Roman"/>
          <w:color w:val="auto"/>
          <w:sz w:val="24"/>
          <w:szCs w:val="24"/>
        </w:rPr>
        <w:t xml:space="preserve">в собственности муниципального образования </w:t>
      </w:r>
    </w:p>
    <w:p w:rsidR="00BF242F" w:rsidRDefault="008D4142" w:rsidP="008D4142">
      <w:pPr>
        <w:pStyle w:val="HEADERTEXT"/>
        <w:rPr>
          <w:rFonts w:ascii="Times New Roman" w:hAnsi="Times New Roman" w:cs="Times New Roman"/>
          <w:color w:val="auto"/>
          <w:sz w:val="24"/>
          <w:szCs w:val="24"/>
        </w:rPr>
      </w:pPr>
      <w:r w:rsidRPr="008D4142">
        <w:rPr>
          <w:rFonts w:ascii="Times New Roman" w:hAnsi="Times New Roman" w:cs="Times New Roman"/>
          <w:color w:val="auto"/>
          <w:sz w:val="24"/>
          <w:szCs w:val="24"/>
        </w:rPr>
        <w:t xml:space="preserve">сельское поселение Леуши, </w:t>
      </w:r>
      <w:proofErr w:type="gramStart"/>
      <w:r w:rsidRPr="008D4142">
        <w:rPr>
          <w:rFonts w:ascii="Times New Roman" w:hAnsi="Times New Roman" w:cs="Times New Roman"/>
          <w:color w:val="auto"/>
          <w:sz w:val="24"/>
          <w:szCs w:val="24"/>
        </w:rPr>
        <w:t>предоставляемые</w:t>
      </w:r>
      <w:proofErr w:type="gramEnd"/>
      <w:r w:rsidRPr="008D4142">
        <w:rPr>
          <w:rFonts w:ascii="Times New Roman" w:hAnsi="Times New Roman" w:cs="Times New Roman"/>
          <w:color w:val="auto"/>
          <w:sz w:val="24"/>
          <w:szCs w:val="24"/>
        </w:rPr>
        <w:t xml:space="preserve"> </w:t>
      </w:r>
    </w:p>
    <w:p w:rsidR="00563336" w:rsidRPr="008D4142" w:rsidRDefault="008D4142" w:rsidP="008D4142">
      <w:pPr>
        <w:pStyle w:val="HEADERTEXT"/>
        <w:rPr>
          <w:rFonts w:ascii="Times New Roman" w:hAnsi="Times New Roman" w:cs="Times New Roman"/>
          <w:color w:val="auto"/>
          <w:sz w:val="24"/>
          <w:szCs w:val="24"/>
        </w:rPr>
      </w:pPr>
      <w:r w:rsidRPr="008D4142">
        <w:rPr>
          <w:rFonts w:ascii="Times New Roman" w:hAnsi="Times New Roman" w:cs="Times New Roman"/>
          <w:color w:val="auto"/>
          <w:sz w:val="24"/>
          <w:szCs w:val="24"/>
        </w:rPr>
        <w:t>в аренду без торгов</w:t>
      </w:r>
    </w:p>
    <w:p w:rsidR="008D4142" w:rsidRDefault="008D4142" w:rsidP="008D4142">
      <w:pPr>
        <w:pStyle w:val="ConsPlusNormal"/>
        <w:jc w:val="both"/>
      </w:pPr>
    </w:p>
    <w:p w:rsidR="008D4142" w:rsidRDefault="008D4142" w:rsidP="008D4142">
      <w:pPr>
        <w:pStyle w:val="FORMATTEXT"/>
        <w:ind w:firstLine="709"/>
        <w:jc w:val="both"/>
        <w:rPr>
          <w:rFonts w:ascii="Times New Roman" w:hAnsi="Times New Roman" w:cs="Times New Roman"/>
          <w:sz w:val="24"/>
          <w:szCs w:val="24"/>
        </w:rPr>
      </w:pPr>
      <w:r w:rsidRPr="008D4142">
        <w:rPr>
          <w:rFonts w:ascii="Times New Roman" w:hAnsi="Times New Roman" w:cs="Times New Roman"/>
          <w:sz w:val="24"/>
          <w:szCs w:val="24"/>
        </w:rPr>
        <w:t xml:space="preserve">В соответствии с Земельным </w:t>
      </w:r>
      <w:hyperlink r:id="rId7" w:history="1">
        <w:r w:rsidRPr="008D4142">
          <w:rPr>
            <w:rFonts w:ascii="Times New Roman" w:hAnsi="Times New Roman" w:cs="Times New Roman"/>
            <w:sz w:val="24"/>
            <w:szCs w:val="24"/>
          </w:rPr>
          <w:t>кодексом</w:t>
        </w:r>
      </w:hyperlink>
      <w:r w:rsidRPr="008D4142">
        <w:rPr>
          <w:rFonts w:ascii="Times New Roman" w:hAnsi="Times New Roman" w:cs="Times New Roman"/>
          <w:sz w:val="24"/>
          <w:szCs w:val="24"/>
        </w:rPr>
        <w:t xml:space="preserve"> Российской Федерации, </w:t>
      </w:r>
      <w:hyperlink r:id="rId8" w:history="1">
        <w:r w:rsidRPr="008D4142">
          <w:rPr>
            <w:rFonts w:ascii="Times New Roman" w:hAnsi="Times New Roman" w:cs="Times New Roman"/>
            <w:sz w:val="24"/>
            <w:szCs w:val="24"/>
          </w:rPr>
          <w:t>постановлением</w:t>
        </w:r>
      </w:hyperlink>
      <w:r w:rsidRPr="008D4142">
        <w:rPr>
          <w:rFonts w:ascii="Times New Roman" w:hAnsi="Times New Roman" w:cs="Times New Roman"/>
          <w:sz w:val="24"/>
          <w:szCs w:val="24"/>
        </w:rPr>
        <w:t xml:space="preserve"> Правительства Ханты-Мансийского автономного округа </w:t>
      </w:r>
      <w:r w:rsidR="00BF242F">
        <w:rPr>
          <w:rFonts w:ascii="Times New Roman" w:hAnsi="Times New Roman" w:cs="Times New Roman"/>
          <w:sz w:val="24"/>
          <w:szCs w:val="24"/>
        </w:rPr>
        <w:t>–</w:t>
      </w:r>
      <w:r w:rsidRPr="008D4142">
        <w:rPr>
          <w:rFonts w:ascii="Times New Roman" w:hAnsi="Times New Roman" w:cs="Times New Roman"/>
          <w:sz w:val="24"/>
          <w:szCs w:val="24"/>
        </w:rPr>
        <w:t xml:space="preserve"> Югры</w:t>
      </w:r>
      <w:r w:rsidR="00BF242F">
        <w:rPr>
          <w:rFonts w:ascii="Times New Roman" w:hAnsi="Times New Roman" w:cs="Times New Roman"/>
          <w:sz w:val="24"/>
          <w:szCs w:val="24"/>
        </w:rPr>
        <w:t xml:space="preserve"> </w:t>
      </w:r>
      <w:r w:rsidRPr="008D4142">
        <w:rPr>
          <w:rFonts w:ascii="Times New Roman" w:hAnsi="Times New Roman" w:cs="Times New Roman"/>
          <w:sz w:val="24"/>
          <w:szCs w:val="24"/>
        </w:rPr>
        <w:t xml:space="preserve">от 02 декабря 2011 года </w:t>
      </w:r>
      <w:r>
        <w:rPr>
          <w:rFonts w:ascii="Times New Roman" w:hAnsi="Times New Roman" w:cs="Times New Roman"/>
          <w:sz w:val="24"/>
          <w:szCs w:val="24"/>
        </w:rPr>
        <w:t xml:space="preserve"> №</w:t>
      </w:r>
      <w:r w:rsidRPr="008D4142">
        <w:rPr>
          <w:rFonts w:ascii="Times New Roman" w:hAnsi="Times New Roman" w:cs="Times New Roman"/>
          <w:sz w:val="24"/>
          <w:szCs w:val="24"/>
        </w:rPr>
        <w:t xml:space="preserve"> </w:t>
      </w:r>
      <w:r w:rsidRPr="00BF242F">
        <w:rPr>
          <w:rFonts w:ascii="Times New Roman" w:hAnsi="Times New Roman" w:cs="Times New Roman"/>
          <w:sz w:val="24"/>
          <w:szCs w:val="24"/>
        </w:rPr>
        <w:t xml:space="preserve">457-п </w:t>
      </w:r>
      <w:r w:rsidR="00BF242F" w:rsidRPr="00BF242F">
        <w:rPr>
          <w:rFonts w:ascii="Times New Roman" w:hAnsi="Times New Roman" w:cs="Times New Roman"/>
          <w:sz w:val="24"/>
          <w:szCs w:val="24"/>
        </w:rPr>
        <w:t>«</w:t>
      </w:r>
      <w:r w:rsidRPr="00BF242F">
        <w:rPr>
          <w:rFonts w:ascii="Times New Roman" w:hAnsi="Times New Roman" w:cs="Times New Roman"/>
          <w:sz w:val="24"/>
          <w:szCs w:val="24"/>
        </w:rPr>
        <w:t>Об арендной плате за земельные участки земель населенных пунктов</w:t>
      </w:r>
      <w:r w:rsidR="00BF242F" w:rsidRPr="00BF242F">
        <w:rPr>
          <w:rFonts w:ascii="Times New Roman" w:hAnsi="Times New Roman" w:cs="Times New Roman"/>
          <w:sz w:val="24"/>
          <w:szCs w:val="24"/>
        </w:rPr>
        <w:t>»</w:t>
      </w:r>
      <w:r w:rsidRPr="00BF242F">
        <w:rPr>
          <w:rFonts w:ascii="Times New Roman" w:hAnsi="Times New Roman" w:cs="Times New Roman"/>
          <w:sz w:val="24"/>
          <w:szCs w:val="24"/>
        </w:rPr>
        <w:t xml:space="preserve">, </w:t>
      </w:r>
      <w:hyperlink r:id="rId9" w:history="1">
        <w:r w:rsidR="00BF242F" w:rsidRPr="00BF242F">
          <w:rPr>
            <w:rFonts w:ascii="Times New Roman" w:hAnsi="Times New Roman" w:cs="Times New Roman"/>
            <w:sz w:val="24"/>
            <w:szCs w:val="24"/>
          </w:rPr>
          <w:t>уставом</w:t>
        </w:r>
      </w:hyperlink>
      <w:r w:rsidR="00BF242F" w:rsidRPr="00BF242F">
        <w:rPr>
          <w:rFonts w:ascii="Times New Roman" w:hAnsi="Times New Roman" w:cs="Times New Roman"/>
          <w:sz w:val="24"/>
          <w:szCs w:val="24"/>
        </w:rPr>
        <w:t xml:space="preserve"> муниципального образования </w:t>
      </w:r>
      <w:r w:rsidRPr="00BF242F">
        <w:rPr>
          <w:rFonts w:ascii="Times New Roman" w:hAnsi="Times New Roman" w:cs="Times New Roman"/>
          <w:sz w:val="24"/>
          <w:szCs w:val="24"/>
        </w:rPr>
        <w:t>сельско</w:t>
      </w:r>
      <w:r w:rsidR="00BF242F" w:rsidRPr="00BF242F">
        <w:rPr>
          <w:rFonts w:ascii="Times New Roman" w:hAnsi="Times New Roman" w:cs="Times New Roman"/>
          <w:sz w:val="24"/>
          <w:szCs w:val="24"/>
        </w:rPr>
        <w:t>е</w:t>
      </w:r>
      <w:r w:rsidRPr="00BF242F">
        <w:rPr>
          <w:rFonts w:ascii="Times New Roman" w:hAnsi="Times New Roman" w:cs="Times New Roman"/>
          <w:sz w:val="24"/>
          <w:szCs w:val="24"/>
        </w:rPr>
        <w:t xml:space="preserve"> поселени</w:t>
      </w:r>
      <w:r w:rsidR="00BF242F" w:rsidRPr="00BF242F">
        <w:rPr>
          <w:rFonts w:ascii="Times New Roman" w:hAnsi="Times New Roman" w:cs="Times New Roman"/>
          <w:sz w:val="24"/>
          <w:szCs w:val="24"/>
        </w:rPr>
        <w:t>е</w:t>
      </w:r>
      <w:r w:rsidRPr="00BF242F">
        <w:rPr>
          <w:rFonts w:ascii="Times New Roman" w:hAnsi="Times New Roman" w:cs="Times New Roman"/>
          <w:sz w:val="24"/>
          <w:szCs w:val="24"/>
        </w:rPr>
        <w:t xml:space="preserve"> Леуши</w:t>
      </w:r>
      <w:r w:rsidR="00BF242F" w:rsidRPr="00BF242F">
        <w:rPr>
          <w:rFonts w:ascii="Times New Roman" w:hAnsi="Times New Roman" w:cs="Times New Roman"/>
          <w:sz w:val="24"/>
          <w:szCs w:val="24"/>
        </w:rPr>
        <w:t xml:space="preserve"> Кондинского муниципального района Ханты-Мансийского автономного округа – Югры</w:t>
      </w:r>
      <w:r w:rsidR="003B0029" w:rsidRPr="00BF242F">
        <w:rPr>
          <w:rFonts w:ascii="Times New Roman" w:hAnsi="Times New Roman" w:cs="Times New Roman"/>
          <w:sz w:val="24"/>
          <w:szCs w:val="24"/>
        </w:rPr>
        <w:t xml:space="preserve">, </w:t>
      </w:r>
      <w:r w:rsidR="0052663E" w:rsidRPr="00BF242F">
        <w:rPr>
          <w:rFonts w:ascii="Times New Roman" w:hAnsi="Times New Roman" w:cs="Times New Roman"/>
          <w:sz w:val="24"/>
          <w:szCs w:val="24"/>
        </w:rPr>
        <w:t>администрация сельского поселения Леуши</w:t>
      </w:r>
      <w:r w:rsidR="0052663E" w:rsidRPr="008D4142">
        <w:rPr>
          <w:rFonts w:ascii="Times New Roman" w:hAnsi="Times New Roman" w:cs="Times New Roman"/>
          <w:sz w:val="24"/>
          <w:szCs w:val="24"/>
        </w:rPr>
        <w:t xml:space="preserve"> </w:t>
      </w:r>
      <w:r w:rsidR="003B0029" w:rsidRPr="008D4142">
        <w:rPr>
          <w:rFonts w:ascii="Times New Roman" w:hAnsi="Times New Roman" w:cs="Times New Roman"/>
          <w:sz w:val="24"/>
          <w:szCs w:val="24"/>
        </w:rPr>
        <w:t>постановля</w:t>
      </w:r>
      <w:r w:rsidR="0052663E" w:rsidRPr="008D4142">
        <w:rPr>
          <w:rFonts w:ascii="Times New Roman" w:hAnsi="Times New Roman" w:cs="Times New Roman"/>
          <w:sz w:val="24"/>
          <w:szCs w:val="24"/>
        </w:rPr>
        <w:t>ет</w:t>
      </w:r>
      <w:r w:rsidR="003B0029" w:rsidRPr="008D4142">
        <w:rPr>
          <w:rFonts w:ascii="Times New Roman" w:hAnsi="Times New Roman" w:cs="Times New Roman"/>
          <w:sz w:val="24"/>
          <w:szCs w:val="24"/>
        </w:rPr>
        <w:t>:</w:t>
      </w:r>
    </w:p>
    <w:p w:rsidR="008D4142" w:rsidRPr="008D4142" w:rsidRDefault="003B0029" w:rsidP="008D4142">
      <w:pPr>
        <w:pStyle w:val="FORMATTEXT"/>
        <w:ind w:firstLine="709"/>
        <w:jc w:val="both"/>
        <w:rPr>
          <w:rFonts w:ascii="Times New Roman" w:hAnsi="Times New Roman" w:cs="Times New Roman"/>
          <w:sz w:val="24"/>
          <w:szCs w:val="24"/>
        </w:rPr>
      </w:pPr>
      <w:r w:rsidRPr="008D4142">
        <w:rPr>
          <w:rFonts w:ascii="Times New Roman" w:hAnsi="Times New Roman" w:cs="Times New Roman"/>
          <w:sz w:val="24"/>
          <w:szCs w:val="24"/>
        </w:rPr>
        <w:t xml:space="preserve">1. </w:t>
      </w:r>
      <w:r w:rsidR="008D4142" w:rsidRPr="008D4142">
        <w:rPr>
          <w:rFonts w:ascii="Times New Roman" w:hAnsi="Times New Roman" w:cs="Times New Roman"/>
          <w:sz w:val="24"/>
          <w:szCs w:val="24"/>
        </w:rPr>
        <w:t xml:space="preserve">Утвердить </w:t>
      </w:r>
      <w:hyperlink w:anchor="Par30" w:tooltip="ПОРЯДОК" w:history="1">
        <w:r w:rsidR="008D4142" w:rsidRPr="008D4142">
          <w:rPr>
            <w:rFonts w:ascii="Times New Roman" w:hAnsi="Times New Roman" w:cs="Times New Roman"/>
            <w:sz w:val="24"/>
            <w:szCs w:val="24"/>
          </w:rPr>
          <w:t>Порядок</w:t>
        </w:r>
      </w:hyperlink>
      <w:r w:rsidR="008D4142" w:rsidRPr="008D4142">
        <w:rPr>
          <w:rFonts w:ascii="Times New Roman" w:hAnsi="Times New Roman" w:cs="Times New Roman"/>
          <w:sz w:val="24"/>
          <w:szCs w:val="24"/>
        </w:rPr>
        <w:t xml:space="preserve"> определения размера арендной платы за земельные участки земель населенных пунктов, находящихся в собственности муниципальн</w:t>
      </w:r>
      <w:r w:rsidR="008D4142">
        <w:rPr>
          <w:rFonts w:ascii="Times New Roman" w:hAnsi="Times New Roman" w:cs="Times New Roman"/>
          <w:sz w:val="24"/>
          <w:szCs w:val="24"/>
        </w:rPr>
        <w:t>ого образования сельское поселение Леуши</w:t>
      </w:r>
      <w:r w:rsidR="008D4142" w:rsidRPr="008D4142">
        <w:rPr>
          <w:rFonts w:ascii="Times New Roman" w:hAnsi="Times New Roman" w:cs="Times New Roman"/>
          <w:sz w:val="24"/>
          <w:szCs w:val="24"/>
        </w:rPr>
        <w:t>, предоставляемые в аренду без торгов (приложение).</w:t>
      </w:r>
    </w:p>
    <w:p w:rsidR="00563336" w:rsidRPr="00FF5CAA" w:rsidRDefault="008D4142" w:rsidP="0052663E">
      <w:pPr>
        <w:pStyle w:val="FORMATTEXT"/>
        <w:ind w:firstLine="709"/>
        <w:jc w:val="both"/>
        <w:rPr>
          <w:rFonts w:ascii="Times New Roman" w:hAnsi="Times New Roman" w:cs="Times New Roman"/>
          <w:sz w:val="24"/>
          <w:szCs w:val="24"/>
        </w:rPr>
      </w:pPr>
      <w:r>
        <w:rPr>
          <w:rFonts w:ascii="Times New Roman" w:hAnsi="Times New Roman" w:cs="Times New Roman"/>
          <w:sz w:val="24"/>
          <w:szCs w:val="24"/>
        </w:rPr>
        <w:t>2</w:t>
      </w:r>
      <w:r w:rsidR="0052663E">
        <w:rPr>
          <w:rFonts w:ascii="Times New Roman" w:hAnsi="Times New Roman" w:cs="Times New Roman"/>
          <w:sz w:val="24"/>
          <w:szCs w:val="24"/>
        </w:rPr>
        <w:t xml:space="preserve">. Организационному отделу администрации сельского поселения Леуши </w:t>
      </w:r>
      <w:r w:rsidR="0052663E" w:rsidRPr="0052663E">
        <w:rPr>
          <w:rFonts w:ascii="Times New Roman" w:hAnsi="Times New Roman" w:cs="Times New Roman"/>
          <w:sz w:val="24"/>
          <w:szCs w:val="24"/>
        </w:rPr>
        <w:t xml:space="preserve">обнародовать </w:t>
      </w:r>
      <w:r w:rsidR="0052663E">
        <w:rPr>
          <w:rFonts w:ascii="Times New Roman" w:hAnsi="Times New Roman" w:cs="Times New Roman"/>
          <w:sz w:val="24"/>
          <w:szCs w:val="24"/>
        </w:rPr>
        <w:t>н</w:t>
      </w:r>
      <w:r w:rsidR="003B0029" w:rsidRPr="0052663E">
        <w:rPr>
          <w:rFonts w:ascii="Times New Roman" w:hAnsi="Times New Roman" w:cs="Times New Roman"/>
          <w:sz w:val="24"/>
          <w:szCs w:val="24"/>
        </w:rPr>
        <w:t xml:space="preserve">астоящее постановление в соответствии с решением Совета депутатов сельского поселения Леуши </w:t>
      </w:r>
      <w:r w:rsidR="004A63AE" w:rsidRPr="00FF5CAA">
        <w:rPr>
          <w:rFonts w:ascii="Times New Roman" w:hAnsi="Times New Roman" w:cs="Times New Roman"/>
          <w:sz w:val="24"/>
          <w:szCs w:val="24"/>
        </w:rPr>
        <w:fldChar w:fldCharType="begin"/>
      </w:r>
      <w:r w:rsidR="003B0029" w:rsidRPr="00FF5CAA">
        <w:rPr>
          <w:rFonts w:ascii="Times New Roman" w:hAnsi="Times New Roman" w:cs="Times New Roman"/>
          <w:sz w:val="24"/>
          <w:szCs w:val="24"/>
        </w:rPr>
        <w:instrText xml:space="preserve"> HYPERLINK "kodeks://link/d?nd=442865789"\o"’’Об утверждении порядка опубликования (обнародования) муниципальных правовых актов и другой официальной ...’’</w:instrText>
      </w:r>
    </w:p>
    <w:p w:rsidR="00563336" w:rsidRPr="00FF5CAA" w:rsidRDefault="003B0029" w:rsidP="0052663E">
      <w:pPr>
        <w:pStyle w:val="FORMATTEXT"/>
        <w:ind w:firstLine="709"/>
        <w:jc w:val="both"/>
        <w:rPr>
          <w:rFonts w:ascii="Times New Roman" w:hAnsi="Times New Roman" w:cs="Times New Roman"/>
          <w:sz w:val="24"/>
          <w:szCs w:val="24"/>
        </w:rPr>
      </w:pPr>
      <w:r w:rsidRPr="00FF5CAA">
        <w:rPr>
          <w:rFonts w:ascii="Times New Roman" w:hAnsi="Times New Roman" w:cs="Times New Roman"/>
          <w:sz w:val="24"/>
          <w:szCs w:val="24"/>
        </w:rPr>
        <w:instrText>Решение Совета депутатов сельского поселения Леуши Кондинского района Ханты-Мансийского автономного округа - ...</w:instrText>
      </w:r>
    </w:p>
    <w:p w:rsidR="00563336" w:rsidRPr="0052663E" w:rsidRDefault="003B0029" w:rsidP="0052663E">
      <w:pPr>
        <w:pStyle w:val="FORMATTEXT"/>
        <w:ind w:firstLine="709"/>
        <w:jc w:val="both"/>
        <w:rPr>
          <w:rFonts w:ascii="Times New Roman" w:hAnsi="Times New Roman" w:cs="Times New Roman"/>
          <w:sz w:val="24"/>
          <w:szCs w:val="24"/>
        </w:rPr>
      </w:pPr>
      <w:r w:rsidRPr="00FF5CAA">
        <w:rPr>
          <w:rFonts w:ascii="Times New Roman" w:hAnsi="Times New Roman" w:cs="Times New Roman"/>
          <w:sz w:val="24"/>
          <w:szCs w:val="24"/>
        </w:rPr>
        <w:instrText>Статус: действующая редакци"</w:instrText>
      </w:r>
      <w:r w:rsidR="004A63AE" w:rsidRPr="00FF5CAA">
        <w:rPr>
          <w:rFonts w:ascii="Times New Roman" w:hAnsi="Times New Roman" w:cs="Times New Roman"/>
          <w:sz w:val="24"/>
          <w:szCs w:val="24"/>
        </w:rPr>
        <w:fldChar w:fldCharType="separate"/>
      </w:r>
      <w:r w:rsidR="0052663E" w:rsidRPr="00FF5CAA">
        <w:rPr>
          <w:rFonts w:ascii="Times New Roman" w:hAnsi="Times New Roman" w:cs="Times New Roman"/>
          <w:sz w:val="24"/>
          <w:szCs w:val="24"/>
        </w:rPr>
        <w:t>от 05 октября 2017 года № 59 «</w:t>
      </w:r>
      <w:r w:rsidRPr="00FF5CAA">
        <w:rPr>
          <w:rFonts w:ascii="Times New Roman" w:hAnsi="Times New Roman" w:cs="Times New Roman"/>
          <w:sz w:val="24"/>
          <w:szCs w:val="24"/>
        </w:rPr>
        <w:t>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w:t>
      </w:r>
      <w:r w:rsidR="0052663E" w:rsidRPr="00FF5CAA">
        <w:rPr>
          <w:rFonts w:ascii="Times New Roman" w:hAnsi="Times New Roman" w:cs="Times New Roman"/>
          <w:sz w:val="24"/>
          <w:szCs w:val="24"/>
        </w:rPr>
        <w:t>ования сельское поселение Леуши»</w:t>
      </w:r>
      <w:r w:rsidRPr="00FF5CAA">
        <w:rPr>
          <w:rFonts w:ascii="Times New Roman" w:hAnsi="Times New Roman" w:cs="Times New Roman"/>
          <w:sz w:val="24"/>
          <w:szCs w:val="24"/>
        </w:rPr>
        <w:t xml:space="preserve"> </w:t>
      </w:r>
      <w:r w:rsidR="004A63AE" w:rsidRPr="00FF5CAA">
        <w:rPr>
          <w:rFonts w:ascii="Times New Roman" w:hAnsi="Times New Roman" w:cs="Times New Roman"/>
          <w:sz w:val="24"/>
          <w:szCs w:val="24"/>
        </w:rPr>
        <w:fldChar w:fldCharType="end"/>
      </w:r>
      <w:r w:rsidRPr="0052663E">
        <w:rPr>
          <w:rFonts w:ascii="Times New Roman" w:hAnsi="Times New Roman" w:cs="Times New Roman"/>
          <w:sz w:val="24"/>
          <w:szCs w:val="24"/>
        </w:rPr>
        <w:t>и разместить на официальном сайте органов местного самоуправления Кондинск</w:t>
      </w:r>
      <w:r w:rsidR="0052663E">
        <w:rPr>
          <w:rFonts w:ascii="Times New Roman" w:hAnsi="Times New Roman" w:cs="Times New Roman"/>
          <w:sz w:val="24"/>
          <w:szCs w:val="24"/>
        </w:rPr>
        <w:t>ого</w:t>
      </w:r>
      <w:r w:rsidRPr="0052663E">
        <w:rPr>
          <w:rFonts w:ascii="Times New Roman" w:hAnsi="Times New Roman" w:cs="Times New Roman"/>
          <w:sz w:val="24"/>
          <w:szCs w:val="24"/>
        </w:rPr>
        <w:t xml:space="preserve"> район</w:t>
      </w:r>
      <w:r w:rsidR="0052663E">
        <w:rPr>
          <w:rFonts w:ascii="Times New Roman" w:hAnsi="Times New Roman" w:cs="Times New Roman"/>
          <w:sz w:val="24"/>
          <w:szCs w:val="24"/>
        </w:rPr>
        <w:t>а Ханты-Мансийского автономного округа – Югры</w:t>
      </w:r>
      <w:r w:rsidRPr="0052663E">
        <w:rPr>
          <w:rFonts w:ascii="Times New Roman" w:hAnsi="Times New Roman" w:cs="Times New Roman"/>
          <w:sz w:val="24"/>
          <w:szCs w:val="24"/>
        </w:rPr>
        <w:t>.</w:t>
      </w:r>
    </w:p>
    <w:p w:rsidR="00563336" w:rsidRPr="0052663E" w:rsidRDefault="008D4142" w:rsidP="0052663E">
      <w:pPr>
        <w:pStyle w:val="FORMATTEXT"/>
        <w:ind w:firstLine="709"/>
        <w:jc w:val="both"/>
        <w:rPr>
          <w:rFonts w:ascii="Times New Roman" w:hAnsi="Times New Roman" w:cs="Times New Roman"/>
          <w:sz w:val="24"/>
          <w:szCs w:val="24"/>
        </w:rPr>
      </w:pPr>
      <w:r>
        <w:rPr>
          <w:rFonts w:ascii="Times New Roman" w:hAnsi="Times New Roman" w:cs="Times New Roman"/>
          <w:sz w:val="24"/>
          <w:szCs w:val="24"/>
        </w:rPr>
        <w:t>3</w:t>
      </w:r>
      <w:r w:rsidR="003B0029" w:rsidRPr="0052663E">
        <w:rPr>
          <w:rFonts w:ascii="Times New Roman" w:hAnsi="Times New Roman" w:cs="Times New Roman"/>
          <w:sz w:val="24"/>
          <w:szCs w:val="24"/>
        </w:rPr>
        <w:t xml:space="preserve">. </w:t>
      </w:r>
      <w:proofErr w:type="gramStart"/>
      <w:r w:rsidR="003B0029" w:rsidRPr="0052663E">
        <w:rPr>
          <w:rFonts w:ascii="Times New Roman" w:hAnsi="Times New Roman" w:cs="Times New Roman"/>
          <w:sz w:val="24"/>
          <w:szCs w:val="24"/>
        </w:rPr>
        <w:t>Контроль за</w:t>
      </w:r>
      <w:proofErr w:type="gramEnd"/>
      <w:r w:rsidR="003B0029" w:rsidRPr="0052663E">
        <w:rPr>
          <w:rFonts w:ascii="Times New Roman" w:hAnsi="Times New Roman" w:cs="Times New Roman"/>
          <w:sz w:val="24"/>
          <w:szCs w:val="24"/>
        </w:rPr>
        <w:t xml:space="preserve"> выполнением постановления возложить на заместителя главы сельского поселения Леуши.</w:t>
      </w:r>
    </w:p>
    <w:p w:rsidR="00563336" w:rsidRPr="0052663E" w:rsidRDefault="00563336" w:rsidP="0052663E">
      <w:pPr>
        <w:pStyle w:val="FORMATTEXT"/>
        <w:ind w:firstLine="709"/>
        <w:jc w:val="both"/>
        <w:rPr>
          <w:rFonts w:ascii="Times New Roman" w:hAnsi="Times New Roman" w:cs="Times New Roman"/>
          <w:sz w:val="24"/>
          <w:szCs w:val="24"/>
        </w:rPr>
      </w:pPr>
    </w:p>
    <w:p w:rsidR="00563336" w:rsidRDefault="003B0029" w:rsidP="0052663E">
      <w:pPr>
        <w:pStyle w:val="FORMATTEXT"/>
        <w:jc w:val="both"/>
        <w:rPr>
          <w:rFonts w:ascii="Times New Roman" w:hAnsi="Times New Roman" w:cs="Times New Roman"/>
          <w:sz w:val="24"/>
          <w:szCs w:val="24"/>
        </w:rPr>
      </w:pPr>
      <w:r w:rsidRPr="0052663E">
        <w:rPr>
          <w:rFonts w:ascii="Times New Roman" w:hAnsi="Times New Roman" w:cs="Times New Roman"/>
          <w:sz w:val="24"/>
          <w:szCs w:val="24"/>
        </w:rPr>
        <w:t xml:space="preserve">  </w:t>
      </w:r>
    </w:p>
    <w:p w:rsidR="001B4F47" w:rsidRPr="0052663E" w:rsidRDefault="001B4F47" w:rsidP="0052663E">
      <w:pPr>
        <w:pStyle w:val="FORMATTEXT"/>
        <w:jc w:val="both"/>
        <w:rPr>
          <w:rFonts w:ascii="Times New Roman" w:hAnsi="Times New Roman" w:cs="Times New Roman"/>
          <w:sz w:val="24"/>
          <w:szCs w:val="24"/>
        </w:rPr>
      </w:pPr>
    </w:p>
    <w:p w:rsidR="00563336" w:rsidRPr="0052663E" w:rsidRDefault="003B0029" w:rsidP="00FF5CAA">
      <w:pPr>
        <w:pStyle w:val="FORMATTEXT"/>
        <w:jc w:val="both"/>
        <w:rPr>
          <w:rFonts w:ascii="Times New Roman" w:hAnsi="Times New Roman" w:cs="Times New Roman"/>
          <w:sz w:val="24"/>
          <w:szCs w:val="24"/>
        </w:rPr>
      </w:pPr>
      <w:r w:rsidRPr="0052663E">
        <w:rPr>
          <w:rFonts w:ascii="Times New Roman" w:hAnsi="Times New Roman" w:cs="Times New Roman"/>
          <w:sz w:val="24"/>
          <w:szCs w:val="24"/>
        </w:rPr>
        <w:t>Глава</w:t>
      </w:r>
      <w:r w:rsidR="00FF5CAA">
        <w:rPr>
          <w:rFonts w:ascii="Times New Roman" w:hAnsi="Times New Roman" w:cs="Times New Roman"/>
          <w:sz w:val="24"/>
          <w:szCs w:val="24"/>
        </w:rPr>
        <w:t xml:space="preserve"> </w:t>
      </w:r>
      <w:r w:rsidRPr="0052663E">
        <w:rPr>
          <w:rFonts w:ascii="Times New Roman" w:hAnsi="Times New Roman" w:cs="Times New Roman"/>
          <w:sz w:val="24"/>
          <w:szCs w:val="24"/>
        </w:rPr>
        <w:t>сельского поселения Леуши</w:t>
      </w:r>
      <w:r w:rsidR="00FF5CAA">
        <w:rPr>
          <w:rFonts w:ascii="Times New Roman" w:hAnsi="Times New Roman" w:cs="Times New Roman"/>
          <w:sz w:val="24"/>
          <w:szCs w:val="24"/>
        </w:rPr>
        <w:t xml:space="preserve">                                         </w:t>
      </w:r>
      <w:r w:rsidRPr="0052663E">
        <w:rPr>
          <w:rFonts w:ascii="Times New Roman" w:hAnsi="Times New Roman" w:cs="Times New Roman"/>
          <w:sz w:val="24"/>
          <w:szCs w:val="24"/>
        </w:rPr>
        <w:t>     </w:t>
      </w:r>
      <w:proofErr w:type="spellStart"/>
      <w:r w:rsidRPr="0052663E">
        <w:rPr>
          <w:rFonts w:ascii="Times New Roman" w:hAnsi="Times New Roman" w:cs="Times New Roman"/>
          <w:sz w:val="24"/>
          <w:szCs w:val="24"/>
        </w:rPr>
        <w:t>П.Н.Злыгостев</w:t>
      </w:r>
      <w:proofErr w:type="spellEnd"/>
      <w:r w:rsidRPr="0052663E">
        <w:rPr>
          <w:rFonts w:ascii="Times New Roman" w:hAnsi="Times New Roman" w:cs="Times New Roman"/>
          <w:sz w:val="24"/>
          <w:szCs w:val="24"/>
        </w:rPr>
        <w:t xml:space="preserve"> </w:t>
      </w:r>
    </w:p>
    <w:p w:rsidR="00563336" w:rsidRPr="0052663E" w:rsidRDefault="00563336" w:rsidP="0052663E">
      <w:pPr>
        <w:pStyle w:val="FORMATTEXT"/>
        <w:jc w:val="right"/>
        <w:rPr>
          <w:rFonts w:ascii="Times New Roman" w:hAnsi="Times New Roman" w:cs="Times New Roman"/>
          <w:sz w:val="24"/>
          <w:szCs w:val="24"/>
        </w:rPr>
      </w:pPr>
    </w:p>
    <w:p w:rsidR="003C51E1" w:rsidRDefault="003C51E1" w:rsidP="0052663E">
      <w:pPr>
        <w:pStyle w:val="FORMATTEXT"/>
        <w:jc w:val="right"/>
        <w:rPr>
          <w:rFonts w:ascii="Times New Roman" w:hAnsi="Times New Roman" w:cs="Times New Roman"/>
          <w:sz w:val="24"/>
          <w:szCs w:val="24"/>
        </w:rPr>
      </w:pPr>
    </w:p>
    <w:p w:rsidR="003C51E1" w:rsidRDefault="003C51E1" w:rsidP="0052663E">
      <w:pPr>
        <w:pStyle w:val="FORMATTEXT"/>
        <w:jc w:val="right"/>
        <w:rPr>
          <w:rFonts w:ascii="Times New Roman" w:hAnsi="Times New Roman" w:cs="Times New Roman"/>
          <w:sz w:val="24"/>
          <w:szCs w:val="24"/>
        </w:rPr>
      </w:pPr>
    </w:p>
    <w:p w:rsidR="003C51E1" w:rsidRDefault="003C51E1" w:rsidP="0052663E">
      <w:pPr>
        <w:pStyle w:val="FORMATTEXT"/>
        <w:jc w:val="right"/>
        <w:rPr>
          <w:rFonts w:ascii="Times New Roman" w:hAnsi="Times New Roman" w:cs="Times New Roman"/>
          <w:sz w:val="24"/>
          <w:szCs w:val="24"/>
        </w:rPr>
      </w:pPr>
    </w:p>
    <w:p w:rsidR="003C51E1" w:rsidRDefault="003C51E1" w:rsidP="0052663E">
      <w:pPr>
        <w:pStyle w:val="FORMATTEXT"/>
        <w:jc w:val="right"/>
        <w:rPr>
          <w:rFonts w:ascii="Times New Roman" w:hAnsi="Times New Roman" w:cs="Times New Roman"/>
          <w:sz w:val="24"/>
          <w:szCs w:val="24"/>
        </w:rPr>
      </w:pPr>
    </w:p>
    <w:p w:rsidR="003C51E1" w:rsidRDefault="003C51E1" w:rsidP="0052663E">
      <w:pPr>
        <w:pStyle w:val="FORMATTEXT"/>
        <w:jc w:val="right"/>
        <w:rPr>
          <w:rFonts w:ascii="Times New Roman" w:hAnsi="Times New Roman" w:cs="Times New Roman"/>
          <w:sz w:val="24"/>
          <w:szCs w:val="24"/>
        </w:rPr>
      </w:pPr>
    </w:p>
    <w:p w:rsidR="003C51E1" w:rsidRDefault="003C51E1" w:rsidP="0052663E">
      <w:pPr>
        <w:pStyle w:val="FORMATTEXT"/>
        <w:jc w:val="right"/>
        <w:rPr>
          <w:rFonts w:ascii="Times New Roman" w:hAnsi="Times New Roman" w:cs="Times New Roman"/>
          <w:sz w:val="24"/>
          <w:szCs w:val="24"/>
        </w:rPr>
      </w:pPr>
    </w:p>
    <w:p w:rsidR="003C51E1" w:rsidRDefault="003C51E1" w:rsidP="0052663E">
      <w:pPr>
        <w:pStyle w:val="FORMATTEXT"/>
        <w:jc w:val="right"/>
        <w:rPr>
          <w:rFonts w:ascii="Times New Roman" w:hAnsi="Times New Roman" w:cs="Times New Roman"/>
          <w:sz w:val="24"/>
          <w:szCs w:val="24"/>
        </w:rPr>
      </w:pPr>
    </w:p>
    <w:p w:rsidR="003C4058" w:rsidRDefault="003C4058" w:rsidP="0052663E">
      <w:pPr>
        <w:pStyle w:val="FORMATTEXT"/>
        <w:jc w:val="right"/>
        <w:rPr>
          <w:rFonts w:ascii="Times New Roman" w:hAnsi="Times New Roman" w:cs="Times New Roman"/>
          <w:sz w:val="24"/>
          <w:szCs w:val="24"/>
        </w:rPr>
      </w:pPr>
    </w:p>
    <w:p w:rsidR="008D4142" w:rsidRDefault="008D4142" w:rsidP="0052663E">
      <w:pPr>
        <w:pStyle w:val="FORMATTEXT"/>
        <w:jc w:val="right"/>
        <w:rPr>
          <w:rFonts w:ascii="Times New Roman" w:hAnsi="Times New Roman" w:cs="Times New Roman"/>
          <w:sz w:val="24"/>
          <w:szCs w:val="24"/>
        </w:rPr>
      </w:pPr>
    </w:p>
    <w:p w:rsidR="008D4142" w:rsidRDefault="008D4142" w:rsidP="0052663E">
      <w:pPr>
        <w:pStyle w:val="FORMATTEXT"/>
        <w:jc w:val="right"/>
        <w:rPr>
          <w:rFonts w:ascii="Times New Roman" w:hAnsi="Times New Roman" w:cs="Times New Roman"/>
          <w:sz w:val="24"/>
          <w:szCs w:val="24"/>
        </w:rPr>
      </w:pPr>
    </w:p>
    <w:p w:rsidR="008D4142" w:rsidRDefault="008D4142" w:rsidP="0052663E">
      <w:pPr>
        <w:pStyle w:val="FORMATTEXT"/>
        <w:jc w:val="right"/>
        <w:rPr>
          <w:rFonts w:ascii="Times New Roman" w:hAnsi="Times New Roman" w:cs="Times New Roman"/>
          <w:sz w:val="24"/>
          <w:szCs w:val="24"/>
        </w:rPr>
      </w:pPr>
    </w:p>
    <w:p w:rsidR="008D4142" w:rsidRDefault="008D4142" w:rsidP="0052663E">
      <w:pPr>
        <w:pStyle w:val="FORMATTEXT"/>
        <w:jc w:val="right"/>
        <w:rPr>
          <w:rFonts w:ascii="Times New Roman" w:hAnsi="Times New Roman" w:cs="Times New Roman"/>
          <w:sz w:val="24"/>
          <w:szCs w:val="24"/>
        </w:rPr>
      </w:pPr>
    </w:p>
    <w:p w:rsidR="00563336" w:rsidRPr="0052663E" w:rsidRDefault="003B0029" w:rsidP="003C51E1">
      <w:pPr>
        <w:pStyle w:val="FORMATTEXT"/>
        <w:ind w:firstLine="5670"/>
        <w:jc w:val="both"/>
        <w:rPr>
          <w:rFonts w:ascii="Times New Roman" w:hAnsi="Times New Roman" w:cs="Times New Roman"/>
          <w:sz w:val="24"/>
          <w:szCs w:val="24"/>
        </w:rPr>
      </w:pPr>
      <w:r w:rsidRPr="0052663E">
        <w:rPr>
          <w:rFonts w:ascii="Times New Roman" w:hAnsi="Times New Roman" w:cs="Times New Roman"/>
          <w:sz w:val="24"/>
          <w:szCs w:val="24"/>
        </w:rPr>
        <w:lastRenderedPageBreak/>
        <w:t>Приложение</w:t>
      </w:r>
    </w:p>
    <w:p w:rsidR="00563336" w:rsidRPr="0052663E" w:rsidRDefault="003B0029" w:rsidP="003C51E1">
      <w:pPr>
        <w:pStyle w:val="FORMATTEXT"/>
        <w:ind w:firstLine="5670"/>
        <w:jc w:val="both"/>
        <w:rPr>
          <w:rFonts w:ascii="Times New Roman" w:hAnsi="Times New Roman" w:cs="Times New Roman"/>
          <w:sz w:val="24"/>
          <w:szCs w:val="24"/>
        </w:rPr>
      </w:pPr>
      <w:r w:rsidRPr="0052663E">
        <w:rPr>
          <w:rFonts w:ascii="Times New Roman" w:hAnsi="Times New Roman" w:cs="Times New Roman"/>
          <w:sz w:val="24"/>
          <w:szCs w:val="24"/>
        </w:rPr>
        <w:t>к постановлению администрации</w:t>
      </w:r>
    </w:p>
    <w:p w:rsidR="00563336" w:rsidRPr="0052663E" w:rsidRDefault="003B0029" w:rsidP="003C51E1">
      <w:pPr>
        <w:pStyle w:val="FORMATTEXT"/>
        <w:ind w:firstLine="5670"/>
        <w:jc w:val="both"/>
        <w:rPr>
          <w:rFonts w:ascii="Times New Roman" w:hAnsi="Times New Roman" w:cs="Times New Roman"/>
          <w:sz w:val="24"/>
          <w:szCs w:val="24"/>
        </w:rPr>
      </w:pPr>
      <w:r w:rsidRPr="0052663E">
        <w:rPr>
          <w:rFonts w:ascii="Times New Roman" w:hAnsi="Times New Roman" w:cs="Times New Roman"/>
          <w:sz w:val="24"/>
          <w:szCs w:val="24"/>
        </w:rPr>
        <w:t>сельского поселения Леуши</w:t>
      </w:r>
    </w:p>
    <w:p w:rsidR="00563336" w:rsidRPr="0052663E" w:rsidRDefault="003B0029" w:rsidP="003C51E1">
      <w:pPr>
        <w:pStyle w:val="FORMATTEXT"/>
        <w:ind w:firstLine="5670"/>
        <w:jc w:val="both"/>
        <w:rPr>
          <w:rFonts w:ascii="Times New Roman" w:hAnsi="Times New Roman" w:cs="Times New Roman"/>
          <w:sz w:val="24"/>
          <w:szCs w:val="24"/>
        </w:rPr>
      </w:pPr>
      <w:r w:rsidRPr="0052663E">
        <w:rPr>
          <w:rFonts w:ascii="Times New Roman" w:hAnsi="Times New Roman" w:cs="Times New Roman"/>
          <w:sz w:val="24"/>
          <w:szCs w:val="24"/>
        </w:rPr>
        <w:t xml:space="preserve">от </w:t>
      </w:r>
      <w:r w:rsidR="008D4142">
        <w:rPr>
          <w:rFonts w:ascii="Times New Roman" w:hAnsi="Times New Roman" w:cs="Times New Roman"/>
          <w:sz w:val="24"/>
          <w:szCs w:val="24"/>
        </w:rPr>
        <w:t xml:space="preserve">… …….. </w:t>
      </w:r>
      <w:r w:rsidR="003C4058">
        <w:rPr>
          <w:rFonts w:ascii="Times New Roman" w:hAnsi="Times New Roman" w:cs="Times New Roman"/>
          <w:sz w:val="24"/>
          <w:szCs w:val="24"/>
        </w:rPr>
        <w:t xml:space="preserve"> </w:t>
      </w:r>
      <w:r w:rsidR="003C51E1">
        <w:rPr>
          <w:rFonts w:ascii="Times New Roman" w:hAnsi="Times New Roman" w:cs="Times New Roman"/>
          <w:sz w:val="24"/>
          <w:szCs w:val="24"/>
        </w:rPr>
        <w:t>№</w:t>
      </w:r>
      <w:r w:rsidRPr="0052663E">
        <w:rPr>
          <w:rFonts w:ascii="Times New Roman" w:hAnsi="Times New Roman" w:cs="Times New Roman"/>
          <w:sz w:val="24"/>
          <w:szCs w:val="24"/>
        </w:rPr>
        <w:t xml:space="preserve"> </w:t>
      </w:r>
      <w:r w:rsidR="008D4142">
        <w:rPr>
          <w:rFonts w:ascii="Times New Roman" w:hAnsi="Times New Roman" w:cs="Times New Roman"/>
          <w:sz w:val="24"/>
          <w:szCs w:val="24"/>
        </w:rPr>
        <w:t>….</w:t>
      </w:r>
      <w:r w:rsidRPr="0052663E">
        <w:rPr>
          <w:rFonts w:ascii="Times New Roman" w:hAnsi="Times New Roman" w:cs="Times New Roman"/>
          <w:sz w:val="24"/>
          <w:szCs w:val="24"/>
        </w:rPr>
        <w:t xml:space="preserve"> </w:t>
      </w:r>
    </w:p>
    <w:p w:rsidR="00563336" w:rsidRPr="0052663E" w:rsidRDefault="00563336" w:rsidP="0052663E">
      <w:pPr>
        <w:pStyle w:val="HEADERTEXT"/>
        <w:rPr>
          <w:rFonts w:ascii="Times New Roman" w:hAnsi="Times New Roman" w:cs="Times New Roman"/>
          <w:b/>
          <w:bCs/>
          <w:color w:val="auto"/>
          <w:sz w:val="24"/>
          <w:szCs w:val="24"/>
        </w:rPr>
      </w:pPr>
    </w:p>
    <w:p w:rsidR="00BF242F" w:rsidRDefault="00BF242F" w:rsidP="00BF242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Порядок </w:t>
      </w:r>
    </w:p>
    <w:p w:rsidR="008D4142" w:rsidRDefault="00BF242F" w:rsidP="00BF242F">
      <w:pPr>
        <w:pStyle w:val="ConsPlusNormal"/>
        <w:jc w:val="center"/>
        <w:rPr>
          <w:rFonts w:ascii="Times New Roman" w:hAnsi="Times New Roman" w:cs="Times New Roman"/>
          <w:sz w:val="24"/>
          <w:szCs w:val="24"/>
        </w:rPr>
      </w:pPr>
      <w:r>
        <w:rPr>
          <w:rFonts w:ascii="Times New Roman" w:hAnsi="Times New Roman" w:cs="Times New Roman"/>
          <w:sz w:val="24"/>
          <w:szCs w:val="24"/>
        </w:rPr>
        <w:t>определения размера арендной платы за земельные участки земель населенных пунктов, находящиеся в собственности муниципального образования сельское поселение Леуши, предоставляемые в аренду без торгов</w:t>
      </w:r>
    </w:p>
    <w:p w:rsidR="00BF242F" w:rsidRPr="008D4142" w:rsidRDefault="00BF242F" w:rsidP="00BF242F">
      <w:pPr>
        <w:pStyle w:val="ConsPlusNormal"/>
        <w:jc w:val="center"/>
        <w:rPr>
          <w:rFonts w:ascii="Times New Roman" w:hAnsi="Times New Roman" w:cs="Times New Roman"/>
          <w:sz w:val="24"/>
          <w:szCs w:val="24"/>
        </w:rPr>
      </w:pPr>
      <w:r>
        <w:rPr>
          <w:rFonts w:ascii="Times New Roman" w:hAnsi="Times New Roman" w:cs="Times New Roman"/>
          <w:sz w:val="24"/>
          <w:szCs w:val="24"/>
        </w:rPr>
        <w:t>(далее – Порядок)</w:t>
      </w:r>
    </w:p>
    <w:p w:rsidR="00BF242F" w:rsidRDefault="00BF242F" w:rsidP="008D4142">
      <w:pPr>
        <w:pStyle w:val="ConsPlusTitle"/>
        <w:jc w:val="center"/>
        <w:rPr>
          <w:rFonts w:ascii="Times New Roman" w:hAnsi="Times New Roman" w:cs="Times New Roman"/>
        </w:rPr>
      </w:pPr>
      <w:bookmarkStart w:id="0" w:name="Par30"/>
      <w:bookmarkEnd w:id="0"/>
    </w:p>
    <w:p w:rsidR="008D4142" w:rsidRPr="008D4142" w:rsidRDefault="008D4142" w:rsidP="008D4142">
      <w:pPr>
        <w:pStyle w:val="ConsPlusNormal"/>
        <w:jc w:val="center"/>
        <w:outlineLvl w:val="1"/>
        <w:rPr>
          <w:rFonts w:ascii="Times New Roman" w:hAnsi="Times New Roman" w:cs="Times New Roman"/>
          <w:sz w:val="24"/>
          <w:szCs w:val="24"/>
        </w:rPr>
      </w:pPr>
      <w:r w:rsidRPr="008D4142">
        <w:rPr>
          <w:rFonts w:ascii="Times New Roman" w:hAnsi="Times New Roman" w:cs="Times New Roman"/>
          <w:sz w:val="24"/>
          <w:szCs w:val="24"/>
        </w:rPr>
        <w:t>Статья 1. Общие положения</w:t>
      </w:r>
    </w:p>
    <w:p w:rsidR="008D4142" w:rsidRPr="008D4142" w:rsidRDefault="008D4142" w:rsidP="000A44DA">
      <w:pPr>
        <w:pStyle w:val="ConsPlusNormal"/>
        <w:jc w:val="both"/>
        <w:rPr>
          <w:rFonts w:ascii="Times New Roman" w:hAnsi="Times New Roman" w:cs="Times New Roman"/>
          <w:sz w:val="24"/>
          <w:szCs w:val="24"/>
        </w:rPr>
      </w:pPr>
    </w:p>
    <w:p w:rsidR="008D4142" w:rsidRPr="008D4142" w:rsidRDefault="008D4142" w:rsidP="000A44DA">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1. Настоящий Порядок разработан в целях установления общих правил определения размера арендной платы за использование земельных участков земель населенных пунктов, находящихся в собственности муниципальн</w:t>
      </w:r>
      <w:r>
        <w:rPr>
          <w:rFonts w:ascii="Times New Roman" w:hAnsi="Times New Roman" w:cs="Times New Roman"/>
          <w:sz w:val="24"/>
          <w:szCs w:val="24"/>
        </w:rPr>
        <w:t>ого образования сельское поселение Леуши</w:t>
      </w:r>
      <w:r w:rsidRPr="008D4142">
        <w:rPr>
          <w:rFonts w:ascii="Times New Roman" w:hAnsi="Times New Roman" w:cs="Times New Roman"/>
          <w:sz w:val="24"/>
          <w:szCs w:val="24"/>
        </w:rPr>
        <w:t xml:space="preserve">, предоставляемые в аренду без торгов (далее </w:t>
      </w:r>
      <w:r w:rsidR="000A44DA">
        <w:rPr>
          <w:rFonts w:ascii="Times New Roman" w:hAnsi="Times New Roman" w:cs="Times New Roman"/>
          <w:sz w:val="24"/>
          <w:szCs w:val="24"/>
        </w:rPr>
        <w:t>–</w:t>
      </w:r>
      <w:r w:rsidRPr="008D4142">
        <w:rPr>
          <w:rFonts w:ascii="Times New Roman" w:hAnsi="Times New Roman" w:cs="Times New Roman"/>
          <w:sz w:val="24"/>
          <w:szCs w:val="24"/>
        </w:rPr>
        <w:t xml:space="preserve"> земельные</w:t>
      </w:r>
      <w:r w:rsidR="000A44DA">
        <w:rPr>
          <w:rFonts w:ascii="Times New Roman" w:hAnsi="Times New Roman" w:cs="Times New Roman"/>
          <w:sz w:val="24"/>
          <w:szCs w:val="24"/>
        </w:rPr>
        <w:t xml:space="preserve"> </w:t>
      </w:r>
      <w:r w:rsidRPr="008D4142">
        <w:rPr>
          <w:rFonts w:ascii="Times New Roman" w:hAnsi="Times New Roman" w:cs="Times New Roman"/>
          <w:sz w:val="24"/>
          <w:szCs w:val="24"/>
        </w:rPr>
        <w:t>участки).</w:t>
      </w:r>
    </w:p>
    <w:p w:rsidR="008D4142" w:rsidRPr="008D4142" w:rsidRDefault="008D4142" w:rsidP="000A44DA">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2. Порядок не распространяется на следующие случаи предоставления в аренду земельных участков:</w:t>
      </w:r>
    </w:p>
    <w:p w:rsidR="008D4142" w:rsidRPr="008D4142" w:rsidRDefault="008D4142" w:rsidP="000A44DA">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2.1. при одновременной передаче (по одному договору) в аренду земельных участков и расположенных на них зданий, строений, сооружений, находящихся в собственности муниципальн</w:t>
      </w:r>
      <w:r w:rsidR="00FF7EEF">
        <w:rPr>
          <w:rFonts w:ascii="Times New Roman" w:hAnsi="Times New Roman" w:cs="Times New Roman"/>
          <w:sz w:val="24"/>
          <w:szCs w:val="24"/>
        </w:rPr>
        <w:t>ого образования сельское поселение Леуши</w:t>
      </w:r>
      <w:r w:rsidRPr="008D4142">
        <w:rPr>
          <w:rFonts w:ascii="Times New Roman" w:hAnsi="Times New Roman" w:cs="Times New Roman"/>
          <w:sz w:val="24"/>
          <w:szCs w:val="24"/>
        </w:rPr>
        <w:t>;</w:t>
      </w:r>
    </w:p>
    <w:p w:rsidR="008D4142" w:rsidRPr="008D4142" w:rsidRDefault="008D4142" w:rsidP="000A44DA">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2.2. если законодательством установлен иной порядок.</w:t>
      </w:r>
    </w:p>
    <w:p w:rsidR="008D4142" w:rsidRPr="008D4142" w:rsidRDefault="008D4142" w:rsidP="008D4142">
      <w:pPr>
        <w:pStyle w:val="ConsPlusNormal"/>
        <w:jc w:val="both"/>
        <w:rPr>
          <w:rFonts w:ascii="Times New Roman" w:hAnsi="Times New Roman" w:cs="Times New Roman"/>
          <w:sz w:val="24"/>
          <w:szCs w:val="24"/>
        </w:rPr>
      </w:pPr>
    </w:p>
    <w:p w:rsidR="008D4142" w:rsidRPr="008D4142" w:rsidRDefault="008D4142" w:rsidP="008D4142">
      <w:pPr>
        <w:pStyle w:val="ConsPlusNormal"/>
        <w:jc w:val="center"/>
        <w:outlineLvl w:val="1"/>
        <w:rPr>
          <w:rFonts w:ascii="Times New Roman" w:hAnsi="Times New Roman" w:cs="Times New Roman"/>
          <w:sz w:val="24"/>
          <w:szCs w:val="24"/>
        </w:rPr>
      </w:pPr>
      <w:r w:rsidRPr="008D4142">
        <w:rPr>
          <w:rFonts w:ascii="Times New Roman" w:hAnsi="Times New Roman" w:cs="Times New Roman"/>
          <w:sz w:val="24"/>
          <w:szCs w:val="24"/>
        </w:rPr>
        <w:t>Статья 2. Определение размера арендной платы</w:t>
      </w:r>
    </w:p>
    <w:p w:rsidR="008D4142" w:rsidRPr="008D4142" w:rsidRDefault="008D4142" w:rsidP="008D4142">
      <w:pPr>
        <w:pStyle w:val="ConsPlusNormal"/>
        <w:jc w:val="both"/>
        <w:rPr>
          <w:rFonts w:ascii="Times New Roman" w:hAnsi="Times New Roman" w:cs="Times New Roman"/>
          <w:sz w:val="24"/>
          <w:szCs w:val="24"/>
        </w:rPr>
      </w:pPr>
    </w:p>
    <w:p w:rsidR="008D4142" w:rsidRPr="008D4142" w:rsidRDefault="008D4142" w:rsidP="000A44DA">
      <w:pPr>
        <w:pStyle w:val="ConsPlusNormal"/>
        <w:ind w:firstLine="720"/>
        <w:jc w:val="both"/>
        <w:rPr>
          <w:rFonts w:ascii="Times New Roman" w:hAnsi="Times New Roman" w:cs="Times New Roman"/>
          <w:sz w:val="24"/>
          <w:szCs w:val="24"/>
        </w:rPr>
      </w:pPr>
      <w:bookmarkStart w:id="1" w:name="Par45"/>
      <w:bookmarkEnd w:id="1"/>
      <w:r w:rsidRPr="008D4142">
        <w:rPr>
          <w:rFonts w:ascii="Times New Roman" w:hAnsi="Times New Roman" w:cs="Times New Roman"/>
          <w:sz w:val="24"/>
          <w:szCs w:val="24"/>
        </w:rPr>
        <w:t>1. Размер арендной платы за использование земельного участка устанавливается в договоре аренды земельного участка и, если федеральными законами или настоящим Порядком не предусмотрено иное, определяется по формуле:</w:t>
      </w:r>
    </w:p>
    <w:p w:rsidR="008D4142" w:rsidRPr="008D4142" w:rsidRDefault="008D4142" w:rsidP="000A44DA">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 xml:space="preserve">А = (КС </w:t>
      </w:r>
      <w:proofErr w:type="spellStart"/>
      <w:r w:rsidRPr="008D4142">
        <w:rPr>
          <w:rFonts w:ascii="Times New Roman" w:hAnsi="Times New Roman" w:cs="Times New Roman"/>
          <w:sz w:val="24"/>
          <w:szCs w:val="24"/>
        </w:rPr>
        <w:t>x</w:t>
      </w:r>
      <w:proofErr w:type="spellEnd"/>
      <w:proofErr w:type="gramStart"/>
      <w:r w:rsidRPr="008D4142">
        <w:rPr>
          <w:rFonts w:ascii="Times New Roman" w:hAnsi="Times New Roman" w:cs="Times New Roman"/>
          <w:sz w:val="24"/>
          <w:szCs w:val="24"/>
        </w:rPr>
        <w:t xml:space="preserve"> С</w:t>
      </w:r>
      <w:proofErr w:type="gramEnd"/>
      <w:r w:rsidRPr="008D4142">
        <w:rPr>
          <w:rFonts w:ascii="Times New Roman" w:hAnsi="Times New Roman" w:cs="Times New Roman"/>
          <w:sz w:val="24"/>
          <w:szCs w:val="24"/>
        </w:rPr>
        <w:t xml:space="preserve"> / 100) </w:t>
      </w:r>
      <w:proofErr w:type="spellStart"/>
      <w:r w:rsidRPr="008D4142">
        <w:rPr>
          <w:rFonts w:ascii="Times New Roman" w:hAnsi="Times New Roman" w:cs="Times New Roman"/>
          <w:sz w:val="24"/>
          <w:szCs w:val="24"/>
        </w:rPr>
        <w:t>x</w:t>
      </w:r>
      <w:proofErr w:type="spellEnd"/>
      <w:r w:rsidRPr="008D4142">
        <w:rPr>
          <w:rFonts w:ascii="Times New Roman" w:hAnsi="Times New Roman" w:cs="Times New Roman"/>
          <w:sz w:val="24"/>
          <w:szCs w:val="24"/>
        </w:rPr>
        <w:t xml:space="preserve"> </w:t>
      </w:r>
      <w:proofErr w:type="spellStart"/>
      <w:r w:rsidRPr="008D4142">
        <w:rPr>
          <w:rFonts w:ascii="Times New Roman" w:hAnsi="Times New Roman" w:cs="Times New Roman"/>
          <w:sz w:val="24"/>
          <w:szCs w:val="24"/>
        </w:rPr>
        <w:t>Кп</w:t>
      </w:r>
      <w:proofErr w:type="spellEnd"/>
      <w:r w:rsidRPr="008D4142">
        <w:rPr>
          <w:rFonts w:ascii="Times New Roman" w:hAnsi="Times New Roman" w:cs="Times New Roman"/>
          <w:sz w:val="24"/>
          <w:szCs w:val="24"/>
        </w:rPr>
        <w:t xml:space="preserve"> </w:t>
      </w:r>
      <w:proofErr w:type="spellStart"/>
      <w:r w:rsidRPr="008D4142">
        <w:rPr>
          <w:rFonts w:ascii="Times New Roman" w:hAnsi="Times New Roman" w:cs="Times New Roman"/>
          <w:sz w:val="24"/>
          <w:szCs w:val="24"/>
        </w:rPr>
        <w:t>x</w:t>
      </w:r>
      <w:proofErr w:type="spellEnd"/>
      <w:r w:rsidRPr="008D4142">
        <w:rPr>
          <w:rFonts w:ascii="Times New Roman" w:hAnsi="Times New Roman" w:cs="Times New Roman"/>
          <w:sz w:val="24"/>
          <w:szCs w:val="24"/>
        </w:rPr>
        <w:t xml:space="preserve"> </w:t>
      </w:r>
      <w:proofErr w:type="spellStart"/>
      <w:r w:rsidRPr="008D4142">
        <w:rPr>
          <w:rFonts w:ascii="Times New Roman" w:hAnsi="Times New Roman" w:cs="Times New Roman"/>
          <w:sz w:val="24"/>
          <w:szCs w:val="24"/>
        </w:rPr>
        <w:t>Кст</w:t>
      </w:r>
      <w:proofErr w:type="spellEnd"/>
      <w:r w:rsidRPr="008D4142">
        <w:rPr>
          <w:rFonts w:ascii="Times New Roman" w:hAnsi="Times New Roman" w:cs="Times New Roman"/>
          <w:sz w:val="24"/>
          <w:szCs w:val="24"/>
        </w:rPr>
        <w:t xml:space="preserve"> </w:t>
      </w:r>
      <w:proofErr w:type="spellStart"/>
      <w:r w:rsidRPr="008D4142">
        <w:rPr>
          <w:rFonts w:ascii="Times New Roman" w:hAnsi="Times New Roman" w:cs="Times New Roman"/>
          <w:sz w:val="24"/>
          <w:szCs w:val="24"/>
        </w:rPr>
        <w:t>x</w:t>
      </w:r>
      <w:proofErr w:type="spellEnd"/>
      <w:r w:rsidRPr="008D4142">
        <w:rPr>
          <w:rFonts w:ascii="Times New Roman" w:hAnsi="Times New Roman" w:cs="Times New Roman"/>
          <w:sz w:val="24"/>
          <w:szCs w:val="24"/>
        </w:rPr>
        <w:t xml:space="preserve"> </w:t>
      </w:r>
      <w:proofErr w:type="spellStart"/>
      <w:r w:rsidRPr="008D4142">
        <w:rPr>
          <w:rFonts w:ascii="Times New Roman" w:hAnsi="Times New Roman" w:cs="Times New Roman"/>
          <w:sz w:val="24"/>
          <w:szCs w:val="24"/>
        </w:rPr>
        <w:t>Ксп</w:t>
      </w:r>
      <w:proofErr w:type="spellEnd"/>
      <w:r w:rsidRPr="008D4142">
        <w:rPr>
          <w:rFonts w:ascii="Times New Roman" w:hAnsi="Times New Roman" w:cs="Times New Roman"/>
          <w:sz w:val="24"/>
          <w:szCs w:val="24"/>
        </w:rPr>
        <w:t xml:space="preserve"> </w:t>
      </w:r>
      <w:proofErr w:type="spellStart"/>
      <w:r w:rsidRPr="008D4142">
        <w:rPr>
          <w:rFonts w:ascii="Times New Roman" w:hAnsi="Times New Roman" w:cs="Times New Roman"/>
          <w:sz w:val="24"/>
          <w:szCs w:val="24"/>
        </w:rPr>
        <w:t>x</w:t>
      </w:r>
      <w:proofErr w:type="spellEnd"/>
      <w:r w:rsidRPr="008D4142">
        <w:rPr>
          <w:rFonts w:ascii="Times New Roman" w:hAnsi="Times New Roman" w:cs="Times New Roman"/>
          <w:sz w:val="24"/>
          <w:szCs w:val="24"/>
        </w:rPr>
        <w:t xml:space="preserve"> </w:t>
      </w:r>
      <w:proofErr w:type="spellStart"/>
      <w:r w:rsidRPr="008D4142">
        <w:rPr>
          <w:rFonts w:ascii="Times New Roman" w:hAnsi="Times New Roman" w:cs="Times New Roman"/>
          <w:sz w:val="24"/>
          <w:szCs w:val="24"/>
        </w:rPr>
        <w:t>Кпр</w:t>
      </w:r>
      <w:proofErr w:type="spellEnd"/>
      <w:r w:rsidRPr="008D4142">
        <w:rPr>
          <w:rFonts w:ascii="Times New Roman" w:hAnsi="Times New Roman" w:cs="Times New Roman"/>
          <w:sz w:val="24"/>
          <w:szCs w:val="24"/>
        </w:rPr>
        <w:t xml:space="preserve"> </w:t>
      </w:r>
      <w:proofErr w:type="spellStart"/>
      <w:r w:rsidRPr="008D4142">
        <w:rPr>
          <w:rFonts w:ascii="Times New Roman" w:hAnsi="Times New Roman" w:cs="Times New Roman"/>
          <w:sz w:val="24"/>
          <w:szCs w:val="24"/>
        </w:rPr>
        <w:t>x</w:t>
      </w:r>
      <w:proofErr w:type="spellEnd"/>
      <w:r w:rsidRPr="008D4142">
        <w:rPr>
          <w:rFonts w:ascii="Times New Roman" w:hAnsi="Times New Roman" w:cs="Times New Roman"/>
          <w:sz w:val="24"/>
          <w:szCs w:val="24"/>
        </w:rPr>
        <w:t xml:space="preserve"> </w:t>
      </w:r>
      <w:proofErr w:type="spellStart"/>
      <w:r w:rsidRPr="008D4142">
        <w:rPr>
          <w:rFonts w:ascii="Times New Roman" w:hAnsi="Times New Roman" w:cs="Times New Roman"/>
          <w:sz w:val="24"/>
          <w:szCs w:val="24"/>
        </w:rPr>
        <w:t>Ксз</w:t>
      </w:r>
      <w:proofErr w:type="spellEnd"/>
      <w:r w:rsidRPr="008D4142">
        <w:rPr>
          <w:rFonts w:ascii="Times New Roman" w:hAnsi="Times New Roman" w:cs="Times New Roman"/>
          <w:sz w:val="24"/>
          <w:szCs w:val="24"/>
        </w:rPr>
        <w:t>, где:</w:t>
      </w:r>
    </w:p>
    <w:p w:rsidR="008D4142" w:rsidRPr="008D4142" w:rsidRDefault="008D4142" w:rsidP="000A44DA">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А - годовой размер арендной платы за земельный участок, рублей;</w:t>
      </w:r>
    </w:p>
    <w:p w:rsidR="008D4142" w:rsidRPr="008D4142" w:rsidRDefault="008D4142" w:rsidP="000A44DA">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КС - кадастровая стоимость земельного участка, рублей;</w:t>
      </w:r>
    </w:p>
    <w:p w:rsidR="008D4142" w:rsidRPr="008D4142" w:rsidRDefault="008D4142" w:rsidP="000A44DA">
      <w:pPr>
        <w:pStyle w:val="ConsPlusNormal"/>
        <w:ind w:firstLine="720"/>
        <w:jc w:val="both"/>
        <w:rPr>
          <w:rFonts w:ascii="Times New Roman" w:hAnsi="Times New Roman" w:cs="Times New Roman"/>
          <w:sz w:val="24"/>
          <w:szCs w:val="24"/>
        </w:rPr>
      </w:pPr>
      <w:proofErr w:type="gramStart"/>
      <w:r w:rsidRPr="008D4142">
        <w:rPr>
          <w:rFonts w:ascii="Times New Roman" w:hAnsi="Times New Roman" w:cs="Times New Roman"/>
          <w:sz w:val="24"/>
          <w:szCs w:val="24"/>
        </w:rPr>
        <w:t>С</w:t>
      </w:r>
      <w:proofErr w:type="gramEnd"/>
      <w:r w:rsidRPr="008D4142">
        <w:rPr>
          <w:rFonts w:ascii="Times New Roman" w:hAnsi="Times New Roman" w:cs="Times New Roman"/>
          <w:sz w:val="24"/>
          <w:szCs w:val="24"/>
        </w:rPr>
        <w:t xml:space="preserve"> - ставка арендной платы, определяемая в соответствии со </w:t>
      </w:r>
      <w:hyperlink w:anchor="Par137" w:tooltip="Статья 4. Ставки арендной платы" w:history="1">
        <w:r w:rsidRPr="008D4142">
          <w:rPr>
            <w:rFonts w:ascii="Times New Roman" w:hAnsi="Times New Roman" w:cs="Times New Roman"/>
            <w:sz w:val="24"/>
            <w:szCs w:val="24"/>
          </w:rPr>
          <w:t>статьей 4</w:t>
        </w:r>
      </w:hyperlink>
      <w:r w:rsidRPr="008D4142">
        <w:rPr>
          <w:rFonts w:ascii="Times New Roman" w:hAnsi="Times New Roman" w:cs="Times New Roman"/>
          <w:sz w:val="24"/>
          <w:szCs w:val="24"/>
        </w:rPr>
        <w:t xml:space="preserve"> Порядка;</w:t>
      </w:r>
    </w:p>
    <w:p w:rsidR="008D4142" w:rsidRPr="008D4142" w:rsidRDefault="008D4142" w:rsidP="000A44DA">
      <w:pPr>
        <w:pStyle w:val="ConsPlusNormal"/>
        <w:ind w:firstLine="720"/>
        <w:jc w:val="both"/>
        <w:rPr>
          <w:rFonts w:ascii="Times New Roman" w:hAnsi="Times New Roman" w:cs="Times New Roman"/>
          <w:sz w:val="24"/>
          <w:szCs w:val="24"/>
        </w:rPr>
      </w:pPr>
      <w:proofErr w:type="spellStart"/>
      <w:r w:rsidRPr="008D4142">
        <w:rPr>
          <w:rFonts w:ascii="Times New Roman" w:hAnsi="Times New Roman" w:cs="Times New Roman"/>
          <w:sz w:val="24"/>
          <w:szCs w:val="24"/>
        </w:rPr>
        <w:t>Кп</w:t>
      </w:r>
      <w:proofErr w:type="spellEnd"/>
      <w:r w:rsidRPr="008D4142">
        <w:rPr>
          <w:rFonts w:ascii="Times New Roman" w:hAnsi="Times New Roman" w:cs="Times New Roman"/>
          <w:sz w:val="24"/>
          <w:szCs w:val="24"/>
        </w:rPr>
        <w:t xml:space="preserve"> - коэффициент переходного периода;</w:t>
      </w:r>
    </w:p>
    <w:p w:rsidR="008D4142" w:rsidRPr="008D4142" w:rsidRDefault="008D4142" w:rsidP="000A44DA">
      <w:pPr>
        <w:pStyle w:val="ConsPlusNormal"/>
        <w:ind w:firstLine="720"/>
        <w:jc w:val="both"/>
        <w:rPr>
          <w:rFonts w:ascii="Times New Roman" w:hAnsi="Times New Roman" w:cs="Times New Roman"/>
          <w:sz w:val="24"/>
          <w:szCs w:val="24"/>
        </w:rPr>
      </w:pPr>
      <w:proofErr w:type="spellStart"/>
      <w:r w:rsidRPr="008D4142">
        <w:rPr>
          <w:rFonts w:ascii="Times New Roman" w:hAnsi="Times New Roman" w:cs="Times New Roman"/>
          <w:sz w:val="24"/>
          <w:szCs w:val="24"/>
        </w:rPr>
        <w:t>Кст</w:t>
      </w:r>
      <w:proofErr w:type="spellEnd"/>
      <w:r w:rsidRPr="008D4142">
        <w:rPr>
          <w:rFonts w:ascii="Times New Roman" w:hAnsi="Times New Roman" w:cs="Times New Roman"/>
          <w:sz w:val="24"/>
          <w:szCs w:val="24"/>
        </w:rPr>
        <w:t xml:space="preserve"> - коэффициент строительства;</w:t>
      </w:r>
    </w:p>
    <w:p w:rsidR="008D4142" w:rsidRPr="008D4142" w:rsidRDefault="008D4142" w:rsidP="000A44DA">
      <w:pPr>
        <w:pStyle w:val="ConsPlusNormal"/>
        <w:ind w:firstLine="720"/>
        <w:jc w:val="both"/>
        <w:rPr>
          <w:rFonts w:ascii="Times New Roman" w:hAnsi="Times New Roman" w:cs="Times New Roman"/>
          <w:sz w:val="24"/>
          <w:szCs w:val="24"/>
        </w:rPr>
      </w:pPr>
      <w:proofErr w:type="spellStart"/>
      <w:r w:rsidRPr="008D4142">
        <w:rPr>
          <w:rFonts w:ascii="Times New Roman" w:hAnsi="Times New Roman" w:cs="Times New Roman"/>
          <w:sz w:val="24"/>
          <w:szCs w:val="24"/>
        </w:rPr>
        <w:t>Ксп</w:t>
      </w:r>
      <w:proofErr w:type="spellEnd"/>
      <w:r w:rsidRPr="008D4142">
        <w:rPr>
          <w:rFonts w:ascii="Times New Roman" w:hAnsi="Times New Roman" w:cs="Times New Roman"/>
          <w:sz w:val="24"/>
          <w:szCs w:val="24"/>
        </w:rPr>
        <w:t xml:space="preserve"> - коэффициент субъектов малого и среднего предпринимательства, устанавливается равным 0,5;</w:t>
      </w:r>
    </w:p>
    <w:p w:rsidR="008D4142" w:rsidRPr="008D4142" w:rsidRDefault="008D4142" w:rsidP="000A44DA">
      <w:pPr>
        <w:pStyle w:val="ConsPlusNormal"/>
        <w:ind w:firstLine="720"/>
        <w:jc w:val="both"/>
        <w:rPr>
          <w:rFonts w:ascii="Times New Roman" w:hAnsi="Times New Roman" w:cs="Times New Roman"/>
          <w:sz w:val="24"/>
          <w:szCs w:val="24"/>
        </w:rPr>
      </w:pPr>
      <w:proofErr w:type="spellStart"/>
      <w:r w:rsidRPr="008D4142">
        <w:rPr>
          <w:rFonts w:ascii="Times New Roman" w:hAnsi="Times New Roman" w:cs="Times New Roman"/>
          <w:sz w:val="24"/>
          <w:szCs w:val="24"/>
        </w:rPr>
        <w:t>Кпр</w:t>
      </w:r>
      <w:proofErr w:type="spellEnd"/>
      <w:r w:rsidRPr="008D4142">
        <w:rPr>
          <w:rFonts w:ascii="Times New Roman" w:hAnsi="Times New Roman" w:cs="Times New Roman"/>
          <w:sz w:val="24"/>
          <w:szCs w:val="24"/>
        </w:rPr>
        <w:t xml:space="preserve"> - коэффициент приоритета, устанавливается равным 0,8;</w:t>
      </w:r>
    </w:p>
    <w:p w:rsidR="008D4142" w:rsidRPr="008D4142" w:rsidRDefault="008D4142" w:rsidP="000A44DA">
      <w:pPr>
        <w:pStyle w:val="ConsPlusNormal"/>
        <w:ind w:firstLine="720"/>
        <w:jc w:val="both"/>
        <w:rPr>
          <w:rFonts w:ascii="Times New Roman" w:hAnsi="Times New Roman" w:cs="Times New Roman"/>
          <w:sz w:val="24"/>
          <w:szCs w:val="24"/>
        </w:rPr>
      </w:pPr>
      <w:proofErr w:type="spellStart"/>
      <w:r w:rsidRPr="008D4142">
        <w:rPr>
          <w:rFonts w:ascii="Times New Roman" w:hAnsi="Times New Roman" w:cs="Times New Roman"/>
          <w:sz w:val="24"/>
          <w:szCs w:val="24"/>
        </w:rPr>
        <w:t>Ксз</w:t>
      </w:r>
      <w:proofErr w:type="spellEnd"/>
      <w:r w:rsidRPr="008D4142">
        <w:rPr>
          <w:rFonts w:ascii="Times New Roman" w:hAnsi="Times New Roman" w:cs="Times New Roman"/>
          <w:sz w:val="24"/>
          <w:szCs w:val="24"/>
        </w:rPr>
        <w:t xml:space="preserve"> - коэффициент сезонности работ, устанавливается равным 0,5.</w:t>
      </w:r>
    </w:p>
    <w:p w:rsidR="008D4142" w:rsidRPr="008D4142" w:rsidRDefault="008D4142" w:rsidP="000A44DA">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Коэффициент переходного периода (</w:t>
      </w:r>
      <w:proofErr w:type="spellStart"/>
      <w:r w:rsidRPr="008D4142">
        <w:rPr>
          <w:rFonts w:ascii="Times New Roman" w:hAnsi="Times New Roman" w:cs="Times New Roman"/>
          <w:sz w:val="24"/>
          <w:szCs w:val="24"/>
        </w:rPr>
        <w:t>Кп</w:t>
      </w:r>
      <w:proofErr w:type="spellEnd"/>
      <w:r w:rsidRPr="008D4142">
        <w:rPr>
          <w:rFonts w:ascii="Times New Roman" w:hAnsi="Times New Roman" w:cs="Times New Roman"/>
          <w:sz w:val="24"/>
          <w:szCs w:val="24"/>
        </w:rPr>
        <w:t xml:space="preserve">) устанавливается для каждого вида или подвида разрешенного использования земельного участка, указанного в </w:t>
      </w:r>
      <w:hyperlink w:anchor="Par137" w:tooltip="Статья 4. Ставки арендной платы" w:history="1">
        <w:r w:rsidRPr="008D4142">
          <w:rPr>
            <w:rFonts w:ascii="Times New Roman" w:hAnsi="Times New Roman" w:cs="Times New Roman"/>
            <w:sz w:val="24"/>
            <w:szCs w:val="24"/>
          </w:rPr>
          <w:t>статье 4</w:t>
        </w:r>
      </w:hyperlink>
      <w:r w:rsidRPr="008D4142">
        <w:rPr>
          <w:rFonts w:ascii="Times New Roman" w:hAnsi="Times New Roman" w:cs="Times New Roman"/>
          <w:sz w:val="24"/>
          <w:szCs w:val="24"/>
        </w:rPr>
        <w:t xml:space="preserve"> Порядка, и не может превышать 1,5.</w:t>
      </w:r>
    </w:p>
    <w:p w:rsidR="008D4142" w:rsidRPr="008D4142" w:rsidRDefault="008D4142" w:rsidP="000A44DA">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2. До установления коэффициента переходного периода (</w:t>
      </w:r>
      <w:proofErr w:type="spellStart"/>
      <w:r w:rsidRPr="008D4142">
        <w:rPr>
          <w:rFonts w:ascii="Times New Roman" w:hAnsi="Times New Roman" w:cs="Times New Roman"/>
          <w:sz w:val="24"/>
          <w:szCs w:val="24"/>
        </w:rPr>
        <w:t>Кп</w:t>
      </w:r>
      <w:proofErr w:type="spellEnd"/>
      <w:r w:rsidRPr="008D4142">
        <w:rPr>
          <w:rFonts w:ascii="Times New Roman" w:hAnsi="Times New Roman" w:cs="Times New Roman"/>
          <w:sz w:val="24"/>
          <w:szCs w:val="24"/>
        </w:rPr>
        <w:t>) указанный коэффициент признается равным 1.</w:t>
      </w:r>
    </w:p>
    <w:p w:rsidR="008D4142" w:rsidRPr="008D4142" w:rsidRDefault="008D4142" w:rsidP="000A44DA">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3. Коэффициент переходного периода (</w:t>
      </w:r>
      <w:proofErr w:type="spellStart"/>
      <w:r w:rsidRPr="008D4142">
        <w:rPr>
          <w:rFonts w:ascii="Times New Roman" w:hAnsi="Times New Roman" w:cs="Times New Roman"/>
          <w:sz w:val="24"/>
          <w:szCs w:val="24"/>
        </w:rPr>
        <w:t>Кп</w:t>
      </w:r>
      <w:proofErr w:type="spellEnd"/>
      <w:r w:rsidRPr="008D4142">
        <w:rPr>
          <w:rFonts w:ascii="Times New Roman" w:hAnsi="Times New Roman" w:cs="Times New Roman"/>
          <w:sz w:val="24"/>
          <w:szCs w:val="24"/>
        </w:rPr>
        <w:t>) не применяется в случае определения размера арендной платы в отношении земельного участка, кадастровая стоимость которого установлена в размере, равном рыночной стоимости.</w:t>
      </w:r>
    </w:p>
    <w:p w:rsidR="008D4142" w:rsidRPr="008D4142" w:rsidRDefault="008D4142" w:rsidP="000A44DA">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4. Коэффициент строительства (</w:t>
      </w:r>
      <w:proofErr w:type="spellStart"/>
      <w:r w:rsidRPr="008D4142">
        <w:rPr>
          <w:rFonts w:ascii="Times New Roman" w:hAnsi="Times New Roman" w:cs="Times New Roman"/>
          <w:sz w:val="24"/>
          <w:szCs w:val="24"/>
        </w:rPr>
        <w:t>Кст</w:t>
      </w:r>
      <w:proofErr w:type="spellEnd"/>
      <w:r w:rsidRPr="008D4142">
        <w:rPr>
          <w:rFonts w:ascii="Times New Roman" w:hAnsi="Times New Roman" w:cs="Times New Roman"/>
          <w:sz w:val="24"/>
          <w:szCs w:val="24"/>
        </w:rPr>
        <w:t>) применяется при передаче в аренду земельного участка для строительства и устанавливается равным:</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0,1 - в течение первого года;</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0,5 - в течение второго года;</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 xml:space="preserve">1 - </w:t>
      </w:r>
      <w:proofErr w:type="gramStart"/>
      <w:r w:rsidRPr="008D4142">
        <w:rPr>
          <w:rFonts w:ascii="Times New Roman" w:hAnsi="Times New Roman" w:cs="Times New Roman"/>
          <w:sz w:val="24"/>
          <w:szCs w:val="24"/>
        </w:rPr>
        <w:t>с даты заключения</w:t>
      </w:r>
      <w:proofErr w:type="gramEnd"/>
      <w:r w:rsidRPr="008D4142">
        <w:rPr>
          <w:rFonts w:ascii="Times New Roman" w:hAnsi="Times New Roman" w:cs="Times New Roman"/>
          <w:sz w:val="24"/>
          <w:szCs w:val="24"/>
        </w:rPr>
        <w:t xml:space="preserve"> договора аренды до даты подачи арендатором заявления о </w:t>
      </w:r>
      <w:r w:rsidRPr="008D4142">
        <w:rPr>
          <w:rFonts w:ascii="Times New Roman" w:hAnsi="Times New Roman" w:cs="Times New Roman"/>
          <w:sz w:val="24"/>
          <w:szCs w:val="24"/>
        </w:rPr>
        <w:lastRenderedPageBreak/>
        <w:t>применении коэффициента строительства с приложением разрешения на строительство, а также в течение третьего года и следующих лет в пределах нормативного срока строительства, указанного в разрешении на строительство;</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2 - при превышении нормативного срока строительства, указанного в разрешении на строительство, в том числе в случае продления срока действия разрешения на строительство.</w:t>
      </w:r>
    </w:p>
    <w:p w:rsidR="008D4142" w:rsidRPr="008D4142" w:rsidRDefault="008D4142" w:rsidP="00BD7BB9">
      <w:pPr>
        <w:pStyle w:val="ConsPlusNormal"/>
        <w:ind w:firstLine="720"/>
        <w:jc w:val="both"/>
        <w:rPr>
          <w:rFonts w:ascii="Times New Roman" w:hAnsi="Times New Roman" w:cs="Times New Roman"/>
          <w:sz w:val="24"/>
          <w:szCs w:val="24"/>
        </w:rPr>
      </w:pPr>
      <w:bookmarkStart w:id="2" w:name="Par65"/>
      <w:bookmarkEnd w:id="2"/>
      <w:r w:rsidRPr="008D4142">
        <w:rPr>
          <w:rFonts w:ascii="Times New Roman" w:hAnsi="Times New Roman" w:cs="Times New Roman"/>
          <w:sz w:val="24"/>
          <w:szCs w:val="24"/>
        </w:rPr>
        <w:t>4.1. Со дня ввода в эксплуатацию объекта, возведенного в границах арендуемого земельного участка, коэффициент строительства при определении размера арендной платы не применяется при соблюдении арендатором следующих условий:</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осуществление государственной регистрации права на возведенный объект в течение 90 дней со дня ввода объекта в эксплуатацию;</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 xml:space="preserve">уведомление арендодателя о государственной регистрации права на возведенный объект в течение 30 дней со дня государственной регистрации права, с приложением копии </w:t>
      </w:r>
      <w:proofErr w:type="spellStart"/>
      <w:r w:rsidRPr="008D4142">
        <w:rPr>
          <w:rFonts w:ascii="Times New Roman" w:hAnsi="Times New Roman" w:cs="Times New Roman"/>
          <w:sz w:val="24"/>
          <w:szCs w:val="24"/>
        </w:rPr>
        <w:t>правоудостоверяющего</w:t>
      </w:r>
      <w:proofErr w:type="spellEnd"/>
      <w:r w:rsidRPr="008D4142">
        <w:rPr>
          <w:rFonts w:ascii="Times New Roman" w:hAnsi="Times New Roman" w:cs="Times New Roman"/>
          <w:sz w:val="24"/>
          <w:szCs w:val="24"/>
        </w:rPr>
        <w:t xml:space="preserve"> документа.</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 xml:space="preserve">4.2. В случае несоблюдения арендатором условий, указанных в </w:t>
      </w:r>
      <w:hyperlink w:anchor="Par65" w:tooltip="4.1. Со дня ввода в эксплуатацию объекта, возведенного в границах арендуемого земельного участка, коэффициент строительства при определении размера арендной платы не применяется при соблюдении арендатором следующих условий:" w:history="1">
        <w:r w:rsidRPr="008D4142">
          <w:rPr>
            <w:rFonts w:ascii="Times New Roman" w:hAnsi="Times New Roman" w:cs="Times New Roman"/>
            <w:sz w:val="24"/>
            <w:szCs w:val="24"/>
          </w:rPr>
          <w:t>подпункте 4.1</w:t>
        </w:r>
      </w:hyperlink>
      <w:r w:rsidRPr="008D4142">
        <w:rPr>
          <w:rFonts w:ascii="Times New Roman" w:hAnsi="Times New Roman" w:cs="Times New Roman"/>
          <w:sz w:val="24"/>
          <w:szCs w:val="24"/>
        </w:rPr>
        <w:t xml:space="preserve"> </w:t>
      </w:r>
      <w:r w:rsidR="009E74E1">
        <w:rPr>
          <w:rFonts w:ascii="Times New Roman" w:hAnsi="Times New Roman" w:cs="Times New Roman"/>
          <w:sz w:val="24"/>
          <w:szCs w:val="24"/>
        </w:rPr>
        <w:t xml:space="preserve">пункта 4 </w:t>
      </w:r>
      <w:r w:rsidRPr="008D4142">
        <w:rPr>
          <w:rFonts w:ascii="Times New Roman" w:hAnsi="Times New Roman" w:cs="Times New Roman"/>
          <w:sz w:val="24"/>
          <w:szCs w:val="24"/>
        </w:rPr>
        <w:t xml:space="preserve">настоящего </w:t>
      </w:r>
      <w:r w:rsidR="00BD7BB9">
        <w:rPr>
          <w:rFonts w:ascii="Times New Roman" w:hAnsi="Times New Roman" w:cs="Times New Roman"/>
          <w:sz w:val="24"/>
          <w:szCs w:val="24"/>
        </w:rPr>
        <w:t>Порядка</w:t>
      </w:r>
      <w:r w:rsidRPr="008D4142">
        <w:rPr>
          <w:rFonts w:ascii="Times New Roman" w:hAnsi="Times New Roman" w:cs="Times New Roman"/>
          <w:sz w:val="24"/>
          <w:szCs w:val="24"/>
        </w:rPr>
        <w:t>, коэффициент строительства при определении размера арендной платы не применяется со дня уведомления арендатором арендодателя о государственной регистрации права на возведенный объект.</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 xml:space="preserve">5. Для целей применения коэффициента строительства первым годом являются двенадцать месяцев </w:t>
      </w:r>
      <w:proofErr w:type="gramStart"/>
      <w:r w:rsidRPr="008D4142">
        <w:rPr>
          <w:rFonts w:ascii="Times New Roman" w:hAnsi="Times New Roman" w:cs="Times New Roman"/>
          <w:sz w:val="24"/>
          <w:szCs w:val="24"/>
        </w:rPr>
        <w:t>с даты подачи</w:t>
      </w:r>
      <w:proofErr w:type="gramEnd"/>
      <w:r w:rsidRPr="008D4142">
        <w:rPr>
          <w:rFonts w:ascii="Times New Roman" w:hAnsi="Times New Roman" w:cs="Times New Roman"/>
          <w:sz w:val="24"/>
          <w:szCs w:val="24"/>
        </w:rPr>
        <w:t xml:space="preserve"> арендатором заявления о применении коэффициента строительства с приложением разрешения на строительство. В отношении договоров аренды, заключенных до 01 июля 2013 года, первым годом являются двенадцать месяцев </w:t>
      </w:r>
      <w:proofErr w:type="gramStart"/>
      <w:r w:rsidRPr="008D4142">
        <w:rPr>
          <w:rFonts w:ascii="Times New Roman" w:hAnsi="Times New Roman" w:cs="Times New Roman"/>
          <w:sz w:val="24"/>
          <w:szCs w:val="24"/>
        </w:rPr>
        <w:t>с даты передачи</w:t>
      </w:r>
      <w:proofErr w:type="gramEnd"/>
      <w:r w:rsidRPr="008D4142">
        <w:rPr>
          <w:rFonts w:ascii="Times New Roman" w:hAnsi="Times New Roman" w:cs="Times New Roman"/>
          <w:sz w:val="24"/>
          <w:szCs w:val="24"/>
        </w:rPr>
        <w:t xml:space="preserve"> земельного участка в аренду.</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 xml:space="preserve">6. При заключении нового договора аренды земельного участка без проведения торгов в соответствии с </w:t>
      </w:r>
      <w:hyperlink r:id="rId10" w:history="1">
        <w:r w:rsidRPr="008D4142">
          <w:rPr>
            <w:rFonts w:ascii="Times New Roman" w:hAnsi="Times New Roman" w:cs="Times New Roman"/>
            <w:sz w:val="24"/>
            <w:szCs w:val="24"/>
          </w:rPr>
          <w:t>пунктами 3</w:t>
        </w:r>
      </w:hyperlink>
      <w:r w:rsidRPr="008D4142">
        <w:rPr>
          <w:rFonts w:ascii="Times New Roman" w:hAnsi="Times New Roman" w:cs="Times New Roman"/>
          <w:sz w:val="24"/>
          <w:szCs w:val="24"/>
        </w:rPr>
        <w:t xml:space="preserve"> и </w:t>
      </w:r>
      <w:hyperlink r:id="rId11" w:history="1">
        <w:r w:rsidRPr="008D4142">
          <w:rPr>
            <w:rFonts w:ascii="Times New Roman" w:hAnsi="Times New Roman" w:cs="Times New Roman"/>
            <w:sz w:val="24"/>
            <w:szCs w:val="24"/>
          </w:rPr>
          <w:t>4 статьи 39.6</w:t>
        </w:r>
      </w:hyperlink>
      <w:r w:rsidRPr="008D4142">
        <w:rPr>
          <w:rFonts w:ascii="Times New Roman" w:hAnsi="Times New Roman" w:cs="Times New Roman"/>
          <w:sz w:val="24"/>
          <w:szCs w:val="24"/>
        </w:rPr>
        <w:t xml:space="preserve"> Земельного кодекса Российской Федерации применяется коэффициент строительства в размере 0,1 на весь период пользования земельным участком.</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7. Коэффициент субъектов малого и среднего предпринимательства (</w:t>
      </w:r>
      <w:proofErr w:type="spellStart"/>
      <w:r w:rsidRPr="008D4142">
        <w:rPr>
          <w:rFonts w:ascii="Times New Roman" w:hAnsi="Times New Roman" w:cs="Times New Roman"/>
          <w:sz w:val="24"/>
          <w:szCs w:val="24"/>
        </w:rPr>
        <w:t>Ксп</w:t>
      </w:r>
      <w:proofErr w:type="spellEnd"/>
      <w:r w:rsidRPr="008D4142">
        <w:rPr>
          <w:rFonts w:ascii="Times New Roman" w:hAnsi="Times New Roman" w:cs="Times New Roman"/>
          <w:sz w:val="24"/>
          <w:szCs w:val="24"/>
        </w:rPr>
        <w:t xml:space="preserve">) применяется при передаче в аренду земельных участков субъектам малого и среднего предпринимательства в случае, если указанные хозяйствующие субъекты соответствуют требованиям, установленным </w:t>
      </w:r>
      <w:hyperlink r:id="rId12" w:history="1">
        <w:r w:rsidRPr="008D4142">
          <w:rPr>
            <w:rFonts w:ascii="Times New Roman" w:hAnsi="Times New Roman" w:cs="Times New Roman"/>
            <w:sz w:val="24"/>
            <w:szCs w:val="24"/>
          </w:rPr>
          <w:t>статьей 4</w:t>
        </w:r>
      </w:hyperlink>
      <w:r w:rsidRPr="008D4142">
        <w:rPr>
          <w:rFonts w:ascii="Times New Roman" w:hAnsi="Times New Roman" w:cs="Times New Roman"/>
          <w:sz w:val="24"/>
          <w:szCs w:val="24"/>
        </w:rPr>
        <w:t xml:space="preserve"> Федерального закона от 24 июля 2007 года </w:t>
      </w:r>
      <w:r w:rsidR="00B52DBE">
        <w:rPr>
          <w:rFonts w:ascii="Times New Roman" w:hAnsi="Times New Roman" w:cs="Times New Roman"/>
          <w:sz w:val="24"/>
          <w:szCs w:val="24"/>
        </w:rPr>
        <w:t xml:space="preserve">                       № 209-ФЗ «</w:t>
      </w:r>
      <w:r w:rsidRPr="008D4142">
        <w:rPr>
          <w:rFonts w:ascii="Times New Roman" w:hAnsi="Times New Roman" w:cs="Times New Roman"/>
          <w:sz w:val="24"/>
          <w:szCs w:val="24"/>
        </w:rPr>
        <w:t>О развитии малого и среднего предпринимательства в Российской Федерации</w:t>
      </w:r>
      <w:r w:rsidR="00B52DBE">
        <w:rPr>
          <w:rFonts w:ascii="Times New Roman" w:hAnsi="Times New Roman" w:cs="Times New Roman"/>
          <w:sz w:val="24"/>
          <w:szCs w:val="24"/>
        </w:rPr>
        <w:t>»</w:t>
      </w:r>
      <w:r w:rsidRPr="008D4142">
        <w:rPr>
          <w:rFonts w:ascii="Times New Roman" w:hAnsi="Times New Roman" w:cs="Times New Roman"/>
          <w:sz w:val="24"/>
          <w:szCs w:val="24"/>
        </w:rPr>
        <w:t>.</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8. Коэффициент приоритета (</w:t>
      </w:r>
      <w:proofErr w:type="spellStart"/>
      <w:r w:rsidRPr="008D4142">
        <w:rPr>
          <w:rFonts w:ascii="Times New Roman" w:hAnsi="Times New Roman" w:cs="Times New Roman"/>
          <w:sz w:val="24"/>
          <w:szCs w:val="24"/>
        </w:rPr>
        <w:t>Кпр</w:t>
      </w:r>
      <w:proofErr w:type="spellEnd"/>
      <w:r w:rsidRPr="008D4142">
        <w:rPr>
          <w:rFonts w:ascii="Times New Roman" w:hAnsi="Times New Roman" w:cs="Times New Roman"/>
          <w:sz w:val="24"/>
          <w:szCs w:val="24"/>
        </w:rPr>
        <w:t>) применяется при передаче в аренду земельного участка:</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 xml:space="preserve">региональным или муниципальным социально-ориентированным некоммерческим организациям при условии осуществления ими на переданном земельном участке в соответствии с учредительными документами видов деятельности, определенных </w:t>
      </w:r>
      <w:hyperlink r:id="rId13" w:history="1">
        <w:r w:rsidRPr="008D4142">
          <w:rPr>
            <w:rFonts w:ascii="Times New Roman" w:hAnsi="Times New Roman" w:cs="Times New Roman"/>
            <w:sz w:val="24"/>
            <w:szCs w:val="24"/>
          </w:rPr>
          <w:t>Законом</w:t>
        </w:r>
      </w:hyperlink>
      <w:r w:rsidRPr="008D4142">
        <w:rPr>
          <w:rFonts w:ascii="Times New Roman" w:hAnsi="Times New Roman" w:cs="Times New Roman"/>
          <w:sz w:val="24"/>
          <w:szCs w:val="24"/>
        </w:rPr>
        <w:t xml:space="preserve"> Ханты-Мансийского автономного округа </w:t>
      </w:r>
      <w:r w:rsidR="00B52DBE">
        <w:rPr>
          <w:rFonts w:ascii="Times New Roman" w:hAnsi="Times New Roman" w:cs="Times New Roman"/>
          <w:sz w:val="24"/>
          <w:szCs w:val="24"/>
        </w:rPr>
        <w:t>–</w:t>
      </w:r>
      <w:r w:rsidRPr="008D4142">
        <w:rPr>
          <w:rFonts w:ascii="Times New Roman" w:hAnsi="Times New Roman" w:cs="Times New Roman"/>
          <w:sz w:val="24"/>
          <w:szCs w:val="24"/>
        </w:rPr>
        <w:t xml:space="preserve"> Югры</w:t>
      </w:r>
      <w:r w:rsidR="00B52DBE">
        <w:rPr>
          <w:rFonts w:ascii="Times New Roman" w:hAnsi="Times New Roman" w:cs="Times New Roman"/>
          <w:sz w:val="24"/>
          <w:szCs w:val="24"/>
        </w:rPr>
        <w:t xml:space="preserve"> </w:t>
      </w:r>
      <w:r w:rsidRPr="008D4142">
        <w:rPr>
          <w:rFonts w:ascii="Times New Roman" w:hAnsi="Times New Roman" w:cs="Times New Roman"/>
          <w:sz w:val="24"/>
          <w:szCs w:val="24"/>
        </w:rPr>
        <w:t xml:space="preserve">от 16 декабря 2010 года </w:t>
      </w:r>
      <w:r w:rsidR="00B52DBE">
        <w:rPr>
          <w:rFonts w:ascii="Times New Roman" w:hAnsi="Times New Roman" w:cs="Times New Roman"/>
          <w:sz w:val="24"/>
          <w:szCs w:val="24"/>
        </w:rPr>
        <w:t>№</w:t>
      </w:r>
      <w:r w:rsidRPr="008D4142">
        <w:rPr>
          <w:rFonts w:ascii="Times New Roman" w:hAnsi="Times New Roman" w:cs="Times New Roman"/>
          <w:sz w:val="24"/>
          <w:szCs w:val="24"/>
        </w:rPr>
        <w:t xml:space="preserve"> 229-оз </w:t>
      </w:r>
      <w:r w:rsidR="00B52DBE">
        <w:rPr>
          <w:rFonts w:ascii="Times New Roman" w:hAnsi="Times New Roman" w:cs="Times New Roman"/>
          <w:sz w:val="24"/>
          <w:szCs w:val="24"/>
        </w:rPr>
        <w:t xml:space="preserve">                 «</w:t>
      </w:r>
      <w:r w:rsidRPr="008D4142">
        <w:rPr>
          <w:rFonts w:ascii="Times New Roman" w:hAnsi="Times New Roman" w:cs="Times New Roman"/>
          <w:sz w:val="24"/>
          <w:szCs w:val="24"/>
        </w:rPr>
        <w:t xml:space="preserve">О поддержке региональных социально ориентированных некоммерческих организаций, осуществляющих деятельность </w:t>
      </w:r>
      <w:proofErr w:type="gramStart"/>
      <w:r w:rsidRPr="008D4142">
        <w:rPr>
          <w:rFonts w:ascii="Times New Roman" w:hAnsi="Times New Roman" w:cs="Times New Roman"/>
          <w:sz w:val="24"/>
          <w:szCs w:val="24"/>
        </w:rPr>
        <w:t>в</w:t>
      </w:r>
      <w:proofErr w:type="gramEnd"/>
      <w:r w:rsidRPr="008D4142">
        <w:rPr>
          <w:rFonts w:ascii="Times New Roman" w:hAnsi="Times New Roman" w:cs="Times New Roman"/>
          <w:sz w:val="24"/>
          <w:szCs w:val="24"/>
        </w:rPr>
        <w:t xml:space="preserve"> </w:t>
      </w:r>
      <w:proofErr w:type="gramStart"/>
      <w:r w:rsidRPr="008D4142">
        <w:rPr>
          <w:rFonts w:ascii="Times New Roman" w:hAnsi="Times New Roman" w:cs="Times New Roman"/>
          <w:sz w:val="24"/>
          <w:szCs w:val="24"/>
        </w:rPr>
        <w:t>Ханты-Мансийском</w:t>
      </w:r>
      <w:proofErr w:type="gramEnd"/>
      <w:r w:rsidRPr="008D4142">
        <w:rPr>
          <w:rFonts w:ascii="Times New Roman" w:hAnsi="Times New Roman" w:cs="Times New Roman"/>
          <w:sz w:val="24"/>
          <w:szCs w:val="24"/>
        </w:rPr>
        <w:t xml:space="preserve"> автономном округе </w:t>
      </w:r>
      <w:r w:rsidR="00B52DBE">
        <w:rPr>
          <w:rFonts w:ascii="Times New Roman" w:hAnsi="Times New Roman" w:cs="Times New Roman"/>
          <w:sz w:val="24"/>
          <w:szCs w:val="24"/>
        </w:rPr>
        <w:t>–</w:t>
      </w:r>
      <w:r w:rsidRPr="008D4142">
        <w:rPr>
          <w:rFonts w:ascii="Times New Roman" w:hAnsi="Times New Roman" w:cs="Times New Roman"/>
          <w:sz w:val="24"/>
          <w:szCs w:val="24"/>
        </w:rPr>
        <w:t xml:space="preserve"> </w:t>
      </w:r>
      <w:proofErr w:type="spellStart"/>
      <w:r w:rsidRPr="008D4142">
        <w:rPr>
          <w:rFonts w:ascii="Times New Roman" w:hAnsi="Times New Roman" w:cs="Times New Roman"/>
          <w:sz w:val="24"/>
          <w:szCs w:val="24"/>
        </w:rPr>
        <w:t>Югре</w:t>
      </w:r>
      <w:proofErr w:type="spellEnd"/>
      <w:r w:rsidR="00B52DBE">
        <w:rPr>
          <w:rFonts w:ascii="Times New Roman" w:hAnsi="Times New Roman" w:cs="Times New Roman"/>
          <w:sz w:val="24"/>
          <w:szCs w:val="24"/>
        </w:rPr>
        <w:t>»</w:t>
      </w:r>
      <w:r w:rsidRPr="008D4142">
        <w:rPr>
          <w:rFonts w:ascii="Times New Roman" w:hAnsi="Times New Roman" w:cs="Times New Roman"/>
          <w:sz w:val="24"/>
          <w:szCs w:val="24"/>
        </w:rPr>
        <w:t>;</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лицу, реализующему на переданном земельном участке проекты, включенные в реестр приоритетных инвестиционных проектов Кондинского района и Хант</w:t>
      </w:r>
      <w:proofErr w:type="gramStart"/>
      <w:r w:rsidRPr="008D4142">
        <w:rPr>
          <w:rFonts w:ascii="Times New Roman" w:hAnsi="Times New Roman" w:cs="Times New Roman"/>
          <w:sz w:val="24"/>
          <w:szCs w:val="24"/>
        </w:rPr>
        <w:t>ы-</w:t>
      </w:r>
      <w:proofErr w:type="gramEnd"/>
      <w:r w:rsidR="00D61894">
        <w:rPr>
          <w:rFonts w:ascii="Times New Roman" w:hAnsi="Times New Roman" w:cs="Times New Roman"/>
          <w:sz w:val="24"/>
          <w:szCs w:val="24"/>
        </w:rPr>
        <w:t xml:space="preserve"> </w:t>
      </w:r>
      <w:r w:rsidRPr="008D4142">
        <w:rPr>
          <w:rFonts w:ascii="Times New Roman" w:hAnsi="Times New Roman" w:cs="Times New Roman"/>
          <w:sz w:val="24"/>
          <w:szCs w:val="24"/>
        </w:rPr>
        <w:t xml:space="preserve">Мансийского автономного округа </w:t>
      </w:r>
      <w:r w:rsidR="0045322B">
        <w:rPr>
          <w:rFonts w:ascii="Times New Roman" w:hAnsi="Times New Roman" w:cs="Times New Roman"/>
          <w:sz w:val="24"/>
          <w:szCs w:val="24"/>
        </w:rPr>
        <w:t>–</w:t>
      </w:r>
      <w:r w:rsidRPr="008D4142">
        <w:rPr>
          <w:rFonts w:ascii="Times New Roman" w:hAnsi="Times New Roman" w:cs="Times New Roman"/>
          <w:sz w:val="24"/>
          <w:szCs w:val="24"/>
        </w:rPr>
        <w:t xml:space="preserve"> Югры.</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9. Коэффициент сезонности работ (</w:t>
      </w:r>
      <w:proofErr w:type="spellStart"/>
      <w:r w:rsidRPr="008D4142">
        <w:rPr>
          <w:rFonts w:ascii="Times New Roman" w:hAnsi="Times New Roman" w:cs="Times New Roman"/>
          <w:sz w:val="24"/>
          <w:szCs w:val="24"/>
        </w:rPr>
        <w:t>Ксз</w:t>
      </w:r>
      <w:proofErr w:type="spellEnd"/>
      <w:r w:rsidRPr="008D4142">
        <w:rPr>
          <w:rFonts w:ascii="Times New Roman" w:hAnsi="Times New Roman" w:cs="Times New Roman"/>
          <w:sz w:val="24"/>
          <w:szCs w:val="24"/>
        </w:rPr>
        <w:t xml:space="preserve">) применяется в случае передачи в аренду земельного участка на срок от одного года и более для организации отстоя флота, размещения лодочных станций, речных причалов, пристаней, зимних автодорог (зимников), летних кафе, разработки полезных ископаемых </w:t>
      </w:r>
      <w:proofErr w:type="spellStart"/>
      <w:r w:rsidRPr="008D4142">
        <w:rPr>
          <w:rFonts w:ascii="Times New Roman" w:hAnsi="Times New Roman" w:cs="Times New Roman"/>
          <w:sz w:val="24"/>
          <w:szCs w:val="24"/>
        </w:rPr>
        <w:t>гидромеханизированным</w:t>
      </w:r>
      <w:proofErr w:type="spellEnd"/>
      <w:r w:rsidRPr="008D4142">
        <w:rPr>
          <w:rFonts w:ascii="Times New Roman" w:hAnsi="Times New Roman" w:cs="Times New Roman"/>
          <w:sz w:val="24"/>
          <w:szCs w:val="24"/>
        </w:rPr>
        <w:t xml:space="preserve"> способом, организации площадок под складирование снега.</w:t>
      </w:r>
    </w:p>
    <w:p w:rsidR="008D4142" w:rsidRPr="008D4142" w:rsidRDefault="008D4142" w:rsidP="00BD7BB9">
      <w:pPr>
        <w:pStyle w:val="ConsPlusNormal"/>
        <w:ind w:firstLine="720"/>
        <w:jc w:val="both"/>
        <w:rPr>
          <w:rFonts w:ascii="Times New Roman" w:hAnsi="Times New Roman" w:cs="Times New Roman"/>
          <w:sz w:val="24"/>
          <w:szCs w:val="24"/>
        </w:rPr>
      </w:pPr>
      <w:bookmarkStart w:id="3" w:name="Par76"/>
      <w:bookmarkEnd w:id="3"/>
      <w:r w:rsidRPr="008D4142">
        <w:rPr>
          <w:rFonts w:ascii="Times New Roman" w:hAnsi="Times New Roman" w:cs="Times New Roman"/>
          <w:sz w:val="24"/>
          <w:szCs w:val="24"/>
        </w:rPr>
        <w:t xml:space="preserve">10. Размер арендной платы в случаях, указанных в </w:t>
      </w:r>
      <w:hyperlink r:id="rId14" w:history="1">
        <w:r w:rsidRPr="008D4142">
          <w:rPr>
            <w:rFonts w:ascii="Times New Roman" w:hAnsi="Times New Roman" w:cs="Times New Roman"/>
            <w:sz w:val="24"/>
            <w:szCs w:val="24"/>
          </w:rPr>
          <w:t>пункте 5 статьи 39.7</w:t>
        </w:r>
      </w:hyperlink>
      <w:r w:rsidRPr="008D4142">
        <w:rPr>
          <w:rFonts w:ascii="Times New Roman" w:hAnsi="Times New Roman" w:cs="Times New Roman"/>
          <w:sz w:val="24"/>
          <w:szCs w:val="24"/>
        </w:rPr>
        <w:t xml:space="preserve"> Земельного кодекса Российской Федерации, и за использование земельного участка с видом разрешенного использования:</w:t>
      </w:r>
    </w:p>
    <w:p w:rsidR="008D4142" w:rsidRPr="008D4142" w:rsidRDefault="008D4142" w:rsidP="00BD7BB9">
      <w:pPr>
        <w:pStyle w:val="ConsPlusNormal"/>
        <w:ind w:firstLine="720"/>
        <w:jc w:val="both"/>
        <w:rPr>
          <w:rFonts w:ascii="Times New Roman" w:hAnsi="Times New Roman" w:cs="Times New Roman"/>
          <w:sz w:val="24"/>
          <w:szCs w:val="24"/>
        </w:rPr>
      </w:pPr>
      <w:proofErr w:type="gramStart"/>
      <w:r w:rsidRPr="008D4142">
        <w:rPr>
          <w:rFonts w:ascii="Times New Roman" w:hAnsi="Times New Roman" w:cs="Times New Roman"/>
          <w:sz w:val="24"/>
          <w:szCs w:val="24"/>
        </w:rPr>
        <w:t>занятого</w:t>
      </w:r>
      <w:proofErr w:type="gramEnd"/>
      <w:r w:rsidRPr="008D4142">
        <w:rPr>
          <w:rFonts w:ascii="Times New Roman" w:hAnsi="Times New Roman" w:cs="Times New Roman"/>
          <w:sz w:val="24"/>
          <w:szCs w:val="24"/>
        </w:rPr>
        <w:t xml:space="preserve"> особо охраняемыми территориями и объектами, городскими лесами, </w:t>
      </w:r>
      <w:r w:rsidRPr="008D4142">
        <w:rPr>
          <w:rFonts w:ascii="Times New Roman" w:hAnsi="Times New Roman" w:cs="Times New Roman"/>
          <w:sz w:val="24"/>
          <w:szCs w:val="24"/>
        </w:rPr>
        <w:lastRenderedPageBreak/>
        <w:t>скверами, парками, городскими садами;</w:t>
      </w:r>
    </w:p>
    <w:p w:rsidR="008D4142" w:rsidRPr="008D4142" w:rsidRDefault="008D4142" w:rsidP="00BD7BB9">
      <w:pPr>
        <w:pStyle w:val="ConsPlusNormal"/>
        <w:ind w:firstLine="720"/>
        <w:jc w:val="both"/>
        <w:rPr>
          <w:rFonts w:ascii="Times New Roman" w:hAnsi="Times New Roman" w:cs="Times New Roman"/>
          <w:sz w:val="24"/>
          <w:szCs w:val="24"/>
        </w:rPr>
      </w:pPr>
      <w:proofErr w:type="gramStart"/>
      <w:r w:rsidRPr="008D4142">
        <w:rPr>
          <w:rFonts w:ascii="Times New Roman" w:hAnsi="Times New Roman" w:cs="Times New Roman"/>
          <w:sz w:val="24"/>
          <w:szCs w:val="24"/>
        </w:rPr>
        <w:t>предназначенного для сельскохозяйственного использования;</w:t>
      </w:r>
      <w:proofErr w:type="gramEnd"/>
    </w:p>
    <w:p w:rsidR="008D4142" w:rsidRPr="008D4142" w:rsidRDefault="008D4142" w:rsidP="00BD7BB9">
      <w:pPr>
        <w:pStyle w:val="ConsPlusNormal"/>
        <w:ind w:firstLine="720"/>
        <w:jc w:val="both"/>
        <w:rPr>
          <w:rFonts w:ascii="Times New Roman" w:hAnsi="Times New Roman" w:cs="Times New Roman"/>
          <w:sz w:val="24"/>
          <w:szCs w:val="24"/>
        </w:rPr>
      </w:pPr>
      <w:proofErr w:type="gramStart"/>
      <w:r w:rsidRPr="008D4142">
        <w:rPr>
          <w:rFonts w:ascii="Times New Roman" w:hAnsi="Times New Roman" w:cs="Times New Roman"/>
          <w:sz w:val="24"/>
          <w:szCs w:val="24"/>
        </w:rPr>
        <w:t>улицы, проспекты, площади, шоссе, аллеи, бульвары, заставы, переулки, проезды, тупики; земельные участки земель резерва; земельные участки, занятые водными объектами, изъятыми из оборота или ограниченными в обороте в соответствии с законодательством Российской Федерации; земельные участки под полосами отвода водоемов, каналов и коллекторов, набережные - определяется по формуле:</w:t>
      </w:r>
      <w:proofErr w:type="gramEnd"/>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 xml:space="preserve">А = КС </w:t>
      </w:r>
      <w:proofErr w:type="spellStart"/>
      <w:r w:rsidRPr="008D4142">
        <w:rPr>
          <w:rFonts w:ascii="Times New Roman" w:hAnsi="Times New Roman" w:cs="Times New Roman"/>
          <w:sz w:val="24"/>
          <w:szCs w:val="24"/>
        </w:rPr>
        <w:t>x</w:t>
      </w:r>
      <w:proofErr w:type="spellEnd"/>
      <w:r w:rsidRPr="008D4142">
        <w:rPr>
          <w:rFonts w:ascii="Times New Roman" w:hAnsi="Times New Roman" w:cs="Times New Roman"/>
          <w:sz w:val="24"/>
          <w:szCs w:val="24"/>
        </w:rPr>
        <w:t xml:space="preserve"> Нс, где:</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А - годовой размер арендной платы за земельный участок, рублей;</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КС - кадастровая стоимость земельного участка, рублей;</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Нс - ставка земельного налога на соответствующий земельный участок.</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11. Размер арендной платы за использование земельного участка, предоставленного в аренду физическому или юридическому лицу, имеющему право на освобождение от уплаты земельного налога в соответствии с законодательством о налогах и сборах, определяется по формуле:</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 xml:space="preserve">А = КС </w:t>
      </w:r>
      <w:proofErr w:type="spellStart"/>
      <w:r w:rsidRPr="008D4142">
        <w:rPr>
          <w:rFonts w:ascii="Times New Roman" w:hAnsi="Times New Roman" w:cs="Times New Roman"/>
          <w:sz w:val="24"/>
          <w:szCs w:val="24"/>
        </w:rPr>
        <w:t>x</w:t>
      </w:r>
      <w:proofErr w:type="spellEnd"/>
      <w:r w:rsidRPr="008D4142">
        <w:rPr>
          <w:rFonts w:ascii="Times New Roman" w:hAnsi="Times New Roman" w:cs="Times New Roman"/>
          <w:sz w:val="24"/>
          <w:szCs w:val="24"/>
        </w:rPr>
        <w:t xml:space="preserve"> 0,01%, где:</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А - годовой размер арендной платы за земельный участок, рублей;</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КС - кадастровая стоимость земельного участка, рублей.</w:t>
      </w:r>
    </w:p>
    <w:p w:rsidR="008D4142" w:rsidRPr="008D4142" w:rsidRDefault="008D4142" w:rsidP="00BD7BB9">
      <w:pPr>
        <w:pStyle w:val="ConsPlusNormal"/>
        <w:ind w:firstLine="720"/>
        <w:jc w:val="both"/>
        <w:rPr>
          <w:rFonts w:ascii="Times New Roman" w:hAnsi="Times New Roman" w:cs="Times New Roman"/>
          <w:sz w:val="24"/>
          <w:szCs w:val="24"/>
        </w:rPr>
      </w:pPr>
      <w:bookmarkStart w:id="4" w:name="Par92"/>
      <w:bookmarkEnd w:id="4"/>
      <w:r w:rsidRPr="008D4142">
        <w:rPr>
          <w:rFonts w:ascii="Times New Roman" w:hAnsi="Times New Roman" w:cs="Times New Roman"/>
          <w:sz w:val="24"/>
          <w:szCs w:val="24"/>
        </w:rPr>
        <w:t xml:space="preserve">12. </w:t>
      </w:r>
      <w:proofErr w:type="gramStart"/>
      <w:r w:rsidRPr="008D4142">
        <w:rPr>
          <w:rFonts w:ascii="Times New Roman" w:hAnsi="Times New Roman" w:cs="Times New Roman"/>
          <w:sz w:val="24"/>
          <w:szCs w:val="24"/>
        </w:rPr>
        <w:t xml:space="preserve">При переоформлении юридическими лицами права постоянного (бессрочного) пользования земельным участком на право аренды земельного участка, в соответствии с </w:t>
      </w:r>
      <w:hyperlink r:id="rId15" w:history="1">
        <w:r w:rsidRPr="008D4142">
          <w:rPr>
            <w:rFonts w:ascii="Times New Roman" w:hAnsi="Times New Roman" w:cs="Times New Roman"/>
            <w:sz w:val="24"/>
            <w:szCs w:val="24"/>
          </w:rPr>
          <w:t>пунктом 2 статьи 3</w:t>
        </w:r>
      </w:hyperlink>
      <w:r w:rsidRPr="008D4142">
        <w:rPr>
          <w:rFonts w:ascii="Times New Roman" w:hAnsi="Times New Roman" w:cs="Times New Roman"/>
          <w:sz w:val="24"/>
          <w:szCs w:val="24"/>
        </w:rPr>
        <w:t xml:space="preserve"> Федерального закона от 25 октября 2001 года </w:t>
      </w:r>
      <w:r w:rsidR="00307475">
        <w:rPr>
          <w:rFonts w:ascii="Times New Roman" w:hAnsi="Times New Roman" w:cs="Times New Roman"/>
          <w:sz w:val="24"/>
          <w:szCs w:val="24"/>
        </w:rPr>
        <w:t>№ 137-ФЗ «</w:t>
      </w:r>
      <w:r w:rsidRPr="008D4142">
        <w:rPr>
          <w:rFonts w:ascii="Times New Roman" w:hAnsi="Times New Roman" w:cs="Times New Roman"/>
          <w:sz w:val="24"/>
          <w:szCs w:val="24"/>
        </w:rPr>
        <w:t>О введении в действие Земельного кодекса Российской Федерации</w:t>
      </w:r>
      <w:r w:rsidR="00307475">
        <w:rPr>
          <w:rFonts w:ascii="Times New Roman" w:hAnsi="Times New Roman" w:cs="Times New Roman"/>
          <w:sz w:val="24"/>
          <w:szCs w:val="24"/>
        </w:rPr>
        <w:t>»</w:t>
      </w:r>
      <w:r w:rsidRPr="008D4142">
        <w:rPr>
          <w:rFonts w:ascii="Times New Roman" w:hAnsi="Times New Roman" w:cs="Times New Roman"/>
          <w:sz w:val="24"/>
          <w:szCs w:val="24"/>
        </w:rPr>
        <w:t xml:space="preserve"> (далее </w:t>
      </w:r>
      <w:r w:rsidR="00307475">
        <w:rPr>
          <w:rFonts w:ascii="Times New Roman" w:hAnsi="Times New Roman" w:cs="Times New Roman"/>
          <w:sz w:val="24"/>
          <w:szCs w:val="24"/>
        </w:rPr>
        <w:t>–</w:t>
      </w:r>
      <w:r w:rsidRPr="008D4142">
        <w:rPr>
          <w:rFonts w:ascii="Times New Roman" w:hAnsi="Times New Roman" w:cs="Times New Roman"/>
          <w:sz w:val="24"/>
          <w:szCs w:val="24"/>
        </w:rPr>
        <w:t xml:space="preserve"> Федеральный</w:t>
      </w:r>
      <w:r w:rsidR="00307475">
        <w:rPr>
          <w:rFonts w:ascii="Times New Roman" w:hAnsi="Times New Roman" w:cs="Times New Roman"/>
          <w:sz w:val="24"/>
          <w:szCs w:val="24"/>
        </w:rPr>
        <w:t xml:space="preserve"> </w:t>
      </w:r>
      <w:r w:rsidRPr="008D4142">
        <w:rPr>
          <w:rFonts w:ascii="Times New Roman" w:hAnsi="Times New Roman" w:cs="Times New Roman"/>
          <w:sz w:val="24"/>
          <w:szCs w:val="24"/>
        </w:rPr>
        <w:t xml:space="preserve">закон </w:t>
      </w:r>
      <w:r w:rsidR="00307475">
        <w:rPr>
          <w:rFonts w:ascii="Times New Roman" w:hAnsi="Times New Roman" w:cs="Times New Roman"/>
          <w:sz w:val="24"/>
          <w:szCs w:val="24"/>
        </w:rPr>
        <w:t xml:space="preserve">                            </w:t>
      </w:r>
      <w:r w:rsidRPr="008D4142">
        <w:rPr>
          <w:rFonts w:ascii="Times New Roman" w:hAnsi="Times New Roman" w:cs="Times New Roman"/>
          <w:sz w:val="24"/>
          <w:szCs w:val="24"/>
        </w:rPr>
        <w:t xml:space="preserve">от 25 октября 2001 года </w:t>
      </w:r>
      <w:r w:rsidR="00307475">
        <w:rPr>
          <w:rFonts w:ascii="Times New Roman" w:hAnsi="Times New Roman" w:cs="Times New Roman"/>
          <w:sz w:val="24"/>
          <w:szCs w:val="24"/>
        </w:rPr>
        <w:t>№</w:t>
      </w:r>
      <w:r w:rsidRPr="008D4142">
        <w:rPr>
          <w:rFonts w:ascii="Times New Roman" w:hAnsi="Times New Roman" w:cs="Times New Roman"/>
          <w:sz w:val="24"/>
          <w:szCs w:val="24"/>
        </w:rPr>
        <w:t xml:space="preserve"> 137-ФЗ), размер арендной платы за его использование устанавливается в размере:</w:t>
      </w:r>
      <w:proofErr w:type="gramEnd"/>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двух процентов кадастровой стоимости арендуемого земельного участка;</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трех десятых процента кадастровой стоимости арендуемого земельного участка из земель сельскохозяйственного назначения;</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полутора процентов кадастровой стоимости арендуемого земельного участка, изъятого из оборота или ограниченного в обороте.</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Размер арендной платы, рассчитанный в соответствии с настоящим пунктом, не может превышать более чем в 2 раза размер земельного налога в отношении таких земельных участков. В случае превышения указанного предельного размера арендная плата устанавливается в размере, равном двукратному размеру земельного налога.</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13. Размер арендной платы за земельные участки, переданные в аренду для проведения работ, связанных с пользованием недрами, устанавливается в размере двух процентов кадастровой стоимости таких земельных участков 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 xml:space="preserve">14. Размер арендной платы за земельные участки, переданные в аренду для размещения объектов, предусмотренных </w:t>
      </w:r>
      <w:hyperlink r:id="rId16" w:history="1">
        <w:r w:rsidRPr="008D4142">
          <w:rPr>
            <w:rFonts w:ascii="Times New Roman" w:hAnsi="Times New Roman" w:cs="Times New Roman"/>
            <w:sz w:val="24"/>
            <w:szCs w:val="24"/>
          </w:rPr>
          <w:t>пунктом 2 статьи 49</w:t>
        </w:r>
      </w:hyperlink>
      <w:r w:rsidRPr="008D4142">
        <w:rPr>
          <w:rFonts w:ascii="Times New Roman" w:hAnsi="Times New Roman" w:cs="Times New Roman"/>
          <w:sz w:val="24"/>
          <w:szCs w:val="24"/>
        </w:rPr>
        <w:t xml:space="preserve"> Земельного кодекса Российской Федерации, устанавливается в соответствии с </w:t>
      </w:r>
      <w:hyperlink w:anchor="Par45" w:tooltip="1. Размер арендной платы за использование земельного участка устанавливается в договоре аренды земельного участка и, если федеральными законами или настоящим Порядком не предусмотрено иное, определяется по формуле:" w:history="1">
        <w:r w:rsidRPr="008D4142">
          <w:rPr>
            <w:rFonts w:ascii="Times New Roman" w:hAnsi="Times New Roman" w:cs="Times New Roman"/>
            <w:sz w:val="24"/>
            <w:szCs w:val="24"/>
          </w:rPr>
          <w:t>пунктами 1</w:t>
        </w:r>
      </w:hyperlink>
      <w:r w:rsidRPr="008D4142">
        <w:rPr>
          <w:rFonts w:ascii="Times New Roman" w:hAnsi="Times New Roman" w:cs="Times New Roman"/>
          <w:sz w:val="24"/>
          <w:szCs w:val="24"/>
        </w:rPr>
        <w:t xml:space="preserve"> - </w:t>
      </w:r>
      <w:hyperlink w:anchor="Par92" w:tooltip="12. При переоформлении юридическими лицами права постоянного (бессрочного) пользования земельным участком на право аренды земельного участка, в соответствии с пунктом 2 статьи 3 Федерального закона от 25 октября 2001 года N 137-ФЗ &quot;О введении в действие Земель" w:history="1">
        <w:r w:rsidRPr="008D4142">
          <w:rPr>
            <w:rFonts w:ascii="Times New Roman" w:hAnsi="Times New Roman" w:cs="Times New Roman"/>
            <w:sz w:val="24"/>
            <w:szCs w:val="24"/>
          </w:rPr>
          <w:t>12 статьи 2</w:t>
        </w:r>
      </w:hyperlink>
      <w:r w:rsidRPr="008D4142">
        <w:rPr>
          <w:rFonts w:ascii="Times New Roman" w:hAnsi="Times New Roman" w:cs="Times New Roman"/>
          <w:sz w:val="24"/>
          <w:szCs w:val="24"/>
        </w:rPr>
        <w:t xml:space="preserve"> настоящего Порядка, но не выше размера, установленного для соответствующих целей в отношении земельных участков, находящихся в федеральной собственности.</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В случае превышения этого размера арендная плата устанавливается в размере, определенном для соответствующих целей в отношении земельных участков, находящихся в федеральной собственности.</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 xml:space="preserve">15. </w:t>
      </w:r>
      <w:proofErr w:type="gramStart"/>
      <w:r w:rsidRPr="008D4142">
        <w:rPr>
          <w:rFonts w:ascii="Times New Roman" w:hAnsi="Times New Roman" w:cs="Times New Roman"/>
          <w:sz w:val="24"/>
          <w:szCs w:val="24"/>
        </w:rPr>
        <w:t>Ежегодный размер арендной платы за земельный участок, находящийся в собственности муниципальн</w:t>
      </w:r>
      <w:r w:rsidR="00FF7EEF">
        <w:rPr>
          <w:rFonts w:ascii="Times New Roman" w:hAnsi="Times New Roman" w:cs="Times New Roman"/>
          <w:sz w:val="24"/>
          <w:szCs w:val="24"/>
        </w:rPr>
        <w:t>ого образования сельское поселение Леуши</w:t>
      </w:r>
      <w:r w:rsidRPr="008D4142">
        <w:rPr>
          <w:rFonts w:ascii="Times New Roman" w:hAnsi="Times New Roman" w:cs="Times New Roman"/>
          <w:sz w:val="24"/>
          <w:szCs w:val="24"/>
        </w:rPr>
        <w:t xml:space="preserve">, предоставленный в аренду лицу для жилищного строительства, комплексного освоения в целях жилищного строительства на основании заявления без проведения торгов, если предоставление земельного участка такому лицу предусмотрено соглашением, заключенным им с исполнительным органом государственной власти или органом местного самоуправления, </w:t>
      </w:r>
      <w:r w:rsidRPr="008D4142">
        <w:rPr>
          <w:rFonts w:ascii="Times New Roman" w:hAnsi="Times New Roman" w:cs="Times New Roman"/>
          <w:sz w:val="24"/>
          <w:szCs w:val="24"/>
        </w:rPr>
        <w:lastRenderedPageBreak/>
        <w:t xml:space="preserve">в случаях, указанных в </w:t>
      </w:r>
      <w:hyperlink r:id="rId17" w:history="1">
        <w:r w:rsidRPr="008D4142">
          <w:rPr>
            <w:rFonts w:ascii="Times New Roman" w:hAnsi="Times New Roman" w:cs="Times New Roman"/>
            <w:sz w:val="24"/>
            <w:szCs w:val="24"/>
          </w:rPr>
          <w:t>пункте 15 статьи</w:t>
        </w:r>
        <w:proofErr w:type="gramEnd"/>
        <w:r w:rsidRPr="008D4142">
          <w:rPr>
            <w:rFonts w:ascii="Times New Roman" w:hAnsi="Times New Roman" w:cs="Times New Roman"/>
            <w:sz w:val="24"/>
            <w:szCs w:val="24"/>
          </w:rPr>
          <w:t xml:space="preserve"> 3</w:t>
        </w:r>
      </w:hyperlink>
      <w:r w:rsidRPr="008D4142">
        <w:rPr>
          <w:rFonts w:ascii="Times New Roman" w:hAnsi="Times New Roman" w:cs="Times New Roman"/>
          <w:sz w:val="24"/>
          <w:szCs w:val="24"/>
        </w:rPr>
        <w:t xml:space="preserve"> Федерального </w:t>
      </w:r>
      <w:r w:rsidR="00FF7EEF">
        <w:rPr>
          <w:rFonts w:ascii="Times New Roman" w:hAnsi="Times New Roman" w:cs="Times New Roman"/>
          <w:sz w:val="24"/>
          <w:szCs w:val="24"/>
        </w:rPr>
        <w:t>закона от 25 октября 2001 года    №</w:t>
      </w:r>
      <w:r w:rsidRPr="008D4142">
        <w:rPr>
          <w:rFonts w:ascii="Times New Roman" w:hAnsi="Times New Roman" w:cs="Times New Roman"/>
          <w:sz w:val="24"/>
          <w:szCs w:val="24"/>
        </w:rPr>
        <w:t xml:space="preserve"> 137-ФЗ, а также лицу, к которому перешли права и обязанности по договору аренды такого земельного участка, устанавливается:</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 xml:space="preserve">в размере двух с половиной процентов кадастровой стоимости земельного участка - в случае, если объекты недвижимости на нем не введены в эксплуатацию по истечении двух лет </w:t>
      </w:r>
      <w:proofErr w:type="gramStart"/>
      <w:r w:rsidRPr="008D4142">
        <w:rPr>
          <w:rFonts w:ascii="Times New Roman" w:hAnsi="Times New Roman" w:cs="Times New Roman"/>
          <w:sz w:val="24"/>
          <w:szCs w:val="24"/>
        </w:rPr>
        <w:t>с даты заключения</w:t>
      </w:r>
      <w:proofErr w:type="gramEnd"/>
      <w:r w:rsidRPr="008D4142">
        <w:rPr>
          <w:rFonts w:ascii="Times New Roman" w:hAnsi="Times New Roman" w:cs="Times New Roman"/>
          <w:sz w:val="24"/>
          <w:szCs w:val="24"/>
        </w:rPr>
        <w:t xml:space="preserve"> договора аренды земельного участка;</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 xml:space="preserve">в размере пяти процентов кадастровой стоимости земельного участка - в случае, если объекты недвижимости на нем не введены в эксплуатацию по истечении трех лет </w:t>
      </w:r>
      <w:proofErr w:type="gramStart"/>
      <w:r w:rsidRPr="008D4142">
        <w:rPr>
          <w:rFonts w:ascii="Times New Roman" w:hAnsi="Times New Roman" w:cs="Times New Roman"/>
          <w:sz w:val="24"/>
          <w:szCs w:val="24"/>
        </w:rPr>
        <w:t>с даты заключения</w:t>
      </w:r>
      <w:proofErr w:type="gramEnd"/>
      <w:r w:rsidRPr="008D4142">
        <w:rPr>
          <w:rFonts w:ascii="Times New Roman" w:hAnsi="Times New Roman" w:cs="Times New Roman"/>
          <w:sz w:val="24"/>
          <w:szCs w:val="24"/>
        </w:rPr>
        <w:t xml:space="preserve"> договора аренды земельного участка.</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16. Размер арендной платы за квартал, в котором земельный участок был передан арендатору, и квартал, в котором арендатор возвратил арендодателю земельный участок, рассчитывается по следующей формуле:</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 xml:space="preserve">А1 = (А / 365) </w:t>
      </w:r>
      <w:proofErr w:type="spellStart"/>
      <w:r w:rsidRPr="008D4142">
        <w:rPr>
          <w:rFonts w:ascii="Times New Roman" w:hAnsi="Times New Roman" w:cs="Times New Roman"/>
          <w:sz w:val="24"/>
          <w:szCs w:val="24"/>
        </w:rPr>
        <w:t>x</w:t>
      </w:r>
      <w:proofErr w:type="spellEnd"/>
      <w:proofErr w:type="gramStart"/>
      <w:r w:rsidRPr="008D4142">
        <w:rPr>
          <w:rFonts w:ascii="Times New Roman" w:hAnsi="Times New Roman" w:cs="Times New Roman"/>
          <w:sz w:val="24"/>
          <w:szCs w:val="24"/>
        </w:rPr>
        <w:t xml:space="preserve"> Д</w:t>
      </w:r>
      <w:proofErr w:type="gramEnd"/>
      <w:r w:rsidRPr="008D4142">
        <w:rPr>
          <w:rFonts w:ascii="Times New Roman" w:hAnsi="Times New Roman" w:cs="Times New Roman"/>
          <w:sz w:val="24"/>
          <w:szCs w:val="24"/>
        </w:rPr>
        <w:t>, где:</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А</w:t>
      </w:r>
      <w:proofErr w:type="gramStart"/>
      <w:r w:rsidRPr="008D4142">
        <w:rPr>
          <w:rFonts w:ascii="Times New Roman" w:hAnsi="Times New Roman" w:cs="Times New Roman"/>
          <w:sz w:val="24"/>
          <w:szCs w:val="24"/>
        </w:rPr>
        <w:t>1</w:t>
      </w:r>
      <w:proofErr w:type="gramEnd"/>
      <w:r w:rsidRPr="008D4142">
        <w:rPr>
          <w:rFonts w:ascii="Times New Roman" w:hAnsi="Times New Roman" w:cs="Times New Roman"/>
          <w:sz w:val="24"/>
          <w:szCs w:val="24"/>
        </w:rPr>
        <w:t xml:space="preserve"> - размер арендной платы за текущий квартал аренды, рублей;</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А - годовой размер арендной платы, рублей;</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Д - количество дней:</w:t>
      </w:r>
    </w:p>
    <w:p w:rsidR="008D4142" w:rsidRPr="008D4142" w:rsidRDefault="008D4142" w:rsidP="00BD7BB9">
      <w:pPr>
        <w:pStyle w:val="ConsPlusNormal"/>
        <w:ind w:firstLine="720"/>
        <w:jc w:val="both"/>
        <w:rPr>
          <w:rFonts w:ascii="Times New Roman" w:hAnsi="Times New Roman" w:cs="Times New Roman"/>
          <w:sz w:val="24"/>
          <w:szCs w:val="24"/>
        </w:rPr>
      </w:pPr>
      <w:proofErr w:type="gramStart"/>
      <w:r w:rsidRPr="008D4142">
        <w:rPr>
          <w:rFonts w:ascii="Times New Roman" w:hAnsi="Times New Roman" w:cs="Times New Roman"/>
          <w:sz w:val="24"/>
          <w:szCs w:val="24"/>
        </w:rPr>
        <w:t>с даты передачи</w:t>
      </w:r>
      <w:proofErr w:type="gramEnd"/>
      <w:r w:rsidRPr="008D4142">
        <w:rPr>
          <w:rFonts w:ascii="Times New Roman" w:hAnsi="Times New Roman" w:cs="Times New Roman"/>
          <w:sz w:val="24"/>
          <w:szCs w:val="24"/>
        </w:rPr>
        <w:t xml:space="preserve"> земельного участка арендатору до последнего дня последнего месяца текущего квартала включительно (для расчета размера арендной платы за квартал, в котором земельный участок был передан арендатору);</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с первого дня текущего квартала до даты возврата земельного участка включительно (для расчета размера арендной платы за квартал, в котором арендатор возвратил арендодателю земельный участок).</w:t>
      </w:r>
    </w:p>
    <w:p w:rsidR="008D4142" w:rsidRPr="008D4142" w:rsidRDefault="008D4142" w:rsidP="008D4142">
      <w:pPr>
        <w:pStyle w:val="ConsPlusNormal"/>
        <w:jc w:val="both"/>
        <w:rPr>
          <w:rFonts w:ascii="Times New Roman" w:hAnsi="Times New Roman" w:cs="Times New Roman"/>
          <w:sz w:val="24"/>
          <w:szCs w:val="24"/>
        </w:rPr>
      </w:pPr>
    </w:p>
    <w:p w:rsidR="008D4142" w:rsidRPr="008D4142" w:rsidRDefault="008D4142" w:rsidP="008D4142">
      <w:pPr>
        <w:pStyle w:val="ConsPlusNormal"/>
        <w:jc w:val="center"/>
        <w:outlineLvl w:val="1"/>
        <w:rPr>
          <w:rFonts w:ascii="Times New Roman" w:hAnsi="Times New Roman" w:cs="Times New Roman"/>
          <w:sz w:val="24"/>
          <w:szCs w:val="24"/>
        </w:rPr>
      </w:pPr>
      <w:r w:rsidRPr="008D4142">
        <w:rPr>
          <w:rFonts w:ascii="Times New Roman" w:hAnsi="Times New Roman" w:cs="Times New Roman"/>
          <w:sz w:val="24"/>
          <w:szCs w:val="24"/>
        </w:rPr>
        <w:t>Статья 3. Условия и сроки внесения арендной платы</w:t>
      </w:r>
    </w:p>
    <w:p w:rsidR="008D4142" w:rsidRPr="008D4142" w:rsidRDefault="008D4142" w:rsidP="008D4142">
      <w:pPr>
        <w:pStyle w:val="ConsPlusNormal"/>
        <w:jc w:val="both"/>
        <w:rPr>
          <w:rFonts w:ascii="Times New Roman" w:hAnsi="Times New Roman" w:cs="Times New Roman"/>
          <w:sz w:val="24"/>
          <w:szCs w:val="24"/>
        </w:rPr>
      </w:pP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1. Порядок, условия и сроки внесения арендной платы, пеня за нарушение сроков внесения арендной платы устанавливаются в договоре аренды земельного участка.</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2. В договоре аренды земельного участка указывается размер годовой арендной платы.</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3. Арендная плата за земельный участок, если иное не установлено настоящим Порядком, вносится арендатором путем перечисления денежных средств ежеквартально до 10-го числа месяца, следующего за истекшим кварталом, при этом:</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3.1. квартал считается равным трем календарным месяцам, отсчет кварталов ведется с начала календарного года;</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3.2. ежеквартальный платеж за квартал, в котором земельный участок был передан арендатору, за исключением четвертого квартала, вносится до 10 числа первого месяца следующего квартала;</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3.3. арендная плата за четвертый квартал календарного года вносится арендатором до 10 числа последнего месяца текущего календарного года;</w:t>
      </w:r>
    </w:p>
    <w:p w:rsidR="008D4142" w:rsidRPr="008D4142" w:rsidRDefault="008D4142" w:rsidP="00BD7BB9">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3.4. арендная плата за квартал, в котором прекращается договор аренды, вносится не позднее дня прекращения договора аренды.</w:t>
      </w:r>
    </w:p>
    <w:p w:rsidR="009E74E1" w:rsidRDefault="008D4142" w:rsidP="009E74E1">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4. В случае предоставления гражданам и (или) их объединениям земельных участков для строительства и эксплуатации индивидуальных жилых домов, индивидуальных и коллективных гаражей, для ведения огородничества, личного подсобного хозяйства, садоводства и животноводства срок внесения годового размера арендной платы за период использования земельного участка в текущем году - не позднее 10 октября текущего года.</w:t>
      </w:r>
    </w:p>
    <w:p w:rsidR="008D4142" w:rsidRPr="008D4142" w:rsidRDefault="009E74E1" w:rsidP="009E74E1">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 xml:space="preserve">5. </w:t>
      </w:r>
      <w:r w:rsidR="008D4142" w:rsidRPr="008D4142">
        <w:rPr>
          <w:rFonts w:ascii="Times New Roman" w:hAnsi="Times New Roman" w:cs="Times New Roman"/>
          <w:sz w:val="24"/>
          <w:szCs w:val="24"/>
        </w:rPr>
        <w:t>Арендатор вправе вносить платежи за аренду земельного участка досрочно.</w:t>
      </w:r>
    </w:p>
    <w:p w:rsidR="008D4142" w:rsidRPr="008D4142" w:rsidRDefault="009E74E1" w:rsidP="009E74E1">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 xml:space="preserve">6. </w:t>
      </w:r>
      <w:r w:rsidR="008D4142" w:rsidRPr="008D4142">
        <w:rPr>
          <w:rFonts w:ascii="Times New Roman" w:hAnsi="Times New Roman" w:cs="Times New Roman"/>
          <w:sz w:val="24"/>
          <w:szCs w:val="24"/>
        </w:rPr>
        <w:t>Если иное не установлено настоящим Порядком, в договоре аренды земельного участка должно быть предусмотрено, что размер арендной платы изменяется в одностороннем порядке на основании решения арендодателя в следующих случаях:</w:t>
      </w:r>
    </w:p>
    <w:p w:rsidR="008D4142" w:rsidRPr="008D4142" w:rsidRDefault="008D4142" w:rsidP="00B52DBE">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в связи с изменением Порядка;</w:t>
      </w:r>
    </w:p>
    <w:p w:rsidR="008D4142" w:rsidRPr="008D4142" w:rsidRDefault="008D4142" w:rsidP="00B52DBE">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в связи с изменением категории земель;</w:t>
      </w:r>
    </w:p>
    <w:p w:rsidR="008D4142" w:rsidRPr="008D4142" w:rsidRDefault="008D4142" w:rsidP="00B52DBE">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lastRenderedPageBreak/>
        <w:t>в связи с изменением кадастровой стоимости земельного участка;</w:t>
      </w:r>
    </w:p>
    <w:p w:rsidR="008D4142" w:rsidRPr="008D4142" w:rsidRDefault="008D4142" w:rsidP="00B52DBE">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в связи с изменением разрешенного использования земельного участка.</w:t>
      </w:r>
    </w:p>
    <w:p w:rsidR="008D4142" w:rsidRPr="008D4142" w:rsidRDefault="008D4142" w:rsidP="00B52DBE">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 xml:space="preserve">Изменение годового размера арендной платы, определенного в соответствии с </w:t>
      </w:r>
      <w:hyperlink w:anchor="Par92" w:tooltip="12. При переоформлении юридическими лицами права постоянного (бессрочного) пользования земельным участком на право аренды земельного участка, в соответствии с пунктом 2 статьи 3 Федерального закона от 25 октября 2001 года N 137-ФЗ &quot;О введении в действие Земель" w:history="1">
        <w:r w:rsidRPr="008D4142">
          <w:rPr>
            <w:rFonts w:ascii="Times New Roman" w:hAnsi="Times New Roman" w:cs="Times New Roman"/>
            <w:sz w:val="24"/>
            <w:szCs w:val="24"/>
          </w:rPr>
          <w:t>пунктом 12 статьи 2</w:t>
        </w:r>
      </w:hyperlink>
      <w:r w:rsidRPr="008D4142">
        <w:rPr>
          <w:rFonts w:ascii="Times New Roman" w:hAnsi="Times New Roman" w:cs="Times New Roman"/>
          <w:sz w:val="24"/>
          <w:szCs w:val="24"/>
        </w:rPr>
        <w:t xml:space="preserve"> настоящего Порядка, может быть предусмотрено в договоре аренды земельного участка только в связи с изменением его кадастровой стоимости.</w:t>
      </w:r>
    </w:p>
    <w:p w:rsidR="008D4142" w:rsidRPr="008D4142" w:rsidRDefault="008D4142" w:rsidP="00B52DBE">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Уведомление арендатора об изменении размера арендной платы осуществляется способом, указанным в договоре аренды.</w:t>
      </w:r>
    </w:p>
    <w:p w:rsidR="008D4142" w:rsidRPr="008D4142" w:rsidRDefault="009E74E1" w:rsidP="00B52DBE">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 xml:space="preserve">7. </w:t>
      </w:r>
      <w:r w:rsidR="008D4142" w:rsidRPr="008D4142">
        <w:rPr>
          <w:rFonts w:ascii="Times New Roman" w:hAnsi="Times New Roman" w:cs="Times New Roman"/>
          <w:sz w:val="24"/>
          <w:szCs w:val="24"/>
        </w:rPr>
        <w:t>В случае проведения государственной кадастровой оценки земель перерасчет размера арендной платы в связи с изменением кадастровой стоимости земельных участков осуществляется со дня вступления в силу акта об утверждении результатов определения кадастровой стоимости.</w:t>
      </w:r>
    </w:p>
    <w:p w:rsidR="008D4142" w:rsidRPr="008D4142" w:rsidRDefault="009E74E1" w:rsidP="00B52DBE">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 xml:space="preserve">8. </w:t>
      </w:r>
      <w:r w:rsidR="008D4142" w:rsidRPr="008D4142">
        <w:rPr>
          <w:rFonts w:ascii="Times New Roman" w:hAnsi="Times New Roman" w:cs="Times New Roman"/>
          <w:sz w:val="24"/>
          <w:szCs w:val="24"/>
        </w:rPr>
        <w:t>Арендная плата ежегодно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Уровень инфляции применяется ежегодно по состоянию на начало очередного финансового года, начиная с года, следующего за тем, в котором земельный участок передан в аренду.</w:t>
      </w:r>
    </w:p>
    <w:p w:rsidR="008D4142" w:rsidRPr="008D4142" w:rsidRDefault="008D4142" w:rsidP="00B52DBE">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При заключении нового договора аренды земельного участка без проведения торгов для целей применения уровня инфляции, предусмотренного настоящим пунктом, период пользования земельным участком определяется с учетом всех ранее установленных периодов его пользования.</w:t>
      </w:r>
    </w:p>
    <w:p w:rsidR="008D4142" w:rsidRPr="008D4142" w:rsidRDefault="008D4142" w:rsidP="00B52DBE">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В случае перерасчета размера арендной платы в связи с изменением кадастровой стоимости земельного участка индексация арендной платы с учетом размера уровня инфляции, указанного в настоящем пункте, в текущем финансовом году не проводится.</w:t>
      </w:r>
    </w:p>
    <w:p w:rsidR="008D4142" w:rsidRPr="008D4142" w:rsidRDefault="008D4142" w:rsidP="00B52DBE">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 xml:space="preserve">При передаче земельных участков в аренду для целей и в случаях, указанных в </w:t>
      </w:r>
      <w:hyperlink w:anchor="Par76" w:tooltip="10. Размер арендной платы в случаях, указанных в пункте 5 статьи 39.7 Земельного кодекса Российской Федерации, и за использование земельного участка с видом разрешенного использования:" w:history="1">
        <w:r w:rsidRPr="008D4142">
          <w:rPr>
            <w:rFonts w:ascii="Times New Roman" w:hAnsi="Times New Roman" w:cs="Times New Roman"/>
            <w:sz w:val="24"/>
            <w:szCs w:val="24"/>
          </w:rPr>
          <w:t>пунктах 10</w:t>
        </w:r>
      </w:hyperlink>
      <w:r w:rsidRPr="008D4142">
        <w:rPr>
          <w:rFonts w:ascii="Times New Roman" w:hAnsi="Times New Roman" w:cs="Times New Roman"/>
          <w:sz w:val="24"/>
          <w:szCs w:val="24"/>
        </w:rPr>
        <w:t xml:space="preserve"> - </w:t>
      </w:r>
      <w:hyperlink w:anchor="Par92" w:tooltip="12. При переоформлении юридическими лицами права постоянного (бессрочного) пользования земельным участком на право аренды земельного участка, в соответствии с пунктом 2 статьи 3 Федерального закона от 25 октября 2001 года N 137-ФЗ &quot;О введении в действие Земель" w:history="1">
        <w:r w:rsidRPr="008D4142">
          <w:rPr>
            <w:rFonts w:ascii="Times New Roman" w:hAnsi="Times New Roman" w:cs="Times New Roman"/>
            <w:sz w:val="24"/>
            <w:szCs w:val="24"/>
          </w:rPr>
          <w:t>12 статьи 2</w:t>
        </w:r>
      </w:hyperlink>
      <w:r w:rsidRPr="008D4142">
        <w:rPr>
          <w:rFonts w:ascii="Times New Roman" w:hAnsi="Times New Roman" w:cs="Times New Roman"/>
          <w:sz w:val="24"/>
          <w:szCs w:val="24"/>
        </w:rPr>
        <w:t xml:space="preserve"> настоящего Порядка, размер уровня инфляции не применяется.</w:t>
      </w:r>
    </w:p>
    <w:p w:rsidR="008D4142" w:rsidRPr="008D4142" w:rsidRDefault="008D4142" w:rsidP="008D4142">
      <w:pPr>
        <w:pStyle w:val="ConsPlusNormal"/>
        <w:jc w:val="both"/>
        <w:rPr>
          <w:rFonts w:ascii="Times New Roman" w:hAnsi="Times New Roman" w:cs="Times New Roman"/>
          <w:sz w:val="24"/>
          <w:szCs w:val="24"/>
        </w:rPr>
      </w:pPr>
    </w:p>
    <w:p w:rsidR="008D4142" w:rsidRPr="008D4142" w:rsidRDefault="008D4142" w:rsidP="008D4142">
      <w:pPr>
        <w:pStyle w:val="ConsPlusNormal"/>
        <w:jc w:val="center"/>
        <w:outlineLvl w:val="1"/>
        <w:rPr>
          <w:rFonts w:ascii="Times New Roman" w:hAnsi="Times New Roman" w:cs="Times New Roman"/>
          <w:sz w:val="24"/>
          <w:szCs w:val="24"/>
        </w:rPr>
      </w:pPr>
      <w:bookmarkStart w:id="5" w:name="Par137"/>
      <w:bookmarkEnd w:id="5"/>
      <w:r w:rsidRPr="008D4142">
        <w:rPr>
          <w:rFonts w:ascii="Times New Roman" w:hAnsi="Times New Roman" w:cs="Times New Roman"/>
          <w:sz w:val="24"/>
          <w:szCs w:val="24"/>
        </w:rPr>
        <w:t xml:space="preserve">Статья </w:t>
      </w:r>
      <w:r w:rsidR="009E74E1">
        <w:rPr>
          <w:rFonts w:ascii="Times New Roman" w:hAnsi="Times New Roman" w:cs="Times New Roman"/>
          <w:sz w:val="24"/>
          <w:szCs w:val="24"/>
        </w:rPr>
        <w:t>4</w:t>
      </w:r>
      <w:r w:rsidRPr="008D4142">
        <w:rPr>
          <w:rFonts w:ascii="Times New Roman" w:hAnsi="Times New Roman" w:cs="Times New Roman"/>
          <w:sz w:val="24"/>
          <w:szCs w:val="24"/>
        </w:rPr>
        <w:t>. Ставки арендной платы</w:t>
      </w:r>
    </w:p>
    <w:p w:rsidR="008D4142" w:rsidRPr="008D4142" w:rsidRDefault="008D4142" w:rsidP="008D4142">
      <w:pPr>
        <w:pStyle w:val="ConsPlusNormal"/>
        <w:jc w:val="both"/>
        <w:rPr>
          <w:rFonts w:ascii="Times New Roman" w:hAnsi="Times New Roman" w:cs="Times New Roman"/>
          <w:sz w:val="24"/>
          <w:szCs w:val="24"/>
        </w:rPr>
      </w:pPr>
    </w:p>
    <w:p w:rsidR="008D4142" w:rsidRPr="008D4142" w:rsidRDefault="008D4142" w:rsidP="00B52DBE">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На землях населенных пунктов размер ставки арендной платы за земельные участки устанавливается в следующих размерах в процентах от кадастровой стоимости:</w:t>
      </w:r>
    </w:p>
    <w:tbl>
      <w:tblPr>
        <w:tblW w:w="9560" w:type="dxa"/>
        <w:tblLayout w:type="fixed"/>
        <w:tblCellMar>
          <w:top w:w="102" w:type="dxa"/>
          <w:left w:w="62" w:type="dxa"/>
          <w:bottom w:w="102" w:type="dxa"/>
          <w:right w:w="62" w:type="dxa"/>
        </w:tblCellMar>
        <w:tblLook w:val="0000"/>
      </w:tblPr>
      <w:tblGrid>
        <w:gridCol w:w="1763"/>
        <w:gridCol w:w="3349"/>
        <w:gridCol w:w="3455"/>
        <w:gridCol w:w="993"/>
      </w:tblGrid>
      <w:tr w:rsidR="008D4142" w:rsidRPr="00B244DA" w:rsidTr="00D61894">
        <w:tc>
          <w:tcPr>
            <w:tcW w:w="1763" w:type="dxa"/>
            <w:tcBorders>
              <w:top w:val="single" w:sz="4" w:space="0" w:color="auto"/>
              <w:left w:val="single" w:sz="4" w:space="0" w:color="auto"/>
              <w:bottom w:val="single" w:sz="4" w:space="0" w:color="auto"/>
              <w:right w:val="single" w:sz="4" w:space="0" w:color="auto"/>
            </w:tcBorders>
          </w:tcPr>
          <w:p w:rsidR="008D4142" w:rsidRPr="00B244DA" w:rsidRDefault="00FF7EEF" w:rsidP="00B52DBE">
            <w:pPr>
              <w:pStyle w:val="ConsPlusNormal"/>
              <w:jc w:val="center"/>
              <w:rPr>
                <w:rFonts w:ascii="Times New Roman" w:hAnsi="Times New Roman" w:cs="Times New Roman"/>
                <w:szCs w:val="22"/>
              </w:rPr>
            </w:pPr>
            <w:bookmarkStart w:id="6" w:name="Par141"/>
            <w:bookmarkEnd w:id="6"/>
            <w:r w:rsidRPr="00B244DA">
              <w:rPr>
                <w:rFonts w:ascii="Times New Roman" w:hAnsi="Times New Roman" w:cs="Times New Roman"/>
                <w:szCs w:val="22"/>
              </w:rPr>
              <w:t>№</w:t>
            </w:r>
            <w:r w:rsidR="008D4142" w:rsidRPr="00B244DA">
              <w:rPr>
                <w:rFonts w:ascii="Times New Roman" w:hAnsi="Times New Roman" w:cs="Times New Roman"/>
                <w:szCs w:val="22"/>
              </w:rPr>
              <w:t xml:space="preserve"> вида разрешенного использования</w:t>
            </w:r>
          </w:p>
        </w:tc>
        <w:tc>
          <w:tcPr>
            <w:tcW w:w="6804" w:type="dxa"/>
            <w:gridSpan w:val="2"/>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Виды и подвиды разрешенного использования земельных участков</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r>
      <w:tr w:rsidR="008D4142" w:rsidRPr="00B244DA" w:rsidTr="00D61894">
        <w:tc>
          <w:tcPr>
            <w:tcW w:w="176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1</w:t>
            </w:r>
          </w:p>
        </w:tc>
        <w:tc>
          <w:tcPr>
            <w:tcW w:w="6804" w:type="dxa"/>
            <w:gridSpan w:val="2"/>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Земельные участки, предназначенные для размещения домов многоэтажной жилой застройки</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2</w:t>
            </w:r>
          </w:p>
        </w:tc>
      </w:tr>
      <w:tr w:rsidR="008D4142" w:rsidRPr="00B244DA" w:rsidTr="00D61894">
        <w:tc>
          <w:tcPr>
            <w:tcW w:w="176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2</w:t>
            </w:r>
          </w:p>
        </w:tc>
        <w:tc>
          <w:tcPr>
            <w:tcW w:w="6804" w:type="dxa"/>
            <w:gridSpan w:val="2"/>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Земельные участки, предназначенные для размещения домов индивидуальной жилой застройки</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1</w:t>
            </w:r>
          </w:p>
        </w:tc>
      </w:tr>
      <w:tr w:rsidR="008D4142" w:rsidRPr="00B244DA" w:rsidTr="00D61894">
        <w:tc>
          <w:tcPr>
            <w:tcW w:w="1763" w:type="dxa"/>
            <w:vMerge w:val="restart"/>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3</w:t>
            </w:r>
          </w:p>
        </w:tc>
        <w:tc>
          <w:tcPr>
            <w:tcW w:w="3349" w:type="dxa"/>
            <w:vMerge w:val="restart"/>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Земельные участки, предназначенные для размещения гаражей и автостоянок</w:t>
            </w:r>
          </w:p>
        </w:tc>
        <w:tc>
          <w:tcPr>
            <w:tcW w:w="3455"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 xml:space="preserve">в составе гаражных кооперативов, </w:t>
            </w:r>
            <w:proofErr w:type="gramStart"/>
            <w:r w:rsidRPr="00B244DA">
              <w:rPr>
                <w:rFonts w:ascii="Times New Roman" w:hAnsi="Times New Roman" w:cs="Times New Roman"/>
                <w:szCs w:val="22"/>
              </w:rPr>
              <w:t>индивидуальные</w:t>
            </w:r>
            <w:proofErr w:type="gramEnd"/>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2</w:t>
            </w:r>
          </w:p>
        </w:tc>
      </w:tr>
      <w:tr w:rsidR="008D4142" w:rsidRPr="00B244DA" w:rsidTr="00D61894">
        <w:tc>
          <w:tcPr>
            <w:tcW w:w="1763"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349"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455"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сервисного обслуживания</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2</w:t>
            </w:r>
          </w:p>
        </w:tc>
      </w:tr>
      <w:tr w:rsidR="008D4142" w:rsidRPr="00B244DA" w:rsidTr="00D61894">
        <w:tc>
          <w:tcPr>
            <w:tcW w:w="176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4</w:t>
            </w:r>
          </w:p>
        </w:tc>
        <w:tc>
          <w:tcPr>
            <w:tcW w:w="6804" w:type="dxa"/>
            <w:gridSpan w:val="2"/>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Земельные участки, находящиеся в составе дачных, садоводческих и огороднических объединений</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1</w:t>
            </w:r>
          </w:p>
        </w:tc>
      </w:tr>
      <w:tr w:rsidR="008D4142" w:rsidRPr="00B244DA" w:rsidTr="00D61894">
        <w:tc>
          <w:tcPr>
            <w:tcW w:w="1763" w:type="dxa"/>
            <w:vMerge w:val="restart"/>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5</w:t>
            </w:r>
          </w:p>
        </w:tc>
        <w:tc>
          <w:tcPr>
            <w:tcW w:w="3349" w:type="dxa"/>
            <w:vMerge w:val="restart"/>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Земельные участки, предназначенные для объектов торговли, общественного питания и бытового обслуживания</w:t>
            </w:r>
          </w:p>
        </w:tc>
        <w:tc>
          <w:tcPr>
            <w:tcW w:w="3455"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магазины, торговые центры</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13</w:t>
            </w:r>
          </w:p>
        </w:tc>
      </w:tr>
      <w:tr w:rsidR="008D4142" w:rsidRPr="00B244DA" w:rsidTr="00D61894">
        <w:tc>
          <w:tcPr>
            <w:tcW w:w="1763"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349"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455"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рынки</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15</w:t>
            </w:r>
          </w:p>
        </w:tc>
      </w:tr>
      <w:tr w:rsidR="008D4142" w:rsidRPr="00B244DA" w:rsidTr="00D61894">
        <w:tc>
          <w:tcPr>
            <w:tcW w:w="1763"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349"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455"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ярмарки</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15</w:t>
            </w:r>
          </w:p>
        </w:tc>
      </w:tr>
      <w:tr w:rsidR="008D4142" w:rsidRPr="00B244DA" w:rsidTr="00D61894">
        <w:tc>
          <w:tcPr>
            <w:tcW w:w="1763"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349"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455"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торговые павильоны, киоски</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18</w:t>
            </w:r>
          </w:p>
        </w:tc>
      </w:tr>
      <w:tr w:rsidR="008D4142" w:rsidRPr="00B244DA" w:rsidTr="00D61894">
        <w:tc>
          <w:tcPr>
            <w:tcW w:w="1763"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349"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455"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автозаправочные станции</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14</w:t>
            </w:r>
          </w:p>
        </w:tc>
      </w:tr>
      <w:tr w:rsidR="008D4142" w:rsidRPr="00B244DA" w:rsidTr="00D61894">
        <w:tc>
          <w:tcPr>
            <w:tcW w:w="1763"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349"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455"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платные автостоянки</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14</w:t>
            </w:r>
          </w:p>
        </w:tc>
      </w:tr>
      <w:tr w:rsidR="008D4142" w:rsidRPr="00B244DA" w:rsidTr="00D61894">
        <w:tc>
          <w:tcPr>
            <w:tcW w:w="1763"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349"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455"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proofErr w:type="spellStart"/>
            <w:r w:rsidRPr="00B244DA">
              <w:rPr>
                <w:rFonts w:ascii="Times New Roman" w:hAnsi="Times New Roman" w:cs="Times New Roman"/>
                <w:szCs w:val="22"/>
              </w:rPr>
              <w:t>автомойки</w:t>
            </w:r>
            <w:proofErr w:type="spellEnd"/>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14</w:t>
            </w:r>
          </w:p>
        </w:tc>
      </w:tr>
      <w:tr w:rsidR="008D4142" w:rsidRPr="00B244DA" w:rsidTr="00D61894">
        <w:tc>
          <w:tcPr>
            <w:tcW w:w="1763"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349"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455"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станции технического обслуживания</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14</w:t>
            </w:r>
          </w:p>
        </w:tc>
      </w:tr>
      <w:tr w:rsidR="008D4142" w:rsidRPr="00B244DA" w:rsidTr="00D61894">
        <w:tc>
          <w:tcPr>
            <w:tcW w:w="1763"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349"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455"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объекты общественного питания, в том числе: рестораны, кафе, столовые</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11</w:t>
            </w:r>
          </w:p>
        </w:tc>
      </w:tr>
      <w:tr w:rsidR="008D4142" w:rsidRPr="00B244DA" w:rsidTr="00D61894">
        <w:tc>
          <w:tcPr>
            <w:tcW w:w="1763"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349"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455"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объекты бытового обслуживания</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11</w:t>
            </w:r>
          </w:p>
        </w:tc>
      </w:tr>
      <w:tr w:rsidR="008D4142" w:rsidRPr="00B244DA" w:rsidTr="00D61894">
        <w:tc>
          <w:tcPr>
            <w:tcW w:w="1763"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349"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455"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объекты развлекательного характера</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12</w:t>
            </w:r>
          </w:p>
        </w:tc>
      </w:tr>
      <w:tr w:rsidR="008D4142" w:rsidRPr="00B244DA" w:rsidTr="00D61894">
        <w:tc>
          <w:tcPr>
            <w:tcW w:w="1763"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349"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455"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рекламные сооружения</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10</w:t>
            </w:r>
          </w:p>
        </w:tc>
      </w:tr>
      <w:tr w:rsidR="008D4142" w:rsidRPr="00B244DA" w:rsidTr="00D61894">
        <w:tc>
          <w:tcPr>
            <w:tcW w:w="176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6</w:t>
            </w:r>
          </w:p>
        </w:tc>
        <w:tc>
          <w:tcPr>
            <w:tcW w:w="6804" w:type="dxa"/>
            <w:gridSpan w:val="2"/>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Земельные участки, предназначенные для размещения гостиниц</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12</w:t>
            </w:r>
          </w:p>
        </w:tc>
      </w:tr>
      <w:tr w:rsidR="008D4142" w:rsidRPr="00B244DA" w:rsidTr="00D61894">
        <w:tc>
          <w:tcPr>
            <w:tcW w:w="1763" w:type="dxa"/>
            <w:vMerge w:val="restart"/>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7</w:t>
            </w:r>
          </w:p>
        </w:tc>
        <w:tc>
          <w:tcPr>
            <w:tcW w:w="3349" w:type="dxa"/>
            <w:vMerge w:val="restart"/>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Земельные участки, предназначенные для размещения административных и офисных зданий, объектов образования, науки, здравоохранения и социального обеспечения, физической культуры и спорта, культуры, искусства, религии</w:t>
            </w:r>
          </w:p>
        </w:tc>
        <w:tc>
          <w:tcPr>
            <w:tcW w:w="3455"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объекты финансовых, кредитных, юридических, адвокатских компаний</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12</w:t>
            </w:r>
          </w:p>
        </w:tc>
      </w:tr>
      <w:tr w:rsidR="008D4142" w:rsidRPr="00B244DA" w:rsidTr="00D61894">
        <w:tc>
          <w:tcPr>
            <w:tcW w:w="1763"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349"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455"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административные здания, офисы</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2</w:t>
            </w:r>
          </w:p>
        </w:tc>
      </w:tr>
      <w:tr w:rsidR="008D4142" w:rsidRPr="00B244DA" w:rsidTr="00D61894">
        <w:tc>
          <w:tcPr>
            <w:tcW w:w="1763"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349"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455"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объекты учреждений, общественных, религиозных организаций</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2</w:t>
            </w:r>
          </w:p>
        </w:tc>
      </w:tr>
      <w:tr w:rsidR="008D4142" w:rsidRPr="00B244DA" w:rsidTr="00D61894">
        <w:tc>
          <w:tcPr>
            <w:tcW w:w="1763"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349"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455"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объекты образования, науки, здравоохранения, физкультуры и спорта, культуры и искусства</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2</w:t>
            </w:r>
          </w:p>
        </w:tc>
      </w:tr>
      <w:tr w:rsidR="008D4142" w:rsidRPr="00B244DA" w:rsidTr="00D61894">
        <w:tc>
          <w:tcPr>
            <w:tcW w:w="176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8</w:t>
            </w:r>
          </w:p>
        </w:tc>
        <w:tc>
          <w:tcPr>
            <w:tcW w:w="6804" w:type="dxa"/>
            <w:gridSpan w:val="2"/>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Земельные участки, предназначенные для размещения объектов рекреационного и лечебно-оздоровительного назначения</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3</w:t>
            </w:r>
          </w:p>
        </w:tc>
      </w:tr>
      <w:tr w:rsidR="008D4142" w:rsidRPr="00B244DA" w:rsidTr="00D61894">
        <w:tc>
          <w:tcPr>
            <w:tcW w:w="1763" w:type="dxa"/>
            <w:vMerge w:val="restart"/>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9</w:t>
            </w:r>
          </w:p>
        </w:tc>
        <w:tc>
          <w:tcPr>
            <w:tcW w:w="3349" w:type="dxa"/>
            <w:vMerge w:val="restart"/>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Земельные участки, предназначенные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w:t>
            </w:r>
          </w:p>
        </w:tc>
        <w:tc>
          <w:tcPr>
            <w:tcW w:w="3455"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пищевая промышленность</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8</w:t>
            </w:r>
          </w:p>
        </w:tc>
      </w:tr>
      <w:tr w:rsidR="008D4142" w:rsidRPr="00B244DA" w:rsidTr="00D61894">
        <w:tc>
          <w:tcPr>
            <w:tcW w:w="1763"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349"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455"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легкая промышленность</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6</w:t>
            </w:r>
          </w:p>
        </w:tc>
      </w:tr>
      <w:tr w:rsidR="008D4142" w:rsidRPr="00B244DA" w:rsidTr="00D61894">
        <w:tc>
          <w:tcPr>
            <w:tcW w:w="1763"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349"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455"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лесозаготовка и лесопереработка</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8</w:t>
            </w:r>
          </w:p>
        </w:tc>
      </w:tr>
      <w:tr w:rsidR="008D4142" w:rsidRPr="00B244DA" w:rsidTr="00D61894">
        <w:tc>
          <w:tcPr>
            <w:tcW w:w="1763"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349"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455"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нефтегазодобывающая и нефтегазоперерабатывающая промышленность</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8</w:t>
            </w:r>
          </w:p>
        </w:tc>
      </w:tr>
      <w:tr w:rsidR="008D4142" w:rsidRPr="00B244DA" w:rsidTr="00D61894">
        <w:tc>
          <w:tcPr>
            <w:tcW w:w="1763"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349"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455"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полиграфическая промышленность</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7</w:t>
            </w:r>
          </w:p>
        </w:tc>
      </w:tr>
      <w:tr w:rsidR="008D4142" w:rsidRPr="00B244DA" w:rsidTr="00D61894">
        <w:tc>
          <w:tcPr>
            <w:tcW w:w="1763"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349"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455"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машиностроение</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w:t>
            </w:r>
          </w:p>
        </w:tc>
      </w:tr>
      <w:tr w:rsidR="008D4142" w:rsidRPr="00B244DA" w:rsidTr="00D61894">
        <w:tc>
          <w:tcPr>
            <w:tcW w:w="1763"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349"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455"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складское хозяйство</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7</w:t>
            </w:r>
          </w:p>
        </w:tc>
      </w:tr>
      <w:tr w:rsidR="008D4142" w:rsidRPr="00B244DA" w:rsidTr="00D61894">
        <w:tc>
          <w:tcPr>
            <w:tcW w:w="1763"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349"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455"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коммунальное хозяйство</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7</w:t>
            </w:r>
          </w:p>
        </w:tc>
      </w:tr>
      <w:tr w:rsidR="008D4142" w:rsidRPr="00B244DA" w:rsidTr="00D61894">
        <w:tc>
          <w:tcPr>
            <w:tcW w:w="1763"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349"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455"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прочие промышленные предприятия</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7</w:t>
            </w:r>
          </w:p>
        </w:tc>
      </w:tr>
      <w:tr w:rsidR="008D4142" w:rsidRPr="00B244DA" w:rsidTr="00D61894">
        <w:tc>
          <w:tcPr>
            <w:tcW w:w="176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lastRenderedPageBreak/>
              <w:t>10</w:t>
            </w:r>
          </w:p>
        </w:tc>
        <w:tc>
          <w:tcPr>
            <w:tcW w:w="6804" w:type="dxa"/>
            <w:gridSpan w:val="2"/>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Земельные участки, предназначенные для размещения электростанций, обслуживающих их сооружений и объектов</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w:t>
            </w:r>
          </w:p>
        </w:tc>
      </w:tr>
      <w:tr w:rsidR="008D4142" w:rsidRPr="00B244DA" w:rsidTr="00D61894">
        <w:tc>
          <w:tcPr>
            <w:tcW w:w="1763" w:type="dxa"/>
            <w:vMerge w:val="restart"/>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11</w:t>
            </w:r>
          </w:p>
        </w:tc>
        <w:tc>
          <w:tcPr>
            <w:tcW w:w="3349" w:type="dxa"/>
            <w:vMerge w:val="restart"/>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proofErr w:type="gramStart"/>
            <w:r w:rsidRPr="00B244DA">
              <w:rPr>
                <w:rFonts w:ascii="Times New Roman" w:hAnsi="Times New Roman" w:cs="Times New Roman"/>
                <w:szCs w:val="22"/>
              </w:rPr>
              <w:t>Земельные участки, предназначенные для размещения портов, водных, железнодорожных вокзалов, автодорожных вокзалов, аэропортов, аэродромов, аэровокзалов</w:t>
            </w:r>
            <w:proofErr w:type="gramEnd"/>
          </w:p>
        </w:tc>
        <w:tc>
          <w:tcPr>
            <w:tcW w:w="3455"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объекты железнодорожного транспорта</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6</w:t>
            </w:r>
          </w:p>
        </w:tc>
      </w:tr>
      <w:tr w:rsidR="008D4142" w:rsidRPr="00B244DA" w:rsidTr="00D61894">
        <w:tc>
          <w:tcPr>
            <w:tcW w:w="1763"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349"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455"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объекты воздушного транспорта</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7</w:t>
            </w:r>
          </w:p>
        </w:tc>
      </w:tr>
      <w:tr w:rsidR="008D4142" w:rsidRPr="00B244DA" w:rsidTr="00D61894">
        <w:tc>
          <w:tcPr>
            <w:tcW w:w="1763"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349"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455"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объекты водного транспорта</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5</w:t>
            </w:r>
          </w:p>
        </w:tc>
      </w:tr>
      <w:tr w:rsidR="008D4142" w:rsidRPr="00B244DA" w:rsidTr="00D61894">
        <w:tc>
          <w:tcPr>
            <w:tcW w:w="1763"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349"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455"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объекты автодорожных вокзалов</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5</w:t>
            </w:r>
          </w:p>
        </w:tc>
      </w:tr>
      <w:tr w:rsidR="008D4142" w:rsidRPr="00B244DA" w:rsidTr="00D61894">
        <w:tc>
          <w:tcPr>
            <w:tcW w:w="176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12</w:t>
            </w:r>
          </w:p>
        </w:tc>
        <w:tc>
          <w:tcPr>
            <w:tcW w:w="6804" w:type="dxa"/>
            <w:gridSpan w:val="2"/>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Земельные участки, занятые водными объектами, находящимися в обороте</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roofErr w:type="spellStart"/>
            <w:r w:rsidRPr="00B244DA">
              <w:rPr>
                <w:rFonts w:ascii="Times New Roman" w:hAnsi="Times New Roman" w:cs="Times New Roman"/>
                <w:szCs w:val="22"/>
              </w:rPr>
              <w:t>зем</w:t>
            </w:r>
            <w:proofErr w:type="spellEnd"/>
            <w:r w:rsidRPr="00B244DA">
              <w:rPr>
                <w:rFonts w:ascii="Times New Roman" w:hAnsi="Times New Roman" w:cs="Times New Roman"/>
                <w:szCs w:val="22"/>
              </w:rPr>
              <w:t>. налог</w:t>
            </w:r>
          </w:p>
        </w:tc>
      </w:tr>
      <w:tr w:rsidR="008D4142" w:rsidRPr="00B244DA" w:rsidTr="00D61894">
        <w:tc>
          <w:tcPr>
            <w:tcW w:w="1763" w:type="dxa"/>
            <w:vMerge w:val="restart"/>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13</w:t>
            </w:r>
          </w:p>
        </w:tc>
        <w:tc>
          <w:tcPr>
            <w:tcW w:w="3349" w:type="dxa"/>
            <w:vMerge w:val="restart"/>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proofErr w:type="gramStart"/>
            <w:r w:rsidRPr="00B244DA">
              <w:rPr>
                <w:rFonts w:ascii="Times New Roman" w:hAnsi="Times New Roman" w:cs="Times New Roman"/>
                <w:szCs w:val="22"/>
              </w:rPr>
              <w:t>Земельные участки, предназначенные для разработки полезных ископаемых, размещения железнодорожных путей, автомобильных дорог, искусственно созданных внутренних водных путей, причалов, пристаней, полос отвода железных и автомобильных дорог, водных путей, трубопроводов, кабельных, радиорелейных и воздушных линий связи и линий радиофикации, воздушных линий электропередачи конструктивных элементов и сооружений,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w:t>
            </w:r>
            <w:proofErr w:type="gramEnd"/>
            <w:r w:rsidRPr="00B244DA">
              <w:rPr>
                <w:rFonts w:ascii="Times New Roman" w:hAnsi="Times New Roman" w:cs="Times New Roman"/>
                <w:szCs w:val="22"/>
              </w:rPr>
              <w:t xml:space="preserve"> транспорта, энергетики и связи; размещения наземных сооружений и инфраструктуры спутниковой связи, объектов космической деятельности, военных объектов</w:t>
            </w:r>
          </w:p>
        </w:tc>
        <w:tc>
          <w:tcPr>
            <w:tcW w:w="3455"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объекты автомобильного транспорта</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5</w:t>
            </w:r>
          </w:p>
        </w:tc>
      </w:tr>
      <w:tr w:rsidR="008D4142" w:rsidRPr="00B244DA" w:rsidTr="00D61894">
        <w:tc>
          <w:tcPr>
            <w:tcW w:w="1763"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349"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455"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объекты трубопроводного транспорта</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6</w:t>
            </w:r>
          </w:p>
        </w:tc>
      </w:tr>
      <w:tr w:rsidR="008D4142" w:rsidRPr="00B244DA" w:rsidTr="00D61894">
        <w:tc>
          <w:tcPr>
            <w:tcW w:w="1763"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349"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455"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объекты обороны</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1</w:t>
            </w:r>
          </w:p>
        </w:tc>
      </w:tr>
      <w:tr w:rsidR="008D4142" w:rsidRPr="00B244DA" w:rsidTr="00D61894">
        <w:tc>
          <w:tcPr>
            <w:tcW w:w="1763"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349"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455"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разработка полезных ископаемых</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8</w:t>
            </w:r>
          </w:p>
        </w:tc>
      </w:tr>
      <w:tr w:rsidR="008D4142" w:rsidRPr="00B244DA" w:rsidTr="00D61894">
        <w:tc>
          <w:tcPr>
            <w:tcW w:w="1763"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349"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455"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ЛЭП, ТП и прочие объекты энергетики</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6</w:t>
            </w:r>
          </w:p>
        </w:tc>
      </w:tr>
      <w:tr w:rsidR="008D4142" w:rsidRPr="00B244DA" w:rsidTr="00D61894">
        <w:tc>
          <w:tcPr>
            <w:tcW w:w="1763"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349" w:type="dxa"/>
            <w:vMerge/>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p>
        </w:tc>
        <w:tc>
          <w:tcPr>
            <w:tcW w:w="3455"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rPr>
                <w:rFonts w:ascii="Times New Roman" w:hAnsi="Times New Roman" w:cs="Times New Roman"/>
                <w:szCs w:val="22"/>
              </w:rPr>
            </w:pPr>
            <w:r w:rsidRPr="00B244DA">
              <w:rPr>
                <w:rFonts w:ascii="Times New Roman" w:hAnsi="Times New Roman" w:cs="Times New Roman"/>
                <w:szCs w:val="22"/>
              </w:rPr>
              <w:t>прочие</w:t>
            </w:r>
          </w:p>
        </w:tc>
        <w:tc>
          <w:tcPr>
            <w:tcW w:w="993" w:type="dxa"/>
            <w:tcBorders>
              <w:top w:val="single" w:sz="4" w:space="0" w:color="auto"/>
              <w:left w:val="single" w:sz="4" w:space="0" w:color="auto"/>
              <w:bottom w:val="single" w:sz="4" w:space="0" w:color="auto"/>
              <w:right w:val="single" w:sz="4" w:space="0" w:color="auto"/>
            </w:tcBorders>
          </w:tcPr>
          <w:p w:rsidR="008D4142" w:rsidRPr="00B244DA" w:rsidRDefault="008D4142" w:rsidP="00B52DBE">
            <w:pPr>
              <w:pStyle w:val="ConsPlusNormal"/>
              <w:jc w:val="center"/>
              <w:rPr>
                <w:rFonts w:ascii="Times New Roman" w:hAnsi="Times New Roman" w:cs="Times New Roman"/>
                <w:szCs w:val="22"/>
              </w:rPr>
            </w:pPr>
            <w:r w:rsidRPr="00B244DA">
              <w:rPr>
                <w:rFonts w:ascii="Times New Roman" w:hAnsi="Times New Roman" w:cs="Times New Roman"/>
                <w:szCs w:val="22"/>
              </w:rPr>
              <w:t>6</w:t>
            </w:r>
          </w:p>
        </w:tc>
      </w:tr>
    </w:tbl>
    <w:p w:rsidR="008D4142" w:rsidRPr="008D4142" w:rsidRDefault="008D4142" w:rsidP="00B52DBE">
      <w:pPr>
        <w:pStyle w:val="ConsPlusNormal"/>
        <w:jc w:val="both"/>
        <w:rPr>
          <w:rFonts w:ascii="Times New Roman" w:hAnsi="Times New Roman" w:cs="Times New Roman"/>
          <w:sz w:val="24"/>
          <w:szCs w:val="24"/>
        </w:rPr>
      </w:pPr>
    </w:p>
    <w:p w:rsidR="008D4142" w:rsidRPr="008D4142" w:rsidRDefault="008D4142" w:rsidP="008D4142">
      <w:pPr>
        <w:pStyle w:val="ConsPlusNormal"/>
        <w:jc w:val="center"/>
        <w:outlineLvl w:val="1"/>
        <w:rPr>
          <w:rFonts w:ascii="Times New Roman" w:hAnsi="Times New Roman" w:cs="Times New Roman"/>
          <w:sz w:val="24"/>
          <w:szCs w:val="24"/>
        </w:rPr>
      </w:pPr>
      <w:r w:rsidRPr="008D4142">
        <w:rPr>
          <w:rFonts w:ascii="Times New Roman" w:hAnsi="Times New Roman" w:cs="Times New Roman"/>
          <w:sz w:val="24"/>
          <w:szCs w:val="24"/>
        </w:rPr>
        <w:t xml:space="preserve">Статья </w:t>
      </w:r>
      <w:r w:rsidR="009E74E1">
        <w:rPr>
          <w:rFonts w:ascii="Times New Roman" w:hAnsi="Times New Roman" w:cs="Times New Roman"/>
          <w:sz w:val="24"/>
          <w:szCs w:val="24"/>
        </w:rPr>
        <w:t>5</w:t>
      </w:r>
      <w:r w:rsidRPr="008D4142">
        <w:rPr>
          <w:rFonts w:ascii="Times New Roman" w:hAnsi="Times New Roman" w:cs="Times New Roman"/>
          <w:sz w:val="24"/>
          <w:szCs w:val="24"/>
        </w:rPr>
        <w:t>. Определение видов и подвидов</w:t>
      </w:r>
    </w:p>
    <w:p w:rsidR="008D4142" w:rsidRPr="008D4142" w:rsidRDefault="008D4142" w:rsidP="008D4142">
      <w:pPr>
        <w:pStyle w:val="ConsPlusNormal"/>
        <w:jc w:val="center"/>
        <w:rPr>
          <w:rFonts w:ascii="Times New Roman" w:hAnsi="Times New Roman" w:cs="Times New Roman"/>
          <w:sz w:val="24"/>
          <w:szCs w:val="24"/>
        </w:rPr>
      </w:pPr>
      <w:r w:rsidRPr="008D4142">
        <w:rPr>
          <w:rFonts w:ascii="Times New Roman" w:hAnsi="Times New Roman" w:cs="Times New Roman"/>
          <w:sz w:val="24"/>
          <w:szCs w:val="24"/>
        </w:rPr>
        <w:t>разрешенного использования земельного участка для целей</w:t>
      </w:r>
    </w:p>
    <w:p w:rsidR="008D4142" w:rsidRPr="008D4142" w:rsidRDefault="008D4142" w:rsidP="008D4142">
      <w:pPr>
        <w:pStyle w:val="ConsPlusNormal"/>
        <w:jc w:val="center"/>
        <w:rPr>
          <w:rFonts w:ascii="Times New Roman" w:hAnsi="Times New Roman" w:cs="Times New Roman"/>
          <w:sz w:val="24"/>
          <w:szCs w:val="24"/>
        </w:rPr>
      </w:pPr>
      <w:r w:rsidRPr="008D4142">
        <w:rPr>
          <w:rFonts w:ascii="Times New Roman" w:hAnsi="Times New Roman" w:cs="Times New Roman"/>
          <w:sz w:val="24"/>
          <w:szCs w:val="24"/>
        </w:rPr>
        <w:t>расчета размера арендной платы за земельный участок</w:t>
      </w:r>
    </w:p>
    <w:p w:rsidR="008D4142" w:rsidRPr="008D4142" w:rsidRDefault="008D4142" w:rsidP="008D4142">
      <w:pPr>
        <w:pStyle w:val="ConsPlusNormal"/>
        <w:jc w:val="both"/>
        <w:rPr>
          <w:rFonts w:ascii="Times New Roman" w:hAnsi="Times New Roman" w:cs="Times New Roman"/>
          <w:sz w:val="24"/>
          <w:szCs w:val="24"/>
        </w:rPr>
      </w:pPr>
    </w:p>
    <w:p w:rsidR="008D4142" w:rsidRPr="008D4142" w:rsidRDefault="008D4142" w:rsidP="00B52DBE">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 xml:space="preserve">1. Для целей расчета размера арендной платы за использование земельного участка ставка арендной платы определяется органом, уполномоченным на распоряжение земельным участком, в соответствии с видами и подвидами разрешенного использования, указанными в </w:t>
      </w:r>
      <w:hyperlink w:anchor="Par141" w:tooltip="N вида разрешенного использования" w:history="1">
        <w:r w:rsidRPr="008D4142">
          <w:rPr>
            <w:rFonts w:ascii="Times New Roman" w:hAnsi="Times New Roman" w:cs="Times New Roman"/>
            <w:sz w:val="24"/>
            <w:szCs w:val="24"/>
          </w:rPr>
          <w:t xml:space="preserve">таблице пункта 1 статьи </w:t>
        </w:r>
      </w:hyperlink>
      <w:r w:rsidR="009E74E1" w:rsidRPr="009E74E1">
        <w:rPr>
          <w:rFonts w:ascii="Times New Roman" w:hAnsi="Times New Roman" w:cs="Times New Roman"/>
          <w:sz w:val="24"/>
          <w:szCs w:val="24"/>
        </w:rPr>
        <w:t>4</w:t>
      </w:r>
      <w:r w:rsidRPr="008D4142">
        <w:rPr>
          <w:rFonts w:ascii="Times New Roman" w:hAnsi="Times New Roman" w:cs="Times New Roman"/>
          <w:sz w:val="24"/>
          <w:szCs w:val="24"/>
        </w:rPr>
        <w:t xml:space="preserve"> настоящего Порядка.</w:t>
      </w:r>
    </w:p>
    <w:p w:rsidR="008D4142" w:rsidRPr="008D4142" w:rsidRDefault="008D4142" w:rsidP="00B52DBE">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 xml:space="preserve">2. При расчете размера арендной платы за использование земельного участка, на котором расположен объект недвижимости (здание, строение, сооружение), вид и подвид его разрешенного использования определяются исходя из функционального назначения здания, строения, сооружения, </w:t>
      </w:r>
      <w:proofErr w:type="gramStart"/>
      <w:r w:rsidRPr="008D4142">
        <w:rPr>
          <w:rFonts w:ascii="Times New Roman" w:hAnsi="Times New Roman" w:cs="Times New Roman"/>
          <w:sz w:val="24"/>
          <w:szCs w:val="24"/>
        </w:rPr>
        <w:t>расположенных</w:t>
      </w:r>
      <w:proofErr w:type="gramEnd"/>
      <w:r w:rsidRPr="008D4142">
        <w:rPr>
          <w:rFonts w:ascii="Times New Roman" w:hAnsi="Times New Roman" w:cs="Times New Roman"/>
          <w:sz w:val="24"/>
          <w:szCs w:val="24"/>
        </w:rPr>
        <w:t xml:space="preserve"> на нем.</w:t>
      </w:r>
    </w:p>
    <w:p w:rsidR="008D4142" w:rsidRPr="008D4142" w:rsidRDefault="008D4142" w:rsidP="00B52DBE">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lastRenderedPageBreak/>
        <w:t>3. При расчете размера арендной платы за использование земельного участка, на котором расположено несколько зданий, строений, сооружений различного функционального назначения, вид и подвид его разрешенного использования определяются исходя из функционального назначения каждого здания, строения, сооружения, расположенных на нем.</w:t>
      </w:r>
    </w:p>
    <w:p w:rsidR="008D4142" w:rsidRPr="008D4142" w:rsidRDefault="008D4142" w:rsidP="00B52DBE">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 xml:space="preserve">4. </w:t>
      </w:r>
      <w:proofErr w:type="gramStart"/>
      <w:r w:rsidRPr="008D4142">
        <w:rPr>
          <w:rFonts w:ascii="Times New Roman" w:hAnsi="Times New Roman" w:cs="Times New Roman"/>
          <w:sz w:val="24"/>
          <w:szCs w:val="24"/>
        </w:rPr>
        <w:t xml:space="preserve">Для каждого земельного участка, на котором расположено несколько зданий, строений, сооружений различного функционального назначения, определяется один вид разрешенного использования из указанных в </w:t>
      </w:r>
      <w:hyperlink w:anchor="Par141" w:tooltip="N вида разрешенного использования" w:history="1">
        <w:r w:rsidRPr="008D4142">
          <w:rPr>
            <w:rFonts w:ascii="Times New Roman" w:hAnsi="Times New Roman" w:cs="Times New Roman"/>
            <w:sz w:val="24"/>
            <w:szCs w:val="24"/>
          </w:rPr>
          <w:t>таблице пункта 1 статьи 4</w:t>
        </w:r>
      </w:hyperlink>
      <w:r w:rsidRPr="008D4142">
        <w:rPr>
          <w:rFonts w:ascii="Times New Roman" w:hAnsi="Times New Roman" w:cs="Times New Roman"/>
          <w:sz w:val="24"/>
          <w:szCs w:val="24"/>
        </w:rPr>
        <w:t xml:space="preserve"> настоящего Порядка.</w:t>
      </w:r>
      <w:proofErr w:type="gramEnd"/>
    </w:p>
    <w:p w:rsidR="008D4142" w:rsidRPr="008D4142" w:rsidRDefault="008D4142" w:rsidP="00B52DBE">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5. Для целей расчета размера арендной платы для земельного участка может определяться несколько подвидов разрешенного использования. При этом удельный вес каждого подвида разрешенного использования земельного участка определяется пропорционально доли площади каждого объекта недвижимости (здания, строения, сооружения) в суммарной площади всех объектов недвижимости, расположенных на этом земельном участке.</w:t>
      </w:r>
    </w:p>
    <w:p w:rsidR="008D4142" w:rsidRPr="008D4142" w:rsidRDefault="008D4142" w:rsidP="00B52DBE">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6. При расчете размера арендной платы за использование земельного участка, предоставленного для строительства объекта недвижимости смешанного функционального назначения или нескольких объектов недвижимости различного функционального назначения, применяется ставка арендной платы, соответствующая виду разрешенного использования земельного участка, установленному органом кадастрового учета.</w:t>
      </w:r>
    </w:p>
    <w:p w:rsidR="008D4142" w:rsidRPr="008D4142" w:rsidRDefault="008D4142" w:rsidP="00B52DBE">
      <w:pPr>
        <w:pStyle w:val="ConsPlusNormal"/>
        <w:ind w:firstLine="720"/>
        <w:jc w:val="both"/>
        <w:rPr>
          <w:rFonts w:ascii="Times New Roman" w:hAnsi="Times New Roman" w:cs="Times New Roman"/>
          <w:sz w:val="24"/>
          <w:szCs w:val="24"/>
        </w:rPr>
      </w:pPr>
      <w:r w:rsidRPr="008D4142">
        <w:rPr>
          <w:rFonts w:ascii="Times New Roman" w:hAnsi="Times New Roman" w:cs="Times New Roman"/>
          <w:sz w:val="24"/>
          <w:szCs w:val="24"/>
        </w:rPr>
        <w:t xml:space="preserve">7. </w:t>
      </w:r>
      <w:proofErr w:type="gramStart"/>
      <w:r w:rsidRPr="008D4142">
        <w:rPr>
          <w:rFonts w:ascii="Times New Roman" w:hAnsi="Times New Roman" w:cs="Times New Roman"/>
          <w:sz w:val="24"/>
          <w:szCs w:val="24"/>
        </w:rPr>
        <w:t>Пересчет размера арендной платы за использование земельного участка с более чем одним видом разрешенного использования по ранее заключенному договору аренды осуществляется с даты подачи арендатором соответствующего заявления с приложением перечня объектов недвижимости, расположенных на таком земельном участке, с указанием назначения каждого объекта недвижимости, его площади, кадастрового (инвентарного) номера и адресных ориентиров.</w:t>
      </w:r>
      <w:proofErr w:type="gramEnd"/>
    </w:p>
    <w:p w:rsidR="008D4142" w:rsidRPr="008D4142" w:rsidRDefault="008D4142" w:rsidP="00B52DBE">
      <w:pPr>
        <w:pStyle w:val="ConsPlusNormal"/>
        <w:jc w:val="both"/>
        <w:rPr>
          <w:rFonts w:ascii="Times New Roman" w:hAnsi="Times New Roman" w:cs="Times New Roman"/>
          <w:sz w:val="24"/>
          <w:szCs w:val="24"/>
        </w:rPr>
      </w:pPr>
    </w:p>
    <w:p w:rsidR="003B0029" w:rsidRPr="003C51E1" w:rsidRDefault="003B0029" w:rsidP="00B52DBE">
      <w:pPr>
        <w:pStyle w:val="FORMATTEXT"/>
        <w:ind w:firstLine="709"/>
        <w:jc w:val="both"/>
        <w:rPr>
          <w:rFonts w:ascii="Times New Roman" w:hAnsi="Times New Roman" w:cs="Times New Roman"/>
          <w:sz w:val="24"/>
          <w:szCs w:val="24"/>
        </w:rPr>
      </w:pPr>
    </w:p>
    <w:sectPr w:rsidR="003B0029" w:rsidRPr="003C51E1" w:rsidSect="0052663E">
      <w:type w:val="continuous"/>
      <w:pgSz w:w="11907" w:h="16840"/>
      <w:pgMar w:top="1134" w:right="850" w:bottom="1134" w:left="1701" w:header="280" w:footer="28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980" w:rsidRDefault="00F52980" w:rsidP="00E0201C">
      <w:pPr>
        <w:spacing w:after="0" w:line="240" w:lineRule="auto"/>
      </w:pPr>
      <w:r>
        <w:separator/>
      </w:r>
    </w:p>
  </w:endnote>
  <w:endnote w:type="continuationSeparator" w:id="0">
    <w:p w:rsidR="00F52980" w:rsidRDefault="00F52980" w:rsidP="00E020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980" w:rsidRDefault="00F52980" w:rsidP="00E0201C">
      <w:pPr>
        <w:spacing w:after="0" w:line="240" w:lineRule="auto"/>
      </w:pPr>
      <w:r>
        <w:separator/>
      </w:r>
    </w:p>
  </w:footnote>
  <w:footnote w:type="continuationSeparator" w:id="0">
    <w:p w:rsidR="00F52980" w:rsidRDefault="00F52980" w:rsidP="00E0201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7113"/>
    <w:rsid w:val="000248DE"/>
    <w:rsid w:val="000A44DA"/>
    <w:rsid w:val="00114243"/>
    <w:rsid w:val="00167643"/>
    <w:rsid w:val="00190B2A"/>
    <w:rsid w:val="001B4F47"/>
    <w:rsid w:val="00307475"/>
    <w:rsid w:val="003175C7"/>
    <w:rsid w:val="00361724"/>
    <w:rsid w:val="003B0029"/>
    <w:rsid w:val="003B284B"/>
    <w:rsid w:val="003C4058"/>
    <w:rsid w:val="003C51E1"/>
    <w:rsid w:val="003D2D59"/>
    <w:rsid w:val="003E15A2"/>
    <w:rsid w:val="003E4043"/>
    <w:rsid w:val="0045322B"/>
    <w:rsid w:val="004A63AE"/>
    <w:rsid w:val="00507ED0"/>
    <w:rsid w:val="0052663E"/>
    <w:rsid w:val="00563336"/>
    <w:rsid w:val="00597E55"/>
    <w:rsid w:val="005D6115"/>
    <w:rsid w:val="00671877"/>
    <w:rsid w:val="006A12DB"/>
    <w:rsid w:val="007510E3"/>
    <w:rsid w:val="007B5731"/>
    <w:rsid w:val="007E5B6E"/>
    <w:rsid w:val="007F4639"/>
    <w:rsid w:val="00872249"/>
    <w:rsid w:val="008D4142"/>
    <w:rsid w:val="009E74E1"/>
    <w:rsid w:val="00A2450C"/>
    <w:rsid w:val="00A617D6"/>
    <w:rsid w:val="00A865A6"/>
    <w:rsid w:val="00A8718E"/>
    <w:rsid w:val="00B244DA"/>
    <w:rsid w:val="00B52DBE"/>
    <w:rsid w:val="00B73C10"/>
    <w:rsid w:val="00BB2C16"/>
    <w:rsid w:val="00BD7BB9"/>
    <w:rsid w:val="00BE16C0"/>
    <w:rsid w:val="00BF242F"/>
    <w:rsid w:val="00C860FB"/>
    <w:rsid w:val="00CA14B3"/>
    <w:rsid w:val="00D61894"/>
    <w:rsid w:val="00E069DF"/>
    <w:rsid w:val="00E27113"/>
    <w:rsid w:val="00E46DC1"/>
    <w:rsid w:val="00E46EEA"/>
    <w:rsid w:val="00E82843"/>
    <w:rsid w:val="00E87ED1"/>
    <w:rsid w:val="00F01EFE"/>
    <w:rsid w:val="00F52980"/>
    <w:rsid w:val="00FF5CAA"/>
    <w:rsid w:val="00FF7E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3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rsid w:val="00563336"/>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rsid w:val="00563336"/>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rsid w:val="00563336"/>
    <w:pPr>
      <w:widowControl w:val="0"/>
      <w:autoSpaceDE w:val="0"/>
      <w:autoSpaceDN w:val="0"/>
      <w:adjustRightInd w:val="0"/>
      <w:spacing w:after="0" w:line="240" w:lineRule="auto"/>
    </w:pPr>
    <w:rPr>
      <w:rFonts w:ascii="Arial, sans-serif" w:hAnsi="Arial, sans-serif"/>
      <w:sz w:val="16"/>
      <w:szCs w:val="16"/>
    </w:rPr>
  </w:style>
  <w:style w:type="paragraph" w:customStyle="1" w:styleId="CENTERTEXT">
    <w:name w:val=".CENTERTEXT"/>
    <w:uiPriority w:val="99"/>
    <w:rsid w:val="00563336"/>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rsid w:val="00563336"/>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rsid w:val="00563336"/>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rsid w:val="00563336"/>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rsid w:val="00563336"/>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rsid w:val="00563336"/>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rsid w:val="00563336"/>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rsid w:val="00563336"/>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rsid w:val="00563336"/>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rsid w:val="00563336"/>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rsid w:val="00563336"/>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rsid w:val="00563336"/>
    <w:pPr>
      <w:widowControl w:val="0"/>
      <w:autoSpaceDE w:val="0"/>
      <w:autoSpaceDN w:val="0"/>
      <w:adjustRightInd w:val="0"/>
      <w:spacing w:after="0" w:line="240" w:lineRule="auto"/>
    </w:pPr>
    <w:rPr>
      <w:rFonts w:ascii="Arial, sans-serif" w:hAnsi="Arial, sans-serif"/>
      <w:sz w:val="24"/>
      <w:szCs w:val="24"/>
    </w:rPr>
  </w:style>
  <w:style w:type="paragraph" w:styleId="a3">
    <w:name w:val="header"/>
    <w:basedOn w:val="a"/>
    <w:link w:val="a4"/>
    <w:uiPriority w:val="99"/>
    <w:semiHidden/>
    <w:unhideWhenUsed/>
    <w:rsid w:val="00E27113"/>
    <w:pPr>
      <w:tabs>
        <w:tab w:val="center" w:pos="4677"/>
        <w:tab w:val="right" w:pos="9355"/>
      </w:tabs>
    </w:pPr>
  </w:style>
  <w:style w:type="character" w:customStyle="1" w:styleId="a4">
    <w:name w:val="Верхний колонтитул Знак"/>
    <w:basedOn w:val="a0"/>
    <w:link w:val="a3"/>
    <w:uiPriority w:val="99"/>
    <w:semiHidden/>
    <w:rsid w:val="00E27113"/>
  </w:style>
  <w:style w:type="paragraph" w:styleId="a5">
    <w:name w:val="footer"/>
    <w:basedOn w:val="a"/>
    <w:link w:val="a6"/>
    <w:uiPriority w:val="99"/>
    <w:semiHidden/>
    <w:unhideWhenUsed/>
    <w:rsid w:val="00E27113"/>
    <w:pPr>
      <w:tabs>
        <w:tab w:val="center" w:pos="4677"/>
        <w:tab w:val="right" w:pos="9355"/>
      </w:tabs>
    </w:pPr>
  </w:style>
  <w:style w:type="character" w:customStyle="1" w:styleId="a6">
    <w:name w:val="Нижний колонтитул Знак"/>
    <w:basedOn w:val="a0"/>
    <w:link w:val="a5"/>
    <w:uiPriority w:val="99"/>
    <w:semiHidden/>
    <w:rsid w:val="00E27113"/>
  </w:style>
  <w:style w:type="paragraph" w:customStyle="1" w:styleId="headertext0">
    <w:name w:val="headertext"/>
    <w:basedOn w:val="a"/>
    <w:rsid w:val="003C51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0">
    <w:name w:val="formattext"/>
    <w:basedOn w:val="a"/>
    <w:rsid w:val="003C51E1"/>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3C51E1"/>
    <w:rPr>
      <w:color w:val="0000FF"/>
      <w:u w:val="single"/>
    </w:rPr>
  </w:style>
  <w:style w:type="character" w:customStyle="1" w:styleId="comment">
    <w:name w:val="comment"/>
    <w:basedOn w:val="a0"/>
    <w:rsid w:val="00BE16C0"/>
  </w:style>
  <w:style w:type="paragraph" w:customStyle="1" w:styleId="ConsPlusNormal">
    <w:name w:val="ConsPlusNormal"/>
    <w:rsid w:val="00A617D6"/>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uiPriority w:val="99"/>
    <w:rsid w:val="008D4142"/>
    <w:pPr>
      <w:widowControl w:val="0"/>
      <w:autoSpaceDE w:val="0"/>
      <w:autoSpaceDN w:val="0"/>
      <w:adjustRightInd w:val="0"/>
      <w:spacing w:after="0" w:line="240" w:lineRule="auto"/>
    </w:pPr>
    <w:rPr>
      <w:rFonts w:ascii="Tahoma" w:hAnsi="Tahoma" w:cs="Tahoma"/>
      <w:sz w:val="24"/>
      <w:szCs w:val="24"/>
    </w:rPr>
  </w:style>
  <w:style w:type="paragraph" w:customStyle="1" w:styleId="ConsPlusTitle">
    <w:name w:val="ConsPlusTitle"/>
    <w:uiPriority w:val="99"/>
    <w:rsid w:val="008D4142"/>
    <w:pPr>
      <w:widowControl w:val="0"/>
      <w:autoSpaceDE w:val="0"/>
      <w:autoSpaceDN w:val="0"/>
      <w:adjustRightInd w:val="0"/>
      <w:spacing w:after="0" w:line="240" w:lineRule="auto"/>
    </w:pPr>
    <w:rPr>
      <w:rFonts w:ascii="Arial" w:hAnsi="Arial" w:cs="Arial"/>
      <w:b/>
      <w:bCs/>
      <w:sz w:val="24"/>
      <w:szCs w:val="24"/>
    </w:rPr>
  </w:style>
</w:styles>
</file>

<file path=word/webSettings.xml><?xml version="1.0" encoding="utf-8"?>
<w:webSettings xmlns:r="http://schemas.openxmlformats.org/officeDocument/2006/relationships" xmlns:w="http://schemas.openxmlformats.org/wordprocessingml/2006/main">
  <w:divs>
    <w:div w:id="305814970">
      <w:bodyDiv w:val="1"/>
      <w:marLeft w:val="0"/>
      <w:marRight w:val="0"/>
      <w:marTop w:val="0"/>
      <w:marBottom w:val="0"/>
      <w:divBdr>
        <w:top w:val="none" w:sz="0" w:space="0" w:color="auto"/>
        <w:left w:val="none" w:sz="0" w:space="0" w:color="auto"/>
        <w:bottom w:val="none" w:sz="0" w:space="0" w:color="auto"/>
        <w:right w:val="none" w:sz="0" w:space="0" w:color="auto"/>
      </w:divBdr>
    </w:div>
    <w:div w:id="517233128">
      <w:bodyDiv w:val="1"/>
      <w:marLeft w:val="0"/>
      <w:marRight w:val="0"/>
      <w:marTop w:val="0"/>
      <w:marBottom w:val="0"/>
      <w:divBdr>
        <w:top w:val="none" w:sz="0" w:space="0" w:color="auto"/>
        <w:left w:val="none" w:sz="0" w:space="0" w:color="auto"/>
        <w:bottom w:val="none" w:sz="0" w:space="0" w:color="auto"/>
        <w:right w:val="none" w:sz="0" w:space="0" w:color="auto"/>
      </w:divBdr>
    </w:div>
    <w:div w:id="924725486">
      <w:bodyDiv w:val="1"/>
      <w:marLeft w:val="0"/>
      <w:marRight w:val="0"/>
      <w:marTop w:val="0"/>
      <w:marBottom w:val="0"/>
      <w:divBdr>
        <w:top w:val="none" w:sz="0" w:space="0" w:color="auto"/>
        <w:left w:val="none" w:sz="0" w:space="0" w:color="auto"/>
        <w:bottom w:val="none" w:sz="0" w:space="0" w:color="auto"/>
        <w:right w:val="none" w:sz="0" w:space="0" w:color="auto"/>
      </w:divBdr>
      <w:divsChild>
        <w:div w:id="709764184">
          <w:marLeft w:val="0"/>
          <w:marRight w:val="0"/>
          <w:marTop w:val="0"/>
          <w:marBottom w:val="0"/>
          <w:divBdr>
            <w:top w:val="none" w:sz="0" w:space="0" w:color="auto"/>
            <w:left w:val="none" w:sz="0" w:space="0" w:color="auto"/>
            <w:bottom w:val="none" w:sz="0" w:space="0" w:color="auto"/>
            <w:right w:val="none" w:sz="0" w:space="0" w:color="auto"/>
          </w:divBdr>
        </w:div>
        <w:div w:id="1730378832">
          <w:marLeft w:val="0"/>
          <w:marRight w:val="0"/>
          <w:marTop w:val="0"/>
          <w:marBottom w:val="0"/>
          <w:divBdr>
            <w:top w:val="none" w:sz="0" w:space="0" w:color="auto"/>
            <w:left w:val="none" w:sz="0" w:space="0" w:color="auto"/>
            <w:bottom w:val="none" w:sz="0" w:space="0" w:color="auto"/>
            <w:right w:val="none" w:sz="0" w:space="0" w:color="auto"/>
          </w:divBdr>
        </w:div>
      </w:divsChild>
    </w:div>
    <w:div w:id="1563173248">
      <w:bodyDiv w:val="1"/>
      <w:marLeft w:val="0"/>
      <w:marRight w:val="0"/>
      <w:marTop w:val="0"/>
      <w:marBottom w:val="0"/>
      <w:divBdr>
        <w:top w:val="none" w:sz="0" w:space="0" w:color="auto"/>
        <w:left w:val="none" w:sz="0" w:space="0" w:color="auto"/>
        <w:bottom w:val="none" w:sz="0" w:space="0" w:color="auto"/>
        <w:right w:val="none" w:sz="0" w:space="0" w:color="auto"/>
      </w:divBdr>
      <w:divsChild>
        <w:div w:id="1622415460">
          <w:marLeft w:val="0"/>
          <w:marRight w:val="0"/>
          <w:marTop w:val="0"/>
          <w:marBottom w:val="0"/>
          <w:divBdr>
            <w:top w:val="none" w:sz="0" w:space="0" w:color="auto"/>
            <w:left w:val="none" w:sz="0" w:space="0" w:color="auto"/>
            <w:bottom w:val="none" w:sz="0" w:space="0" w:color="auto"/>
            <w:right w:val="none" w:sz="0" w:space="0" w:color="auto"/>
          </w:divBdr>
        </w:div>
        <w:div w:id="890652699">
          <w:marLeft w:val="0"/>
          <w:marRight w:val="0"/>
          <w:marTop w:val="0"/>
          <w:marBottom w:val="0"/>
          <w:divBdr>
            <w:top w:val="none" w:sz="0" w:space="0" w:color="auto"/>
            <w:left w:val="none" w:sz="0" w:space="0" w:color="auto"/>
            <w:bottom w:val="none" w:sz="0" w:space="0" w:color="auto"/>
            <w:right w:val="none" w:sz="0" w:space="0" w:color="auto"/>
          </w:divBdr>
        </w:div>
        <w:div w:id="1544903088">
          <w:marLeft w:val="0"/>
          <w:marRight w:val="0"/>
          <w:marTop w:val="0"/>
          <w:marBottom w:val="0"/>
          <w:divBdr>
            <w:top w:val="none" w:sz="0" w:space="0" w:color="auto"/>
            <w:left w:val="none" w:sz="0" w:space="0" w:color="auto"/>
            <w:bottom w:val="none" w:sz="0" w:space="0" w:color="auto"/>
            <w:right w:val="none" w:sz="0" w:space="0" w:color="auto"/>
          </w:divBdr>
        </w:div>
      </w:divsChild>
    </w:div>
    <w:div w:id="212750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926&amp;n=246096&amp;date=19.05.2022" TargetMode="External"/><Relationship Id="rId13" Type="http://schemas.openxmlformats.org/officeDocument/2006/relationships/hyperlink" Target="https://login.consultant.ru/link/?req=doc&amp;base=RLAW926&amp;n=252634&amp;date=19.05.202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16263&amp;date=19.05.2022&amp;dst=519&amp;field=134" TargetMode="External"/><Relationship Id="rId12" Type="http://schemas.openxmlformats.org/officeDocument/2006/relationships/hyperlink" Target="https://login.consultant.ru/link/?req=doc&amp;base=LAW&amp;n=389676&amp;date=19.05.2022&amp;dst=100019&amp;field=134" TargetMode="External"/><Relationship Id="rId17" Type="http://schemas.openxmlformats.org/officeDocument/2006/relationships/hyperlink" Target="https://login.consultant.ru/link/?req=doc&amp;base=LAW&amp;n=416275&amp;date=19.05.2022&amp;dst=100071&amp;field=134" TargetMode="External"/><Relationship Id="rId2" Type="http://schemas.openxmlformats.org/officeDocument/2006/relationships/styles" Target="styles.xml"/><Relationship Id="rId16" Type="http://schemas.openxmlformats.org/officeDocument/2006/relationships/hyperlink" Target="https://login.consultant.ru/link/?req=doc&amp;base=LAW&amp;n=416263&amp;date=19.05.2022&amp;dst=1267&amp;field=13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16263&amp;date=19.05.2022&amp;dst=503&amp;field=134" TargetMode="External"/><Relationship Id="rId5" Type="http://schemas.openxmlformats.org/officeDocument/2006/relationships/footnotes" Target="footnotes.xml"/><Relationship Id="rId15" Type="http://schemas.openxmlformats.org/officeDocument/2006/relationships/hyperlink" Target="https://login.consultant.ru/link/?req=doc&amp;base=LAW&amp;n=416275&amp;date=19.05.2022&amp;dst=95&amp;field=134" TargetMode="External"/><Relationship Id="rId10" Type="http://schemas.openxmlformats.org/officeDocument/2006/relationships/hyperlink" Target="https://login.consultant.ru/link/?req=doc&amp;base=LAW&amp;n=416263&amp;date=19.05.2022&amp;dst=500&amp;field=13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926&amp;n=244088&amp;date=19.05.2022" TargetMode="External"/><Relationship Id="rId14" Type="http://schemas.openxmlformats.org/officeDocument/2006/relationships/hyperlink" Target="https://login.consultant.ru/link/?req=doc&amp;base=LAW&amp;n=416263&amp;date=19.05.2022&amp;dst=521&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4F35AD-FD4E-448B-AF85-6D91A8718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9</Pages>
  <Words>3934</Words>
  <Characters>22425</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О передаче осуществления части полномочий по решению вопросов местного значения органам местного самоуправления Кондинского района на 2019-2021 годы (с изменениями на: 05.02.2021)</vt:lpstr>
    </vt:vector>
  </TitlesOfParts>
  <Company>Microsoft</Company>
  <LinksUpToDate>false</LinksUpToDate>
  <CharactersWithSpaces>26307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передаче осуществления части полномочий по решению вопросов местного значения органам местного самоуправления Кондинского района на 2019-2021 годы (с изменениями на: 05.02.2021)</dc:title>
  <dc:creator>DS</dc:creator>
  <cp:lastModifiedBy>DS</cp:lastModifiedBy>
  <cp:revision>5</cp:revision>
  <cp:lastPrinted>2021-09-14T10:32:00Z</cp:lastPrinted>
  <dcterms:created xsi:type="dcterms:W3CDTF">2022-05-20T05:22:00Z</dcterms:created>
  <dcterms:modified xsi:type="dcterms:W3CDTF">2022-05-20T08:43:00Z</dcterms:modified>
</cp:coreProperties>
</file>