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616" w:rsidRPr="00866F11" w:rsidRDefault="008F7933" w:rsidP="00740DF8">
      <w:pPr>
        <w:tabs>
          <w:tab w:val="left" w:pos="0"/>
        </w:tabs>
        <w:spacing w:after="0" w:line="240" w:lineRule="auto"/>
        <w:jc w:val="center"/>
        <w:rPr>
          <w:rFonts w:ascii="Times New Roman" w:hAnsi="Times New Roman"/>
          <w:b/>
          <w:bCs/>
          <w:sz w:val="24"/>
          <w:szCs w:val="24"/>
        </w:rPr>
      </w:pPr>
      <w:r>
        <w:rPr>
          <w:rFonts w:ascii="Times New Roman" w:hAnsi="Times New Roman"/>
          <w:b/>
          <w:bCs/>
          <w:sz w:val="24"/>
          <w:szCs w:val="24"/>
        </w:rPr>
        <w:t>А</w:t>
      </w:r>
      <w:r w:rsidR="004F7616" w:rsidRPr="00866F11">
        <w:rPr>
          <w:rFonts w:ascii="Times New Roman" w:hAnsi="Times New Roman"/>
          <w:b/>
          <w:bCs/>
          <w:sz w:val="24"/>
          <w:szCs w:val="24"/>
        </w:rPr>
        <w:t xml:space="preserve">ДМИНИСТРАЦИЯ </w:t>
      </w:r>
      <w:r w:rsidR="00740DF8" w:rsidRPr="00866F11">
        <w:rPr>
          <w:rFonts w:ascii="Times New Roman" w:hAnsi="Times New Roman"/>
          <w:b/>
          <w:bCs/>
          <w:sz w:val="24"/>
          <w:szCs w:val="24"/>
        </w:rPr>
        <w:t>ГОРОДСКОГО ПОСЕЛЕНИЯ МОРТКА</w:t>
      </w:r>
    </w:p>
    <w:p w:rsidR="004F7616" w:rsidRPr="00866F11" w:rsidRDefault="004F7616" w:rsidP="004F7616">
      <w:pPr>
        <w:tabs>
          <w:tab w:val="left" w:pos="0"/>
        </w:tabs>
        <w:spacing w:after="0" w:line="240" w:lineRule="auto"/>
        <w:jc w:val="center"/>
        <w:rPr>
          <w:rFonts w:ascii="Times New Roman" w:hAnsi="Times New Roman"/>
          <w:bCs/>
          <w:sz w:val="24"/>
          <w:szCs w:val="24"/>
        </w:rPr>
      </w:pPr>
      <w:r w:rsidRPr="00866F11">
        <w:rPr>
          <w:rFonts w:ascii="Times New Roman" w:hAnsi="Times New Roman"/>
          <w:bCs/>
          <w:sz w:val="24"/>
          <w:szCs w:val="24"/>
        </w:rPr>
        <w:t>Кондинского района</w:t>
      </w:r>
    </w:p>
    <w:p w:rsidR="004F7616" w:rsidRPr="00866F11" w:rsidRDefault="004F7616" w:rsidP="004F7616">
      <w:pPr>
        <w:tabs>
          <w:tab w:val="left" w:pos="0"/>
        </w:tabs>
        <w:spacing w:after="0" w:line="240" w:lineRule="auto"/>
        <w:jc w:val="center"/>
        <w:rPr>
          <w:rFonts w:ascii="Times New Roman" w:hAnsi="Times New Roman"/>
          <w:bCs/>
          <w:sz w:val="24"/>
          <w:szCs w:val="24"/>
        </w:rPr>
      </w:pPr>
      <w:r w:rsidRPr="00866F11">
        <w:rPr>
          <w:rFonts w:ascii="Times New Roman" w:hAnsi="Times New Roman"/>
          <w:bCs/>
          <w:sz w:val="24"/>
          <w:szCs w:val="24"/>
        </w:rPr>
        <w:t xml:space="preserve">Ханты-Мансийского автономного округа – Югры </w:t>
      </w:r>
    </w:p>
    <w:p w:rsidR="004F7616" w:rsidRPr="00866F11" w:rsidRDefault="004F7616" w:rsidP="004F7616">
      <w:pPr>
        <w:tabs>
          <w:tab w:val="left" w:pos="0"/>
        </w:tabs>
        <w:spacing w:after="0" w:line="240" w:lineRule="auto"/>
        <w:jc w:val="center"/>
        <w:rPr>
          <w:rFonts w:ascii="Times New Roman" w:hAnsi="Times New Roman"/>
          <w:bCs/>
          <w:sz w:val="24"/>
          <w:szCs w:val="24"/>
        </w:rPr>
      </w:pPr>
    </w:p>
    <w:p w:rsidR="004F7616" w:rsidRPr="00866F11" w:rsidRDefault="004F7616" w:rsidP="004F7616">
      <w:pPr>
        <w:tabs>
          <w:tab w:val="left" w:pos="0"/>
        </w:tabs>
        <w:spacing w:after="0" w:line="240" w:lineRule="auto"/>
        <w:jc w:val="center"/>
        <w:rPr>
          <w:rFonts w:ascii="Times New Roman" w:hAnsi="Times New Roman"/>
          <w:b/>
          <w:bCs/>
          <w:sz w:val="24"/>
          <w:szCs w:val="24"/>
        </w:rPr>
      </w:pPr>
      <w:r w:rsidRPr="00866F11">
        <w:rPr>
          <w:rFonts w:ascii="Times New Roman" w:hAnsi="Times New Roman"/>
          <w:b/>
          <w:bCs/>
          <w:sz w:val="24"/>
          <w:szCs w:val="24"/>
        </w:rPr>
        <w:t>ПОСТАНОВЛЕНИЕ</w:t>
      </w:r>
    </w:p>
    <w:p w:rsidR="004F7616" w:rsidRPr="00866F11" w:rsidRDefault="004F7616" w:rsidP="004F7616">
      <w:pPr>
        <w:tabs>
          <w:tab w:val="left" w:pos="0"/>
        </w:tabs>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4679"/>
        <w:gridCol w:w="4675"/>
      </w:tblGrid>
      <w:tr w:rsidR="004F7616" w:rsidRPr="00866F11" w:rsidTr="0089488C">
        <w:tc>
          <w:tcPr>
            <w:tcW w:w="4784" w:type="dxa"/>
          </w:tcPr>
          <w:p w:rsidR="004F7616" w:rsidRPr="006C13F3" w:rsidRDefault="004F7616" w:rsidP="006C13F3">
            <w:pPr>
              <w:tabs>
                <w:tab w:val="left" w:pos="3240"/>
              </w:tabs>
              <w:spacing w:after="0" w:line="240" w:lineRule="auto"/>
              <w:ind w:left="720" w:hanging="720"/>
              <w:contextualSpacing/>
              <w:rPr>
                <w:rFonts w:ascii="Times New Roman" w:eastAsia="Times New Roman" w:hAnsi="Times New Roman"/>
                <w:b/>
                <w:sz w:val="24"/>
                <w:szCs w:val="24"/>
              </w:rPr>
            </w:pPr>
            <w:proofErr w:type="gramStart"/>
            <w:r w:rsidRPr="006C13F3">
              <w:rPr>
                <w:rFonts w:ascii="Times New Roman" w:eastAsia="Times New Roman" w:hAnsi="Times New Roman"/>
                <w:b/>
                <w:sz w:val="24"/>
                <w:szCs w:val="24"/>
              </w:rPr>
              <w:t>от</w:t>
            </w:r>
            <w:proofErr w:type="gramEnd"/>
            <w:r w:rsidRPr="006C13F3">
              <w:rPr>
                <w:rFonts w:ascii="Times New Roman" w:eastAsia="Times New Roman" w:hAnsi="Times New Roman"/>
                <w:b/>
                <w:sz w:val="24"/>
                <w:szCs w:val="24"/>
              </w:rPr>
              <w:t xml:space="preserve"> </w:t>
            </w:r>
            <w:r w:rsidR="006C13F3" w:rsidRPr="006C13F3">
              <w:rPr>
                <w:rFonts w:ascii="Times New Roman" w:eastAsia="Times New Roman" w:hAnsi="Times New Roman"/>
                <w:b/>
                <w:sz w:val="24"/>
                <w:szCs w:val="24"/>
              </w:rPr>
              <w:t>«01</w:t>
            </w:r>
            <w:r w:rsidR="00740DF8" w:rsidRPr="006C13F3">
              <w:rPr>
                <w:rFonts w:ascii="Times New Roman" w:eastAsia="Times New Roman" w:hAnsi="Times New Roman"/>
                <w:b/>
                <w:sz w:val="24"/>
                <w:szCs w:val="24"/>
              </w:rPr>
              <w:t>»</w:t>
            </w:r>
            <w:r w:rsidR="006C13F3" w:rsidRPr="006C13F3">
              <w:rPr>
                <w:rFonts w:ascii="Times New Roman" w:eastAsia="Times New Roman" w:hAnsi="Times New Roman"/>
                <w:b/>
                <w:sz w:val="24"/>
                <w:szCs w:val="24"/>
              </w:rPr>
              <w:t xml:space="preserve"> марта</w:t>
            </w:r>
            <w:r w:rsidR="00A75D23" w:rsidRPr="006C13F3">
              <w:rPr>
                <w:rFonts w:ascii="Times New Roman" w:eastAsia="Times New Roman" w:hAnsi="Times New Roman"/>
                <w:b/>
                <w:sz w:val="24"/>
                <w:szCs w:val="24"/>
              </w:rPr>
              <w:t xml:space="preserve"> </w:t>
            </w:r>
            <w:r w:rsidR="008F7933" w:rsidRPr="006C13F3">
              <w:rPr>
                <w:rFonts w:ascii="Times New Roman" w:eastAsia="Times New Roman" w:hAnsi="Times New Roman"/>
                <w:b/>
                <w:sz w:val="24"/>
                <w:szCs w:val="24"/>
              </w:rPr>
              <w:t>2</w:t>
            </w:r>
            <w:r w:rsidR="003A7546" w:rsidRPr="006C13F3">
              <w:rPr>
                <w:rFonts w:ascii="Times New Roman" w:eastAsia="Times New Roman" w:hAnsi="Times New Roman"/>
                <w:b/>
                <w:sz w:val="24"/>
                <w:szCs w:val="24"/>
              </w:rPr>
              <w:t xml:space="preserve">022 </w:t>
            </w:r>
            <w:r w:rsidRPr="006C13F3">
              <w:rPr>
                <w:rFonts w:ascii="Times New Roman" w:eastAsia="Times New Roman" w:hAnsi="Times New Roman"/>
                <w:b/>
                <w:sz w:val="24"/>
                <w:szCs w:val="24"/>
              </w:rPr>
              <w:t>года</w:t>
            </w:r>
          </w:p>
        </w:tc>
        <w:tc>
          <w:tcPr>
            <w:tcW w:w="4785" w:type="dxa"/>
          </w:tcPr>
          <w:p w:rsidR="004F7616" w:rsidRPr="006C13F3" w:rsidRDefault="00604E89" w:rsidP="00604E89">
            <w:pPr>
              <w:tabs>
                <w:tab w:val="left" w:pos="3240"/>
              </w:tabs>
              <w:spacing w:after="0" w:line="240" w:lineRule="auto"/>
              <w:ind w:left="720"/>
              <w:contextualSpacing/>
              <w:jc w:val="right"/>
              <w:rPr>
                <w:rFonts w:ascii="Times New Roman" w:eastAsia="Times New Roman" w:hAnsi="Times New Roman"/>
                <w:b/>
                <w:sz w:val="24"/>
                <w:szCs w:val="24"/>
              </w:rPr>
            </w:pPr>
            <w:r w:rsidRPr="006C13F3">
              <w:rPr>
                <w:rFonts w:ascii="Times New Roman" w:eastAsia="Times New Roman" w:hAnsi="Times New Roman"/>
                <w:b/>
                <w:sz w:val="24"/>
                <w:szCs w:val="24"/>
              </w:rPr>
              <w:t xml:space="preserve"> </w:t>
            </w:r>
            <w:r w:rsidR="006C13F3" w:rsidRPr="006C13F3">
              <w:rPr>
                <w:rFonts w:ascii="Times New Roman" w:eastAsia="Times New Roman" w:hAnsi="Times New Roman"/>
                <w:b/>
                <w:sz w:val="24"/>
                <w:szCs w:val="24"/>
              </w:rPr>
              <w:t xml:space="preserve">            №36</w:t>
            </w:r>
            <w:r w:rsidR="004F7616" w:rsidRPr="006C13F3">
              <w:rPr>
                <w:rFonts w:ascii="Times New Roman" w:eastAsia="Times New Roman" w:hAnsi="Times New Roman"/>
                <w:b/>
                <w:sz w:val="24"/>
                <w:szCs w:val="24"/>
              </w:rPr>
              <w:t xml:space="preserve">  </w:t>
            </w:r>
          </w:p>
        </w:tc>
      </w:tr>
      <w:tr w:rsidR="004F7616" w:rsidRPr="00866F11" w:rsidTr="0089488C">
        <w:tc>
          <w:tcPr>
            <w:tcW w:w="9569" w:type="dxa"/>
            <w:gridSpan w:val="2"/>
          </w:tcPr>
          <w:p w:rsidR="004F7616" w:rsidRPr="006C13F3" w:rsidRDefault="00740DF8" w:rsidP="00740DF8">
            <w:pPr>
              <w:tabs>
                <w:tab w:val="left" w:pos="3240"/>
              </w:tabs>
              <w:spacing w:after="0" w:line="240" w:lineRule="auto"/>
              <w:contextualSpacing/>
              <w:rPr>
                <w:rFonts w:ascii="Times New Roman" w:eastAsia="Times New Roman" w:hAnsi="Times New Roman"/>
                <w:b/>
                <w:sz w:val="24"/>
                <w:szCs w:val="24"/>
              </w:rPr>
            </w:pPr>
            <w:proofErr w:type="spellStart"/>
            <w:r w:rsidRPr="006C13F3">
              <w:rPr>
                <w:rFonts w:ascii="Times New Roman" w:eastAsia="Times New Roman" w:hAnsi="Times New Roman"/>
                <w:b/>
                <w:sz w:val="24"/>
                <w:szCs w:val="24"/>
              </w:rPr>
              <w:t>пгт.Мортка</w:t>
            </w:r>
            <w:bookmarkStart w:id="0" w:name="_GoBack"/>
            <w:bookmarkEnd w:id="0"/>
            <w:proofErr w:type="spellEnd"/>
          </w:p>
        </w:tc>
      </w:tr>
    </w:tbl>
    <w:p w:rsidR="004F7616" w:rsidRPr="00866F11" w:rsidRDefault="004F7616" w:rsidP="004F7616">
      <w:pPr>
        <w:tabs>
          <w:tab w:val="left" w:pos="3240"/>
        </w:tabs>
        <w:spacing w:after="0" w:line="240" w:lineRule="auto"/>
        <w:rPr>
          <w:rFonts w:ascii="Times New Roman" w:eastAsia="Times New Roman" w:hAnsi="Times New Roman"/>
          <w:sz w:val="24"/>
          <w:szCs w:val="24"/>
        </w:rPr>
      </w:pPr>
      <w:r w:rsidRPr="00866F11">
        <w:rPr>
          <w:rFonts w:ascii="Times New Roman" w:eastAsia="Times New Roman" w:hAnsi="Times New Roman"/>
          <w:sz w:val="24"/>
          <w:szCs w:val="24"/>
        </w:rPr>
        <w:t xml:space="preserve">                                                          </w:t>
      </w:r>
    </w:p>
    <w:p w:rsidR="003A7546" w:rsidRDefault="003A7546" w:rsidP="004F76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 внесении изменений в постановление администрации</w:t>
      </w:r>
    </w:p>
    <w:p w:rsidR="003A7546" w:rsidRDefault="003A7546" w:rsidP="004F7616">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городского</w:t>
      </w:r>
      <w:proofErr w:type="gramEnd"/>
      <w:r>
        <w:rPr>
          <w:rFonts w:ascii="Times New Roman" w:eastAsia="Times New Roman" w:hAnsi="Times New Roman"/>
          <w:sz w:val="24"/>
          <w:szCs w:val="24"/>
        </w:rPr>
        <w:t xml:space="preserve"> поселения Мортка от 26 апреля 2021 года №91</w:t>
      </w:r>
    </w:p>
    <w:p w:rsidR="004F7616" w:rsidRPr="00866F11" w:rsidRDefault="003A7546" w:rsidP="004F76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004F7616" w:rsidRPr="00866F11">
        <w:rPr>
          <w:rFonts w:ascii="Times New Roman" w:eastAsia="Times New Roman" w:hAnsi="Times New Roman"/>
          <w:sz w:val="24"/>
          <w:szCs w:val="24"/>
        </w:rPr>
        <w:t xml:space="preserve">Об утверждении административного </w:t>
      </w:r>
    </w:p>
    <w:p w:rsidR="004F7616" w:rsidRPr="00866F11" w:rsidRDefault="004F7616" w:rsidP="004F7616">
      <w:pPr>
        <w:spacing w:after="0" w:line="240" w:lineRule="auto"/>
        <w:rPr>
          <w:rFonts w:ascii="Times New Roman" w:eastAsia="Times New Roman" w:hAnsi="Times New Roman"/>
          <w:sz w:val="24"/>
          <w:szCs w:val="24"/>
        </w:rPr>
      </w:pPr>
      <w:proofErr w:type="gramStart"/>
      <w:r w:rsidRPr="00866F11">
        <w:rPr>
          <w:rFonts w:ascii="Times New Roman" w:eastAsia="Times New Roman" w:hAnsi="Times New Roman"/>
          <w:sz w:val="24"/>
          <w:szCs w:val="24"/>
        </w:rPr>
        <w:t>регламента</w:t>
      </w:r>
      <w:proofErr w:type="gramEnd"/>
      <w:r w:rsidRPr="00866F11">
        <w:rPr>
          <w:rFonts w:ascii="Times New Roman" w:eastAsia="Times New Roman" w:hAnsi="Times New Roman"/>
          <w:sz w:val="24"/>
          <w:szCs w:val="24"/>
        </w:rPr>
        <w:t xml:space="preserve"> предоставления муниципальной </w:t>
      </w:r>
    </w:p>
    <w:p w:rsidR="00A8458F" w:rsidRPr="00866F11" w:rsidRDefault="004F7616" w:rsidP="00A8458F">
      <w:pPr>
        <w:spacing w:after="0" w:line="240" w:lineRule="auto"/>
        <w:rPr>
          <w:rFonts w:ascii="Times New Roman" w:hAnsi="Times New Roman" w:cs="Times New Roman"/>
          <w:sz w:val="24"/>
          <w:szCs w:val="24"/>
        </w:rPr>
      </w:pPr>
      <w:proofErr w:type="gramStart"/>
      <w:r w:rsidRPr="00866F11">
        <w:rPr>
          <w:rFonts w:ascii="Times New Roman" w:eastAsia="Times New Roman" w:hAnsi="Times New Roman"/>
          <w:sz w:val="24"/>
          <w:szCs w:val="24"/>
        </w:rPr>
        <w:t>услуги</w:t>
      </w:r>
      <w:proofErr w:type="gramEnd"/>
      <w:r w:rsidRPr="00866F11">
        <w:rPr>
          <w:rFonts w:ascii="Times New Roman" w:eastAsia="Times New Roman" w:hAnsi="Times New Roman"/>
          <w:sz w:val="24"/>
          <w:szCs w:val="24"/>
        </w:rPr>
        <w:t xml:space="preserve"> «</w:t>
      </w:r>
      <w:r w:rsidR="00A8458F" w:rsidRPr="00866F11">
        <w:rPr>
          <w:rFonts w:ascii="Times New Roman" w:hAnsi="Times New Roman" w:cs="Times New Roman"/>
          <w:sz w:val="24"/>
          <w:szCs w:val="24"/>
        </w:rPr>
        <w:t xml:space="preserve">Прием заявлений и выдача документов </w:t>
      </w:r>
    </w:p>
    <w:p w:rsidR="00A8458F" w:rsidRPr="00866F11" w:rsidRDefault="00A8458F" w:rsidP="00A8458F">
      <w:pPr>
        <w:spacing w:after="0" w:line="240" w:lineRule="auto"/>
        <w:rPr>
          <w:rFonts w:ascii="Times New Roman" w:hAnsi="Times New Roman" w:cs="Times New Roman"/>
          <w:sz w:val="24"/>
          <w:szCs w:val="24"/>
        </w:rPr>
      </w:pPr>
      <w:proofErr w:type="gramStart"/>
      <w:r w:rsidRPr="00866F11">
        <w:rPr>
          <w:rFonts w:ascii="Times New Roman" w:hAnsi="Times New Roman" w:cs="Times New Roman"/>
          <w:sz w:val="24"/>
          <w:szCs w:val="24"/>
        </w:rPr>
        <w:t>о</w:t>
      </w:r>
      <w:proofErr w:type="gramEnd"/>
      <w:r w:rsidRPr="00866F11">
        <w:rPr>
          <w:rFonts w:ascii="Times New Roman" w:hAnsi="Times New Roman" w:cs="Times New Roman"/>
          <w:sz w:val="24"/>
          <w:szCs w:val="24"/>
        </w:rPr>
        <w:t xml:space="preserve"> согласовании переустройства и (или) </w:t>
      </w:r>
    </w:p>
    <w:p w:rsidR="004F7616" w:rsidRPr="00866F11" w:rsidRDefault="00A8458F" w:rsidP="00A8458F">
      <w:pPr>
        <w:spacing w:after="0" w:line="240" w:lineRule="auto"/>
        <w:rPr>
          <w:rFonts w:ascii="Times New Roman" w:hAnsi="Times New Roman" w:cs="Times New Roman"/>
          <w:sz w:val="24"/>
          <w:szCs w:val="24"/>
        </w:rPr>
      </w:pPr>
      <w:proofErr w:type="gramStart"/>
      <w:r w:rsidRPr="00866F11">
        <w:rPr>
          <w:rFonts w:ascii="Times New Roman" w:hAnsi="Times New Roman" w:cs="Times New Roman"/>
          <w:sz w:val="24"/>
          <w:szCs w:val="24"/>
        </w:rPr>
        <w:t>перепланировки</w:t>
      </w:r>
      <w:proofErr w:type="gramEnd"/>
      <w:r w:rsidRPr="00866F11">
        <w:rPr>
          <w:rFonts w:ascii="Times New Roman" w:hAnsi="Times New Roman" w:cs="Times New Roman"/>
          <w:sz w:val="24"/>
          <w:szCs w:val="24"/>
        </w:rPr>
        <w:t xml:space="preserve"> помещения в многоквартирном доме»</w:t>
      </w:r>
      <w:r w:rsidR="003A7546">
        <w:rPr>
          <w:rFonts w:ascii="Times New Roman" w:eastAsia="Calibri" w:hAnsi="Times New Roman"/>
          <w:bCs/>
          <w:sz w:val="24"/>
          <w:szCs w:val="24"/>
        </w:rPr>
        <w:t>»</w:t>
      </w:r>
    </w:p>
    <w:p w:rsidR="004F7616" w:rsidRPr="00866F11" w:rsidRDefault="004F7616" w:rsidP="004F7616">
      <w:pPr>
        <w:spacing w:after="0" w:line="240" w:lineRule="auto"/>
        <w:rPr>
          <w:rFonts w:ascii="Times New Roman" w:hAnsi="Times New Roman"/>
          <w:b/>
          <w:sz w:val="24"/>
          <w:szCs w:val="24"/>
          <w:highlight w:val="yellow"/>
        </w:rPr>
      </w:pPr>
    </w:p>
    <w:p w:rsidR="00555000" w:rsidRDefault="004F7616" w:rsidP="00A75D23">
      <w:pPr>
        <w:autoSpaceDE w:val="0"/>
        <w:autoSpaceDN w:val="0"/>
        <w:adjustRightInd w:val="0"/>
        <w:spacing w:after="0" w:line="240" w:lineRule="auto"/>
        <w:ind w:firstLine="709"/>
        <w:jc w:val="both"/>
        <w:rPr>
          <w:rFonts w:ascii="Times New Roman" w:hAnsi="Times New Roman"/>
          <w:iCs/>
          <w:sz w:val="24"/>
          <w:szCs w:val="24"/>
        </w:rPr>
      </w:pPr>
      <w:r w:rsidRPr="00866F11">
        <w:rPr>
          <w:rFonts w:ascii="Times New Roman" w:hAnsi="Times New Roman"/>
          <w:iCs/>
          <w:sz w:val="24"/>
          <w:szCs w:val="24"/>
        </w:rPr>
        <w:t>В соответс</w:t>
      </w:r>
      <w:r w:rsidR="003A7546">
        <w:rPr>
          <w:rFonts w:ascii="Times New Roman" w:hAnsi="Times New Roman"/>
          <w:iCs/>
          <w:sz w:val="24"/>
          <w:szCs w:val="24"/>
        </w:rPr>
        <w:t>твии с Федеральным законом от 30 декабря 2020 года</w:t>
      </w:r>
      <w:r w:rsidR="003A7546">
        <w:rPr>
          <w:rFonts w:ascii="Times New Roman" w:hAnsi="Times New Roman"/>
          <w:iCs/>
          <w:sz w:val="24"/>
          <w:szCs w:val="24"/>
        </w:rPr>
        <w:br/>
        <w:t>№ 509</w:t>
      </w:r>
      <w:r w:rsidRPr="00866F11">
        <w:rPr>
          <w:rFonts w:ascii="Times New Roman" w:hAnsi="Times New Roman"/>
          <w:iCs/>
          <w:sz w:val="24"/>
          <w:szCs w:val="24"/>
        </w:rPr>
        <w:t>-ФЗ «</w:t>
      </w:r>
      <w:r w:rsidR="003A7546">
        <w:rPr>
          <w:rFonts w:ascii="Times New Roman" w:hAnsi="Times New Roman"/>
          <w:iCs/>
          <w:sz w:val="24"/>
          <w:szCs w:val="24"/>
        </w:rPr>
        <w:t>О внесении изменений в отдельные законодательные акты Российской Федерации</w:t>
      </w:r>
      <w:r w:rsidRPr="00866F11">
        <w:rPr>
          <w:rFonts w:ascii="Times New Roman" w:hAnsi="Times New Roman"/>
          <w:iCs/>
          <w:sz w:val="24"/>
          <w:szCs w:val="24"/>
        </w:rPr>
        <w:t>»,</w:t>
      </w:r>
      <w:r w:rsidR="003A7546">
        <w:rPr>
          <w:rFonts w:ascii="Times New Roman" w:hAnsi="Times New Roman"/>
          <w:iCs/>
          <w:sz w:val="24"/>
          <w:szCs w:val="24"/>
        </w:rPr>
        <w:t xml:space="preserve"> Постановление Правительства Российской Федерации «О внесении изменений в требования к предоставлению в электронной форме государственных и муниципальных услуг», </w:t>
      </w:r>
      <w:r w:rsidR="003A7546" w:rsidRPr="003A7546">
        <w:rPr>
          <w:rFonts w:ascii="Times New Roman" w:eastAsia="Calibri" w:hAnsi="Times New Roman" w:cs="Times New Roman"/>
          <w:bCs/>
          <w:sz w:val="24"/>
          <w:szCs w:val="24"/>
          <w:lang w:eastAsia="en-US"/>
        </w:rPr>
        <w:t>Приказ МЧС России от 31 мая 2012 года №306 «О признании утратившим силу приказ МЧС России от 18.06.2003 года №313»,</w:t>
      </w:r>
      <w:r w:rsidRPr="00866F11">
        <w:rPr>
          <w:rFonts w:ascii="Times New Roman" w:hAnsi="Times New Roman"/>
          <w:iCs/>
          <w:sz w:val="24"/>
          <w:szCs w:val="24"/>
        </w:rPr>
        <w:t xml:space="preserve"> администрация </w:t>
      </w:r>
      <w:r w:rsidR="00740DF8" w:rsidRPr="00866F11">
        <w:rPr>
          <w:rFonts w:ascii="Times New Roman" w:hAnsi="Times New Roman"/>
          <w:iCs/>
          <w:sz w:val="24"/>
          <w:szCs w:val="24"/>
        </w:rPr>
        <w:t>городского поселения Мортка</w:t>
      </w:r>
      <w:r w:rsidRPr="00866F11">
        <w:rPr>
          <w:rFonts w:ascii="Times New Roman" w:hAnsi="Times New Roman"/>
          <w:iCs/>
          <w:sz w:val="24"/>
          <w:szCs w:val="24"/>
        </w:rPr>
        <w:t xml:space="preserve"> постановляет:</w:t>
      </w:r>
    </w:p>
    <w:p w:rsidR="003A7546" w:rsidRDefault="003A7546" w:rsidP="003E2E63">
      <w:pPr>
        <w:spacing w:after="0" w:line="240" w:lineRule="auto"/>
        <w:ind w:firstLine="708"/>
        <w:jc w:val="both"/>
        <w:rPr>
          <w:rFonts w:ascii="Times New Roman" w:eastAsia="Times New Roman" w:hAnsi="Times New Roman" w:cs="Times New Roman"/>
          <w:sz w:val="24"/>
          <w:szCs w:val="24"/>
        </w:rPr>
      </w:pPr>
      <w:r>
        <w:rPr>
          <w:rFonts w:ascii="Times New Roman" w:hAnsi="Times New Roman"/>
          <w:iCs/>
          <w:sz w:val="24"/>
          <w:szCs w:val="24"/>
        </w:rPr>
        <w:t xml:space="preserve">1. </w:t>
      </w:r>
      <w:r w:rsidRPr="003A7546">
        <w:rPr>
          <w:rFonts w:ascii="Times New Roman" w:eastAsia="Times New Roman" w:hAnsi="Times New Roman" w:cs="Times New Roman"/>
          <w:sz w:val="24"/>
          <w:szCs w:val="24"/>
        </w:rPr>
        <w:t>Внести в постановление администрации городского поселения Мортка</w:t>
      </w:r>
      <w:r>
        <w:rPr>
          <w:rFonts w:ascii="Times New Roman" w:eastAsia="Times New Roman" w:hAnsi="Times New Roman" w:cs="Times New Roman"/>
          <w:sz w:val="24"/>
          <w:szCs w:val="24"/>
        </w:rPr>
        <w:t xml:space="preserve"> от 26 апреля 2021 года №91</w:t>
      </w:r>
      <w:r w:rsidRPr="003A7546">
        <w:rPr>
          <w:rFonts w:ascii="Times New Roman" w:eastAsia="Times New Roman" w:hAnsi="Times New Roman" w:cs="Times New Roman"/>
          <w:sz w:val="24"/>
          <w:szCs w:val="24"/>
        </w:rPr>
        <w:t xml:space="preserve"> «</w:t>
      </w:r>
      <w:hyperlink r:id="rId8" w:history="1">
        <w:r w:rsidRPr="00866F11">
          <w:rPr>
            <w:rFonts w:ascii="Times New Roman" w:eastAsia="Times New Roman" w:hAnsi="Times New Roman"/>
            <w:sz w:val="24"/>
            <w:szCs w:val="24"/>
          </w:rPr>
          <w:t>Об утверждении административного регламента предоставления муниципальной услуги «</w:t>
        </w:r>
        <w:r w:rsidRPr="00866F11">
          <w:rPr>
            <w:rFonts w:ascii="Times New Roman" w:hAnsi="Times New Roman" w:cs="Times New Roman"/>
            <w:sz w:val="24"/>
            <w:szCs w:val="24"/>
          </w:rPr>
          <w:t>Прием заявлений и выдача документов о согласовании переустройства и (или) перепланировки помещения в многоквартирном доме»</w:t>
        </w:r>
        <w:r>
          <w:rPr>
            <w:rFonts w:ascii="Times New Roman" w:eastAsia="Calibri" w:hAnsi="Times New Roman"/>
            <w:bCs/>
            <w:sz w:val="24"/>
            <w:szCs w:val="24"/>
          </w:rPr>
          <w:t>»</w:t>
        </w:r>
        <w:r w:rsidRPr="003A7546">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w:t>
      </w:r>
      <w:r w:rsidRPr="003A7546">
        <w:rPr>
          <w:rFonts w:ascii="Times New Roman" w:eastAsia="Times New Roman" w:hAnsi="Times New Roman" w:cs="Times New Roman"/>
          <w:sz w:val="24"/>
          <w:szCs w:val="24"/>
        </w:rPr>
        <w:t>следующие изменения</w:t>
      </w:r>
      <w:r w:rsidR="003E2E63">
        <w:rPr>
          <w:rFonts w:ascii="Times New Roman" w:eastAsia="Times New Roman" w:hAnsi="Times New Roman" w:cs="Times New Roman"/>
          <w:sz w:val="24"/>
          <w:szCs w:val="24"/>
        </w:rPr>
        <w:t>:</w:t>
      </w:r>
    </w:p>
    <w:p w:rsidR="003E2E63" w:rsidRDefault="003E2E63" w:rsidP="003A7546">
      <w:pPr>
        <w:spacing w:after="0" w:line="240" w:lineRule="auto"/>
        <w:jc w:val="both"/>
        <w:rPr>
          <w:rFonts w:ascii="Times New Roman" w:hAnsi="Times New Roman"/>
          <w:bCs/>
          <w:sz w:val="24"/>
          <w:szCs w:val="24"/>
        </w:rPr>
      </w:pPr>
      <w:r>
        <w:rPr>
          <w:rFonts w:ascii="Times New Roman" w:hAnsi="Times New Roman"/>
          <w:bCs/>
          <w:sz w:val="24"/>
          <w:szCs w:val="24"/>
        </w:rPr>
        <w:tab/>
      </w:r>
      <w:r w:rsidR="00555000">
        <w:rPr>
          <w:rFonts w:ascii="Times New Roman" w:hAnsi="Times New Roman"/>
          <w:bCs/>
          <w:sz w:val="24"/>
          <w:szCs w:val="24"/>
        </w:rPr>
        <w:t>1.1. Пункт 29</w:t>
      </w:r>
      <w:r w:rsidR="00D042D5">
        <w:rPr>
          <w:rFonts w:ascii="Times New Roman" w:hAnsi="Times New Roman"/>
          <w:bCs/>
          <w:sz w:val="24"/>
          <w:szCs w:val="24"/>
        </w:rPr>
        <w:t xml:space="preserve"> изложить в новой редакции:</w:t>
      </w:r>
    </w:p>
    <w:p w:rsidR="00D042D5" w:rsidRPr="00D042D5" w:rsidRDefault="00D042D5" w:rsidP="00D042D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sidRPr="00D042D5">
        <w:rPr>
          <w:rFonts w:ascii="Times New Roman" w:eastAsia="Times New Roman" w:hAnsi="Times New Roman" w:cs="Times New Roman"/>
          <w:sz w:val="24"/>
          <w:szCs w:val="24"/>
        </w:rPr>
        <w:t xml:space="preserve">Требования к оказанию услуг, которые являются необходимыми и обязательными для предоставления государственных и муниципальных услуг </w:t>
      </w:r>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9" w:history="1">
        <w:r w:rsidRPr="00D042D5">
          <w:rPr>
            <w:rFonts w:ascii="Times New Roman" w:eastAsia="Times New Roman" w:hAnsi="Times New Roman" w:cs="Times New Roman"/>
            <w:sz w:val="24"/>
            <w:szCs w:val="24"/>
          </w:rPr>
          <w:t>частью 1 статьи 1 настоящего Федерального закона</w:t>
        </w:r>
      </w:hyperlink>
      <w:r w:rsidRPr="00D042D5">
        <w:rPr>
          <w:rFonts w:ascii="Times New Roman" w:eastAsia="Times New Roman" w:hAnsi="Times New Roman" w:cs="Times New Roman"/>
          <w:sz w:val="24"/>
          <w:szCs w:val="24"/>
        </w:rPr>
        <w:t xml:space="preserve"> государственных и муниципальных услуг, утверждается: </w:t>
      </w:r>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 xml:space="preserve">1) </w:t>
      </w:r>
      <w:hyperlink r:id="rId10" w:history="1">
        <w:r w:rsidRPr="00D042D5">
          <w:rPr>
            <w:rFonts w:ascii="Times New Roman" w:eastAsia="Times New Roman" w:hAnsi="Times New Roman" w:cs="Times New Roman"/>
            <w:sz w:val="24"/>
            <w:szCs w:val="24"/>
          </w:rPr>
          <w:t>постановлением</w:t>
        </w:r>
      </w:hyperlink>
      <w:r w:rsidRPr="00D042D5">
        <w:rPr>
          <w:rFonts w:ascii="Times New Roman" w:eastAsia="Times New Roman" w:hAnsi="Times New Roman" w:cs="Times New Roman"/>
          <w:sz w:val="24"/>
          <w:szCs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bookmarkStart w:id="1" w:name="P016B"/>
      <w:bookmarkEnd w:id="1"/>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bookmarkStart w:id="2" w:name="P016D"/>
      <w:bookmarkEnd w:id="2"/>
      <w:r w:rsidRPr="00D042D5">
        <w:rPr>
          <w:rFonts w:ascii="Times New Roman" w:eastAsia="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bookmarkStart w:id="3" w:name="P016F"/>
      <w:bookmarkEnd w:id="3"/>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w:t>
      </w:r>
      <w:r w:rsidRPr="00D042D5">
        <w:rPr>
          <w:rFonts w:ascii="Times New Roman" w:eastAsia="Times New Roman" w:hAnsi="Times New Roman" w:cs="Times New Roman"/>
          <w:sz w:val="24"/>
          <w:szCs w:val="24"/>
        </w:rPr>
        <w:lastRenderedPageBreak/>
        <w:t>правовыми актами, услуги, указанные в части 1 настоящей статьи, оказываются за счет средств заявителя.</w:t>
      </w:r>
      <w:bookmarkStart w:id="4" w:name="P0171"/>
      <w:bookmarkEnd w:id="4"/>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w:t>
      </w:r>
      <w:hyperlink r:id="rId11" w:history="1">
        <w:r w:rsidRPr="00D042D5">
          <w:rPr>
            <w:rFonts w:ascii="Times New Roman" w:eastAsia="Times New Roman" w:hAnsi="Times New Roman" w:cs="Times New Roman"/>
            <w:sz w:val="24"/>
            <w:szCs w:val="24"/>
          </w:rPr>
          <w:t>Порядок</w:t>
        </w:r>
      </w:hyperlink>
      <w:r w:rsidRPr="00D042D5">
        <w:rPr>
          <w:rFonts w:ascii="Times New Roman" w:eastAsia="Times New Roman" w:hAnsi="Times New Roman" w:cs="Times New Roman"/>
          <w:sz w:val="24"/>
          <w:szCs w:val="24"/>
        </w:rPr>
        <w:t xml:space="preserve">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 </w:t>
      </w:r>
    </w:p>
    <w:p w:rsidR="00D042D5" w:rsidRP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12" w:history="1">
        <w:r w:rsidRPr="00D042D5">
          <w:rPr>
            <w:rFonts w:ascii="Times New Roman" w:eastAsia="Times New Roman" w:hAnsi="Times New Roman" w:cs="Times New Roman"/>
            <w:sz w:val="24"/>
            <w:szCs w:val="24"/>
          </w:rPr>
          <w:t>частью 1 статьи 1</w:t>
        </w:r>
      </w:hyperlink>
      <w:r w:rsidRPr="00D042D5">
        <w:rPr>
          <w:rFonts w:ascii="Times New Roman" w:eastAsia="Times New Roman" w:hAnsi="Times New Roman" w:cs="Times New Roman"/>
          <w:sz w:val="24"/>
          <w:szCs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 (часть в редакции, введенной в действие с 26 июля 2011 года Федеральным законом от 11 июля 201</w:t>
      </w:r>
      <w:r>
        <w:rPr>
          <w:rFonts w:ascii="Times New Roman" w:eastAsia="Times New Roman" w:hAnsi="Times New Roman" w:cs="Times New Roman"/>
          <w:sz w:val="24"/>
          <w:szCs w:val="24"/>
        </w:rPr>
        <w:t>1 года N 200-ФЗ</w:t>
      </w:r>
      <w:bookmarkStart w:id="5" w:name="P0175"/>
      <w:bookmarkEnd w:id="5"/>
      <w:r>
        <w:rPr>
          <w:rFonts w:ascii="Times New Roman" w:eastAsia="Times New Roman" w:hAnsi="Times New Roman" w:cs="Times New Roman"/>
          <w:sz w:val="24"/>
          <w:szCs w:val="24"/>
        </w:rPr>
        <w:t>.</w:t>
      </w:r>
    </w:p>
    <w:p w:rsidR="00D042D5" w:rsidRDefault="00D042D5" w:rsidP="00D042D5">
      <w:pPr>
        <w:spacing w:after="0" w:line="240" w:lineRule="auto"/>
        <w:ind w:firstLine="480"/>
        <w:jc w:val="both"/>
        <w:rPr>
          <w:rFonts w:ascii="Times New Roman" w:eastAsia="Times New Roman" w:hAnsi="Times New Roman" w:cs="Times New Roman"/>
          <w:sz w:val="24"/>
          <w:szCs w:val="24"/>
        </w:rPr>
      </w:pPr>
      <w:r w:rsidRPr="00D042D5">
        <w:rPr>
          <w:rFonts w:ascii="Times New Roman" w:eastAsia="Times New Roman" w:hAnsi="Times New Roman" w:cs="Times New Roman"/>
          <w:sz w:val="24"/>
          <w:szCs w:val="24"/>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r>
        <w:rPr>
          <w:rFonts w:ascii="Times New Roman" w:eastAsia="Times New Roman" w:hAnsi="Times New Roman" w:cs="Times New Roman"/>
          <w:sz w:val="24"/>
          <w:szCs w:val="24"/>
        </w:rPr>
        <w:t>»;</w:t>
      </w:r>
    </w:p>
    <w:p w:rsidR="00D042D5" w:rsidRDefault="00D042D5" w:rsidP="00D042D5">
      <w:pPr>
        <w:tabs>
          <w:tab w:val="left" w:pos="3240"/>
        </w:tabs>
        <w:spacing w:after="0" w:line="240" w:lineRule="auto"/>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1.2.</w:t>
      </w:r>
      <w:r>
        <w:rPr>
          <w:rFonts w:ascii="Times New Roman" w:eastAsia="Calibri" w:hAnsi="Times New Roman" w:cs="Times New Roman"/>
          <w:sz w:val="24"/>
          <w:szCs w:val="24"/>
          <w:lang w:eastAsia="en-US"/>
        </w:rPr>
        <w:t xml:space="preserve"> Абзац 4 пункта 36 </w:t>
      </w:r>
      <w:r w:rsidRPr="00D042D5">
        <w:rPr>
          <w:rFonts w:ascii="Times New Roman" w:eastAsia="Calibri" w:hAnsi="Times New Roman" w:cs="Times New Roman"/>
          <w:sz w:val="24"/>
          <w:szCs w:val="24"/>
          <w:lang w:eastAsia="en-US"/>
        </w:rPr>
        <w:t>признать утратившим силу.</w:t>
      </w:r>
    </w:p>
    <w:p w:rsidR="00A75D23" w:rsidRPr="00D042D5" w:rsidRDefault="00D042D5" w:rsidP="00D042D5">
      <w:pPr>
        <w:tabs>
          <w:tab w:val="left" w:pos="3240"/>
        </w:tabs>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1.3. </w:t>
      </w:r>
      <w:r w:rsidR="00A75D23">
        <w:rPr>
          <w:rFonts w:ascii="Times New Roman" w:eastAsia="Calibri" w:hAnsi="Times New Roman" w:cs="Times New Roman"/>
          <w:sz w:val="24"/>
          <w:szCs w:val="24"/>
          <w:lang w:eastAsia="en-US"/>
        </w:rPr>
        <w:t>Пункт 44 изложить в новой редакции:</w:t>
      </w:r>
    </w:p>
    <w:p w:rsidR="00A75D23" w:rsidRDefault="00A75D23" w:rsidP="00A75D23">
      <w:pPr>
        <w:pStyle w:val="formattext"/>
        <w:spacing w:before="0" w:beforeAutospacing="0" w:after="0" w:afterAutospacing="0"/>
        <w:ind w:firstLine="480"/>
        <w:jc w:val="both"/>
      </w:pPr>
      <w:r>
        <w:t>«44. Заявителю в качестве результата предоставления услуги обеспечивается по его выбору возможность получения:</w:t>
      </w:r>
      <w:bookmarkStart w:id="6" w:name="P008C"/>
      <w:bookmarkEnd w:id="6"/>
    </w:p>
    <w:p w:rsidR="00A75D23" w:rsidRDefault="00A75D23" w:rsidP="00A75D23">
      <w:pPr>
        <w:pStyle w:val="formattext"/>
        <w:spacing w:before="0" w:beforeAutospacing="0" w:after="0" w:afterAutospacing="0"/>
        <w:ind w:firstLine="48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bookmarkStart w:id="7" w:name="P008E"/>
      <w:bookmarkEnd w:id="7"/>
    </w:p>
    <w:p w:rsidR="00A75D23" w:rsidRDefault="00A75D23" w:rsidP="00A75D23">
      <w:pPr>
        <w:pStyle w:val="formattext"/>
        <w:spacing w:before="0" w:beforeAutospacing="0" w:after="0" w:afterAutospacing="0"/>
        <w:ind w:firstLine="480"/>
        <w:jc w:val="both"/>
      </w:pPr>
      <w:r>
        <w:t>2)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bookmarkStart w:id="8" w:name="P0090"/>
      <w:bookmarkEnd w:id="8"/>
    </w:p>
    <w:p w:rsidR="00A75D23" w:rsidRDefault="00A75D23" w:rsidP="00A75D23">
      <w:pPr>
        <w:pStyle w:val="formattext"/>
        <w:spacing w:before="0" w:beforeAutospacing="0" w:after="0" w:afterAutospacing="0"/>
        <w:ind w:firstLine="480"/>
        <w:jc w:val="both"/>
      </w:pPr>
      <w:r>
        <w:t>3) информации из государственных информационных систем в случаях, предусмотренных законодательством Российской Федерации.»</w:t>
      </w:r>
    </w:p>
    <w:p w:rsidR="00A75D23" w:rsidRDefault="00A75D23" w:rsidP="00A75D23">
      <w:pPr>
        <w:spacing w:after="0" w:line="240" w:lineRule="auto"/>
        <w:ind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Раздел </w:t>
      </w:r>
      <w:r>
        <w:rPr>
          <w:rFonts w:ascii="Times New Roman" w:eastAsia="Times New Roman" w:hAnsi="Times New Roman" w:cs="Times New Roman"/>
          <w:sz w:val="24"/>
          <w:szCs w:val="24"/>
          <w:lang w:val="en-US"/>
        </w:rPr>
        <w:t>III</w:t>
      </w:r>
      <w:r w:rsidRPr="00A75D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изложить в новой редакции:</w:t>
      </w:r>
    </w:p>
    <w:p w:rsidR="00D042D5" w:rsidRPr="00A75D23" w:rsidRDefault="00A75D23" w:rsidP="00A75D23">
      <w:pPr>
        <w:spacing w:after="0" w:line="240" w:lineRule="auto"/>
        <w:ind w:firstLine="480"/>
        <w:jc w:val="both"/>
        <w:rPr>
          <w:rFonts w:ascii="Times New Roman" w:eastAsia="Times New Roman" w:hAnsi="Times New Roman" w:cs="Times New Roman"/>
          <w:sz w:val="24"/>
          <w:szCs w:val="24"/>
        </w:rPr>
      </w:pPr>
      <w:r w:rsidRPr="00A75D23">
        <w:rPr>
          <w:rFonts w:ascii="Times New Roman" w:eastAsia="Times New Roman" w:hAnsi="Times New Roman" w:cs="Times New Roman"/>
          <w:sz w:val="24"/>
          <w:szCs w:val="24"/>
        </w:rPr>
        <w:t>«</w:t>
      </w:r>
      <w:r w:rsidRPr="00A75D23">
        <w:rPr>
          <w:rFonts w:ascii="Times New Roman" w:eastAsia="Times New Roman" w:hAnsi="Times New Roman" w:cs="Times New Roman"/>
          <w:sz w:val="24"/>
          <w:szCs w:val="24"/>
          <w:lang w:val="en-US"/>
        </w:rPr>
        <w:t>III</w:t>
      </w:r>
      <w:r w:rsidRPr="00A75D23">
        <w:rPr>
          <w:rFonts w:ascii="Times New Roman" w:eastAsia="Times New Roman" w:hAnsi="Times New Roman" w:cs="Times New Roman"/>
          <w:sz w:val="24"/>
          <w:szCs w:val="24"/>
        </w:rPr>
        <w:t xml:space="preserve"> </w:t>
      </w:r>
      <w:r w:rsidRPr="00A75D23">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866F11" w:rsidRPr="005C6EC7" w:rsidRDefault="00A75D23" w:rsidP="00A75D23">
      <w:pPr>
        <w:shd w:val="clear" w:color="auto" w:fill="FFFFFF"/>
        <w:tabs>
          <w:tab w:val="left" w:pos="0"/>
          <w:tab w:val="left" w:pos="993"/>
        </w:tabs>
        <w:autoSpaceDE w:val="0"/>
        <w:autoSpaceDN w:val="0"/>
        <w:adjustRightInd w:val="0"/>
        <w:spacing w:after="160" w:line="259"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2. </w:t>
      </w:r>
      <w:r w:rsidR="00866F11" w:rsidRPr="005C6EC7">
        <w:rPr>
          <w:rFonts w:ascii="Times New Roman" w:eastAsia="Calibri" w:hAnsi="Times New Roman" w:cs="Times New Roman"/>
          <w:sz w:val="24"/>
          <w:szCs w:val="24"/>
          <w:lang w:eastAsia="en-US"/>
        </w:rPr>
        <w:t>Обнародовать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w:t>
      </w:r>
    </w:p>
    <w:p w:rsidR="00A75D23" w:rsidRDefault="00A75D23" w:rsidP="00A75D23">
      <w:pPr>
        <w:tabs>
          <w:tab w:val="left" w:pos="993"/>
        </w:tabs>
        <w:spacing w:after="160" w:line="259"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rsidR="00A75D23" w:rsidRDefault="00A75D23" w:rsidP="00A75D23">
      <w:pPr>
        <w:tabs>
          <w:tab w:val="left" w:pos="993"/>
        </w:tabs>
        <w:spacing w:after="160" w:line="259" w:lineRule="auto"/>
        <w:jc w:val="both"/>
        <w:rPr>
          <w:rFonts w:ascii="Times New Roman" w:eastAsia="Calibri" w:hAnsi="Times New Roman" w:cs="Times New Roman"/>
          <w:sz w:val="24"/>
          <w:szCs w:val="24"/>
          <w:lang w:eastAsia="en-US"/>
        </w:rPr>
      </w:pPr>
    </w:p>
    <w:p w:rsidR="00866F11" w:rsidRPr="005C6EC7" w:rsidRDefault="00A75D23" w:rsidP="00A75D23">
      <w:pPr>
        <w:tabs>
          <w:tab w:val="left" w:pos="993"/>
        </w:tabs>
        <w:spacing w:after="160" w:line="259" w:lineRule="auto"/>
        <w:jc w:val="both"/>
        <w:rPr>
          <w:rFonts w:ascii="Times New Roman" w:eastAsia="Calibri" w:hAnsi="Times New Roman" w:cs="Times New Roman"/>
          <w:color w:val="000000"/>
          <w:sz w:val="24"/>
          <w:szCs w:val="24"/>
          <w:lang w:eastAsia="en-US"/>
        </w:rPr>
      </w:pPr>
      <w:r>
        <w:rPr>
          <w:rFonts w:ascii="Times New Roman" w:eastAsia="Calibri" w:hAnsi="Times New Roman" w:cs="Times New Roman"/>
          <w:sz w:val="24"/>
          <w:szCs w:val="24"/>
          <w:lang w:eastAsia="en-US"/>
        </w:rPr>
        <w:lastRenderedPageBreak/>
        <w:t xml:space="preserve">         3.  </w:t>
      </w:r>
      <w:r w:rsidR="00866F11" w:rsidRPr="005C6EC7">
        <w:rPr>
          <w:rFonts w:ascii="Times New Roman" w:eastAsia="Calibri" w:hAnsi="Times New Roman" w:cs="Times New Roman"/>
          <w:sz w:val="24"/>
          <w:szCs w:val="24"/>
          <w:lang w:eastAsia="en-US"/>
        </w:rPr>
        <w:t>Настоящее постановление вступает в силу после его обнародования.</w:t>
      </w:r>
    </w:p>
    <w:tbl>
      <w:tblPr>
        <w:tblW w:w="0" w:type="auto"/>
        <w:tblLook w:val="04A0" w:firstRow="1" w:lastRow="0" w:firstColumn="1" w:lastColumn="0" w:noHBand="0" w:noVBand="1"/>
      </w:tblPr>
      <w:tblGrid>
        <w:gridCol w:w="4670"/>
        <w:gridCol w:w="4684"/>
      </w:tblGrid>
      <w:tr w:rsidR="00866F11" w:rsidRPr="005C6EC7" w:rsidTr="006F66C9">
        <w:tc>
          <w:tcPr>
            <w:tcW w:w="4784" w:type="dxa"/>
          </w:tcPr>
          <w:p w:rsidR="00866F11" w:rsidRDefault="00866F11" w:rsidP="006F66C9">
            <w:pPr>
              <w:widowControl w:val="0"/>
              <w:autoSpaceDE w:val="0"/>
              <w:autoSpaceDN w:val="0"/>
              <w:adjustRightInd w:val="0"/>
              <w:spacing w:after="160" w:line="259" w:lineRule="auto"/>
              <w:rPr>
                <w:rFonts w:ascii="Times New Roman" w:eastAsia="Calibri" w:hAnsi="Times New Roman" w:cs="Times New Roman"/>
                <w:sz w:val="24"/>
                <w:szCs w:val="24"/>
                <w:lang w:eastAsia="en-US"/>
              </w:rPr>
            </w:pPr>
          </w:p>
          <w:p w:rsidR="00866F11" w:rsidRPr="005C6EC7" w:rsidRDefault="00866F11" w:rsidP="006F66C9">
            <w:pPr>
              <w:widowControl w:val="0"/>
              <w:autoSpaceDE w:val="0"/>
              <w:autoSpaceDN w:val="0"/>
              <w:adjustRightInd w:val="0"/>
              <w:spacing w:after="160" w:line="259" w:lineRule="auto"/>
              <w:rPr>
                <w:rFonts w:ascii="Times New Roman" w:eastAsia="Calibri" w:hAnsi="Times New Roman" w:cs="Times New Roman"/>
                <w:sz w:val="24"/>
                <w:szCs w:val="24"/>
                <w:lang w:eastAsia="en-US"/>
              </w:rPr>
            </w:pPr>
            <w:r w:rsidRPr="005C6EC7">
              <w:rPr>
                <w:rFonts w:ascii="Times New Roman" w:eastAsia="Calibri" w:hAnsi="Times New Roman" w:cs="Times New Roman"/>
                <w:sz w:val="24"/>
                <w:szCs w:val="24"/>
                <w:lang w:eastAsia="en-US"/>
              </w:rPr>
              <w:t>Глава городского поселения Мортка</w:t>
            </w:r>
          </w:p>
        </w:tc>
        <w:tc>
          <w:tcPr>
            <w:tcW w:w="4785" w:type="dxa"/>
          </w:tcPr>
          <w:p w:rsidR="00866F11" w:rsidRDefault="00866F11" w:rsidP="006F66C9">
            <w:pPr>
              <w:widowControl w:val="0"/>
              <w:autoSpaceDE w:val="0"/>
              <w:autoSpaceDN w:val="0"/>
              <w:adjustRightInd w:val="0"/>
              <w:spacing w:after="160" w:line="259" w:lineRule="auto"/>
              <w:jc w:val="right"/>
              <w:rPr>
                <w:rFonts w:ascii="Times New Roman" w:eastAsia="Calibri" w:hAnsi="Times New Roman" w:cs="Times New Roman"/>
                <w:sz w:val="24"/>
                <w:szCs w:val="24"/>
                <w:lang w:eastAsia="en-US"/>
              </w:rPr>
            </w:pPr>
          </w:p>
          <w:p w:rsidR="00866F11" w:rsidRPr="005C6EC7" w:rsidRDefault="00866F11" w:rsidP="006F66C9">
            <w:pPr>
              <w:widowControl w:val="0"/>
              <w:autoSpaceDE w:val="0"/>
              <w:autoSpaceDN w:val="0"/>
              <w:adjustRightInd w:val="0"/>
              <w:spacing w:after="160" w:line="259" w:lineRule="auto"/>
              <w:jc w:val="right"/>
              <w:rPr>
                <w:rFonts w:ascii="Times New Roman" w:eastAsia="Calibri" w:hAnsi="Times New Roman" w:cs="Times New Roman"/>
                <w:sz w:val="24"/>
                <w:szCs w:val="24"/>
                <w:lang w:eastAsia="en-US"/>
              </w:rPr>
            </w:pPr>
            <w:proofErr w:type="spellStart"/>
            <w:r w:rsidRPr="005C6EC7">
              <w:rPr>
                <w:rFonts w:ascii="Times New Roman" w:eastAsia="Calibri" w:hAnsi="Times New Roman" w:cs="Times New Roman"/>
                <w:sz w:val="24"/>
                <w:szCs w:val="24"/>
                <w:lang w:eastAsia="en-US"/>
              </w:rPr>
              <w:t>А.А.Тагильцев</w:t>
            </w:r>
            <w:proofErr w:type="spellEnd"/>
          </w:p>
        </w:tc>
      </w:tr>
    </w:tbl>
    <w:p w:rsidR="004F7616" w:rsidRPr="004F7616" w:rsidRDefault="004F7616" w:rsidP="004F7616">
      <w:pPr>
        <w:widowControl w:val="0"/>
        <w:autoSpaceDE w:val="0"/>
        <w:autoSpaceDN w:val="0"/>
        <w:adjustRightInd w:val="0"/>
        <w:spacing w:after="0" w:line="240" w:lineRule="auto"/>
        <w:rPr>
          <w:rFonts w:ascii="Times New Roman" w:hAnsi="Times New Roman"/>
          <w:sz w:val="28"/>
          <w:szCs w:val="28"/>
        </w:rPr>
      </w:pPr>
    </w:p>
    <w:p w:rsidR="004F7616" w:rsidRPr="004F7616" w:rsidRDefault="004F7616" w:rsidP="004F7616">
      <w:pPr>
        <w:widowControl w:val="0"/>
        <w:autoSpaceDE w:val="0"/>
        <w:autoSpaceDN w:val="0"/>
        <w:adjustRightInd w:val="0"/>
        <w:spacing w:after="0" w:line="240" w:lineRule="auto"/>
        <w:rPr>
          <w:sz w:val="28"/>
          <w:szCs w:val="28"/>
        </w:rPr>
      </w:pPr>
      <w:r w:rsidRPr="004F7616">
        <w:rPr>
          <w:sz w:val="28"/>
          <w:szCs w:val="28"/>
        </w:rPr>
        <w:t xml:space="preserve">                                                                                            </w:t>
      </w:r>
    </w:p>
    <w:p w:rsidR="00195560" w:rsidRPr="00A75D23" w:rsidRDefault="00A75D23" w:rsidP="00A75D23">
      <w:pPr>
        <w:spacing w:after="0" w:line="240" w:lineRule="auto"/>
        <w:rPr>
          <w:sz w:val="28"/>
          <w:szCs w:val="28"/>
        </w:rPr>
      </w:pPr>
      <w:r>
        <w:rPr>
          <w:sz w:val="28"/>
          <w:szCs w:val="28"/>
        </w:rPr>
        <w:tab/>
      </w:r>
      <w:r>
        <w:rPr>
          <w:sz w:val="28"/>
          <w:szCs w:val="28"/>
        </w:rPr>
        <w:tab/>
      </w:r>
      <w:r>
        <w:rPr>
          <w:sz w:val="28"/>
          <w:szCs w:val="28"/>
        </w:rPr>
        <w:tab/>
      </w:r>
    </w:p>
    <w:sectPr w:rsidR="00195560" w:rsidRPr="00A75D23" w:rsidSect="00604E89">
      <w:headerReference w:type="default" r:id="rId13"/>
      <w:head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90" w:rsidRDefault="00252890" w:rsidP="00112962">
      <w:pPr>
        <w:spacing w:after="0" w:line="240" w:lineRule="auto"/>
      </w:pPr>
      <w:r>
        <w:separator/>
      </w:r>
    </w:p>
  </w:endnote>
  <w:endnote w:type="continuationSeparator" w:id="0">
    <w:p w:rsidR="00252890" w:rsidRDefault="00252890"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90" w:rsidRDefault="00252890" w:rsidP="00112962">
      <w:pPr>
        <w:spacing w:after="0" w:line="240" w:lineRule="auto"/>
      </w:pPr>
      <w:r>
        <w:separator/>
      </w:r>
    </w:p>
  </w:footnote>
  <w:footnote w:type="continuationSeparator" w:id="0">
    <w:p w:rsidR="00252890" w:rsidRDefault="00252890" w:rsidP="0011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BCF" w:rsidRPr="00F247A6" w:rsidRDefault="009130B2" w:rsidP="00141D39">
    <w:pPr>
      <w:pStyle w:val="af2"/>
      <w:jc w:val="center"/>
      <w:rPr>
        <w:rFonts w:ascii="Times New Roman" w:hAnsi="Times New Roman"/>
        <w:sz w:val="24"/>
        <w:szCs w:val="24"/>
      </w:rPr>
    </w:pPr>
    <w:r w:rsidRPr="00F247A6">
      <w:rPr>
        <w:rFonts w:ascii="Times New Roman" w:hAnsi="Times New Roman"/>
        <w:sz w:val="24"/>
        <w:szCs w:val="24"/>
      </w:rPr>
      <w:fldChar w:fldCharType="begin"/>
    </w:r>
    <w:r w:rsidR="00331BCF" w:rsidRPr="00F247A6">
      <w:rPr>
        <w:rFonts w:ascii="Times New Roman" w:hAnsi="Times New Roman"/>
        <w:sz w:val="24"/>
        <w:szCs w:val="24"/>
      </w:rPr>
      <w:instrText xml:space="preserve"> PAGE   \* MERGEFORMAT </w:instrText>
    </w:r>
    <w:r w:rsidRPr="00F247A6">
      <w:rPr>
        <w:rFonts w:ascii="Times New Roman" w:hAnsi="Times New Roman"/>
        <w:sz w:val="24"/>
        <w:szCs w:val="24"/>
      </w:rPr>
      <w:fldChar w:fldCharType="separate"/>
    </w:r>
    <w:r w:rsidR="006C13F3">
      <w:rPr>
        <w:rFonts w:ascii="Times New Roman" w:hAnsi="Times New Roman"/>
        <w:noProof/>
        <w:sz w:val="24"/>
        <w:szCs w:val="24"/>
      </w:rPr>
      <w:t>3</w:t>
    </w:r>
    <w:r w:rsidRPr="00F247A6">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BCF" w:rsidRDefault="00331BCF" w:rsidP="00141D39">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017EB"/>
    <w:multiLevelType w:val="hybridMultilevel"/>
    <w:tmpl w:val="20C69F86"/>
    <w:lvl w:ilvl="0" w:tplc="9210DC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14440A"/>
    <w:multiLevelType w:val="hybridMultilevel"/>
    <w:tmpl w:val="5B30ABE6"/>
    <w:lvl w:ilvl="0" w:tplc="3F96D080">
      <w:start w:val="3"/>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9">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A17E4C"/>
    <w:multiLevelType w:val="hybridMultilevel"/>
    <w:tmpl w:val="2C24DDCE"/>
    <w:lvl w:ilvl="0" w:tplc="839A151C">
      <w:start w:val="1"/>
      <w:numFmt w:val="decimal"/>
      <w:lvlText w:val="%1."/>
      <w:lvlJc w:val="left"/>
      <w:pPr>
        <w:ind w:left="1200" w:hanging="63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67F748D2"/>
    <w:multiLevelType w:val="hybridMultilevel"/>
    <w:tmpl w:val="7FFC6532"/>
    <w:lvl w:ilvl="0" w:tplc="DEDE7C72">
      <w:start w:val="2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76E86A21"/>
    <w:multiLevelType w:val="hybridMultilevel"/>
    <w:tmpl w:val="BBBE02C0"/>
    <w:lvl w:ilvl="0" w:tplc="C3123BFA">
      <w:start w:val="4"/>
      <w:numFmt w:val="upperRoman"/>
      <w:lvlText w:val="%1."/>
      <w:lvlJc w:val="right"/>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9"/>
  </w:num>
  <w:num w:numId="5">
    <w:abstractNumId w:val="0"/>
  </w:num>
  <w:num w:numId="6">
    <w:abstractNumId w:val="6"/>
  </w:num>
  <w:num w:numId="7">
    <w:abstractNumId w:val="1"/>
  </w:num>
  <w:num w:numId="8">
    <w:abstractNumId w:val="7"/>
  </w:num>
  <w:num w:numId="9">
    <w:abstractNumId w:val="4"/>
  </w:num>
  <w:num w:numId="10">
    <w:abstractNumId w:val="5"/>
  </w:num>
  <w:num w:numId="11">
    <w:abstractNumId w:val="2"/>
  </w:num>
  <w:num w:numId="12">
    <w:abstractNumId w:val="12"/>
  </w:num>
  <w:num w:numId="13">
    <w:abstractNumId w:val="10"/>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53"/>
    <w:rsid w:val="0000188C"/>
    <w:rsid w:val="0000205B"/>
    <w:rsid w:val="000021F8"/>
    <w:rsid w:val="0000270B"/>
    <w:rsid w:val="000145C1"/>
    <w:rsid w:val="00016649"/>
    <w:rsid w:val="00021EC0"/>
    <w:rsid w:val="00022F43"/>
    <w:rsid w:val="00023B60"/>
    <w:rsid w:val="00030B31"/>
    <w:rsid w:val="00032E79"/>
    <w:rsid w:val="0003665F"/>
    <w:rsid w:val="00036B2E"/>
    <w:rsid w:val="000373BD"/>
    <w:rsid w:val="0004292E"/>
    <w:rsid w:val="000431F2"/>
    <w:rsid w:val="00044248"/>
    <w:rsid w:val="00045167"/>
    <w:rsid w:val="00047B6F"/>
    <w:rsid w:val="00047EA4"/>
    <w:rsid w:val="0005055D"/>
    <w:rsid w:val="00056CE6"/>
    <w:rsid w:val="00062E70"/>
    <w:rsid w:val="00063714"/>
    <w:rsid w:val="000641EB"/>
    <w:rsid w:val="000652B7"/>
    <w:rsid w:val="00067A4A"/>
    <w:rsid w:val="00070797"/>
    <w:rsid w:val="000751D5"/>
    <w:rsid w:val="00095562"/>
    <w:rsid w:val="000B1404"/>
    <w:rsid w:val="000B4E8C"/>
    <w:rsid w:val="000B5896"/>
    <w:rsid w:val="000B7B90"/>
    <w:rsid w:val="000C0798"/>
    <w:rsid w:val="000C11E5"/>
    <w:rsid w:val="000C64BD"/>
    <w:rsid w:val="000D060D"/>
    <w:rsid w:val="000D2C54"/>
    <w:rsid w:val="000D5C10"/>
    <w:rsid w:val="000D650F"/>
    <w:rsid w:val="000E3CD9"/>
    <w:rsid w:val="000E43F4"/>
    <w:rsid w:val="000E5748"/>
    <w:rsid w:val="000E5895"/>
    <w:rsid w:val="000F2488"/>
    <w:rsid w:val="000F4131"/>
    <w:rsid w:val="000F43FF"/>
    <w:rsid w:val="00101E5F"/>
    <w:rsid w:val="0010243B"/>
    <w:rsid w:val="001110A2"/>
    <w:rsid w:val="00112962"/>
    <w:rsid w:val="001139F1"/>
    <w:rsid w:val="0011526A"/>
    <w:rsid w:val="001174EC"/>
    <w:rsid w:val="00117E38"/>
    <w:rsid w:val="0012150E"/>
    <w:rsid w:val="00123E14"/>
    <w:rsid w:val="00125081"/>
    <w:rsid w:val="00126168"/>
    <w:rsid w:val="00126A4C"/>
    <w:rsid w:val="00127FE3"/>
    <w:rsid w:val="0013350A"/>
    <w:rsid w:val="001413A0"/>
    <w:rsid w:val="00141D39"/>
    <w:rsid w:val="00153DDD"/>
    <w:rsid w:val="00160CDE"/>
    <w:rsid w:val="001642D1"/>
    <w:rsid w:val="001659DB"/>
    <w:rsid w:val="00166109"/>
    <w:rsid w:val="001702F8"/>
    <w:rsid w:val="00170DDC"/>
    <w:rsid w:val="00183E09"/>
    <w:rsid w:val="00186FB7"/>
    <w:rsid w:val="00192403"/>
    <w:rsid w:val="0019282D"/>
    <w:rsid w:val="00194C88"/>
    <w:rsid w:val="00195560"/>
    <w:rsid w:val="00195693"/>
    <w:rsid w:val="001A1314"/>
    <w:rsid w:val="001A51C7"/>
    <w:rsid w:val="001A71B4"/>
    <w:rsid w:val="001B192E"/>
    <w:rsid w:val="001B26A6"/>
    <w:rsid w:val="001B4CFE"/>
    <w:rsid w:val="001B7F00"/>
    <w:rsid w:val="001D730F"/>
    <w:rsid w:val="001E0B25"/>
    <w:rsid w:val="001E1529"/>
    <w:rsid w:val="001E440A"/>
    <w:rsid w:val="001E602D"/>
    <w:rsid w:val="001E7327"/>
    <w:rsid w:val="001F1CDE"/>
    <w:rsid w:val="001F385E"/>
    <w:rsid w:val="0020462E"/>
    <w:rsid w:val="00215938"/>
    <w:rsid w:val="00217052"/>
    <w:rsid w:val="002255C1"/>
    <w:rsid w:val="00225FA7"/>
    <w:rsid w:val="00230892"/>
    <w:rsid w:val="002329FD"/>
    <w:rsid w:val="0024165D"/>
    <w:rsid w:val="00252890"/>
    <w:rsid w:val="00252D1A"/>
    <w:rsid w:val="00252E72"/>
    <w:rsid w:val="0025477B"/>
    <w:rsid w:val="002572AA"/>
    <w:rsid w:val="002602A1"/>
    <w:rsid w:val="002607EE"/>
    <w:rsid w:val="0026447E"/>
    <w:rsid w:val="0027186F"/>
    <w:rsid w:val="00271FD4"/>
    <w:rsid w:val="00273D8B"/>
    <w:rsid w:val="00274D28"/>
    <w:rsid w:val="00282473"/>
    <w:rsid w:val="00284BCE"/>
    <w:rsid w:val="002856D4"/>
    <w:rsid w:val="00286EAD"/>
    <w:rsid w:val="00290631"/>
    <w:rsid w:val="002A247B"/>
    <w:rsid w:val="002B45FA"/>
    <w:rsid w:val="002B5204"/>
    <w:rsid w:val="002B56E9"/>
    <w:rsid w:val="002B6CE8"/>
    <w:rsid w:val="002B766E"/>
    <w:rsid w:val="002C5850"/>
    <w:rsid w:val="002C6FDC"/>
    <w:rsid w:val="002D719A"/>
    <w:rsid w:val="002E1644"/>
    <w:rsid w:val="002E28A3"/>
    <w:rsid w:val="002E4940"/>
    <w:rsid w:val="002E4E16"/>
    <w:rsid w:val="002E661D"/>
    <w:rsid w:val="002F01D4"/>
    <w:rsid w:val="002F089A"/>
    <w:rsid w:val="002F15B9"/>
    <w:rsid w:val="002F2A9D"/>
    <w:rsid w:val="002F673A"/>
    <w:rsid w:val="0030315D"/>
    <w:rsid w:val="003109ED"/>
    <w:rsid w:val="00311EEB"/>
    <w:rsid w:val="0031421D"/>
    <w:rsid w:val="00314346"/>
    <w:rsid w:val="003206FE"/>
    <w:rsid w:val="00331BCF"/>
    <w:rsid w:val="003347F2"/>
    <w:rsid w:val="00335452"/>
    <w:rsid w:val="00337D36"/>
    <w:rsid w:val="00341734"/>
    <w:rsid w:val="00343C83"/>
    <w:rsid w:val="00346495"/>
    <w:rsid w:val="00350872"/>
    <w:rsid w:val="00363BA6"/>
    <w:rsid w:val="00370332"/>
    <w:rsid w:val="00370373"/>
    <w:rsid w:val="00370A49"/>
    <w:rsid w:val="00370DFA"/>
    <w:rsid w:val="00370FD2"/>
    <w:rsid w:val="00372470"/>
    <w:rsid w:val="00373F1D"/>
    <w:rsid w:val="0037703E"/>
    <w:rsid w:val="0038016A"/>
    <w:rsid w:val="0038141B"/>
    <w:rsid w:val="00386695"/>
    <w:rsid w:val="00390730"/>
    <w:rsid w:val="00395840"/>
    <w:rsid w:val="00395B38"/>
    <w:rsid w:val="003A26A0"/>
    <w:rsid w:val="003A297D"/>
    <w:rsid w:val="003A68C1"/>
    <w:rsid w:val="003A7546"/>
    <w:rsid w:val="003B0E09"/>
    <w:rsid w:val="003B5163"/>
    <w:rsid w:val="003B7C4F"/>
    <w:rsid w:val="003C0D17"/>
    <w:rsid w:val="003C0E0E"/>
    <w:rsid w:val="003C5518"/>
    <w:rsid w:val="003C673C"/>
    <w:rsid w:val="003C7530"/>
    <w:rsid w:val="003C77E1"/>
    <w:rsid w:val="003D1D54"/>
    <w:rsid w:val="003D5C7C"/>
    <w:rsid w:val="003D7988"/>
    <w:rsid w:val="003D7BE2"/>
    <w:rsid w:val="003E12E4"/>
    <w:rsid w:val="003E2E63"/>
    <w:rsid w:val="003E506F"/>
    <w:rsid w:val="003E6090"/>
    <w:rsid w:val="003F209C"/>
    <w:rsid w:val="003F26BB"/>
    <w:rsid w:val="003F39FA"/>
    <w:rsid w:val="003F7D94"/>
    <w:rsid w:val="004009FB"/>
    <w:rsid w:val="00401DFB"/>
    <w:rsid w:val="004021E0"/>
    <w:rsid w:val="00402ED6"/>
    <w:rsid w:val="0041453E"/>
    <w:rsid w:val="004205C0"/>
    <w:rsid w:val="00427B74"/>
    <w:rsid w:val="00434BD1"/>
    <w:rsid w:val="00436BDA"/>
    <w:rsid w:val="00437746"/>
    <w:rsid w:val="00440CE9"/>
    <w:rsid w:val="00445CFA"/>
    <w:rsid w:val="00452E26"/>
    <w:rsid w:val="0045452D"/>
    <w:rsid w:val="004612E5"/>
    <w:rsid w:val="0046334C"/>
    <w:rsid w:val="0046456F"/>
    <w:rsid w:val="004664BD"/>
    <w:rsid w:val="00466F76"/>
    <w:rsid w:val="0047340E"/>
    <w:rsid w:val="00474E9B"/>
    <w:rsid w:val="0047508E"/>
    <w:rsid w:val="00475C22"/>
    <w:rsid w:val="00482D55"/>
    <w:rsid w:val="004918B0"/>
    <w:rsid w:val="00491DA7"/>
    <w:rsid w:val="0049399E"/>
    <w:rsid w:val="004956EA"/>
    <w:rsid w:val="004A2F86"/>
    <w:rsid w:val="004A5988"/>
    <w:rsid w:val="004A6848"/>
    <w:rsid w:val="004B1973"/>
    <w:rsid w:val="004B6A1D"/>
    <w:rsid w:val="004C4ED0"/>
    <w:rsid w:val="004D1822"/>
    <w:rsid w:val="004D2B1E"/>
    <w:rsid w:val="004D562D"/>
    <w:rsid w:val="004D6E75"/>
    <w:rsid w:val="004D7833"/>
    <w:rsid w:val="004D7CCE"/>
    <w:rsid w:val="004E3ACB"/>
    <w:rsid w:val="004F07F2"/>
    <w:rsid w:val="004F6958"/>
    <w:rsid w:val="004F7616"/>
    <w:rsid w:val="005036C4"/>
    <w:rsid w:val="00510FD1"/>
    <w:rsid w:val="005210EE"/>
    <w:rsid w:val="00521695"/>
    <w:rsid w:val="00521B63"/>
    <w:rsid w:val="00522B9B"/>
    <w:rsid w:val="00527FDC"/>
    <w:rsid w:val="00530290"/>
    <w:rsid w:val="00531B66"/>
    <w:rsid w:val="005342B6"/>
    <w:rsid w:val="00535942"/>
    <w:rsid w:val="00540F3B"/>
    <w:rsid w:val="00550D7F"/>
    <w:rsid w:val="00551A83"/>
    <w:rsid w:val="00555000"/>
    <w:rsid w:val="0055501C"/>
    <w:rsid w:val="005610A3"/>
    <w:rsid w:val="00561587"/>
    <w:rsid w:val="005651EB"/>
    <w:rsid w:val="0058108D"/>
    <w:rsid w:val="00582F21"/>
    <w:rsid w:val="005870CA"/>
    <w:rsid w:val="005870D9"/>
    <w:rsid w:val="0059030D"/>
    <w:rsid w:val="00590A1A"/>
    <w:rsid w:val="00590B5E"/>
    <w:rsid w:val="00592231"/>
    <w:rsid w:val="0059407C"/>
    <w:rsid w:val="00595A6A"/>
    <w:rsid w:val="005963C9"/>
    <w:rsid w:val="00596DEE"/>
    <w:rsid w:val="005A2D30"/>
    <w:rsid w:val="005A68D6"/>
    <w:rsid w:val="005B0942"/>
    <w:rsid w:val="005B127C"/>
    <w:rsid w:val="005B2B4B"/>
    <w:rsid w:val="005B4AC5"/>
    <w:rsid w:val="005C008C"/>
    <w:rsid w:val="005C3C0A"/>
    <w:rsid w:val="005C3D43"/>
    <w:rsid w:val="005D0D44"/>
    <w:rsid w:val="005D3E96"/>
    <w:rsid w:val="005D76AD"/>
    <w:rsid w:val="005E2344"/>
    <w:rsid w:val="005E3937"/>
    <w:rsid w:val="005E48D5"/>
    <w:rsid w:val="005F649A"/>
    <w:rsid w:val="005F6B1E"/>
    <w:rsid w:val="00602CBE"/>
    <w:rsid w:val="00604E89"/>
    <w:rsid w:val="006106D9"/>
    <w:rsid w:val="006107E2"/>
    <w:rsid w:val="00610DEB"/>
    <w:rsid w:val="006118D5"/>
    <w:rsid w:val="00614B14"/>
    <w:rsid w:val="00616CB7"/>
    <w:rsid w:val="006179F1"/>
    <w:rsid w:val="006226E2"/>
    <w:rsid w:val="00625353"/>
    <w:rsid w:val="00634441"/>
    <w:rsid w:val="00636ED4"/>
    <w:rsid w:val="0063779A"/>
    <w:rsid w:val="0065087F"/>
    <w:rsid w:val="00653AED"/>
    <w:rsid w:val="00664092"/>
    <w:rsid w:val="00676AF2"/>
    <w:rsid w:val="00682CBD"/>
    <w:rsid w:val="006840A6"/>
    <w:rsid w:val="00684FA1"/>
    <w:rsid w:val="006856B1"/>
    <w:rsid w:val="006873BF"/>
    <w:rsid w:val="0068751B"/>
    <w:rsid w:val="006911C0"/>
    <w:rsid w:val="00693C8A"/>
    <w:rsid w:val="0069668A"/>
    <w:rsid w:val="006A03B0"/>
    <w:rsid w:val="006A107F"/>
    <w:rsid w:val="006A1555"/>
    <w:rsid w:val="006A1958"/>
    <w:rsid w:val="006A74EF"/>
    <w:rsid w:val="006B1EF9"/>
    <w:rsid w:val="006C0767"/>
    <w:rsid w:val="006C0E27"/>
    <w:rsid w:val="006C13F3"/>
    <w:rsid w:val="006C1CB7"/>
    <w:rsid w:val="006C5F10"/>
    <w:rsid w:val="006C7D0A"/>
    <w:rsid w:val="006C7E2B"/>
    <w:rsid w:val="006D4391"/>
    <w:rsid w:val="006D4930"/>
    <w:rsid w:val="006E5755"/>
    <w:rsid w:val="006F5AA1"/>
    <w:rsid w:val="007025E9"/>
    <w:rsid w:val="0070505C"/>
    <w:rsid w:val="00705A24"/>
    <w:rsid w:val="007164AE"/>
    <w:rsid w:val="007179B8"/>
    <w:rsid w:val="00720D81"/>
    <w:rsid w:val="00724A0D"/>
    <w:rsid w:val="00727ED3"/>
    <w:rsid w:val="0073457A"/>
    <w:rsid w:val="00740DF8"/>
    <w:rsid w:val="007428D8"/>
    <w:rsid w:val="0075311D"/>
    <w:rsid w:val="00755D10"/>
    <w:rsid w:val="0076355D"/>
    <w:rsid w:val="00771C9A"/>
    <w:rsid w:val="007800A6"/>
    <w:rsid w:val="00784CFA"/>
    <w:rsid w:val="0078614F"/>
    <w:rsid w:val="00792750"/>
    <w:rsid w:val="00792CE9"/>
    <w:rsid w:val="007943DF"/>
    <w:rsid w:val="007954D5"/>
    <w:rsid w:val="007957C9"/>
    <w:rsid w:val="007B7CFB"/>
    <w:rsid w:val="007C2D03"/>
    <w:rsid w:val="007C4B5B"/>
    <w:rsid w:val="007D3966"/>
    <w:rsid w:val="007D7979"/>
    <w:rsid w:val="007F3767"/>
    <w:rsid w:val="007F4536"/>
    <w:rsid w:val="007F5E72"/>
    <w:rsid w:val="007F64FF"/>
    <w:rsid w:val="008029B1"/>
    <w:rsid w:val="00803797"/>
    <w:rsid w:val="0080500E"/>
    <w:rsid w:val="00807FF1"/>
    <w:rsid w:val="00811BBD"/>
    <w:rsid w:val="00814E14"/>
    <w:rsid w:val="00820097"/>
    <w:rsid w:val="00822606"/>
    <w:rsid w:val="00823C42"/>
    <w:rsid w:val="00833957"/>
    <w:rsid w:val="0083695F"/>
    <w:rsid w:val="00844276"/>
    <w:rsid w:val="0084542F"/>
    <w:rsid w:val="008467FC"/>
    <w:rsid w:val="008511CA"/>
    <w:rsid w:val="00854D9E"/>
    <w:rsid w:val="0085686B"/>
    <w:rsid w:val="0086254F"/>
    <w:rsid w:val="00863CB0"/>
    <w:rsid w:val="00866646"/>
    <w:rsid w:val="00866F11"/>
    <w:rsid w:val="00867079"/>
    <w:rsid w:val="008702C7"/>
    <w:rsid w:val="008733B1"/>
    <w:rsid w:val="00881D5C"/>
    <w:rsid w:val="00886289"/>
    <w:rsid w:val="00887DCE"/>
    <w:rsid w:val="008905EC"/>
    <w:rsid w:val="00892299"/>
    <w:rsid w:val="008943B3"/>
    <w:rsid w:val="00895D59"/>
    <w:rsid w:val="00897BD6"/>
    <w:rsid w:val="008A7309"/>
    <w:rsid w:val="008B183C"/>
    <w:rsid w:val="008B246B"/>
    <w:rsid w:val="008B2C0D"/>
    <w:rsid w:val="008B2EC1"/>
    <w:rsid w:val="008C0A1D"/>
    <w:rsid w:val="008C1430"/>
    <w:rsid w:val="008C1AC1"/>
    <w:rsid w:val="008D27D7"/>
    <w:rsid w:val="008D3D8A"/>
    <w:rsid w:val="008D7585"/>
    <w:rsid w:val="008E3314"/>
    <w:rsid w:val="008E33B9"/>
    <w:rsid w:val="008E4BF0"/>
    <w:rsid w:val="008E5D13"/>
    <w:rsid w:val="008E6BFA"/>
    <w:rsid w:val="008F00E3"/>
    <w:rsid w:val="008F0413"/>
    <w:rsid w:val="008F250B"/>
    <w:rsid w:val="008F3181"/>
    <w:rsid w:val="008F3844"/>
    <w:rsid w:val="008F5780"/>
    <w:rsid w:val="008F7933"/>
    <w:rsid w:val="009009C7"/>
    <w:rsid w:val="00901DD4"/>
    <w:rsid w:val="00903865"/>
    <w:rsid w:val="00905A40"/>
    <w:rsid w:val="00907555"/>
    <w:rsid w:val="009130B2"/>
    <w:rsid w:val="009211A8"/>
    <w:rsid w:val="00924F1D"/>
    <w:rsid w:val="00930EEA"/>
    <w:rsid w:val="00931CE0"/>
    <w:rsid w:val="00932E0A"/>
    <w:rsid w:val="009346C7"/>
    <w:rsid w:val="00935962"/>
    <w:rsid w:val="00937BDF"/>
    <w:rsid w:val="00937F18"/>
    <w:rsid w:val="00937FCA"/>
    <w:rsid w:val="00943F6A"/>
    <w:rsid w:val="009440DE"/>
    <w:rsid w:val="009441F4"/>
    <w:rsid w:val="009465D3"/>
    <w:rsid w:val="00946A2F"/>
    <w:rsid w:val="0094713F"/>
    <w:rsid w:val="00955F25"/>
    <w:rsid w:val="00956340"/>
    <w:rsid w:val="00956B0E"/>
    <w:rsid w:val="00962927"/>
    <w:rsid w:val="009700C0"/>
    <w:rsid w:val="00973C1F"/>
    <w:rsid w:val="00974459"/>
    <w:rsid w:val="00975550"/>
    <w:rsid w:val="00984CB2"/>
    <w:rsid w:val="00994169"/>
    <w:rsid w:val="009A07F3"/>
    <w:rsid w:val="009A173D"/>
    <w:rsid w:val="009B6DA9"/>
    <w:rsid w:val="009C0D97"/>
    <w:rsid w:val="009C248D"/>
    <w:rsid w:val="009C59EB"/>
    <w:rsid w:val="009D2BAB"/>
    <w:rsid w:val="009D447D"/>
    <w:rsid w:val="009D6765"/>
    <w:rsid w:val="009E0879"/>
    <w:rsid w:val="009E7D37"/>
    <w:rsid w:val="009F218D"/>
    <w:rsid w:val="009F290F"/>
    <w:rsid w:val="009F3415"/>
    <w:rsid w:val="009F35A1"/>
    <w:rsid w:val="009F5655"/>
    <w:rsid w:val="009F74AF"/>
    <w:rsid w:val="00A01B65"/>
    <w:rsid w:val="00A044F4"/>
    <w:rsid w:val="00A04818"/>
    <w:rsid w:val="00A12286"/>
    <w:rsid w:val="00A168F5"/>
    <w:rsid w:val="00A23BC0"/>
    <w:rsid w:val="00A24452"/>
    <w:rsid w:val="00A25312"/>
    <w:rsid w:val="00A25E78"/>
    <w:rsid w:val="00A27273"/>
    <w:rsid w:val="00A317BD"/>
    <w:rsid w:val="00A3205A"/>
    <w:rsid w:val="00A32432"/>
    <w:rsid w:val="00A346EA"/>
    <w:rsid w:val="00A451BE"/>
    <w:rsid w:val="00A478F4"/>
    <w:rsid w:val="00A513F2"/>
    <w:rsid w:val="00A54A21"/>
    <w:rsid w:val="00A54B6D"/>
    <w:rsid w:val="00A54D91"/>
    <w:rsid w:val="00A55992"/>
    <w:rsid w:val="00A60C0F"/>
    <w:rsid w:val="00A66521"/>
    <w:rsid w:val="00A70285"/>
    <w:rsid w:val="00A718BA"/>
    <w:rsid w:val="00A71947"/>
    <w:rsid w:val="00A724A8"/>
    <w:rsid w:val="00A72895"/>
    <w:rsid w:val="00A75D23"/>
    <w:rsid w:val="00A8238B"/>
    <w:rsid w:val="00A836DE"/>
    <w:rsid w:val="00A8458F"/>
    <w:rsid w:val="00A86719"/>
    <w:rsid w:val="00A90104"/>
    <w:rsid w:val="00A90898"/>
    <w:rsid w:val="00A90A51"/>
    <w:rsid w:val="00A920B1"/>
    <w:rsid w:val="00A96FF3"/>
    <w:rsid w:val="00AB186B"/>
    <w:rsid w:val="00AB2E14"/>
    <w:rsid w:val="00AB554A"/>
    <w:rsid w:val="00AC0373"/>
    <w:rsid w:val="00AC253F"/>
    <w:rsid w:val="00AD0DDC"/>
    <w:rsid w:val="00AD3F62"/>
    <w:rsid w:val="00AD5C20"/>
    <w:rsid w:val="00AE250E"/>
    <w:rsid w:val="00AE2685"/>
    <w:rsid w:val="00AE28EC"/>
    <w:rsid w:val="00AE2CFD"/>
    <w:rsid w:val="00AE4D12"/>
    <w:rsid w:val="00AF0526"/>
    <w:rsid w:val="00AF25A2"/>
    <w:rsid w:val="00AF6489"/>
    <w:rsid w:val="00AF70A2"/>
    <w:rsid w:val="00B029C8"/>
    <w:rsid w:val="00B06427"/>
    <w:rsid w:val="00B11495"/>
    <w:rsid w:val="00B200EE"/>
    <w:rsid w:val="00B24FE2"/>
    <w:rsid w:val="00B3058F"/>
    <w:rsid w:val="00B32E99"/>
    <w:rsid w:val="00B33AA1"/>
    <w:rsid w:val="00B3406B"/>
    <w:rsid w:val="00B3569B"/>
    <w:rsid w:val="00B41FA0"/>
    <w:rsid w:val="00B443F4"/>
    <w:rsid w:val="00B469B1"/>
    <w:rsid w:val="00B56A2D"/>
    <w:rsid w:val="00B572F2"/>
    <w:rsid w:val="00B6145E"/>
    <w:rsid w:val="00B62159"/>
    <w:rsid w:val="00B65FDD"/>
    <w:rsid w:val="00B667B4"/>
    <w:rsid w:val="00B712FD"/>
    <w:rsid w:val="00B71501"/>
    <w:rsid w:val="00B719CD"/>
    <w:rsid w:val="00B72F67"/>
    <w:rsid w:val="00B7379A"/>
    <w:rsid w:val="00B832DD"/>
    <w:rsid w:val="00B84137"/>
    <w:rsid w:val="00B8439E"/>
    <w:rsid w:val="00B84B90"/>
    <w:rsid w:val="00B86A9F"/>
    <w:rsid w:val="00B86AF4"/>
    <w:rsid w:val="00B86B9F"/>
    <w:rsid w:val="00B950E3"/>
    <w:rsid w:val="00BA2903"/>
    <w:rsid w:val="00BB19E2"/>
    <w:rsid w:val="00BB7CB0"/>
    <w:rsid w:val="00BD268B"/>
    <w:rsid w:val="00BD4CD7"/>
    <w:rsid w:val="00BD67CB"/>
    <w:rsid w:val="00BD6952"/>
    <w:rsid w:val="00BD7AF6"/>
    <w:rsid w:val="00BE0869"/>
    <w:rsid w:val="00BE24BF"/>
    <w:rsid w:val="00BE409A"/>
    <w:rsid w:val="00BE4343"/>
    <w:rsid w:val="00BE49ED"/>
    <w:rsid w:val="00BE596F"/>
    <w:rsid w:val="00BF0871"/>
    <w:rsid w:val="00BF1E7C"/>
    <w:rsid w:val="00BF4D5C"/>
    <w:rsid w:val="00C07623"/>
    <w:rsid w:val="00C10E82"/>
    <w:rsid w:val="00C115F0"/>
    <w:rsid w:val="00C12B44"/>
    <w:rsid w:val="00C16730"/>
    <w:rsid w:val="00C21E0B"/>
    <w:rsid w:val="00C252E1"/>
    <w:rsid w:val="00C303AA"/>
    <w:rsid w:val="00C31C3C"/>
    <w:rsid w:val="00C34210"/>
    <w:rsid w:val="00C34220"/>
    <w:rsid w:val="00C369AF"/>
    <w:rsid w:val="00C37F33"/>
    <w:rsid w:val="00C444DC"/>
    <w:rsid w:val="00C45052"/>
    <w:rsid w:val="00C45F7E"/>
    <w:rsid w:val="00C5161C"/>
    <w:rsid w:val="00C54452"/>
    <w:rsid w:val="00C57DDA"/>
    <w:rsid w:val="00C6068F"/>
    <w:rsid w:val="00C72EEF"/>
    <w:rsid w:val="00C7540D"/>
    <w:rsid w:val="00C8042C"/>
    <w:rsid w:val="00C82F85"/>
    <w:rsid w:val="00C839E1"/>
    <w:rsid w:val="00C83AB9"/>
    <w:rsid w:val="00C85E56"/>
    <w:rsid w:val="00C86FC6"/>
    <w:rsid w:val="00C877B6"/>
    <w:rsid w:val="00C92B7B"/>
    <w:rsid w:val="00C97130"/>
    <w:rsid w:val="00CA1C63"/>
    <w:rsid w:val="00CA3B77"/>
    <w:rsid w:val="00CB467F"/>
    <w:rsid w:val="00CB59A1"/>
    <w:rsid w:val="00CB6582"/>
    <w:rsid w:val="00CC5A75"/>
    <w:rsid w:val="00CC752D"/>
    <w:rsid w:val="00CD13E9"/>
    <w:rsid w:val="00CD175F"/>
    <w:rsid w:val="00CD2145"/>
    <w:rsid w:val="00CD2B94"/>
    <w:rsid w:val="00CE060D"/>
    <w:rsid w:val="00CE6B6D"/>
    <w:rsid w:val="00CE7B94"/>
    <w:rsid w:val="00CF1609"/>
    <w:rsid w:val="00CF1A74"/>
    <w:rsid w:val="00CF1E80"/>
    <w:rsid w:val="00CF4DFE"/>
    <w:rsid w:val="00CF575C"/>
    <w:rsid w:val="00D001D4"/>
    <w:rsid w:val="00D01DC8"/>
    <w:rsid w:val="00D042D5"/>
    <w:rsid w:val="00D05877"/>
    <w:rsid w:val="00D074E6"/>
    <w:rsid w:val="00D13C04"/>
    <w:rsid w:val="00D231D9"/>
    <w:rsid w:val="00D2518F"/>
    <w:rsid w:val="00D25710"/>
    <w:rsid w:val="00D31931"/>
    <w:rsid w:val="00D33CDB"/>
    <w:rsid w:val="00D34DD2"/>
    <w:rsid w:val="00D35D99"/>
    <w:rsid w:val="00D40F7F"/>
    <w:rsid w:val="00D41141"/>
    <w:rsid w:val="00D4303E"/>
    <w:rsid w:val="00D45AA5"/>
    <w:rsid w:val="00D46FFB"/>
    <w:rsid w:val="00D55FA7"/>
    <w:rsid w:val="00D56AB1"/>
    <w:rsid w:val="00D65012"/>
    <w:rsid w:val="00D67779"/>
    <w:rsid w:val="00D704B2"/>
    <w:rsid w:val="00D85FD4"/>
    <w:rsid w:val="00D90E24"/>
    <w:rsid w:val="00D93854"/>
    <w:rsid w:val="00D955DC"/>
    <w:rsid w:val="00D95A22"/>
    <w:rsid w:val="00DA23CB"/>
    <w:rsid w:val="00DA253A"/>
    <w:rsid w:val="00DA5FF7"/>
    <w:rsid w:val="00DB0B70"/>
    <w:rsid w:val="00DB0B8F"/>
    <w:rsid w:val="00DB193F"/>
    <w:rsid w:val="00DC23CE"/>
    <w:rsid w:val="00DC380B"/>
    <w:rsid w:val="00DC536B"/>
    <w:rsid w:val="00DC76EF"/>
    <w:rsid w:val="00DD0CAF"/>
    <w:rsid w:val="00DD2FF6"/>
    <w:rsid w:val="00DD4439"/>
    <w:rsid w:val="00DD4D2A"/>
    <w:rsid w:val="00DD5C0F"/>
    <w:rsid w:val="00DD5FA6"/>
    <w:rsid w:val="00DE19EF"/>
    <w:rsid w:val="00DF23E9"/>
    <w:rsid w:val="00DF421E"/>
    <w:rsid w:val="00DF655F"/>
    <w:rsid w:val="00DF7761"/>
    <w:rsid w:val="00E04798"/>
    <w:rsid w:val="00E100EC"/>
    <w:rsid w:val="00E11170"/>
    <w:rsid w:val="00E15A5D"/>
    <w:rsid w:val="00E16231"/>
    <w:rsid w:val="00E16BC2"/>
    <w:rsid w:val="00E17877"/>
    <w:rsid w:val="00E20904"/>
    <w:rsid w:val="00E21A7E"/>
    <w:rsid w:val="00E23AF5"/>
    <w:rsid w:val="00E344BB"/>
    <w:rsid w:val="00E35432"/>
    <w:rsid w:val="00E40A7D"/>
    <w:rsid w:val="00E41BF8"/>
    <w:rsid w:val="00E426CC"/>
    <w:rsid w:val="00E512C6"/>
    <w:rsid w:val="00E546AE"/>
    <w:rsid w:val="00E55650"/>
    <w:rsid w:val="00E55B29"/>
    <w:rsid w:val="00E575DB"/>
    <w:rsid w:val="00E60DF6"/>
    <w:rsid w:val="00E6291E"/>
    <w:rsid w:val="00E634C0"/>
    <w:rsid w:val="00E6421E"/>
    <w:rsid w:val="00E70156"/>
    <w:rsid w:val="00E70CCA"/>
    <w:rsid w:val="00E741C1"/>
    <w:rsid w:val="00E8231F"/>
    <w:rsid w:val="00E840BF"/>
    <w:rsid w:val="00E90061"/>
    <w:rsid w:val="00E912B9"/>
    <w:rsid w:val="00E938B6"/>
    <w:rsid w:val="00E9679B"/>
    <w:rsid w:val="00EA0A9E"/>
    <w:rsid w:val="00EA0B3C"/>
    <w:rsid w:val="00EA3124"/>
    <w:rsid w:val="00EA3A5B"/>
    <w:rsid w:val="00EA4A2C"/>
    <w:rsid w:val="00EA6B7A"/>
    <w:rsid w:val="00EA7768"/>
    <w:rsid w:val="00EB22F9"/>
    <w:rsid w:val="00EC3B03"/>
    <w:rsid w:val="00ED2D36"/>
    <w:rsid w:val="00EE10E5"/>
    <w:rsid w:val="00EE480A"/>
    <w:rsid w:val="00EE6EF4"/>
    <w:rsid w:val="00EE7F79"/>
    <w:rsid w:val="00EF3461"/>
    <w:rsid w:val="00EF611F"/>
    <w:rsid w:val="00F005F9"/>
    <w:rsid w:val="00F01476"/>
    <w:rsid w:val="00F022EE"/>
    <w:rsid w:val="00F05ED2"/>
    <w:rsid w:val="00F21C4E"/>
    <w:rsid w:val="00F232A3"/>
    <w:rsid w:val="00F247A6"/>
    <w:rsid w:val="00F24E88"/>
    <w:rsid w:val="00F2523E"/>
    <w:rsid w:val="00F262AC"/>
    <w:rsid w:val="00F26E81"/>
    <w:rsid w:val="00F32C27"/>
    <w:rsid w:val="00F33BF4"/>
    <w:rsid w:val="00F349E5"/>
    <w:rsid w:val="00F37010"/>
    <w:rsid w:val="00F42D9C"/>
    <w:rsid w:val="00F44F5B"/>
    <w:rsid w:val="00F46960"/>
    <w:rsid w:val="00F53320"/>
    <w:rsid w:val="00F54A22"/>
    <w:rsid w:val="00F54CBC"/>
    <w:rsid w:val="00F55479"/>
    <w:rsid w:val="00F5655B"/>
    <w:rsid w:val="00F57411"/>
    <w:rsid w:val="00F60496"/>
    <w:rsid w:val="00F648CE"/>
    <w:rsid w:val="00F65292"/>
    <w:rsid w:val="00F6575F"/>
    <w:rsid w:val="00F66D83"/>
    <w:rsid w:val="00F730AD"/>
    <w:rsid w:val="00F814D7"/>
    <w:rsid w:val="00F815C7"/>
    <w:rsid w:val="00F82A56"/>
    <w:rsid w:val="00F84DEF"/>
    <w:rsid w:val="00F93439"/>
    <w:rsid w:val="00F965F4"/>
    <w:rsid w:val="00FA009E"/>
    <w:rsid w:val="00FA563D"/>
    <w:rsid w:val="00FA664C"/>
    <w:rsid w:val="00FB0F79"/>
    <w:rsid w:val="00FB1E35"/>
    <w:rsid w:val="00FB2253"/>
    <w:rsid w:val="00FB4327"/>
    <w:rsid w:val="00FB5048"/>
    <w:rsid w:val="00FD7724"/>
    <w:rsid w:val="00FE0EC7"/>
    <w:rsid w:val="00FE4D51"/>
    <w:rsid w:val="00FF4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CAF256-8D4F-433E-83F0-950D281A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link w:val="ad"/>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e"/>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e">
    <w:name w:val="Список Знак"/>
    <w:link w:val="a"/>
    <w:rsid w:val="00625353"/>
    <w:rPr>
      <w:rFonts w:ascii="Times New Roman" w:eastAsia="Times New Roman" w:hAnsi="Times New Roman" w:cs="Times New Roman"/>
      <w:snapToGrid w:val="0"/>
      <w:sz w:val="24"/>
      <w:szCs w:val="24"/>
      <w:lang w:eastAsia="en-US"/>
    </w:rPr>
  </w:style>
  <w:style w:type="character" w:styleId="af">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0">
    <w:name w:val="header"/>
    <w:basedOn w:val="a0"/>
    <w:link w:val="af1"/>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1"/>
    <w:link w:val="af0"/>
    <w:uiPriority w:val="99"/>
    <w:rsid w:val="00625353"/>
    <w:rPr>
      <w:rFonts w:ascii="Calibri" w:eastAsia="Calibri" w:hAnsi="Calibri" w:cs="Times New Roman"/>
      <w:lang w:eastAsia="en-US"/>
    </w:rPr>
  </w:style>
  <w:style w:type="paragraph" w:styleId="af2">
    <w:name w:val="footer"/>
    <w:basedOn w:val="a0"/>
    <w:link w:val="af3"/>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1"/>
    <w:link w:val="af2"/>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4">
    <w:name w:val="Balloon Text"/>
    <w:basedOn w:val="a0"/>
    <w:link w:val="af5"/>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1"/>
    <w:link w:val="af4"/>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6">
    <w:name w:val="Body Text Indent"/>
    <w:basedOn w:val="a0"/>
    <w:link w:val="af7"/>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uiPriority w:val="99"/>
    <w:semiHidden/>
    <w:rsid w:val="00625353"/>
    <w:rPr>
      <w:rFonts w:ascii="Times New Roman" w:eastAsia="Times New Roman" w:hAnsi="Times New Roman" w:cs="Times New Roman"/>
      <w:sz w:val="24"/>
      <w:szCs w:val="24"/>
    </w:rPr>
  </w:style>
  <w:style w:type="paragraph" w:styleId="24">
    <w:name w:val="Body Text First Indent 2"/>
    <w:basedOn w:val="af6"/>
    <w:link w:val="25"/>
    <w:uiPriority w:val="99"/>
    <w:semiHidden/>
    <w:unhideWhenUsed/>
    <w:rsid w:val="00625353"/>
    <w:pPr>
      <w:spacing w:after="0"/>
      <w:ind w:left="360" w:firstLine="360"/>
    </w:pPr>
  </w:style>
  <w:style w:type="character" w:customStyle="1" w:styleId="25">
    <w:name w:val="Красная строка 2 Знак"/>
    <w:basedOn w:val="af7"/>
    <w:link w:val="24"/>
    <w:uiPriority w:val="99"/>
    <w:semiHidden/>
    <w:rsid w:val="00625353"/>
    <w:rPr>
      <w:rFonts w:ascii="Times New Roman" w:eastAsia="Times New Roman" w:hAnsi="Times New Roman" w:cs="Times New Roman"/>
      <w:sz w:val="24"/>
      <w:szCs w:val="24"/>
    </w:rPr>
  </w:style>
  <w:style w:type="paragraph" w:styleId="af8">
    <w:name w:val="Title"/>
    <w:basedOn w:val="a0"/>
    <w:link w:val="af9"/>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9">
    <w:name w:val="Название Знак"/>
    <w:basedOn w:val="a1"/>
    <w:link w:val="af8"/>
    <w:rsid w:val="00625353"/>
    <w:rPr>
      <w:rFonts w:ascii="Times New Roman" w:eastAsia="Times New Roman" w:hAnsi="Times New Roman" w:cs="Times New Roman"/>
      <w:b/>
      <w:bCs/>
      <w:sz w:val="28"/>
      <w:szCs w:val="24"/>
    </w:rPr>
  </w:style>
  <w:style w:type="character" w:styleId="afa">
    <w:name w:val="annotation reference"/>
    <w:uiPriority w:val="99"/>
    <w:semiHidden/>
    <w:unhideWhenUsed/>
    <w:rsid w:val="00625353"/>
    <w:rPr>
      <w:sz w:val="16"/>
      <w:szCs w:val="16"/>
    </w:rPr>
  </w:style>
  <w:style w:type="paragraph" w:styleId="afb">
    <w:name w:val="annotation text"/>
    <w:basedOn w:val="a0"/>
    <w:link w:val="afc"/>
    <w:uiPriority w:val="99"/>
    <w:unhideWhenUsed/>
    <w:rsid w:val="00625353"/>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rsid w:val="00625353"/>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625353"/>
    <w:rPr>
      <w:b/>
      <w:bCs/>
    </w:rPr>
  </w:style>
  <w:style w:type="character" w:customStyle="1" w:styleId="afe">
    <w:name w:val="Тема примечания Знак"/>
    <w:basedOn w:val="afc"/>
    <w:link w:val="afd"/>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0">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1">
    <w:name w:val="endnote text"/>
    <w:basedOn w:val="a0"/>
    <w:link w:val="aff2"/>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2">
    <w:name w:val="Текст концевой сноски Знак"/>
    <w:basedOn w:val="a1"/>
    <w:link w:val="aff1"/>
    <w:uiPriority w:val="99"/>
    <w:semiHidden/>
    <w:rsid w:val="00625353"/>
    <w:rPr>
      <w:rFonts w:ascii="Arial" w:eastAsia="Times New Roman" w:hAnsi="Arial" w:cs="Times New Roman"/>
      <w:sz w:val="20"/>
      <w:szCs w:val="20"/>
      <w:lang w:eastAsia="en-US"/>
    </w:rPr>
  </w:style>
  <w:style w:type="character" w:styleId="aff3">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4">
    <w:name w:val="No Spacing"/>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5">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character" w:customStyle="1" w:styleId="TextNPA">
    <w:name w:val="Text NPA"/>
    <w:rsid w:val="00887DCE"/>
    <w:rPr>
      <w:rFonts w:ascii="Courier New" w:hAnsi="Courier New"/>
    </w:rPr>
  </w:style>
  <w:style w:type="character" w:styleId="aff6">
    <w:name w:val="Subtle Emphasis"/>
    <w:basedOn w:val="a1"/>
    <w:uiPriority w:val="19"/>
    <w:qFormat/>
    <w:rsid w:val="00CD13E9"/>
    <w:rPr>
      <w:i/>
      <w:iCs/>
      <w:color w:val="808080" w:themeColor="text1" w:themeTint="7F"/>
    </w:rPr>
  </w:style>
  <w:style w:type="character" w:customStyle="1" w:styleId="ad">
    <w:name w:val="Абзац списка Знак"/>
    <w:link w:val="ac"/>
    <w:uiPriority w:val="34"/>
    <w:locked/>
    <w:rsid w:val="009D447D"/>
    <w:rPr>
      <w:rFonts w:ascii="Times New Roman" w:eastAsia="Times New Roman" w:hAnsi="Times New Roman" w:cs="Times New Roman"/>
      <w:sz w:val="24"/>
      <w:szCs w:val="24"/>
    </w:rPr>
  </w:style>
  <w:style w:type="paragraph" w:customStyle="1" w:styleId="Default">
    <w:name w:val="Default"/>
    <w:rsid w:val="00370A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0"/>
    <w:rsid w:val="00B65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1"/>
    <w:rsid w:val="00B7379A"/>
  </w:style>
  <w:style w:type="paragraph" w:customStyle="1" w:styleId="headertext">
    <w:name w:val="headertext"/>
    <w:basedOn w:val="a0"/>
    <w:rsid w:val="00A75D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A75D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33461">
      <w:bodyDiv w:val="1"/>
      <w:marLeft w:val="0"/>
      <w:marRight w:val="0"/>
      <w:marTop w:val="0"/>
      <w:marBottom w:val="0"/>
      <w:divBdr>
        <w:top w:val="none" w:sz="0" w:space="0" w:color="auto"/>
        <w:left w:val="none" w:sz="0" w:space="0" w:color="auto"/>
        <w:bottom w:val="none" w:sz="0" w:space="0" w:color="auto"/>
        <w:right w:val="none" w:sz="0" w:space="0" w:color="auto"/>
      </w:divBdr>
      <w:divsChild>
        <w:div w:id="77949232">
          <w:marLeft w:val="0"/>
          <w:marRight w:val="0"/>
          <w:marTop w:val="0"/>
          <w:marBottom w:val="0"/>
          <w:divBdr>
            <w:top w:val="none" w:sz="0" w:space="0" w:color="auto"/>
            <w:left w:val="none" w:sz="0" w:space="0" w:color="auto"/>
            <w:bottom w:val="none" w:sz="0" w:space="0" w:color="auto"/>
            <w:right w:val="none" w:sz="0" w:space="0" w:color="auto"/>
          </w:divBdr>
        </w:div>
        <w:div w:id="1871261996">
          <w:marLeft w:val="0"/>
          <w:marRight w:val="0"/>
          <w:marTop w:val="121"/>
          <w:marBottom w:val="0"/>
          <w:divBdr>
            <w:top w:val="none" w:sz="0" w:space="0" w:color="auto"/>
            <w:left w:val="none" w:sz="0" w:space="0" w:color="auto"/>
            <w:bottom w:val="none" w:sz="0" w:space="0" w:color="auto"/>
            <w:right w:val="none" w:sz="0" w:space="0" w:color="auto"/>
          </w:divBdr>
        </w:div>
      </w:divsChild>
    </w:div>
    <w:div w:id="300623465">
      <w:bodyDiv w:val="1"/>
      <w:marLeft w:val="0"/>
      <w:marRight w:val="0"/>
      <w:marTop w:val="0"/>
      <w:marBottom w:val="0"/>
      <w:divBdr>
        <w:top w:val="none" w:sz="0" w:space="0" w:color="auto"/>
        <w:left w:val="none" w:sz="0" w:space="0" w:color="auto"/>
        <w:bottom w:val="none" w:sz="0" w:space="0" w:color="auto"/>
        <w:right w:val="none" w:sz="0" w:space="0" w:color="auto"/>
      </w:divBdr>
      <w:divsChild>
        <w:div w:id="619069340">
          <w:marLeft w:val="0"/>
          <w:marRight w:val="0"/>
          <w:marTop w:val="0"/>
          <w:marBottom w:val="0"/>
          <w:divBdr>
            <w:top w:val="none" w:sz="0" w:space="0" w:color="auto"/>
            <w:left w:val="none" w:sz="0" w:space="0" w:color="auto"/>
            <w:bottom w:val="none" w:sz="0" w:space="0" w:color="auto"/>
            <w:right w:val="none" w:sz="0" w:space="0" w:color="auto"/>
          </w:divBdr>
        </w:div>
        <w:div w:id="1613171439">
          <w:marLeft w:val="0"/>
          <w:marRight w:val="0"/>
          <w:marTop w:val="0"/>
          <w:marBottom w:val="0"/>
          <w:divBdr>
            <w:top w:val="none" w:sz="0" w:space="0" w:color="auto"/>
            <w:left w:val="none" w:sz="0" w:space="0" w:color="auto"/>
            <w:bottom w:val="none" w:sz="0" w:space="0" w:color="auto"/>
            <w:right w:val="none" w:sz="0" w:space="0" w:color="auto"/>
          </w:divBdr>
        </w:div>
        <w:div w:id="243685240">
          <w:marLeft w:val="0"/>
          <w:marRight w:val="0"/>
          <w:marTop w:val="0"/>
          <w:marBottom w:val="0"/>
          <w:divBdr>
            <w:top w:val="none" w:sz="0" w:space="0" w:color="auto"/>
            <w:left w:val="none" w:sz="0" w:space="0" w:color="auto"/>
            <w:bottom w:val="none" w:sz="0" w:space="0" w:color="auto"/>
            <w:right w:val="none" w:sz="0" w:space="0" w:color="auto"/>
          </w:divBdr>
        </w:div>
        <w:div w:id="1266962481">
          <w:marLeft w:val="0"/>
          <w:marRight w:val="0"/>
          <w:marTop w:val="0"/>
          <w:marBottom w:val="0"/>
          <w:divBdr>
            <w:top w:val="none" w:sz="0" w:space="0" w:color="auto"/>
            <w:left w:val="none" w:sz="0" w:space="0" w:color="auto"/>
            <w:bottom w:val="none" w:sz="0" w:space="0" w:color="auto"/>
            <w:right w:val="none" w:sz="0" w:space="0" w:color="auto"/>
          </w:divBdr>
        </w:div>
      </w:divsChild>
    </w:div>
    <w:div w:id="623463067">
      <w:bodyDiv w:val="1"/>
      <w:marLeft w:val="0"/>
      <w:marRight w:val="0"/>
      <w:marTop w:val="0"/>
      <w:marBottom w:val="0"/>
      <w:divBdr>
        <w:top w:val="none" w:sz="0" w:space="0" w:color="auto"/>
        <w:left w:val="none" w:sz="0" w:space="0" w:color="auto"/>
        <w:bottom w:val="none" w:sz="0" w:space="0" w:color="auto"/>
        <w:right w:val="none" w:sz="0" w:space="0" w:color="auto"/>
      </w:divBdr>
      <w:divsChild>
        <w:div w:id="1887136520">
          <w:marLeft w:val="0"/>
          <w:marRight w:val="0"/>
          <w:marTop w:val="0"/>
          <w:marBottom w:val="0"/>
          <w:divBdr>
            <w:top w:val="none" w:sz="0" w:space="0" w:color="auto"/>
            <w:left w:val="none" w:sz="0" w:space="0" w:color="auto"/>
            <w:bottom w:val="none" w:sz="0" w:space="0" w:color="auto"/>
            <w:right w:val="none" w:sz="0" w:space="0" w:color="auto"/>
          </w:divBdr>
        </w:div>
        <w:div w:id="1178885324">
          <w:marLeft w:val="0"/>
          <w:marRight w:val="0"/>
          <w:marTop w:val="0"/>
          <w:marBottom w:val="0"/>
          <w:divBdr>
            <w:top w:val="none" w:sz="0" w:space="0" w:color="auto"/>
            <w:left w:val="none" w:sz="0" w:space="0" w:color="auto"/>
            <w:bottom w:val="none" w:sz="0" w:space="0" w:color="auto"/>
            <w:right w:val="none" w:sz="0" w:space="0" w:color="auto"/>
          </w:divBdr>
        </w:div>
      </w:divsChild>
    </w:div>
    <w:div w:id="731268183">
      <w:bodyDiv w:val="1"/>
      <w:marLeft w:val="0"/>
      <w:marRight w:val="0"/>
      <w:marTop w:val="0"/>
      <w:marBottom w:val="0"/>
      <w:divBdr>
        <w:top w:val="none" w:sz="0" w:space="0" w:color="auto"/>
        <w:left w:val="none" w:sz="0" w:space="0" w:color="auto"/>
        <w:bottom w:val="none" w:sz="0" w:space="0" w:color="auto"/>
        <w:right w:val="none" w:sz="0" w:space="0" w:color="auto"/>
      </w:divBdr>
    </w:div>
    <w:div w:id="999963848">
      <w:bodyDiv w:val="1"/>
      <w:marLeft w:val="0"/>
      <w:marRight w:val="0"/>
      <w:marTop w:val="0"/>
      <w:marBottom w:val="0"/>
      <w:divBdr>
        <w:top w:val="none" w:sz="0" w:space="0" w:color="auto"/>
        <w:left w:val="none" w:sz="0" w:space="0" w:color="auto"/>
        <w:bottom w:val="none" w:sz="0" w:space="0" w:color="auto"/>
        <w:right w:val="none" w:sz="0" w:space="0" w:color="auto"/>
      </w:divBdr>
    </w:div>
    <w:div w:id="1221747046">
      <w:bodyDiv w:val="1"/>
      <w:marLeft w:val="0"/>
      <w:marRight w:val="0"/>
      <w:marTop w:val="0"/>
      <w:marBottom w:val="0"/>
      <w:divBdr>
        <w:top w:val="none" w:sz="0" w:space="0" w:color="auto"/>
        <w:left w:val="none" w:sz="0" w:space="0" w:color="auto"/>
        <w:bottom w:val="none" w:sz="0" w:space="0" w:color="auto"/>
        <w:right w:val="none" w:sz="0" w:space="0" w:color="auto"/>
      </w:divBdr>
      <w:divsChild>
        <w:div w:id="1015350517">
          <w:marLeft w:val="0"/>
          <w:marRight w:val="0"/>
          <w:marTop w:val="0"/>
          <w:marBottom w:val="0"/>
          <w:divBdr>
            <w:top w:val="none" w:sz="0" w:space="0" w:color="auto"/>
            <w:left w:val="none" w:sz="0" w:space="0" w:color="auto"/>
            <w:bottom w:val="none" w:sz="0" w:space="0" w:color="auto"/>
            <w:right w:val="none" w:sz="0" w:space="0" w:color="auto"/>
          </w:divBdr>
          <w:divsChild>
            <w:div w:id="905920725">
              <w:marLeft w:val="0"/>
              <w:marRight w:val="0"/>
              <w:marTop w:val="0"/>
              <w:marBottom w:val="0"/>
              <w:divBdr>
                <w:top w:val="none" w:sz="0" w:space="0" w:color="auto"/>
                <w:left w:val="none" w:sz="0" w:space="0" w:color="auto"/>
                <w:bottom w:val="none" w:sz="0" w:space="0" w:color="auto"/>
                <w:right w:val="none" w:sz="0" w:space="0" w:color="auto"/>
              </w:divBdr>
            </w:div>
            <w:div w:id="1384597215">
              <w:marLeft w:val="0"/>
              <w:marRight w:val="0"/>
              <w:marTop w:val="0"/>
              <w:marBottom w:val="0"/>
              <w:divBdr>
                <w:top w:val="none" w:sz="0" w:space="0" w:color="auto"/>
                <w:left w:val="none" w:sz="0" w:space="0" w:color="auto"/>
                <w:bottom w:val="none" w:sz="0" w:space="0" w:color="auto"/>
                <w:right w:val="none" w:sz="0" w:space="0" w:color="auto"/>
              </w:divBdr>
            </w:div>
            <w:div w:id="1761021531">
              <w:marLeft w:val="0"/>
              <w:marRight w:val="0"/>
              <w:marTop w:val="0"/>
              <w:marBottom w:val="0"/>
              <w:divBdr>
                <w:top w:val="none" w:sz="0" w:space="0" w:color="auto"/>
                <w:left w:val="none" w:sz="0" w:space="0" w:color="auto"/>
                <w:bottom w:val="none" w:sz="0" w:space="0" w:color="auto"/>
                <w:right w:val="none" w:sz="0" w:space="0" w:color="auto"/>
              </w:divBdr>
            </w:div>
          </w:divsChild>
        </w:div>
        <w:div w:id="858353337">
          <w:marLeft w:val="0"/>
          <w:marRight w:val="0"/>
          <w:marTop w:val="0"/>
          <w:marBottom w:val="0"/>
          <w:divBdr>
            <w:top w:val="none" w:sz="0" w:space="0" w:color="auto"/>
            <w:left w:val="none" w:sz="0" w:space="0" w:color="auto"/>
            <w:bottom w:val="none" w:sz="0" w:space="0" w:color="auto"/>
            <w:right w:val="none" w:sz="0" w:space="0" w:color="auto"/>
          </w:divBdr>
        </w:div>
      </w:divsChild>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 w:id="1634361759">
      <w:bodyDiv w:val="1"/>
      <w:marLeft w:val="0"/>
      <w:marRight w:val="0"/>
      <w:marTop w:val="0"/>
      <w:marBottom w:val="0"/>
      <w:divBdr>
        <w:top w:val="none" w:sz="0" w:space="0" w:color="auto"/>
        <w:left w:val="none" w:sz="0" w:space="0" w:color="auto"/>
        <w:bottom w:val="none" w:sz="0" w:space="0" w:color="auto"/>
        <w:right w:val="none" w:sz="0" w:space="0" w:color="auto"/>
      </w:divBdr>
      <w:divsChild>
        <w:div w:id="733700233">
          <w:marLeft w:val="0"/>
          <w:marRight w:val="0"/>
          <w:marTop w:val="0"/>
          <w:marBottom w:val="0"/>
          <w:divBdr>
            <w:top w:val="none" w:sz="0" w:space="0" w:color="auto"/>
            <w:left w:val="none" w:sz="0" w:space="0" w:color="auto"/>
            <w:bottom w:val="none" w:sz="0" w:space="0" w:color="auto"/>
            <w:right w:val="none" w:sz="0" w:space="0" w:color="auto"/>
          </w:divBdr>
        </w:div>
        <w:div w:id="527645352">
          <w:marLeft w:val="0"/>
          <w:marRight w:val="0"/>
          <w:marTop w:val="121"/>
          <w:marBottom w:val="0"/>
          <w:divBdr>
            <w:top w:val="none" w:sz="0" w:space="0" w:color="auto"/>
            <w:left w:val="none" w:sz="0" w:space="0" w:color="auto"/>
            <w:bottom w:val="none" w:sz="0" w:space="0" w:color="auto"/>
            <w:right w:val="none" w:sz="0" w:space="0" w:color="auto"/>
          </w:divBdr>
        </w:div>
      </w:divsChild>
    </w:div>
    <w:div w:id="1648824687">
      <w:bodyDiv w:val="1"/>
      <w:marLeft w:val="0"/>
      <w:marRight w:val="0"/>
      <w:marTop w:val="0"/>
      <w:marBottom w:val="0"/>
      <w:divBdr>
        <w:top w:val="none" w:sz="0" w:space="0" w:color="auto"/>
        <w:left w:val="none" w:sz="0" w:space="0" w:color="auto"/>
        <w:bottom w:val="none" w:sz="0" w:space="0" w:color="auto"/>
        <w:right w:val="none" w:sz="0" w:space="0" w:color="auto"/>
      </w:divBdr>
      <w:divsChild>
        <w:div w:id="1922713348">
          <w:marLeft w:val="0"/>
          <w:marRight w:val="0"/>
          <w:marTop w:val="0"/>
          <w:marBottom w:val="0"/>
          <w:divBdr>
            <w:top w:val="none" w:sz="0" w:space="0" w:color="auto"/>
            <w:left w:val="none" w:sz="0" w:space="0" w:color="auto"/>
            <w:bottom w:val="none" w:sz="0" w:space="0" w:color="auto"/>
            <w:right w:val="none" w:sz="0" w:space="0" w:color="auto"/>
          </w:divBdr>
        </w:div>
        <w:div w:id="119348746">
          <w:marLeft w:val="0"/>
          <w:marRight w:val="0"/>
          <w:marTop w:val="0"/>
          <w:marBottom w:val="0"/>
          <w:divBdr>
            <w:top w:val="none" w:sz="0" w:space="0" w:color="auto"/>
            <w:left w:val="none" w:sz="0" w:space="0" w:color="auto"/>
            <w:bottom w:val="none" w:sz="0" w:space="0" w:color="auto"/>
            <w:right w:val="none" w:sz="0" w:space="0" w:color="auto"/>
          </w:divBdr>
        </w:div>
        <w:div w:id="71586285">
          <w:marLeft w:val="0"/>
          <w:marRight w:val="0"/>
          <w:marTop w:val="0"/>
          <w:marBottom w:val="0"/>
          <w:divBdr>
            <w:top w:val="none" w:sz="0" w:space="0" w:color="auto"/>
            <w:left w:val="none" w:sz="0" w:space="0" w:color="auto"/>
            <w:bottom w:val="none" w:sz="0" w:space="0" w:color="auto"/>
            <w:right w:val="none" w:sz="0" w:space="0" w:color="auto"/>
          </w:divBdr>
          <w:divsChild>
            <w:div w:id="2132435114">
              <w:marLeft w:val="0"/>
              <w:marRight w:val="0"/>
              <w:marTop w:val="0"/>
              <w:marBottom w:val="0"/>
              <w:divBdr>
                <w:top w:val="none" w:sz="0" w:space="0" w:color="auto"/>
                <w:left w:val="none" w:sz="0" w:space="0" w:color="auto"/>
                <w:bottom w:val="none" w:sz="0" w:space="0" w:color="auto"/>
                <w:right w:val="none" w:sz="0" w:space="0" w:color="auto"/>
              </w:divBdr>
            </w:div>
            <w:div w:id="223415194">
              <w:marLeft w:val="0"/>
              <w:marRight w:val="0"/>
              <w:marTop w:val="0"/>
              <w:marBottom w:val="0"/>
              <w:divBdr>
                <w:top w:val="none" w:sz="0" w:space="0" w:color="auto"/>
                <w:left w:val="none" w:sz="0" w:space="0" w:color="auto"/>
                <w:bottom w:val="none" w:sz="0" w:space="0" w:color="auto"/>
                <w:right w:val="none" w:sz="0" w:space="0" w:color="auto"/>
              </w:divBdr>
            </w:div>
            <w:div w:id="329451040">
              <w:marLeft w:val="0"/>
              <w:marRight w:val="0"/>
              <w:marTop w:val="0"/>
              <w:marBottom w:val="0"/>
              <w:divBdr>
                <w:top w:val="none" w:sz="0" w:space="0" w:color="auto"/>
                <w:left w:val="none" w:sz="0" w:space="0" w:color="auto"/>
                <w:bottom w:val="none" w:sz="0" w:space="0" w:color="auto"/>
                <w:right w:val="none" w:sz="0" w:space="0" w:color="auto"/>
              </w:divBdr>
            </w:div>
            <w:div w:id="250890793">
              <w:marLeft w:val="0"/>
              <w:marRight w:val="0"/>
              <w:marTop w:val="0"/>
              <w:marBottom w:val="0"/>
              <w:divBdr>
                <w:top w:val="none" w:sz="0" w:space="0" w:color="auto"/>
                <w:left w:val="none" w:sz="0" w:space="0" w:color="auto"/>
                <w:bottom w:val="none" w:sz="0" w:space="0" w:color="auto"/>
                <w:right w:val="none" w:sz="0" w:space="0" w:color="auto"/>
              </w:divBdr>
            </w:div>
            <w:div w:id="450439392">
              <w:marLeft w:val="0"/>
              <w:marRight w:val="0"/>
              <w:marTop w:val="0"/>
              <w:marBottom w:val="0"/>
              <w:divBdr>
                <w:top w:val="none" w:sz="0" w:space="0" w:color="auto"/>
                <w:left w:val="none" w:sz="0" w:space="0" w:color="auto"/>
                <w:bottom w:val="none" w:sz="0" w:space="0" w:color="auto"/>
                <w:right w:val="none" w:sz="0" w:space="0" w:color="auto"/>
              </w:divBdr>
            </w:div>
            <w:div w:id="533272635">
              <w:marLeft w:val="0"/>
              <w:marRight w:val="0"/>
              <w:marTop w:val="0"/>
              <w:marBottom w:val="0"/>
              <w:divBdr>
                <w:top w:val="none" w:sz="0" w:space="0" w:color="auto"/>
                <w:left w:val="none" w:sz="0" w:space="0" w:color="auto"/>
                <w:bottom w:val="none" w:sz="0" w:space="0" w:color="auto"/>
                <w:right w:val="none" w:sz="0" w:space="0" w:color="auto"/>
              </w:divBdr>
            </w:div>
            <w:div w:id="745032639">
              <w:marLeft w:val="0"/>
              <w:marRight w:val="0"/>
              <w:marTop w:val="0"/>
              <w:marBottom w:val="0"/>
              <w:divBdr>
                <w:top w:val="none" w:sz="0" w:space="0" w:color="auto"/>
                <w:left w:val="none" w:sz="0" w:space="0" w:color="auto"/>
                <w:bottom w:val="none" w:sz="0" w:space="0" w:color="auto"/>
                <w:right w:val="none" w:sz="0" w:space="0" w:color="auto"/>
              </w:divBdr>
            </w:div>
          </w:divsChild>
        </w:div>
        <w:div w:id="420219128">
          <w:marLeft w:val="0"/>
          <w:marRight w:val="0"/>
          <w:marTop w:val="0"/>
          <w:marBottom w:val="0"/>
          <w:divBdr>
            <w:top w:val="none" w:sz="0" w:space="0" w:color="auto"/>
            <w:left w:val="none" w:sz="0" w:space="0" w:color="auto"/>
            <w:bottom w:val="none" w:sz="0" w:space="0" w:color="auto"/>
            <w:right w:val="none" w:sz="0" w:space="0" w:color="auto"/>
          </w:divBdr>
        </w:div>
        <w:div w:id="475071534">
          <w:marLeft w:val="0"/>
          <w:marRight w:val="0"/>
          <w:marTop w:val="0"/>
          <w:marBottom w:val="0"/>
          <w:divBdr>
            <w:top w:val="none" w:sz="0" w:space="0" w:color="auto"/>
            <w:left w:val="none" w:sz="0" w:space="0" w:color="auto"/>
            <w:bottom w:val="none" w:sz="0" w:space="0" w:color="auto"/>
            <w:right w:val="none" w:sz="0" w:space="0" w:color="auto"/>
          </w:divBdr>
        </w:div>
      </w:divsChild>
    </w:div>
    <w:div w:id="1906604647">
      <w:bodyDiv w:val="1"/>
      <w:marLeft w:val="0"/>
      <w:marRight w:val="0"/>
      <w:marTop w:val="0"/>
      <w:marBottom w:val="0"/>
      <w:divBdr>
        <w:top w:val="none" w:sz="0" w:space="0" w:color="auto"/>
        <w:left w:val="none" w:sz="0" w:space="0" w:color="auto"/>
        <w:bottom w:val="none" w:sz="0" w:space="0" w:color="auto"/>
        <w:right w:val="none" w:sz="0" w:space="0" w:color="auto"/>
      </w:divBdr>
    </w:div>
    <w:div w:id="2011449622">
      <w:bodyDiv w:val="1"/>
      <w:marLeft w:val="0"/>
      <w:marRight w:val="0"/>
      <w:marTop w:val="0"/>
      <w:marBottom w:val="0"/>
      <w:divBdr>
        <w:top w:val="none" w:sz="0" w:space="0" w:color="auto"/>
        <w:left w:val="none" w:sz="0" w:space="0" w:color="auto"/>
        <w:bottom w:val="none" w:sz="0" w:space="0" w:color="auto"/>
        <w:right w:val="none" w:sz="0" w:space="0" w:color="auto"/>
      </w:divBdr>
      <w:divsChild>
        <w:div w:id="673993266">
          <w:marLeft w:val="0"/>
          <w:marRight w:val="0"/>
          <w:marTop w:val="0"/>
          <w:marBottom w:val="0"/>
          <w:divBdr>
            <w:top w:val="none" w:sz="0" w:space="0" w:color="auto"/>
            <w:left w:val="none" w:sz="0" w:space="0" w:color="auto"/>
            <w:bottom w:val="none" w:sz="0" w:space="0" w:color="auto"/>
            <w:right w:val="none" w:sz="0" w:space="0" w:color="auto"/>
          </w:divBdr>
        </w:div>
        <w:div w:id="168089177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59535737&amp;prevdoc=44212160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28011&amp;prevdoc=902228011&amp;point=mark=000000000000000000000000000000000000000000000000006540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277406&amp;prevdoc=902228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77406&amp;prevdoc=902228011" TargetMode="External"/><Relationship Id="rId4" Type="http://schemas.openxmlformats.org/officeDocument/2006/relationships/settings" Target="settings.xml"/><Relationship Id="rId9" Type="http://schemas.openxmlformats.org/officeDocument/2006/relationships/hyperlink" Target="kodeks://link/d?nd=902228011&amp;prevdoc=902228011&amp;point=mark=000000000000000000000000000000000000000000000000006520I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7E4D-EA8E-40D5-9575-E9CF373A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User</cp:lastModifiedBy>
  <cp:revision>13</cp:revision>
  <cp:lastPrinted>2022-03-01T09:55:00Z</cp:lastPrinted>
  <dcterms:created xsi:type="dcterms:W3CDTF">2021-03-29T06:48:00Z</dcterms:created>
  <dcterms:modified xsi:type="dcterms:W3CDTF">2022-03-01T09:56:00Z</dcterms:modified>
</cp:coreProperties>
</file>