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28" w:rsidRDefault="00A30528" w:rsidP="00A30528">
      <w:pPr>
        <w:tabs>
          <w:tab w:val="left" w:pos="993"/>
        </w:tabs>
        <w:ind w:firstLine="567"/>
        <w:jc w:val="center"/>
        <w:rPr>
          <w:b/>
        </w:rPr>
      </w:pPr>
      <w:r>
        <w:rPr>
          <w:b/>
        </w:rPr>
        <w:t>АДМИНИСТРАЦИЯ ГОРОДСКОГО ПОСЕЛЕНИЯ МОРТКА</w:t>
      </w:r>
    </w:p>
    <w:p w:rsidR="00A30528" w:rsidRDefault="00A30528" w:rsidP="00A30528">
      <w:pPr>
        <w:tabs>
          <w:tab w:val="left" w:pos="993"/>
        </w:tabs>
        <w:ind w:firstLine="567"/>
        <w:jc w:val="center"/>
        <w:rPr>
          <w:b/>
        </w:rPr>
      </w:pPr>
    </w:p>
    <w:p w:rsidR="00A30528" w:rsidRDefault="00A30528" w:rsidP="00A30528">
      <w:pPr>
        <w:tabs>
          <w:tab w:val="left" w:pos="993"/>
        </w:tabs>
        <w:ind w:firstLine="567"/>
        <w:jc w:val="center"/>
      </w:pPr>
      <w:r>
        <w:t xml:space="preserve">Кондинского района </w:t>
      </w:r>
    </w:p>
    <w:p w:rsidR="00A30528" w:rsidRDefault="00A30528" w:rsidP="00A30528">
      <w:pPr>
        <w:tabs>
          <w:tab w:val="left" w:pos="993"/>
        </w:tabs>
        <w:ind w:firstLine="567"/>
        <w:jc w:val="center"/>
      </w:pPr>
      <w:r>
        <w:t>Ханты-Мансийского автономного округа-Югры</w:t>
      </w:r>
    </w:p>
    <w:p w:rsidR="00A30528" w:rsidRDefault="00A30528" w:rsidP="00A30528">
      <w:pPr>
        <w:tabs>
          <w:tab w:val="left" w:pos="993"/>
        </w:tabs>
        <w:ind w:firstLine="567"/>
        <w:jc w:val="center"/>
        <w:rPr>
          <w:b/>
        </w:rPr>
      </w:pPr>
    </w:p>
    <w:p w:rsidR="00A30528" w:rsidRDefault="00A30528" w:rsidP="00A30528">
      <w:pPr>
        <w:tabs>
          <w:tab w:val="left" w:pos="993"/>
        </w:tabs>
        <w:ind w:firstLine="567"/>
        <w:jc w:val="center"/>
        <w:rPr>
          <w:b/>
        </w:rPr>
      </w:pPr>
    </w:p>
    <w:p w:rsidR="00A30528" w:rsidRDefault="00A30528" w:rsidP="00A30528">
      <w:pPr>
        <w:tabs>
          <w:tab w:val="left" w:pos="993"/>
        </w:tabs>
        <w:ind w:firstLine="567"/>
        <w:jc w:val="center"/>
        <w:rPr>
          <w:spacing w:val="40"/>
          <w:sz w:val="28"/>
        </w:rPr>
      </w:pPr>
      <w:r>
        <w:rPr>
          <w:b/>
        </w:rPr>
        <w:t>ПОСТАНОВЛЕНИЕ</w:t>
      </w:r>
    </w:p>
    <w:p w:rsidR="00A30528" w:rsidRDefault="00A30528" w:rsidP="00A30528">
      <w:pPr>
        <w:tabs>
          <w:tab w:val="left" w:pos="993"/>
        </w:tabs>
        <w:ind w:firstLine="567"/>
        <w:jc w:val="right"/>
        <w:rPr>
          <w:b/>
        </w:rPr>
      </w:pPr>
      <w:r>
        <w:rPr>
          <w:b/>
        </w:rPr>
        <w:t xml:space="preserve">     </w:t>
      </w:r>
    </w:p>
    <w:p w:rsidR="00A30528" w:rsidRDefault="00A30528" w:rsidP="00A30528">
      <w:pPr>
        <w:tabs>
          <w:tab w:val="left" w:pos="993"/>
        </w:tabs>
        <w:ind w:firstLine="567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E072F5" wp14:editId="55A713DE">
                <wp:simplePos x="0" y="0"/>
                <wp:positionH relativeFrom="column">
                  <wp:posOffset>-80010</wp:posOffset>
                </wp:positionH>
                <wp:positionV relativeFrom="paragraph">
                  <wp:posOffset>64770</wp:posOffset>
                </wp:positionV>
                <wp:extent cx="6570345" cy="590550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528" w:rsidRDefault="00845A52" w:rsidP="00A3052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«11</w:t>
                            </w:r>
                            <w:r w:rsidR="00A30528">
                              <w:rPr>
                                <w:b/>
                              </w:rPr>
                              <w:t>»</w:t>
                            </w:r>
                            <w:r>
                              <w:rPr>
                                <w:b/>
                              </w:rPr>
                              <w:t xml:space="preserve"> апреля</w:t>
                            </w:r>
                            <w:r w:rsidR="00A30528">
                              <w:rPr>
                                <w:b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A30528">
                              <w:rPr>
                                <w:b/>
                              </w:rPr>
                              <w:t xml:space="preserve">2022 года                                                                              </w:t>
                            </w:r>
                            <w:r>
                              <w:rPr>
                                <w:b/>
                              </w:rPr>
                              <w:t xml:space="preserve">                             №80</w:t>
                            </w:r>
                          </w:p>
                          <w:p w:rsidR="00A30528" w:rsidRDefault="00A30528" w:rsidP="00A30528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пгт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</w:rPr>
                              <w:t>. Мортка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072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5.1pt;width:517.3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" o:allowincell="f" stroked="f">
                <v:textbox>
                  <w:txbxContent>
                    <w:p w:rsidR="00A30528" w:rsidRDefault="00845A52" w:rsidP="00A3052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«11</w:t>
                      </w:r>
                      <w:r w:rsidR="00A30528">
                        <w:rPr>
                          <w:b/>
                        </w:rPr>
                        <w:t>»</w:t>
                      </w:r>
                      <w:r>
                        <w:rPr>
                          <w:b/>
                        </w:rPr>
                        <w:t xml:space="preserve"> апреля</w:t>
                      </w:r>
                      <w:r w:rsidR="00A30528">
                        <w:rPr>
                          <w:b/>
                        </w:rPr>
                        <w:t xml:space="preserve"> </w:t>
                      </w:r>
                      <w:bookmarkStart w:id="1" w:name="_GoBack"/>
                      <w:bookmarkEnd w:id="1"/>
                      <w:r w:rsidR="00A30528">
                        <w:rPr>
                          <w:b/>
                        </w:rPr>
                        <w:t xml:space="preserve">2022 года                                                                              </w:t>
                      </w:r>
                      <w:r>
                        <w:rPr>
                          <w:b/>
                        </w:rPr>
                        <w:t xml:space="preserve">                             №80</w:t>
                      </w:r>
                    </w:p>
                    <w:p w:rsidR="00A30528" w:rsidRDefault="00A30528" w:rsidP="00A30528">
                      <w:pPr>
                        <w:rPr>
                          <w:b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</w:rPr>
                        <w:t>пгт</w:t>
                      </w:r>
                      <w:proofErr w:type="spellEnd"/>
                      <w:proofErr w:type="gramEnd"/>
                      <w:r>
                        <w:rPr>
                          <w:b/>
                        </w:rPr>
                        <w:t>. Мортка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A30528" w:rsidRDefault="00A30528" w:rsidP="00A30528">
      <w:pPr>
        <w:tabs>
          <w:tab w:val="left" w:pos="993"/>
        </w:tabs>
        <w:ind w:firstLine="567"/>
        <w:jc w:val="both"/>
        <w:rPr>
          <w:b/>
        </w:rPr>
      </w:pPr>
      <w:r>
        <w:rPr>
          <w:b/>
        </w:rPr>
        <w:t xml:space="preserve">      </w:t>
      </w:r>
      <w:proofErr w:type="gramStart"/>
      <w:r>
        <w:rPr>
          <w:b/>
        </w:rPr>
        <w:t>от  29</w:t>
      </w:r>
      <w:proofErr w:type="gramEnd"/>
      <w:r>
        <w:rPr>
          <w:b/>
        </w:rPr>
        <w:t xml:space="preserve">  мая 2009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</w:t>
      </w:r>
    </w:p>
    <w:p w:rsidR="00A30528" w:rsidRDefault="00A30528" w:rsidP="00A30528">
      <w:pPr>
        <w:tabs>
          <w:tab w:val="left" w:pos="993"/>
        </w:tabs>
        <w:ind w:firstLine="567"/>
        <w:jc w:val="both"/>
      </w:pPr>
    </w:p>
    <w:p w:rsidR="00A30528" w:rsidRDefault="00A30528" w:rsidP="00A30528">
      <w:pPr>
        <w:tabs>
          <w:tab w:val="left" w:pos="993"/>
        </w:tabs>
        <w:ind w:firstLine="567"/>
        <w:rPr>
          <w:b/>
        </w:rPr>
      </w:pPr>
      <w:r>
        <w:rPr>
          <w:b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A30528" w:rsidTr="00A30528">
        <w:tc>
          <w:tcPr>
            <w:tcW w:w="6345" w:type="dxa"/>
            <w:hideMark/>
          </w:tcPr>
          <w:p w:rsidR="00A30528" w:rsidRDefault="00A30528">
            <w:pPr>
              <w:ind w:right="1649"/>
            </w:pPr>
            <w:r>
              <w:t xml:space="preserve">О признании утратившим силу </w:t>
            </w:r>
          </w:p>
          <w:p w:rsidR="00A30528" w:rsidRDefault="00A30528">
            <w:pPr>
              <w:ind w:right="1649"/>
            </w:pPr>
            <w:r>
              <w:t>муниципальный правовой акт</w:t>
            </w:r>
          </w:p>
        </w:tc>
      </w:tr>
    </w:tbl>
    <w:p w:rsidR="00A30528" w:rsidRDefault="00A30528" w:rsidP="00A30528">
      <w:pPr>
        <w:ind w:firstLine="709"/>
        <w:jc w:val="both"/>
        <w:rPr>
          <w:sz w:val="28"/>
          <w:szCs w:val="28"/>
        </w:rPr>
      </w:pPr>
    </w:p>
    <w:p w:rsidR="00ED6373" w:rsidRDefault="00A30528" w:rsidP="00ED6373">
      <w:pPr>
        <w:ind w:firstLine="709"/>
        <w:jc w:val="both"/>
        <w:rPr>
          <w:b/>
        </w:rPr>
      </w:pPr>
      <w:r>
        <w:t>На основании решения Кондинского районного суда Ханты-Мансийского автономного округа – Югры от 26 июня 2020 года №2а-297/2020</w:t>
      </w:r>
      <w:r w:rsidR="007F775B">
        <w:t xml:space="preserve"> года - </w:t>
      </w:r>
      <w:r w:rsidR="00ED6373">
        <w:t>7909</w:t>
      </w:r>
      <w:r>
        <w:t xml:space="preserve"> администрация городского поселения Мортка постановляет:</w:t>
      </w:r>
    </w:p>
    <w:p w:rsidR="00ED6373" w:rsidRDefault="00ED6373" w:rsidP="00ED6373">
      <w:pPr>
        <w:ind w:firstLine="709"/>
        <w:jc w:val="both"/>
        <w:rPr>
          <w:b/>
        </w:rPr>
      </w:pPr>
    </w:p>
    <w:p w:rsidR="00A30528" w:rsidRDefault="00A30528" w:rsidP="00A30528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0" w:right="4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Призн</w:t>
      </w:r>
      <w:r w:rsidR="007F775B">
        <w:rPr>
          <w:sz w:val="24"/>
          <w:szCs w:val="24"/>
        </w:rPr>
        <w:t>ать утратившим</w:t>
      </w:r>
      <w:r w:rsidR="00ED6373">
        <w:rPr>
          <w:sz w:val="24"/>
          <w:szCs w:val="24"/>
        </w:rPr>
        <w:t xml:space="preserve"> силу постановление </w:t>
      </w:r>
      <w:r>
        <w:rPr>
          <w:sz w:val="24"/>
          <w:szCs w:val="24"/>
        </w:rPr>
        <w:t>администрации городского поселения Мортка:</w:t>
      </w:r>
    </w:p>
    <w:p w:rsidR="00A30528" w:rsidRDefault="00ED6373" w:rsidP="00ED6373">
      <w:pPr>
        <w:pStyle w:val="1"/>
        <w:shd w:val="clear" w:color="auto" w:fill="auto"/>
        <w:tabs>
          <w:tab w:val="left" w:pos="993"/>
        </w:tabs>
        <w:spacing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От 07 апреля 2020 года №59 </w:t>
      </w:r>
      <w:r w:rsidR="00A30528">
        <w:rPr>
          <w:sz w:val="24"/>
          <w:szCs w:val="24"/>
        </w:rPr>
        <w:t xml:space="preserve">«Об утверждении нормативов накопления твердых коммунальных отходов на территории городского поселения Мортка». </w:t>
      </w:r>
    </w:p>
    <w:p w:rsidR="00A30528" w:rsidRDefault="00A30528" w:rsidP="00A30528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Мортка». </w:t>
      </w:r>
    </w:p>
    <w:p w:rsidR="00A30528" w:rsidRDefault="00A30528" w:rsidP="00A30528">
      <w:pPr>
        <w:pStyle w:val="a3"/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его официального обнародования. </w:t>
      </w:r>
    </w:p>
    <w:p w:rsidR="00A30528" w:rsidRDefault="00A30528" w:rsidP="00A30528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выполнением постановления оставляю за собой.</w:t>
      </w:r>
    </w:p>
    <w:p w:rsidR="00A30528" w:rsidRDefault="00A30528" w:rsidP="00A30528">
      <w:pPr>
        <w:widowControl w:val="0"/>
        <w:autoSpaceDE w:val="0"/>
        <w:autoSpaceDN w:val="0"/>
        <w:adjustRightInd w:val="0"/>
        <w:jc w:val="both"/>
      </w:pPr>
    </w:p>
    <w:p w:rsidR="00A30528" w:rsidRDefault="00A30528" w:rsidP="00A30528">
      <w:pPr>
        <w:widowControl w:val="0"/>
        <w:autoSpaceDE w:val="0"/>
        <w:autoSpaceDN w:val="0"/>
        <w:adjustRightInd w:val="0"/>
        <w:jc w:val="both"/>
      </w:pPr>
    </w:p>
    <w:p w:rsidR="00A30528" w:rsidRDefault="00A30528" w:rsidP="00A30528">
      <w:pPr>
        <w:widowControl w:val="0"/>
        <w:autoSpaceDE w:val="0"/>
        <w:autoSpaceDN w:val="0"/>
        <w:adjustRightInd w:val="0"/>
        <w:jc w:val="both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A30528" w:rsidTr="00A30528">
        <w:tc>
          <w:tcPr>
            <w:tcW w:w="4492" w:type="dxa"/>
            <w:hideMark/>
          </w:tcPr>
          <w:p w:rsidR="00A30528" w:rsidRDefault="00A30528">
            <w:r>
              <w:t>Глава городского поселения Мортка</w:t>
            </w:r>
          </w:p>
        </w:tc>
        <w:tc>
          <w:tcPr>
            <w:tcW w:w="1736" w:type="dxa"/>
          </w:tcPr>
          <w:p w:rsidR="00A30528" w:rsidRDefault="00A30528">
            <w:pPr>
              <w:jc w:val="center"/>
            </w:pPr>
          </w:p>
        </w:tc>
        <w:tc>
          <w:tcPr>
            <w:tcW w:w="3661" w:type="dxa"/>
            <w:hideMark/>
          </w:tcPr>
          <w:p w:rsidR="00A30528" w:rsidRDefault="00A30528" w:rsidP="00ED6373">
            <w:pPr>
              <w:ind w:left="1335"/>
            </w:pPr>
            <w:proofErr w:type="spellStart"/>
            <w:r>
              <w:t>А.А.Тагильцев</w:t>
            </w:r>
            <w:proofErr w:type="spellEnd"/>
          </w:p>
        </w:tc>
      </w:tr>
    </w:tbl>
    <w:p w:rsidR="00A30528" w:rsidRDefault="00A30528" w:rsidP="00A30528"/>
    <w:p w:rsidR="00A30528" w:rsidRDefault="00A30528" w:rsidP="00A30528"/>
    <w:p w:rsidR="00A30528" w:rsidRDefault="00A30528" w:rsidP="00A30528"/>
    <w:p w:rsidR="00C4188B" w:rsidRDefault="00C4188B"/>
    <w:sectPr w:rsidR="00C41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87FC6"/>
    <w:multiLevelType w:val="multilevel"/>
    <w:tmpl w:val="C4A22BA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">
    <w:nsid w:val="40CF0467"/>
    <w:multiLevelType w:val="multilevel"/>
    <w:tmpl w:val="3BE65266"/>
    <w:lvl w:ilvl="0">
      <w:start w:val="1"/>
      <w:numFmt w:val="decimal"/>
      <w:lvlText w:val="%1."/>
      <w:lvlJc w:val="left"/>
      <w:pPr>
        <w:ind w:left="1407" w:hanging="84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BC"/>
    <w:rsid w:val="002723BC"/>
    <w:rsid w:val="007F775B"/>
    <w:rsid w:val="00845A52"/>
    <w:rsid w:val="009775B5"/>
    <w:rsid w:val="00A30528"/>
    <w:rsid w:val="00B14BEC"/>
    <w:rsid w:val="00C4188B"/>
    <w:rsid w:val="00ED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6080E-4E59-4C42-A8B8-94BEEA9D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5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"/>
    <w:locked/>
    <w:rsid w:val="00A3052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A30528"/>
    <w:pPr>
      <w:widowControl w:val="0"/>
      <w:shd w:val="clear" w:color="auto" w:fill="FFFFFF"/>
      <w:spacing w:after="60" w:line="0" w:lineRule="atLeast"/>
    </w:pPr>
    <w:rPr>
      <w:sz w:val="27"/>
      <w:szCs w:val="27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3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3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2022-04-11T12:04:00Z</cp:lastPrinted>
  <dcterms:created xsi:type="dcterms:W3CDTF">2022-03-21T10:59:00Z</dcterms:created>
  <dcterms:modified xsi:type="dcterms:W3CDTF">2022-04-11T12:04:00Z</dcterms:modified>
</cp:coreProperties>
</file>