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r>
        <w:t xml:space="preserve">Кондинский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Default="00144DE9" w:rsidP="0022180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20320</wp:posOffset>
                </wp:positionV>
                <wp:extent cx="1990725" cy="6616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2A8" w:rsidRDefault="00E02258" w:rsidP="0091364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8C32A8">
                              <w:rPr>
                                <w:b/>
                              </w:rPr>
                              <w:t>«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8C32A8">
                              <w:rPr>
                                <w:b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t xml:space="preserve"> сентября</w:t>
                            </w:r>
                            <w:r w:rsidR="008221AB">
                              <w:rPr>
                                <w:b/>
                              </w:rPr>
                              <w:t>20</w:t>
                            </w:r>
                            <w:r w:rsidR="00AF34E7">
                              <w:rPr>
                                <w:b/>
                              </w:rPr>
                              <w:t>22</w:t>
                            </w:r>
                            <w:r w:rsidR="008C32A8">
                              <w:rPr>
                                <w:b/>
                              </w:rPr>
                              <w:t xml:space="preserve"> </w:t>
                            </w:r>
                            <w:r w:rsidR="00221802">
                              <w:rPr>
                                <w:b/>
                              </w:rPr>
                              <w:t>года</w:t>
                            </w:r>
                          </w:p>
                          <w:p w:rsidR="008C32A8" w:rsidRDefault="008C32A8" w:rsidP="0091364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пгт.Мортка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.6pt;width:156.75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O6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" o:allowincell="f" stroked="f">
                <v:textbox>
                  <w:txbxContent>
                    <w:p w:rsidR="008C32A8" w:rsidRDefault="00E02258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</w:t>
                      </w:r>
                      <w:r w:rsidR="008C32A8">
                        <w:rPr>
                          <w:b/>
                        </w:rPr>
                        <w:t>«</w:t>
                      </w:r>
                      <w:r>
                        <w:rPr>
                          <w:b/>
                        </w:rPr>
                        <w:t>5</w:t>
                      </w:r>
                      <w:r w:rsidR="008C32A8">
                        <w:rPr>
                          <w:b/>
                        </w:rPr>
                        <w:t>»</w:t>
                      </w:r>
                      <w:r>
                        <w:rPr>
                          <w:b/>
                        </w:rPr>
                        <w:t xml:space="preserve"> сентября</w:t>
                      </w:r>
                      <w:r w:rsidR="008221AB">
                        <w:rPr>
                          <w:b/>
                        </w:rPr>
                        <w:t>20</w:t>
                      </w:r>
                      <w:r w:rsidR="00AF34E7">
                        <w:rPr>
                          <w:b/>
                        </w:rPr>
                        <w:t>22</w:t>
                      </w:r>
                      <w:r w:rsidR="008C32A8">
                        <w:rPr>
                          <w:b/>
                        </w:rPr>
                        <w:t xml:space="preserve"> </w:t>
                      </w:r>
                      <w:r w:rsidR="00221802">
                        <w:rPr>
                          <w:b/>
                        </w:rPr>
                        <w:t>года</w:t>
                      </w:r>
                    </w:p>
                    <w:p w:rsidR="008C32A8" w:rsidRDefault="008C32A8" w:rsidP="0091364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пгт.Мортка</w:t>
                      </w:r>
                    </w:p>
                  </w:txbxContent>
                </v:textbox>
              </v:shape>
            </w:pict>
          </mc:Fallback>
        </mc:AlternateContent>
      </w:r>
      <w:r w:rsidR="00221802">
        <w:rPr>
          <w:b/>
        </w:rPr>
        <w:t xml:space="preserve">                                                                                                                        </w:t>
      </w:r>
      <w:r w:rsidR="00F81A8D">
        <w:rPr>
          <w:b/>
        </w:rPr>
        <w:t xml:space="preserve">№ </w:t>
      </w:r>
      <w:r w:rsidR="00E02258">
        <w:rPr>
          <w:b/>
        </w:rPr>
        <w:t>209</w:t>
      </w:r>
      <w:r w:rsidR="00C90D1F">
        <w:rPr>
          <w:b/>
        </w:rPr>
        <w:t xml:space="preserve"> 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221802" w:rsidRDefault="00221802" w:rsidP="00312764"/>
    <w:p w:rsidR="00986532" w:rsidRDefault="00986532" w:rsidP="00312764">
      <w:r>
        <w:t>О внесении изменений в постановление администрации</w:t>
      </w:r>
    </w:p>
    <w:p w:rsidR="00986532" w:rsidRDefault="00B923A1" w:rsidP="00312764">
      <w:proofErr w:type="gramStart"/>
      <w:r>
        <w:t>г</w:t>
      </w:r>
      <w:r w:rsidR="00986532">
        <w:t>ородского</w:t>
      </w:r>
      <w:proofErr w:type="gramEnd"/>
      <w:r w:rsidR="00986532">
        <w:t xml:space="preserve"> поселения Мортка от 28 декабря 2018 года №</w:t>
      </w:r>
      <w:r w:rsidR="00AD7907">
        <w:t xml:space="preserve"> </w:t>
      </w:r>
      <w:r w:rsidR="00986532">
        <w:t>407</w:t>
      </w:r>
    </w:p>
    <w:p w:rsidR="00986532" w:rsidRDefault="00986532" w:rsidP="00312764">
      <w:pPr>
        <w:rPr>
          <w:bCs/>
        </w:rPr>
      </w:pPr>
      <w:r>
        <w:t>«</w:t>
      </w:r>
      <w:r w:rsidR="00312764" w:rsidRPr="00936307">
        <w:t xml:space="preserve">Об утверждении </w:t>
      </w:r>
      <w:proofErr w:type="gramStart"/>
      <w:r w:rsidR="00491357">
        <w:t>П</w:t>
      </w:r>
      <w:r w:rsidR="00312764" w:rsidRPr="00936307">
        <w:t xml:space="preserve">оложения </w:t>
      </w:r>
      <w:r>
        <w:t xml:space="preserve"> </w:t>
      </w:r>
      <w:r w:rsidR="00312764" w:rsidRPr="00936307">
        <w:t>об</w:t>
      </w:r>
      <w:proofErr w:type="gramEnd"/>
      <w:r w:rsidR="00312764" w:rsidRPr="00936307">
        <w:t xml:space="preserve"> оплате </w:t>
      </w:r>
      <w:r w:rsidR="00E95A48">
        <w:rPr>
          <w:bCs/>
        </w:rPr>
        <w:t>т</w:t>
      </w:r>
      <w:r w:rsidR="00312764" w:rsidRPr="00936307">
        <w:rPr>
          <w:bCs/>
        </w:rPr>
        <w:t>руда</w:t>
      </w:r>
      <w:r w:rsidR="00E95A48">
        <w:rPr>
          <w:bCs/>
        </w:rPr>
        <w:t xml:space="preserve">, социальной </w:t>
      </w:r>
    </w:p>
    <w:p w:rsidR="005B62CC" w:rsidRDefault="00E95A48" w:rsidP="00312764">
      <w:pPr>
        <w:rPr>
          <w:bCs/>
        </w:rPr>
      </w:pPr>
      <w:proofErr w:type="gramStart"/>
      <w:r>
        <w:rPr>
          <w:bCs/>
        </w:rPr>
        <w:t>защищенности  премировании</w:t>
      </w:r>
      <w:proofErr w:type="gramEnd"/>
      <w:r w:rsidR="005B62CC">
        <w:rPr>
          <w:bCs/>
        </w:rPr>
        <w:t xml:space="preserve"> </w:t>
      </w:r>
      <w:r w:rsidR="00312764" w:rsidRPr="00936307">
        <w:rPr>
          <w:bCs/>
        </w:rPr>
        <w:t xml:space="preserve"> работников муниципального</w:t>
      </w:r>
      <w:r w:rsidR="005B62CC">
        <w:rPr>
          <w:bCs/>
        </w:rPr>
        <w:t xml:space="preserve"> </w:t>
      </w:r>
    </w:p>
    <w:p w:rsidR="00986532" w:rsidRDefault="00312764" w:rsidP="00312764">
      <w:pPr>
        <w:rPr>
          <w:bCs/>
        </w:rPr>
      </w:pPr>
      <w:proofErr w:type="gramStart"/>
      <w:r>
        <w:rPr>
          <w:bCs/>
        </w:rPr>
        <w:t>казенного</w:t>
      </w:r>
      <w:proofErr w:type="gramEnd"/>
      <w:r>
        <w:rPr>
          <w:bCs/>
        </w:rPr>
        <w:t xml:space="preserve"> учреждения «Хозяйственная служба</w:t>
      </w:r>
      <w:r w:rsidR="005B62CC">
        <w:rPr>
          <w:bCs/>
        </w:rPr>
        <w:t xml:space="preserve"> </w:t>
      </w:r>
      <w:r>
        <w:rPr>
          <w:bCs/>
        </w:rPr>
        <w:t xml:space="preserve">администрации </w:t>
      </w:r>
    </w:p>
    <w:p w:rsidR="00312764" w:rsidRDefault="00312764" w:rsidP="00312764">
      <w:pPr>
        <w:rPr>
          <w:bCs/>
        </w:rPr>
      </w:pPr>
      <w:proofErr w:type="gramStart"/>
      <w:r>
        <w:rPr>
          <w:bCs/>
        </w:rPr>
        <w:t>городского</w:t>
      </w:r>
      <w:proofErr w:type="gramEnd"/>
      <w:r>
        <w:rPr>
          <w:bCs/>
        </w:rPr>
        <w:t xml:space="preserve"> поселения Мортка»</w:t>
      </w:r>
    </w:p>
    <w:p w:rsidR="00312764" w:rsidRDefault="00312764" w:rsidP="00312764">
      <w:pPr>
        <w:rPr>
          <w:bCs/>
        </w:rPr>
      </w:pPr>
    </w:p>
    <w:p w:rsidR="004D4868" w:rsidRPr="008221AB" w:rsidRDefault="00913642" w:rsidP="008221AB">
      <w:pPr>
        <w:ind w:right="317"/>
        <w:jc w:val="both"/>
        <w:rPr>
          <w:szCs w:val="28"/>
          <w:lang w:eastAsia="en-US"/>
        </w:rPr>
      </w:pPr>
      <w:r>
        <w:tab/>
      </w:r>
      <w:r w:rsidR="00C90D1F" w:rsidRPr="00357582">
        <w:rPr>
          <w:bCs/>
          <w:kern w:val="28"/>
        </w:rPr>
        <w:t>Руководствуясь Трудов</w:t>
      </w:r>
      <w:r w:rsidR="00C90D1F">
        <w:rPr>
          <w:bCs/>
          <w:kern w:val="28"/>
        </w:rPr>
        <w:t>ым</w:t>
      </w:r>
      <w:r w:rsidR="00C90D1F" w:rsidRPr="00357582">
        <w:rPr>
          <w:bCs/>
          <w:kern w:val="28"/>
        </w:rPr>
        <w:t xml:space="preserve"> кодекс</w:t>
      </w:r>
      <w:r w:rsidR="00C90D1F">
        <w:rPr>
          <w:bCs/>
          <w:kern w:val="28"/>
        </w:rPr>
        <w:t>ом</w:t>
      </w:r>
      <w:r w:rsidR="00C90D1F" w:rsidRPr="00357582">
        <w:rPr>
          <w:bCs/>
          <w:kern w:val="28"/>
        </w:rPr>
        <w:t xml:space="preserve"> Российской Федерации, </w:t>
      </w:r>
      <w:r w:rsidR="00C90D1F">
        <w:rPr>
          <w:bCs/>
          <w:kern w:val="28"/>
        </w:rPr>
        <w:t xml:space="preserve">постановлением администрации Кондинского района от 09 августа 2022 года № 1891 «Об увеличении фондов оплаты труда муниципальных учреждений муниципального образования Кондинский район», </w:t>
      </w:r>
      <w:r w:rsidR="008221AB">
        <w:rPr>
          <w:szCs w:val="28"/>
          <w:lang w:eastAsia="en-US"/>
        </w:rPr>
        <w:t>администрация городского поселения Мортка постановляет</w:t>
      </w:r>
      <w:r w:rsidR="004D4868">
        <w:t>:</w:t>
      </w:r>
    </w:p>
    <w:p w:rsidR="00445F9C" w:rsidRDefault="00445F9C" w:rsidP="00D40D4D">
      <w:pPr>
        <w:pStyle w:val="a3"/>
      </w:pPr>
    </w:p>
    <w:p w:rsidR="00E14470" w:rsidRPr="00986532" w:rsidRDefault="00986532" w:rsidP="00AD7907">
      <w:pPr>
        <w:pStyle w:val="aa"/>
        <w:numPr>
          <w:ilvl w:val="0"/>
          <w:numId w:val="13"/>
        </w:numPr>
        <w:ind w:left="0" w:firstLine="426"/>
        <w:jc w:val="both"/>
        <w:rPr>
          <w:bCs/>
        </w:rPr>
      </w:pPr>
      <w:r>
        <w:t xml:space="preserve">Внести в </w:t>
      </w:r>
      <w:r w:rsidR="00F44710">
        <w:t>постановление</w:t>
      </w:r>
      <w:r>
        <w:t xml:space="preserve"> администрации г</w:t>
      </w:r>
      <w:r w:rsidR="001B36A6">
        <w:t xml:space="preserve">ородского поселения Мортка от </w:t>
      </w:r>
      <w:r>
        <w:t>28 декабря 2018 года №</w:t>
      </w:r>
      <w:r w:rsidR="00874D81">
        <w:t xml:space="preserve"> </w:t>
      </w:r>
      <w:r>
        <w:t>407 «</w:t>
      </w:r>
      <w:r w:rsidRPr="00936307">
        <w:t xml:space="preserve">Об утверждении </w:t>
      </w:r>
      <w:r>
        <w:t>П</w:t>
      </w:r>
      <w:r w:rsidRPr="00936307">
        <w:t xml:space="preserve">оложения об оплате </w:t>
      </w:r>
      <w:r w:rsidRPr="00986532">
        <w:rPr>
          <w:bCs/>
        </w:rPr>
        <w:t xml:space="preserve">труда, социальной </w:t>
      </w:r>
      <w:proofErr w:type="gramStart"/>
      <w:r w:rsidRPr="00986532">
        <w:rPr>
          <w:bCs/>
        </w:rPr>
        <w:t>защищенности  премировании</w:t>
      </w:r>
      <w:proofErr w:type="gramEnd"/>
      <w:r w:rsidRPr="00986532">
        <w:rPr>
          <w:bCs/>
        </w:rPr>
        <w:t xml:space="preserve">  работников муниципального  казенного учреждения «Хозяйственная служба администрации городского поселения Мортка»</w:t>
      </w:r>
      <w:r w:rsidR="00F44710">
        <w:rPr>
          <w:bCs/>
        </w:rPr>
        <w:t xml:space="preserve"> (далее – постановление), </w:t>
      </w:r>
      <w:r>
        <w:rPr>
          <w:bCs/>
        </w:rPr>
        <w:t xml:space="preserve"> следующие изменения:</w:t>
      </w:r>
      <w:r w:rsidR="00953958" w:rsidRPr="005B62CC">
        <w:tab/>
      </w:r>
    </w:p>
    <w:p w:rsidR="00986532" w:rsidRDefault="008221AB" w:rsidP="008221AB">
      <w:pPr>
        <w:pStyle w:val="aa"/>
        <w:numPr>
          <w:ilvl w:val="1"/>
          <w:numId w:val="13"/>
        </w:numPr>
        <w:jc w:val="both"/>
      </w:pPr>
      <w:r>
        <w:t xml:space="preserve">Пункт </w:t>
      </w:r>
      <w:r w:rsidR="00F44710">
        <w:t xml:space="preserve">2.8 раздела 2 приложения к постановлению </w:t>
      </w:r>
      <w:r w:rsidR="00986532">
        <w:t xml:space="preserve">изложить в новой редакции: </w:t>
      </w:r>
    </w:p>
    <w:p w:rsidR="00874D81" w:rsidRPr="00F34906" w:rsidRDefault="00874D81" w:rsidP="00874D8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6C7827" w:rsidRDefault="00AF34E7" w:rsidP="008221AB">
      <w:pPr>
        <w:jc w:val="center"/>
      </w:pPr>
      <w:r>
        <w:t>«</w:t>
      </w:r>
      <w:r w:rsidR="008221AB" w:rsidRPr="006C7827">
        <w:t>2.8. Размеры должностных окладов работников муниципального казенного учреждения «Хозяйственная служба администрации городского поселения Мортка»:</w:t>
      </w:r>
    </w:p>
    <w:p w:rsidR="008221AB" w:rsidRPr="006C7827" w:rsidRDefault="008221AB" w:rsidP="008221AB">
      <w:pPr>
        <w:pStyle w:val="aa"/>
        <w:jc w:val="both"/>
      </w:pP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>2.8.1. Размер должностного оклада директора и главного бухгалтера.</w:t>
      </w:r>
    </w:p>
    <w:p w:rsidR="008221AB" w:rsidRPr="001C1D37" w:rsidRDefault="008221AB" w:rsidP="008221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Размеры должностного оклада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директора и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 xml:space="preserve">главного бухгалтера муниципального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казенного 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учреждения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1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 w:rsidRPr="00042A9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1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44"/>
        <w:gridCol w:w="4866"/>
      </w:tblGrid>
      <w:tr w:rsidR="008221AB" w:rsidRPr="00042A94" w:rsidTr="00335BE9">
        <w:trPr>
          <w:trHeight w:val="28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4906">
              <w:t xml:space="preserve">Таблица </w:t>
            </w:r>
            <w:r>
              <w:t>1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(оклада) (руб.) 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C90D1F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12388</w:t>
            </w:r>
          </w:p>
        </w:tc>
      </w:tr>
      <w:tr w:rsidR="008221AB" w:rsidRPr="00042A94" w:rsidTr="00335BE9">
        <w:trPr>
          <w:trHeight w:val="282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042A94" w:rsidRDefault="00C90D1F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10899</w:t>
            </w:r>
          </w:p>
        </w:tc>
      </w:tr>
    </w:tbl>
    <w:p w:rsidR="008221AB" w:rsidRPr="00042A94" w:rsidRDefault="008221AB" w:rsidP="008221AB">
      <w:pPr>
        <w:widowControl w:val="0"/>
        <w:autoSpaceDE w:val="0"/>
        <w:autoSpaceDN w:val="0"/>
        <w:adjustRightInd w:val="0"/>
      </w:pPr>
    </w:p>
    <w:p w:rsidR="008221AB" w:rsidRPr="00F34906" w:rsidRDefault="008221AB" w:rsidP="008221AB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2.8.2 Профессиональные квалификационные группы общеотраслевых должностей руководителей, специалистов и служащих и размеры должностных окладов (окладов) </w:t>
      </w:r>
    </w:p>
    <w:p w:rsidR="008221AB" w:rsidRDefault="008221AB" w:rsidP="008221AB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:rsidR="008221AB" w:rsidRDefault="008221AB" w:rsidP="008221AB">
      <w:pPr>
        <w:pStyle w:val="HEADERTEX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1D37">
        <w:rPr>
          <w:rFonts w:ascii="Times New Roman" w:hAnsi="Times New Roman" w:cs="Times New Roman"/>
          <w:color w:val="auto"/>
          <w:sz w:val="24"/>
          <w:szCs w:val="24"/>
        </w:rPr>
        <w:t>Размеры должностного оклада устанавливаются согласно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таблице 2 настоящего по</w:t>
      </w:r>
      <w:r w:rsidRPr="001C1D37">
        <w:rPr>
          <w:rFonts w:ascii="Times New Roman" w:hAnsi="Times New Roman" w:cs="Times New Roman"/>
          <w:color w:val="auto"/>
          <w:sz w:val="24"/>
          <w:szCs w:val="24"/>
        </w:rPr>
        <w:t>ложения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221AB" w:rsidRPr="006C5CD3" w:rsidRDefault="008221AB" w:rsidP="008221AB">
      <w:pPr>
        <w:pStyle w:val="HEADERTE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03563">
        <w:rPr>
          <w:rFonts w:ascii="Times New Roman" w:hAnsi="Times New Roman" w:cs="Times New Roman"/>
          <w:color w:val="auto"/>
          <w:sz w:val="24"/>
          <w:szCs w:val="24"/>
        </w:rPr>
        <w:t>Таблица 2</w:t>
      </w:r>
    </w:p>
    <w:tbl>
      <w:tblPr>
        <w:tblW w:w="9526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08"/>
        <w:gridCol w:w="5239"/>
        <w:gridCol w:w="1779"/>
      </w:tblGrid>
      <w:tr w:rsidR="008221AB" w:rsidRPr="00F34906" w:rsidTr="00335BE9">
        <w:trPr>
          <w:trHeight w:val="1120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Квалификационные уровни 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End"/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rPr>
          <w:trHeight w:val="560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должности служащих третьего уровня" </w:t>
            </w:r>
          </w:p>
        </w:tc>
      </w:tr>
      <w:tr w:rsidR="008221AB" w:rsidRPr="00F34906" w:rsidTr="00335BE9">
        <w:trPr>
          <w:trHeight w:val="273"/>
        </w:trPr>
        <w:tc>
          <w:tcPr>
            <w:tcW w:w="9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rPr>
          <w:trHeight w:val="273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ED2701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8638</w:t>
            </w:r>
          </w:p>
        </w:tc>
      </w:tr>
    </w:tbl>
    <w:p w:rsidR="008221AB" w:rsidRPr="00042A94" w:rsidRDefault="008221AB" w:rsidP="008221AB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F34906" w:rsidRDefault="008221AB" w:rsidP="008221AB">
      <w:pPr>
        <w:widowControl w:val="0"/>
        <w:autoSpaceDE w:val="0"/>
        <w:autoSpaceDN w:val="0"/>
        <w:adjustRightInd w:val="0"/>
      </w:pPr>
    </w:p>
    <w:p w:rsidR="008221AB" w:rsidRPr="006C7827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>2.8.3. Размеры должностных окладов (окладов) по должностям (профессиям) работников, не включенным в ПКГ</w:t>
      </w:r>
      <w:r w:rsidRPr="006C7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руководителей, специалистов, служащих и рабочих муниципального учреждения, занимающих должности (профессии), не отнесенные к профессиональным квалификационным группам, установлены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F34906" w:rsidRDefault="008221AB" w:rsidP="008221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90"/>
        <w:gridCol w:w="4080"/>
      </w:tblGrid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(профессий), не включенных в профессиональные квалификационные группы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D237E1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ED2701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8638</w:t>
            </w:r>
          </w:p>
        </w:tc>
      </w:tr>
    </w:tbl>
    <w:p w:rsidR="008221AB" w:rsidRPr="00F34906" w:rsidRDefault="008221AB" w:rsidP="008221A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221AB" w:rsidRPr="006C7827" w:rsidRDefault="008221AB" w:rsidP="008221AB">
      <w:pPr>
        <w:pStyle w:val="HEADERTEXT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78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2.8.4. Профессиональные квалификационные группы общеотраслевых профессий рабочих и размеры должностных окладов (окладов) </w: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(окладов) рабочих муниципального учреждения установлены на основе отнесения их профессий к профессиональным квалификационным группам, утвержденным </w:t>
      </w:r>
      <w:r w:rsidRPr="00F34906">
        <w:rPr>
          <w:rFonts w:ascii="Times New Roman" w:hAnsi="Times New Roman" w:cs="Times New Roman"/>
          <w:sz w:val="24"/>
          <w:szCs w:val="24"/>
        </w:rPr>
        <w:fldChar w:fldCharType="begin"/>
      </w:r>
      <w:r w:rsidRPr="00F34906">
        <w:rPr>
          <w:rFonts w:ascii="Times New Roman" w:hAnsi="Times New Roman" w:cs="Times New Roman"/>
          <w:sz w:val="24"/>
          <w:szCs w:val="24"/>
        </w:rPr>
        <w:instrText xml:space="preserve"> HYPERLINK "kodeks://link/d?nd=902106564"\o"’’Об утверждении профессиональных квалификационных групп общеотраслевых профессий рабочих (с изменениями на 12 августа 2008 года)’’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Приказ Минздравсоцразвития России от 29.05.2008 N 248н</w:instrText>
      </w:r>
    </w:p>
    <w:p w:rsidR="008221AB" w:rsidRPr="00F34906" w:rsidRDefault="008221AB" w:rsidP="008221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07.09.2008)"</w:instrText>
      </w:r>
      <w:r w:rsidRPr="00F34906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F34906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F34906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</w:t>
      </w:r>
      <w:r w:rsidRPr="00F34906">
        <w:rPr>
          <w:rFonts w:ascii="Times New Roman" w:hAnsi="Times New Roman" w:cs="Times New Roman"/>
          <w:sz w:val="24"/>
          <w:szCs w:val="24"/>
        </w:rPr>
        <w:fldChar w:fldCharType="end"/>
      </w:r>
      <w:r w:rsidRPr="00F34906">
        <w:rPr>
          <w:rFonts w:ascii="Times New Roman" w:hAnsi="Times New Roman" w:cs="Times New Roman"/>
          <w:sz w:val="24"/>
          <w:szCs w:val="24"/>
        </w:rPr>
        <w:t xml:space="preserve">, согласно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34906">
        <w:rPr>
          <w:rFonts w:ascii="Times New Roman" w:hAnsi="Times New Roman" w:cs="Times New Roman"/>
          <w:sz w:val="24"/>
          <w:szCs w:val="24"/>
        </w:rPr>
        <w:t>Положения.</w:t>
      </w:r>
    </w:p>
    <w:p w:rsidR="008221AB" w:rsidRPr="00AF34E7" w:rsidRDefault="008221AB" w:rsidP="00AF34E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34906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49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70"/>
        <w:gridCol w:w="3030"/>
        <w:gridCol w:w="1845"/>
        <w:gridCol w:w="1770"/>
      </w:tblGrid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 рабочих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Разряд в соответствии с ЕТКС работ и профессий рабочих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(окладов) (руб.)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первого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Кассир билетный, уборщик производственных и служебных помещений, 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вахтер, дворник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4710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r w:rsidRPr="00F4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ED75E5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8632</w:t>
            </w:r>
          </w:p>
        </w:tc>
      </w:tr>
      <w:tr w:rsidR="008221AB" w:rsidRPr="00F34906" w:rsidTr="00335BE9"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ED75E5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8698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"Общеотраслевые профессии рабочих второго уровня" </w:t>
            </w:r>
          </w:p>
        </w:tc>
      </w:tr>
      <w:tr w:rsidR="008221AB" w:rsidRPr="00F34906" w:rsidTr="00335BE9"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</w:tr>
      <w:tr w:rsidR="008221AB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906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gramEnd"/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8221AB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349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21AB" w:rsidRPr="00F34906" w:rsidRDefault="00ED2701" w:rsidP="00335BE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9333</w:t>
            </w:r>
          </w:p>
        </w:tc>
      </w:tr>
      <w:tr w:rsidR="00824072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–сантехник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9333</w:t>
            </w:r>
          </w:p>
        </w:tc>
      </w:tr>
      <w:tr w:rsidR="00824072" w:rsidRPr="00F34906" w:rsidTr="00335BE9"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Pr="00F34906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4072" w:rsidRDefault="00824072" w:rsidP="0082407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9333</w:t>
            </w:r>
          </w:p>
        </w:tc>
      </w:tr>
    </w:tbl>
    <w:p w:rsidR="00AF34E7" w:rsidRPr="001677F7" w:rsidRDefault="008221AB" w:rsidP="001677F7">
      <w:pPr>
        <w:pStyle w:val="FORMATTEXT"/>
        <w:ind w:firstLine="56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t xml:space="preserve">                                                                                                                                       </w:t>
      </w:r>
    </w:p>
    <w:p w:rsidR="00AF34E7" w:rsidRDefault="00AF34E7" w:rsidP="00AF34E7">
      <w:pPr>
        <w:ind w:left="360"/>
        <w:jc w:val="both"/>
        <w:rPr>
          <w:bCs/>
        </w:rPr>
      </w:pPr>
      <w:r>
        <w:rPr>
          <w:bCs/>
        </w:rPr>
        <w:t xml:space="preserve">1.2. </w:t>
      </w:r>
      <w:r>
        <w:t>Пункт 2.11 раздела 2 приложения к постановлению изложить в новой редакции</w:t>
      </w:r>
    </w:p>
    <w:p w:rsidR="00AF34E7" w:rsidRDefault="00AF34E7" w:rsidP="00AF34E7">
      <w:pPr>
        <w:ind w:left="360"/>
        <w:jc w:val="both"/>
        <w:rPr>
          <w:b/>
        </w:rPr>
      </w:pPr>
    </w:p>
    <w:p w:rsidR="00AF34E7" w:rsidRPr="00AF34E7" w:rsidRDefault="00AF34E7" w:rsidP="00AF34E7">
      <w:pPr>
        <w:ind w:left="360"/>
        <w:jc w:val="both"/>
      </w:pPr>
      <w:r>
        <w:t xml:space="preserve">               </w:t>
      </w:r>
      <w:r w:rsidRPr="00AF34E7">
        <w:t>«2.11. Надбавка за интенсивность и высокие результаты работы.</w:t>
      </w:r>
    </w:p>
    <w:p w:rsidR="00AF34E7" w:rsidRDefault="00AF34E7" w:rsidP="00AF34E7">
      <w:pPr>
        <w:jc w:val="both"/>
      </w:pPr>
      <w:r>
        <w:t>Надбавка за интенсивность и высокие результаты работы выплачивается ежемесячно от оклада.</w:t>
      </w:r>
    </w:p>
    <w:p w:rsidR="00AF34E7" w:rsidRDefault="00AF34E7" w:rsidP="00AF34E7">
      <w:pPr>
        <w:jc w:val="both"/>
      </w:pPr>
      <w:r>
        <w:t>Надбавка за интенсивность и высокие результаты работы устанавливается в следующих размерах: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4372"/>
        <w:gridCol w:w="4372"/>
      </w:tblGrid>
      <w:tr w:rsidR="00AF34E7" w:rsidTr="00335BE9">
        <w:tc>
          <w:tcPr>
            <w:tcW w:w="976" w:type="dxa"/>
          </w:tcPr>
          <w:p w:rsidR="00AF34E7" w:rsidRPr="00B260B2" w:rsidRDefault="00AF34E7" w:rsidP="00335BE9">
            <w:pPr>
              <w:jc w:val="center"/>
              <w:rPr>
                <w:b/>
              </w:rPr>
            </w:pPr>
            <w:r w:rsidRPr="00B260B2">
              <w:rPr>
                <w:b/>
              </w:rPr>
              <w:t>№</w:t>
            </w:r>
          </w:p>
        </w:tc>
        <w:tc>
          <w:tcPr>
            <w:tcW w:w="4372" w:type="dxa"/>
          </w:tcPr>
          <w:p w:rsidR="00AF34E7" w:rsidRPr="00B260B2" w:rsidRDefault="00AF34E7" w:rsidP="00335BE9">
            <w:pPr>
              <w:jc w:val="center"/>
              <w:rPr>
                <w:b/>
              </w:rPr>
            </w:pPr>
            <w:r w:rsidRPr="00B260B2">
              <w:rPr>
                <w:b/>
              </w:rPr>
              <w:t>Должность</w:t>
            </w:r>
          </w:p>
        </w:tc>
        <w:tc>
          <w:tcPr>
            <w:tcW w:w="4372" w:type="dxa"/>
          </w:tcPr>
          <w:p w:rsidR="00AF34E7" w:rsidRPr="00B260B2" w:rsidRDefault="00AF34E7" w:rsidP="00335BE9">
            <w:pPr>
              <w:jc w:val="center"/>
              <w:rPr>
                <w:b/>
              </w:rPr>
            </w:pPr>
            <w:r w:rsidRPr="00B260B2">
              <w:rPr>
                <w:b/>
              </w:rPr>
              <w:t>Размер премии</w:t>
            </w:r>
            <w:r>
              <w:rPr>
                <w:b/>
              </w:rPr>
              <w:t>, месячный фонд оплаты труда</w:t>
            </w:r>
            <w:r w:rsidRPr="00B260B2">
              <w:rPr>
                <w:b/>
              </w:rPr>
              <w:t>:</w:t>
            </w:r>
          </w:p>
        </w:tc>
      </w:tr>
      <w:tr w:rsidR="00AF34E7" w:rsidTr="00335BE9">
        <w:tc>
          <w:tcPr>
            <w:tcW w:w="976" w:type="dxa"/>
          </w:tcPr>
          <w:p w:rsidR="00AF34E7" w:rsidRDefault="00AF34E7" w:rsidP="00335BE9">
            <w:pPr>
              <w:jc w:val="center"/>
            </w:pPr>
            <w:r>
              <w:t>1.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>
              <w:t>Директор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>
              <w:t>60%</w:t>
            </w:r>
          </w:p>
        </w:tc>
      </w:tr>
      <w:tr w:rsidR="00AF34E7" w:rsidTr="00335BE9">
        <w:tc>
          <w:tcPr>
            <w:tcW w:w="976" w:type="dxa"/>
          </w:tcPr>
          <w:p w:rsidR="00AF34E7" w:rsidRDefault="00AF34E7" w:rsidP="00335BE9">
            <w:pPr>
              <w:jc w:val="center"/>
            </w:pPr>
            <w:r>
              <w:t>2.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>
              <w:t>Главный бухгалтер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 w:rsidRPr="000F54D0">
              <w:t>60%</w:t>
            </w:r>
          </w:p>
        </w:tc>
      </w:tr>
      <w:tr w:rsidR="00AF34E7" w:rsidTr="00335BE9">
        <w:tc>
          <w:tcPr>
            <w:tcW w:w="976" w:type="dxa"/>
          </w:tcPr>
          <w:p w:rsidR="00AF34E7" w:rsidRDefault="00824072" w:rsidP="00335BE9">
            <w:pPr>
              <w:jc w:val="center"/>
            </w:pPr>
            <w:r>
              <w:t>3</w:t>
            </w:r>
            <w:r w:rsidR="00AF34E7">
              <w:t>.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>
              <w:t>Инспектор</w:t>
            </w:r>
          </w:p>
        </w:tc>
        <w:tc>
          <w:tcPr>
            <w:tcW w:w="4372" w:type="dxa"/>
          </w:tcPr>
          <w:p w:rsidR="00AF34E7" w:rsidRDefault="00AF34E7" w:rsidP="00335BE9">
            <w:pPr>
              <w:jc w:val="center"/>
            </w:pPr>
            <w:r w:rsidRPr="000F54D0">
              <w:t>60%</w:t>
            </w:r>
          </w:p>
        </w:tc>
      </w:tr>
      <w:tr w:rsidR="00824072" w:rsidTr="00335BE9">
        <w:tc>
          <w:tcPr>
            <w:tcW w:w="976" w:type="dxa"/>
          </w:tcPr>
          <w:p w:rsidR="00824072" w:rsidRDefault="00824072" w:rsidP="00335BE9">
            <w:pPr>
              <w:jc w:val="center"/>
            </w:pPr>
            <w:r>
              <w:t>4.</w:t>
            </w:r>
          </w:p>
        </w:tc>
        <w:tc>
          <w:tcPr>
            <w:tcW w:w="4372" w:type="dxa"/>
          </w:tcPr>
          <w:p w:rsidR="00824072" w:rsidRDefault="00824072" w:rsidP="00335BE9">
            <w:pPr>
              <w:jc w:val="center"/>
            </w:pPr>
            <w:r>
              <w:t>Специалист по кадрам</w:t>
            </w:r>
          </w:p>
        </w:tc>
        <w:tc>
          <w:tcPr>
            <w:tcW w:w="4372" w:type="dxa"/>
          </w:tcPr>
          <w:p w:rsidR="00824072" w:rsidRPr="000F54D0" w:rsidRDefault="00824072" w:rsidP="00335BE9">
            <w:pPr>
              <w:jc w:val="center"/>
            </w:pPr>
            <w:r>
              <w:t xml:space="preserve"> 60 %</w:t>
            </w:r>
          </w:p>
        </w:tc>
      </w:tr>
      <w:tr w:rsidR="00AF34E7" w:rsidTr="00335BE9">
        <w:tc>
          <w:tcPr>
            <w:tcW w:w="976" w:type="dxa"/>
          </w:tcPr>
          <w:p w:rsidR="00AF34E7" w:rsidRDefault="00824072" w:rsidP="00335BE9">
            <w:pPr>
              <w:jc w:val="center"/>
            </w:pPr>
            <w:r>
              <w:t>5</w:t>
            </w:r>
            <w:r w:rsidR="00AF34E7">
              <w:t>.</w:t>
            </w:r>
          </w:p>
        </w:tc>
        <w:tc>
          <w:tcPr>
            <w:tcW w:w="4372" w:type="dxa"/>
          </w:tcPr>
          <w:p w:rsidR="00AF34E7" w:rsidRPr="008A06B2" w:rsidRDefault="00AF34E7" w:rsidP="00335BE9">
            <w:pPr>
              <w:ind w:left="272" w:hanging="272"/>
              <w:jc w:val="center"/>
            </w:pPr>
            <w:r w:rsidRPr="008A06B2">
              <w:t>Водитель</w:t>
            </w:r>
          </w:p>
        </w:tc>
        <w:tc>
          <w:tcPr>
            <w:tcW w:w="4372" w:type="dxa"/>
          </w:tcPr>
          <w:p w:rsidR="00AF34E7" w:rsidRDefault="00AF098F" w:rsidP="00335BE9">
            <w:pPr>
              <w:jc w:val="center"/>
            </w:pPr>
            <w:r>
              <w:t>3</w:t>
            </w:r>
            <w:r w:rsidR="00AF34E7">
              <w:t>0%</w:t>
            </w:r>
          </w:p>
        </w:tc>
      </w:tr>
      <w:tr w:rsidR="00824072" w:rsidTr="00335BE9">
        <w:tc>
          <w:tcPr>
            <w:tcW w:w="976" w:type="dxa"/>
          </w:tcPr>
          <w:p w:rsidR="00824072" w:rsidRDefault="00824072" w:rsidP="00335BE9">
            <w:pPr>
              <w:jc w:val="center"/>
            </w:pPr>
            <w:r>
              <w:t>6.</w:t>
            </w:r>
          </w:p>
        </w:tc>
        <w:tc>
          <w:tcPr>
            <w:tcW w:w="4372" w:type="dxa"/>
          </w:tcPr>
          <w:p w:rsidR="00824072" w:rsidRPr="008A06B2" w:rsidRDefault="00824072" w:rsidP="00335BE9">
            <w:pPr>
              <w:ind w:left="272" w:hanging="272"/>
              <w:jc w:val="center"/>
            </w:pPr>
            <w:r>
              <w:t>Слесарь-сантехник</w:t>
            </w:r>
          </w:p>
        </w:tc>
        <w:tc>
          <w:tcPr>
            <w:tcW w:w="4372" w:type="dxa"/>
          </w:tcPr>
          <w:p w:rsidR="00824072" w:rsidRDefault="00824072" w:rsidP="00335BE9">
            <w:pPr>
              <w:jc w:val="center"/>
            </w:pPr>
            <w:r>
              <w:t>30 %</w:t>
            </w:r>
          </w:p>
        </w:tc>
      </w:tr>
      <w:tr w:rsidR="00824072" w:rsidTr="00335BE9">
        <w:tc>
          <w:tcPr>
            <w:tcW w:w="976" w:type="dxa"/>
          </w:tcPr>
          <w:p w:rsidR="00824072" w:rsidRDefault="00824072" w:rsidP="00335BE9">
            <w:pPr>
              <w:jc w:val="center"/>
            </w:pPr>
            <w:r>
              <w:t>7.</w:t>
            </w:r>
          </w:p>
        </w:tc>
        <w:tc>
          <w:tcPr>
            <w:tcW w:w="4372" w:type="dxa"/>
          </w:tcPr>
          <w:p w:rsidR="00824072" w:rsidRDefault="00824072" w:rsidP="00335BE9">
            <w:pPr>
              <w:ind w:left="272" w:hanging="272"/>
              <w:jc w:val="center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4372" w:type="dxa"/>
          </w:tcPr>
          <w:p w:rsidR="00824072" w:rsidRDefault="00824072" w:rsidP="00335BE9">
            <w:pPr>
              <w:jc w:val="center"/>
            </w:pPr>
            <w:r>
              <w:t>30 %</w:t>
            </w:r>
          </w:p>
        </w:tc>
      </w:tr>
    </w:tbl>
    <w:p w:rsidR="00874D81" w:rsidRPr="008221AB" w:rsidRDefault="00874D81" w:rsidP="008221AB">
      <w:pPr>
        <w:jc w:val="both"/>
        <w:rPr>
          <w:bCs/>
        </w:rPr>
      </w:pPr>
    </w:p>
    <w:p w:rsidR="00491DC1" w:rsidRPr="005B62CC" w:rsidRDefault="00AD7907" w:rsidP="00824072">
      <w:pPr>
        <w:pStyle w:val="a9"/>
        <w:spacing w:line="240" w:lineRule="atLeast"/>
        <w:ind w:firstLine="567"/>
        <w:jc w:val="both"/>
        <w:rPr>
          <w:rFonts w:eastAsia="Arial Unicode MS"/>
          <w:sz w:val="24"/>
        </w:rPr>
      </w:pPr>
      <w:r>
        <w:rPr>
          <w:sz w:val="24"/>
        </w:rPr>
        <w:t>2</w:t>
      </w:r>
      <w:r w:rsidR="00D40D4D" w:rsidRPr="005B62CC">
        <w:rPr>
          <w:sz w:val="24"/>
        </w:rPr>
        <w:t xml:space="preserve">. </w:t>
      </w:r>
      <w:r w:rsidR="00C900B1">
        <w:rPr>
          <w:sz w:val="24"/>
        </w:rPr>
        <w:t xml:space="preserve"> </w:t>
      </w:r>
      <w:r w:rsidR="00491DC1" w:rsidRPr="005B62CC">
        <w:rPr>
          <w:sz w:val="24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и о</w:t>
      </w:r>
      <w:r w:rsidR="00491DC1" w:rsidRPr="005B62CC">
        <w:rPr>
          <w:rFonts w:eastAsia="Arial Unicode MS"/>
          <w:sz w:val="24"/>
        </w:rPr>
        <w:t>бнародовать в соответствии с решением Совета депутатов городского поселения Мор</w:t>
      </w:r>
      <w:r w:rsidR="00E02258">
        <w:rPr>
          <w:rFonts w:eastAsia="Arial Unicode MS"/>
          <w:sz w:val="24"/>
        </w:rPr>
        <w:t xml:space="preserve">тка от 31 марта 2009 года № 48 </w:t>
      </w:r>
      <w:r w:rsidR="00491DC1" w:rsidRPr="005B62CC">
        <w:rPr>
          <w:rFonts w:eastAsia="Arial Unicode MS"/>
          <w:sz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824072" w:rsidRPr="00357582" w:rsidRDefault="00C900B1" w:rsidP="00C900B1">
      <w:pPr>
        <w:jc w:val="both"/>
      </w:pPr>
      <w:r>
        <w:t xml:space="preserve">         </w:t>
      </w:r>
      <w:r w:rsidR="00AD7907">
        <w:t>3</w:t>
      </w:r>
      <w:r w:rsidR="00D40D4D" w:rsidRPr="005B62CC">
        <w:t>.</w:t>
      </w:r>
      <w:r w:rsidR="004305BD">
        <w:t xml:space="preserve"> </w:t>
      </w:r>
      <w:r w:rsidR="00824072" w:rsidRPr="00357582">
        <w:t>Настоящее постановление вступает в силу после его обнародования и распространяется на правоотношения, возникшие с 0</w:t>
      </w:r>
      <w:r w:rsidR="002027E2">
        <w:t xml:space="preserve">1 июня </w:t>
      </w:r>
      <w:bookmarkStart w:id="0" w:name="_GoBack"/>
      <w:bookmarkEnd w:id="0"/>
      <w:r w:rsidR="00824072" w:rsidRPr="00357582">
        <w:t>202</w:t>
      </w:r>
      <w:r w:rsidR="00824072">
        <w:t>2</w:t>
      </w:r>
      <w:r w:rsidR="00824072" w:rsidRPr="00357582">
        <w:t xml:space="preserve"> года.</w:t>
      </w:r>
    </w:p>
    <w:p w:rsidR="00065A65" w:rsidRPr="005B62CC" w:rsidRDefault="00065A65" w:rsidP="005B62CC">
      <w:pPr>
        <w:ind w:firstLine="567"/>
        <w:jc w:val="both"/>
      </w:pPr>
    </w:p>
    <w:p w:rsidR="00913642" w:rsidRPr="005B62CC" w:rsidRDefault="00913642" w:rsidP="005B62CC">
      <w:pPr>
        <w:ind w:firstLine="567"/>
        <w:jc w:val="both"/>
      </w:pPr>
    </w:p>
    <w:p w:rsidR="001B36A6" w:rsidRDefault="001B36A6" w:rsidP="00773BFF"/>
    <w:p w:rsidR="00913642" w:rsidRDefault="00D40D4D" w:rsidP="00773BFF">
      <w:pPr>
        <w:rPr>
          <w:sz w:val="28"/>
        </w:rPr>
      </w:pPr>
      <w:r>
        <w:t>Г</w:t>
      </w:r>
      <w:r w:rsidR="00913642">
        <w:t>лав</w:t>
      </w:r>
      <w:r>
        <w:t>а</w:t>
      </w:r>
      <w:r w:rsidR="00913642">
        <w:t xml:space="preserve"> </w:t>
      </w:r>
      <w:r w:rsidR="00773BFF">
        <w:t xml:space="preserve">городского </w:t>
      </w:r>
      <w:r w:rsidR="00913642">
        <w:t>поселения</w:t>
      </w:r>
      <w:r w:rsidR="00773BFF">
        <w:t xml:space="preserve"> Мортка</w:t>
      </w:r>
      <w:r w:rsidR="00913642">
        <w:t xml:space="preserve">      </w:t>
      </w:r>
      <w:r w:rsidR="001B36A6">
        <w:t xml:space="preserve">    </w:t>
      </w:r>
      <w:r w:rsidR="00913642">
        <w:t xml:space="preserve">       </w:t>
      </w:r>
      <w:r w:rsidR="00AD7907">
        <w:t xml:space="preserve"> </w:t>
      </w:r>
      <w:r w:rsidR="00913642">
        <w:t xml:space="preserve">                                                  </w:t>
      </w:r>
      <w:proofErr w:type="spellStart"/>
      <w:r w:rsidR="00491DC1">
        <w:t>А.А.Тагильцев</w:t>
      </w:r>
      <w:proofErr w:type="spellEnd"/>
    </w:p>
    <w:p w:rsidR="00913642" w:rsidRDefault="00913642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p w:rsidR="002656AC" w:rsidRDefault="002656AC" w:rsidP="00913642">
      <w:pPr>
        <w:rPr>
          <w:sz w:val="28"/>
        </w:rPr>
      </w:pPr>
    </w:p>
    <w:sectPr w:rsidR="002656AC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7CE2091"/>
    <w:multiLevelType w:val="hybridMultilevel"/>
    <w:tmpl w:val="1FE8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94CEF"/>
    <w:multiLevelType w:val="multilevel"/>
    <w:tmpl w:val="9C0CF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42"/>
    <w:rsid w:val="00034A7D"/>
    <w:rsid w:val="000370E6"/>
    <w:rsid w:val="00042A94"/>
    <w:rsid w:val="0006450F"/>
    <w:rsid w:val="00065A65"/>
    <w:rsid w:val="000670F4"/>
    <w:rsid w:val="00072052"/>
    <w:rsid w:val="00085112"/>
    <w:rsid w:val="000E4D12"/>
    <w:rsid w:val="000F0ECF"/>
    <w:rsid w:val="000F54D0"/>
    <w:rsid w:val="00111BAA"/>
    <w:rsid w:val="00112BB0"/>
    <w:rsid w:val="00122986"/>
    <w:rsid w:val="00124C6C"/>
    <w:rsid w:val="00144DE9"/>
    <w:rsid w:val="001677F7"/>
    <w:rsid w:val="00173864"/>
    <w:rsid w:val="00180CCB"/>
    <w:rsid w:val="00183BB0"/>
    <w:rsid w:val="001855EE"/>
    <w:rsid w:val="00195584"/>
    <w:rsid w:val="001B36A6"/>
    <w:rsid w:val="001C1D37"/>
    <w:rsid w:val="001E22F5"/>
    <w:rsid w:val="001F4DA6"/>
    <w:rsid w:val="002027E2"/>
    <w:rsid w:val="00206EC6"/>
    <w:rsid w:val="00221802"/>
    <w:rsid w:val="002656AC"/>
    <w:rsid w:val="00271F6E"/>
    <w:rsid w:val="00285AB8"/>
    <w:rsid w:val="00287246"/>
    <w:rsid w:val="002D170A"/>
    <w:rsid w:val="002E10C6"/>
    <w:rsid w:val="003015F1"/>
    <w:rsid w:val="003123D7"/>
    <w:rsid w:val="00312764"/>
    <w:rsid w:val="003159DC"/>
    <w:rsid w:val="00365BC2"/>
    <w:rsid w:val="003748F4"/>
    <w:rsid w:val="00396AC4"/>
    <w:rsid w:val="003C23D4"/>
    <w:rsid w:val="003C5583"/>
    <w:rsid w:val="003C66E4"/>
    <w:rsid w:val="003E1C79"/>
    <w:rsid w:val="003E3CBF"/>
    <w:rsid w:val="003F7A8D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4D5FED"/>
    <w:rsid w:val="00501199"/>
    <w:rsid w:val="00530DBA"/>
    <w:rsid w:val="00534A57"/>
    <w:rsid w:val="005539C0"/>
    <w:rsid w:val="00571A93"/>
    <w:rsid w:val="005829F3"/>
    <w:rsid w:val="005A23A3"/>
    <w:rsid w:val="005B62CC"/>
    <w:rsid w:val="005C570E"/>
    <w:rsid w:val="005C669F"/>
    <w:rsid w:val="005D2732"/>
    <w:rsid w:val="005D32F9"/>
    <w:rsid w:val="00620488"/>
    <w:rsid w:val="0063695C"/>
    <w:rsid w:val="006518D2"/>
    <w:rsid w:val="00685B71"/>
    <w:rsid w:val="006C2CF7"/>
    <w:rsid w:val="006D2A6A"/>
    <w:rsid w:val="006E6135"/>
    <w:rsid w:val="00707E8A"/>
    <w:rsid w:val="007103B0"/>
    <w:rsid w:val="00716607"/>
    <w:rsid w:val="00731AC5"/>
    <w:rsid w:val="00735A5D"/>
    <w:rsid w:val="007562E7"/>
    <w:rsid w:val="00764A16"/>
    <w:rsid w:val="00773BFF"/>
    <w:rsid w:val="00781722"/>
    <w:rsid w:val="00781FA7"/>
    <w:rsid w:val="00787845"/>
    <w:rsid w:val="00790BE5"/>
    <w:rsid w:val="007A3C04"/>
    <w:rsid w:val="007C470A"/>
    <w:rsid w:val="007D7B18"/>
    <w:rsid w:val="00803563"/>
    <w:rsid w:val="008175B8"/>
    <w:rsid w:val="008221AB"/>
    <w:rsid w:val="00824072"/>
    <w:rsid w:val="00853F37"/>
    <w:rsid w:val="008676C8"/>
    <w:rsid w:val="00874D81"/>
    <w:rsid w:val="008830BE"/>
    <w:rsid w:val="00886BF0"/>
    <w:rsid w:val="008A06B2"/>
    <w:rsid w:val="008C32A8"/>
    <w:rsid w:val="009110BF"/>
    <w:rsid w:val="00913642"/>
    <w:rsid w:val="00936307"/>
    <w:rsid w:val="00953958"/>
    <w:rsid w:val="00964A75"/>
    <w:rsid w:val="00972F43"/>
    <w:rsid w:val="009751BD"/>
    <w:rsid w:val="00982F53"/>
    <w:rsid w:val="00986532"/>
    <w:rsid w:val="00993BFD"/>
    <w:rsid w:val="00A24463"/>
    <w:rsid w:val="00A83A81"/>
    <w:rsid w:val="00A926FB"/>
    <w:rsid w:val="00AD7907"/>
    <w:rsid w:val="00AF098F"/>
    <w:rsid w:val="00AF34E7"/>
    <w:rsid w:val="00B06492"/>
    <w:rsid w:val="00B260B2"/>
    <w:rsid w:val="00B3721F"/>
    <w:rsid w:val="00B923A1"/>
    <w:rsid w:val="00BC209E"/>
    <w:rsid w:val="00BF40A2"/>
    <w:rsid w:val="00C13CF9"/>
    <w:rsid w:val="00C50E39"/>
    <w:rsid w:val="00C565EE"/>
    <w:rsid w:val="00C60840"/>
    <w:rsid w:val="00C81A18"/>
    <w:rsid w:val="00C86DAD"/>
    <w:rsid w:val="00C900B1"/>
    <w:rsid w:val="00C90D1F"/>
    <w:rsid w:val="00D10D5D"/>
    <w:rsid w:val="00D237E1"/>
    <w:rsid w:val="00D27D92"/>
    <w:rsid w:val="00D40D4D"/>
    <w:rsid w:val="00D63257"/>
    <w:rsid w:val="00D902C8"/>
    <w:rsid w:val="00D9277E"/>
    <w:rsid w:val="00DD26E1"/>
    <w:rsid w:val="00E02258"/>
    <w:rsid w:val="00E039A1"/>
    <w:rsid w:val="00E14470"/>
    <w:rsid w:val="00E1598A"/>
    <w:rsid w:val="00E16BC8"/>
    <w:rsid w:val="00E375E9"/>
    <w:rsid w:val="00E95A48"/>
    <w:rsid w:val="00E95B9F"/>
    <w:rsid w:val="00ED2701"/>
    <w:rsid w:val="00ED75E5"/>
    <w:rsid w:val="00EF35EE"/>
    <w:rsid w:val="00F07826"/>
    <w:rsid w:val="00F34906"/>
    <w:rsid w:val="00F35A3E"/>
    <w:rsid w:val="00F44710"/>
    <w:rsid w:val="00F52915"/>
    <w:rsid w:val="00F556D0"/>
    <w:rsid w:val="00F74531"/>
    <w:rsid w:val="00F75B21"/>
    <w:rsid w:val="00F81A8D"/>
    <w:rsid w:val="00F90BA9"/>
    <w:rsid w:val="00F910D8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BEE9D-7F31-467F-80A5-91CCE67E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C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4C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24C6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4C6C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24C6C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paragraph" w:styleId="aa">
    <w:name w:val="List Paragraph"/>
    <w:basedOn w:val="a"/>
    <w:uiPriority w:val="34"/>
    <w:qFormat/>
    <w:rsid w:val="00986532"/>
    <w:pPr>
      <w:ind w:left="720"/>
      <w:contextualSpacing/>
    </w:pPr>
  </w:style>
  <w:style w:type="paragraph" w:customStyle="1" w:styleId="FORMATTEXT">
    <w:name w:val=".FORMAT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7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B979-8CAE-4BD7-8F3D-A98993F7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User</cp:lastModifiedBy>
  <cp:revision>14</cp:revision>
  <cp:lastPrinted>2022-09-08T05:49:00Z</cp:lastPrinted>
  <dcterms:created xsi:type="dcterms:W3CDTF">2022-08-24T10:30:00Z</dcterms:created>
  <dcterms:modified xsi:type="dcterms:W3CDTF">2022-09-08T05:49:00Z</dcterms:modified>
</cp:coreProperties>
</file>