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305DFB">
      <w:pPr>
        <w:shd w:val="clear" w:color="auto" w:fill="FFFFFF"/>
        <w:tabs>
          <w:tab w:val="left" w:pos="5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09257F" w:rsidRDefault="00AD26F7" w:rsidP="0009257F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9257F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09257F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09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>силу решени</w:t>
      </w:r>
      <w:r w:rsidR="0009257F">
        <w:rPr>
          <w:rFonts w:ascii="Times New Roman" w:hAnsi="Times New Roman" w:cs="Times New Roman"/>
          <w:bCs/>
          <w:sz w:val="28"/>
          <w:szCs w:val="28"/>
        </w:rPr>
        <w:t>я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7B058C" w:rsidRPr="00CF0DBE" w:rsidRDefault="00C266E0" w:rsidP="0009257F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сельского поселения Болчары</w:t>
      </w:r>
      <w:r w:rsidR="0009257F">
        <w:rPr>
          <w:rFonts w:ascii="Times New Roman" w:hAnsi="Times New Roman" w:cs="Times New Roman"/>
          <w:bCs/>
          <w:sz w:val="28"/>
          <w:szCs w:val="28"/>
        </w:rPr>
        <w:t xml:space="preserve"> от 9 октября 2008 года № 76                                  «Об организации освещения улиц на территории                                           сельского поселения Болчары»</w:t>
      </w:r>
    </w:p>
    <w:p w:rsidR="007B058C" w:rsidRPr="00CF0DBE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CF0DBE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CF0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CF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CF0DBE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CF0D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CF0DB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</w:t>
      </w:r>
      <w:r w:rsidR="00305DFB">
        <w:rPr>
          <w:rFonts w:ascii="Times New Roman" w:hAnsi="Times New Roman" w:cs="Times New Roman"/>
          <w:sz w:val="28"/>
          <w:szCs w:val="28"/>
        </w:rPr>
        <w:t>с целью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</w:t>
      </w:r>
      <w:r w:rsidR="00305DFB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C266E0" w:rsidRPr="00CF0DBE">
        <w:rPr>
          <w:rFonts w:ascii="Times New Roman" w:hAnsi="Times New Roman" w:cs="Times New Roman"/>
          <w:sz w:val="28"/>
          <w:szCs w:val="28"/>
        </w:rPr>
        <w:t>в соответствие действующ</w:t>
      </w:r>
      <w:r w:rsidR="00305DFB">
        <w:rPr>
          <w:rFonts w:ascii="Times New Roman" w:hAnsi="Times New Roman" w:cs="Times New Roman"/>
          <w:sz w:val="28"/>
          <w:szCs w:val="28"/>
        </w:rPr>
        <w:t xml:space="preserve">ему </w:t>
      </w:r>
      <w:r w:rsidR="00C266E0" w:rsidRPr="00CF0DBE">
        <w:rPr>
          <w:rFonts w:ascii="Times New Roman" w:hAnsi="Times New Roman" w:cs="Times New Roman"/>
          <w:sz w:val="28"/>
          <w:szCs w:val="28"/>
        </w:rPr>
        <w:t>законодательств</w:t>
      </w:r>
      <w:r w:rsidR="00305DFB">
        <w:rPr>
          <w:rFonts w:ascii="Times New Roman" w:hAnsi="Times New Roman" w:cs="Times New Roman"/>
          <w:sz w:val="28"/>
          <w:szCs w:val="28"/>
        </w:rPr>
        <w:t>у</w:t>
      </w:r>
      <w:r w:rsidRPr="00CF0DB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F0DBE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0925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257F" w:rsidRPr="0009257F" w:rsidRDefault="00C266E0" w:rsidP="0009257F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57F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 силу решени</w:t>
      </w:r>
      <w:r w:rsidR="0009257F" w:rsidRPr="0009257F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09257F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Совета депутатов сельского поселения Болчары</w:t>
      </w:r>
      <w:r w:rsidR="0009257F" w:rsidRPr="0009257F">
        <w:rPr>
          <w:rFonts w:ascii="Times New Roman" w:hAnsi="Times New Roman" w:cs="Times New Roman"/>
          <w:b w:val="0"/>
          <w:bCs/>
          <w:sz w:val="28"/>
          <w:szCs w:val="28"/>
        </w:rPr>
        <w:t xml:space="preserve"> от 9 октября 2008 года № 76 «Об организации освещения улиц на территории сельского поселения Болчары»</w:t>
      </w:r>
      <w:r w:rsidR="0009257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7B058C" w:rsidRPr="0009257F" w:rsidRDefault="007B058C" w:rsidP="0009257F">
      <w:pPr>
        <w:pStyle w:val="ConsPlusTitle"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57F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354C44" w:rsidRPr="0009257F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09257F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354C44" w:rsidRPr="0009257F">
        <w:rPr>
          <w:rFonts w:ascii="Times New Roman" w:hAnsi="Times New Roman" w:cs="Times New Roman"/>
          <w:b w:val="0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09257F" w:rsidRDefault="007B058C" w:rsidP="0009257F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57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09257F">
        <w:rPr>
          <w:rFonts w:ascii="Times New Roman" w:hAnsi="Times New Roman" w:cs="Times New Roman"/>
          <w:sz w:val="28"/>
          <w:szCs w:val="28"/>
        </w:rPr>
        <w:t xml:space="preserve">его </w:t>
      </w:r>
      <w:r w:rsidRPr="0009257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09257F" w:rsidRDefault="007B058C" w:rsidP="0009257F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09257F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09257F" w:rsidRDefault="00D00DFC" w:rsidP="0009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57F">
        <w:rPr>
          <w:sz w:val="28"/>
          <w:szCs w:val="28"/>
        </w:rPr>
        <w:t xml:space="preserve"> </w:t>
      </w:r>
    </w:p>
    <w:p w:rsidR="00CF0DBE" w:rsidRPr="00CF0DBE" w:rsidRDefault="00CF0DBE" w:rsidP="0009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CF0DBE">
        <w:rPr>
          <w:rFonts w:ascii="Times New Roman" w:hAnsi="Times New Roman" w:cs="Times New Roman"/>
          <w:sz w:val="28"/>
          <w:szCs w:val="28"/>
        </w:rPr>
        <w:t xml:space="preserve">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0DBE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CF0DBE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0E45E8">
        <w:rPr>
          <w:rFonts w:ascii="Times New Roman" w:hAnsi="Times New Roman" w:cs="Times New Roman"/>
          <w:sz w:val="28"/>
          <w:szCs w:val="28"/>
        </w:rPr>
        <w:t xml:space="preserve">  </w:t>
      </w:r>
      <w:r w:rsidR="00CF0DBE">
        <w:rPr>
          <w:rFonts w:ascii="Times New Roman" w:hAnsi="Times New Roman" w:cs="Times New Roman"/>
          <w:sz w:val="28"/>
          <w:szCs w:val="28"/>
        </w:rPr>
        <w:t xml:space="preserve"> 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Pr="00CF0DBE">
        <w:rPr>
          <w:rFonts w:ascii="Times New Roman" w:hAnsi="Times New Roman" w:cs="Times New Roman"/>
          <w:sz w:val="28"/>
          <w:szCs w:val="28"/>
        </w:rPr>
        <w:t>С. Ю.</w:t>
      </w:r>
      <w:r w:rsidR="000E45E8">
        <w:rPr>
          <w:rFonts w:ascii="Times New Roman" w:hAnsi="Times New Roman" w:cs="Times New Roman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sz w:val="28"/>
          <w:szCs w:val="28"/>
        </w:rPr>
        <w:t>Мокроусов</w:t>
      </w: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AD13FF" w:rsidRDefault="00AD13FF" w:rsidP="009D3BB0">
      <w:pPr>
        <w:spacing w:after="0" w:line="240" w:lineRule="auto"/>
        <w:rPr>
          <w:sz w:val="28"/>
          <w:szCs w:val="28"/>
        </w:rPr>
      </w:pPr>
    </w:p>
    <w:p w:rsidR="00AD13FF" w:rsidRPr="00CF0DBE" w:rsidRDefault="00AD13FF" w:rsidP="009D3BB0">
      <w:pPr>
        <w:spacing w:after="0" w:line="240" w:lineRule="auto"/>
        <w:rPr>
          <w:sz w:val="28"/>
          <w:szCs w:val="28"/>
        </w:rPr>
      </w:pPr>
    </w:p>
    <w:p w:rsidR="007B058C" w:rsidRPr="00CF0DB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C266E0" w:rsidRDefault="00305DFB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>31 июля</w:t>
      </w:r>
      <w:r w:rsidR="00354C44"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 2023 </w:t>
      </w:r>
      <w:r w:rsidR="007B058C" w:rsidRPr="00C266E0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C266E0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>№</w:t>
      </w:r>
      <w:r w:rsidR="00AD13FF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305DFB">
        <w:rPr>
          <w:rFonts w:ascii="Times New Roman" w:hAnsi="Times New Roman" w:cs="Times New Roman"/>
          <w:spacing w:val="-7"/>
          <w:sz w:val="27"/>
          <w:szCs w:val="27"/>
        </w:rPr>
        <w:t>364</w:t>
      </w: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305DFB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05DFB">
      <w:pgSz w:w="11906" w:h="16838"/>
      <w:pgMar w:top="1276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59" w:rsidRDefault="00AF1C59" w:rsidP="007B058C">
      <w:pPr>
        <w:spacing w:after="0" w:line="240" w:lineRule="auto"/>
      </w:pPr>
      <w:r>
        <w:separator/>
      </w:r>
    </w:p>
  </w:endnote>
  <w:endnote w:type="continuationSeparator" w:id="0">
    <w:p w:rsidR="00AF1C59" w:rsidRDefault="00AF1C59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59" w:rsidRDefault="00AF1C59" w:rsidP="007B058C">
      <w:pPr>
        <w:spacing w:after="0" w:line="240" w:lineRule="auto"/>
      </w:pPr>
      <w:r>
        <w:separator/>
      </w:r>
    </w:p>
  </w:footnote>
  <w:footnote w:type="continuationSeparator" w:id="0">
    <w:p w:rsidR="00AF1C59" w:rsidRDefault="00AF1C59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257F"/>
    <w:rsid w:val="000E45E8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05DFB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12C72"/>
    <w:rsid w:val="00524E0A"/>
    <w:rsid w:val="00530C65"/>
    <w:rsid w:val="00532CE3"/>
    <w:rsid w:val="0053397E"/>
    <w:rsid w:val="00555026"/>
    <w:rsid w:val="00572598"/>
    <w:rsid w:val="00586A71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610"/>
    <w:rsid w:val="00901D98"/>
    <w:rsid w:val="0090496B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13FF"/>
    <w:rsid w:val="00AD23F9"/>
    <w:rsid w:val="00AD26F7"/>
    <w:rsid w:val="00AF1C59"/>
    <w:rsid w:val="00B27775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39EE"/>
    <w:rsid w:val="00D411DB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ED277B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D6E5-88C8-41F6-8891-F2B472E1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8</cp:revision>
  <cp:lastPrinted>2023-07-31T04:12:00Z</cp:lastPrinted>
  <dcterms:created xsi:type="dcterms:W3CDTF">2023-07-20T04:09:00Z</dcterms:created>
  <dcterms:modified xsi:type="dcterms:W3CDTF">2023-07-31T04:12:00Z</dcterms:modified>
</cp:coreProperties>
</file>