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3" w:rsidRDefault="00A300E3" w:rsidP="00A300E3">
      <w:pPr>
        <w:ind w:firstLine="72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ПРОЕКТ</w:t>
      </w:r>
    </w:p>
    <w:p w:rsidR="00A300E3" w:rsidRDefault="00A300E3" w:rsidP="00B8733F">
      <w:pPr>
        <w:jc w:val="center"/>
        <w:rPr>
          <w:b/>
          <w:sz w:val="28"/>
          <w:szCs w:val="28"/>
        </w:rPr>
      </w:pPr>
    </w:p>
    <w:p w:rsidR="00E84450" w:rsidRPr="00A96E17" w:rsidRDefault="00E84450" w:rsidP="00B8733F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B8733F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B8733F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300E3">
        <w:rPr>
          <w:sz w:val="28"/>
          <w:szCs w:val="28"/>
        </w:rPr>
        <w:t>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</w:t>
      </w:r>
      <w:r w:rsidR="00054DBB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 xml:space="preserve">   </w:t>
      </w:r>
      <w:r w:rsidR="00054DBB">
        <w:rPr>
          <w:sz w:val="28"/>
          <w:szCs w:val="28"/>
        </w:rPr>
        <w:t xml:space="preserve">        </w:t>
      </w:r>
      <w:r w:rsidR="003275B4" w:rsidRPr="00A96E17">
        <w:rPr>
          <w:sz w:val="28"/>
          <w:szCs w:val="28"/>
        </w:rPr>
        <w:t xml:space="preserve"> </w:t>
      </w:r>
      <w:r w:rsidR="00A300E3">
        <w:rPr>
          <w:sz w:val="28"/>
          <w:szCs w:val="28"/>
        </w:rPr>
        <w:t xml:space="preserve">         </w:t>
      </w:r>
      <w:r w:rsidR="00B8733F">
        <w:rPr>
          <w:sz w:val="28"/>
          <w:szCs w:val="28"/>
        </w:rPr>
        <w:t xml:space="preserve">    </w:t>
      </w:r>
      <w:r w:rsidRPr="00A96E17">
        <w:rPr>
          <w:sz w:val="28"/>
          <w:szCs w:val="28"/>
        </w:rPr>
        <w:t xml:space="preserve">№ </w:t>
      </w:r>
      <w:r w:rsidR="00A300E3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923BDC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923BDC" w:rsidRDefault="00BD28C5" w:rsidP="00BD28C5">
      <w:pPr>
        <w:rPr>
          <w:b/>
          <w:sz w:val="28"/>
          <w:szCs w:val="28"/>
        </w:rPr>
      </w:pPr>
    </w:p>
    <w:p w:rsidR="00870CA7" w:rsidRPr="00923BDC" w:rsidRDefault="00054DBB" w:rsidP="00054DBB">
      <w:pPr>
        <w:shd w:val="clear" w:color="auto" w:fill="FFFFFF"/>
        <w:ind w:right="3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сельского поселения Болчары                от 14 февраля 2020 года № 12 «</w:t>
      </w:r>
      <w:r w:rsidR="00870CA7" w:rsidRPr="00923BDC">
        <w:rPr>
          <w:color w:val="000000"/>
          <w:sz w:val="28"/>
          <w:szCs w:val="28"/>
        </w:rPr>
        <w:t>О Порядке компенсации расходов для лиц, проживающих в сельском поселении Болчары,</w:t>
      </w:r>
      <w:r>
        <w:rPr>
          <w:color w:val="000000"/>
          <w:sz w:val="28"/>
          <w:szCs w:val="28"/>
        </w:rPr>
        <w:t xml:space="preserve"> </w:t>
      </w:r>
      <w:r w:rsidR="00870CA7" w:rsidRPr="00923BDC">
        <w:rPr>
          <w:color w:val="000000"/>
          <w:sz w:val="28"/>
          <w:szCs w:val="28"/>
        </w:rPr>
        <w:t>работающих в организациях, финансируемых из средств местного бюджета, к месту использования отпуска и обратно</w:t>
      </w:r>
      <w:r>
        <w:rPr>
          <w:color w:val="000000"/>
          <w:sz w:val="28"/>
          <w:szCs w:val="28"/>
        </w:rPr>
        <w:t>»</w:t>
      </w:r>
    </w:p>
    <w:p w:rsidR="00870CA7" w:rsidRPr="00923BDC" w:rsidRDefault="00870CA7" w:rsidP="00870CA7">
      <w:pPr>
        <w:rPr>
          <w:sz w:val="28"/>
          <w:szCs w:val="28"/>
        </w:rPr>
      </w:pPr>
    </w:p>
    <w:p w:rsidR="00870CA7" w:rsidRPr="00923BDC" w:rsidRDefault="00870CA7" w:rsidP="00870CA7">
      <w:pPr>
        <w:rPr>
          <w:sz w:val="28"/>
          <w:szCs w:val="28"/>
        </w:rPr>
      </w:pPr>
    </w:p>
    <w:p w:rsidR="00054DBB" w:rsidRPr="00054DBB" w:rsidRDefault="00A300E3" w:rsidP="00923B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Ханты – Мансийского автономного округа – Югры от 29 ноября 2023 года № 108 –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«О внесении изменений в Закон       Ханты – Мансийского автономного округа – Югры «О гарантиях и компенсациях для лиц, проживающих в Ханты – Мансийском автономном округе – Югре, работающих в государственных органах и государственных учреждениях Ханты – Мансийского автономного округа – Югры, территориальном фонде обязательного медицинского страхования Ханты – Мансийского автономного округа – Югры», </w:t>
      </w:r>
      <w:r w:rsidRPr="00F97F31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нормативных правовых актов </w:t>
      </w:r>
      <w:r w:rsidR="00CB29A0">
        <w:rPr>
          <w:sz w:val="28"/>
          <w:szCs w:val="28"/>
        </w:rPr>
        <w:t xml:space="preserve">сельского поселения Болчары </w:t>
      </w:r>
      <w:r w:rsidRPr="00F97F31">
        <w:rPr>
          <w:sz w:val="28"/>
          <w:szCs w:val="28"/>
        </w:rPr>
        <w:t>в соответствие действующему законодательству</w:t>
      </w:r>
      <w:r w:rsidR="00054DBB">
        <w:rPr>
          <w:color w:val="000000"/>
          <w:sz w:val="28"/>
          <w:szCs w:val="28"/>
        </w:rPr>
        <w:t>:</w:t>
      </w:r>
    </w:p>
    <w:p w:rsidR="00054DBB" w:rsidRDefault="00870CA7" w:rsidP="00923BD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70CA7">
        <w:rPr>
          <w:color w:val="000000"/>
          <w:sz w:val="28"/>
          <w:szCs w:val="28"/>
        </w:rPr>
        <w:t>1.</w:t>
      </w:r>
      <w:r w:rsidR="00861C9E">
        <w:rPr>
          <w:color w:val="000000"/>
          <w:sz w:val="28"/>
          <w:szCs w:val="28"/>
        </w:rPr>
        <w:t xml:space="preserve"> </w:t>
      </w:r>
      <w:r w:rsidR="00054DBB">
        <w:rPr>
          <w:color w:val="000000"/>
          <w:sz w:val="28"/>
          <w:szCs w:val="28"/>
        </w:rPr>
        <w:t>Внести</w:t>
      </w:r>
      <w:r w:rsidRPr="00870CA7">
        <w:rPr>
          <w:color w:val="000000"/>
          <w:sz w:val="28"/>
          <w:szCs w:val="28"/>
        </w:rPr>
        <w:t xml:space="preserve"> </w:t>
      </w:r>
      <w:r w:rsidR="00054DBB">
        <w:rPr>
          <w:color w:val="000000"/>
          <w:sz w:val="28"/>
          <w:szCs w:val="28"/>
        </w:rPr>
        <w:t>в постановление администрации сельского поселения Болчары от 14 февраля 2020 года № 12 «</w:t>
      </w:r>
      <w:r w:rsidR="00054DBB" w:rsidRPr="00923BDC">
        <w:rPr>
          <w:color w:val="000000"/>
          <w:sz w:val="28"/>
          <w:szCs w:val="28"/>
        </w:rPr>
        <w:t>О Порядке компенсации расходов для лиц, проживающих в сельском поселении Болчары,</w:t>
      </w:r>
      <w:r w:rsidR="00054DBB">
        <w:rPr>
          <w:color w:val="000000"/>
          <w:sz w:val="28"/>
          <w:szCs w:val="28"/>
        </w:rPr>
        <w:t xml:space="preserve"> </w:t>
      </w:r>
      <w:r w:rsidR="00054DBB" w:rsidRPr="00923BDC">
        <w:rPr>
          <w:color w:val="000000"/>
          <w:sz w:val="28"/>
          <w:szCs w:val="28"/>
        </w:rPr>
        <w:t>работающих в организациях, финансируемых из средств местного бюджета, к месту использования отпуска и обратно</w:t>
      </w:r>
      <w:r w:rsidR="00054DBB">
        <w:rPr>
          <w:color w:val="000000"/>
          <w:sz w:val="28"/>
          <w:szCs w:val="28"/>
        </w:rPr>
        <w:t>»</w:t>
      </w:r>
      <w:r w:rsidR="00054DBB" w:rsidRPr="00870CA7">
        <w:rPr>
          <w:color w:val="000000"/>
          <w:sz w:val="28"/>
          <w:szCs w:val="28"/>
        </w:rPr>
        <w:t xml:space="preserve"> </w:t>
      </w:r>
      <w:r w:rsidR="00054DBB">
        <w:rPr>
          <w:color w:val="000000"/>
          <w:sz w:val="28"/>
          <w:szCs w:val="28"/>
        </w:rPr>
        <w:t>следующие изменения:</w:t>
      </w:r>
    </w:p>
    <w:p w:rsidR="00054DBB" w:rsidRDefault="00054DBB" w:rsidP="00054DBB">
      <w:pPr>
        <w:shd w:val="clear" w:color="auto" w:fill="FFFFFF"/>
        <w:ind w:firstLine="851"/>
        <w:jc w:val="both"/>
        <w:rPr>
          <w:sz w:val="28"/>
          <w:szCs w:val="28"/>
        </w:rPr>
      </w:pPr>
      <w:r w:rsidRPr="00054DBB">
        <w:rPr>
          <w:color w:val="000000"/>
          <w:sz w:val="28"/>
          <w:szCs w:val="28"/>
        </w:rPr>
        <w:t xml:space="preserve">1.1. </w:t>
      </w:r>
      <w:r w:rsidR="00CB29A0">
        <w:rPr>
          <w:sz w:val="28"/>
          <w:szCs w:val="28"/>
        </w:rPr>
        <w:t>В пункте 4.1. раздела 4 приложения к постановлению слово «путем» заменить словом «маршрутом».</w:t>
      </w:r>
      <w:r w:rsidRPr="00054DBB">
        <w:rPr>
          <w:sz w:val="28"/>
          <w:szCs w:val="28"/>
        </w:rPr>
        <w:t xml:space="preserve"> </w:t>
      </w:r>
    </w:p>
    <w:p w:rsidR="00637C54" w:rsidRPr="002752EE" w:rsidRDefault="002752EE" w:rsidP="005F05D5">
      <w:pPr>
        <w:pStyle w:val="ac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F05D5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</w:t>
      </w:r>
      <w:r w:rsidR="005F05D5">
        <w:rPr>
          <w:rFonts w:ascii="Times New Roman" w:hAnsi="Times New Roman"/>
          <w:sz w:val="28"/>
          <w:szCs w:val="28"/>
        </w:rPr>
        <w:t xml:space="preserve">Болчары от 26 сентября </w:t>
      </w:r>
      <w:r>
        <w:rPr>
          <w:rFonts w:ascii="Times New Roman" w:hAnsi="Times New Roman"/>
          <w:sz w:val="28"/>
          <w:szCs w:val="28"/>
        </w:rPr>
        <w:t xml:space="preserve">2014 года № 84 </w:t>
      </w:r>
      <w:r>
        <w:rPr>
          <w:rFonts w:ascii="Times New Roman" w:hAnsi="Times New Roman"/>
          <w:sz w:val="28"/>
          <w:szCs w:val="28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637C54" w:rsidRDefault="002752EE" w:rsidP="002752EE">
      <w:pPr>
        <w:tabs>
          <w:tab w:val="left" w:pos="0"/>
          <w:tab w:val="left" w:pos="709"/>
          <w:tab w:val="left" w:pos="851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37C54">
        <w:rPr>
          <w:sz w:val="28"/>
          <w:szCs w:val="28"/>
        </w:rPr>
        <w:t>Постановление вступает в силу</w:t>
      </w:r>
      <w:r w:rsidR="00CB29A0">
        <w:rPr>
          <w:sz w:val="28"/>
          <w:szCs w:val="28"/>
        </w:rPr>
        <w:t xml:space="preserve"> с 1 января 2024 года.</w:t>
      </w:r>
      <w:r w:rsidR="00637C54">
        <w:rPr>
          <w:sz w:val="28"/>
          <w:szCs w:val="28"/>
        </w:rPr>
        <w:t xml:space="preserve"> </w:t>
      </w:r>
      <w:r w:rsidR="00CB29A0">
        <w:rPr>
          <w:sz w:val="28"/>
          <w:szCs w:val="28"/>
        </w:rPr>
        <w:t xml:space="preserve"> </w:t>
      </w:r>
    </w:p>
    <w:p w:rsidR="00870CA7" w:rsidRPr="00870CA7" w:rsidRDefault="00870CA7" w:rsidP="00870CA7">
      <w:pPr>
        <w:ind w:firstLine="567"/>
        <w:jc w:val="both"/>
        <w:rPr>
          <w:sz w:val="28"/>
          <w:szCs w:val="28"/>
        </w:rPr>
      </w:pPr>
    </w:p>
    <w:p w:rsidR="00870CA7" w:rsidRDefault="00870CA7" w:rsidP="00870CA7">
      <w:pPr>
        <w:ind w:firstLine="567"/>
        <w:jc w:val="both"/>
        <w:rPr>
          <w:sz w:val="28"/>
          <w:szCs w:val="28"/>
        </w:rPr>
      </w:pPr>
    </w:p>
    <w:p w:rsidR="00637C54" w:rsidRPr="00870CA7" w:rsidRDefault="00637C54" w:rsidP="00870CA7">
      <w:pPr>
        <w:ind w:firstLine="567"/>
        <w:jc w:val="both"/>
        <w:rPr>
          <w:sz w:val="28"/>
          <w:szCs w:val="28"/>
        </w:rPr>
      </w:pPr>
    </w:p>
    <w:p w:rsidR="00870CA7" w:rsidRPr="00870CA7" w:rsidRDefault="002752EE" w:rsidP="0087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С. Ю. Мокроусов </w:t>
      </w:r>
      <w:r w:rsidR="00637C54">
        <w:rPr>
          <w:sz w:val="28"/>
          <w:szCs w:val="28"/>
        </w:rPr>
        <w:t xml:space="preserve"> </w:t>
      </w:r>
      <w:r w:rsidR="00870CA7" w:rsidRPr="00870CA7">
        <w:rPr>
          <w:sz w:val="28"/>
          <w:szCs w:val="28"/>
        </w:rPr>
        <w:tab/>
      </w:r>
      <w:r w:rsidR="00870CA7" w:rsidRPr="00870CA7">
        <w:rPr>
          <w:sz w:val="28"/>
          <w:szCs w:val="28"/>
        </w:rPr>
        <w:tab/>
      </w:r>
      <w:r w:rsidR="00870CA7" w:rsidRPr="00870CA7">
        <w:rPr>
          <w:sz w:val="28"/>
          <w:szCs w:val="28"/>
        </w:rPr>
        <w:tab/>
      </w:r>
    </w:p>
    <w:p w:rsidR="00870CA7" w:rsidRPr="00870CA7" w:rsidRDefault="00870CA7" w:rsidP="00870CA7">
      <w:pPr>
        <w:jc w:val="both"/>
        <w:rPr>
          <w:sz w:val="28"/>
          <w:szCs w:val="28"/>
        </w:rPr>
      </w:pPr>
    </w:p>
    <w:p w:rsidR="00870CA7" w:rsidRPr="00870CA7" w:rsidRDefault="00870CA7" w:rsidP="00870CA7">
      <w:pPr>
        <w:jc w:val="both"/>
        <w:rPr>
          <w:sz w:val="28"/>
          <w:szCs w:val="28"/>
        </w:rPr>
      </w:pPr>
    </w:p>
    <w:p w:rsidR="00870CA7" w:rsidRPr="00870CA7" w:rsidRDefault="00870CA7" w:rsidP="002752EE">
      <w:pPr>
        <w:jc w:val="both"/>
        <w:rPr>
          <w:sz w:val="28"/>
          <w:szCs w:val="28"/>
        </w:rPr>
      </w:pPr>
      <w:r w:rsidRPr="00870CA7">
        <w:rPr>
          <w:sz w:val="28"/>
          <w:szCs w:val="28"/>
        </w:rPr>
        <w:tab/>
      </w:r>
      <w:r w:rsidR="002752EE" w:rsidRPr="00870CA7">
        <w:rPr>
          <w:sz w:val="28"/>
          <w:szCs w:val="28"/>
        </w:rPr>
        <w:t xml:space="preserve"> </w:t>
      </w:r>
    </w:p>
    <w:p w:rsidR="00250975" w:rsidRPr="00870CA7" w:rsidRDefault="00250975" w:rsidP="00870CA7">
      <w:pPr>
        <w:jc w:val="both"/>
        <w:rPr>
          <w:sz w:val="28"/>
          <w:szCs w:val="28"/>
        </w:rPr>
      </w:pPr>
    </w:p>
    <w:sectPr w:rsidR="00250975" w:rsidRPr="00870CA7" w:rsidSect="00A300E3">
      <w:headerReference w:type="default" r:id="rId7"/>
      <w:headerReference w:type="first" r:id="rId8"/>
      <w:pgSz w:w="11906" w:h="16838"/>
      <w:pgMar w:top="851" w:right="849" w:bottom="993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E7" w:rsidRDefault="00DD00E7" w:rsidP="003275B4">
      <w:r>
        <w:separator/>
      </w:r>
    </w:p>
  </w:endnote>
  <w:endnote w:type="continuationSeparator" w:id="0">
    <w:p w:rsidR="00DD00E7" w:rsidRDefault="00DD00E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E7" w:rsidRDefault="00DD00E7" w:rsidP="003275B4">
      <w:r>
        <w:separator/>
      </w:r>
    </w:p>
  </w:footnote>
  <w:footnote w:type="continuationSeparator" w:id="0">
    <w:p w:rsidR="00DD00E7" w:rsidRDefault="00DD00E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1269"/>
      <w:docPartObj>
        <w:docPartGallery w:val="Page Numbers (Top of Page)"/>
        <w:docPartUnique/>
      </w:docPartObj>
    </w:sdtPr>
    <w:sdtContent>
      <w:p w:rsidR="00A62209" w:rsidRDefault="0098709B">
        <w:pPr>
          <w:pStyle w:val="a3"/>
          <w:jc w:val="center"/>
        </w:pPr>
        <w:fldSimple w:instr=" PAGE   \* MERGEFORMAT ">
          <w:r w:rsidR="00CB29A0">
            <w:rPr>
              <w:noProof/>
            </w:rPr>
            <w:t>2</w:t>
          </w:r>
        </w:fldSimple>
      </w:p>
    </w:sdtContent>
  </w:sdt>
  <w:p w:rsidR="00A62209" w:rsidRDefault="00A622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E58C9"/>
    <w:multiLevelType w:val="hybridMultilevel"/>
    <w:tmpl w:val="703C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6C76"/>
    <w:rsid w:val="00054DBB"/>
    <w:rsid w:val="000B5C85"/>
    <w:rsid w:val="00123D6C"/>
    <w:rsid w:val="001A404C"/>
    <w:rsid w:val="001F5B6C"/>
    <w:rsid w:val="00213F83"/>
    <w:rsid w:val="00234338"/>
    <w:rsid w:val="00250975"/>
    <w:rsid w:val="002752EE"/>
    <w:rsid w:val="00293F70"/>
    <w:rsid w:val="0029712E"/>
    <w:rsid w:val="002B0189"/>
    <w:rsid w:val="002E15C0"/>
    <w:rsid w:val="002F344A"/>
    <w:rsid w:val="0030419E"/>
    <w:rsid w:val="00306FCA"/>
    <w:rsid w:val="003275B4"/>
    <w:rsid w:val="00352AC2"/>
    <w:rsid w:val="00364555"/>
    <w:rsid w:val="003C3861"/>
    <w:rsid w:val="0042515A"/>
    <w:rsid w:val="00425CFD"/>
    <w:rsid w:val="00453F92"/>
    <w:rsid w:val="00486B23"/>
    <w:rsid w:val="004940B9"/>
    <w:rsid w:val="004A6AC0"/>
    <w:rsid w:val="004D388F"/>
    <w:rsid w:val="004F344B"/>
    <w:rsid w:val="004F573A"/>
    <w:rsid w:val="0055618A"/>
    <w:rsid w:val="00593E37"/>
    <w:rsid w:val="005D7E66"/>
    <w:rsid w:val="005F05D5"/>
    <w:rsid w:val="00637C54"/>
    <w:rsid w:val="00683924"/>
    <w:rsid w:val="00714FA6"/>
    <w:rsid w:val="008339D5"/>
    <w:rsid w:val="00861C9E"/>
    <w:rsid w:val="00870CA7"/>
    <w:rsid w:val="008D6B01"/>
    <w:rsid w:val="00923BDC"/>
    <w:rsid w:val="0095468D"/>
    <w:rsid w:val="00967068"/>
    <w:rsid w:val="0098709B"/>
    <w:rsid w:val="009B580E"/>
    <w:rsid w:val="00A300E3"/>
    <w:rsid w:val="00A62209"/>
    <w:rsid w:val="00A91E7A"/>
    <w:rsid w:val="00A96E17"/>
    <w:rsid w:val="00B464B4"/>
    <w:rsid w:val="00B8733F"/>
    <w:rsid w:val="00BB3219"/>
    <w:rsid w:val="00BD28C5"/>
    <w:rsid w:val="00BD771F"/>
    <w:rsid w:val="00C07A5B"/>
    <w:rsid w:val="00C74E91"/>
    <w:rsid w:val="00CB29A0"/>
    <w:rsid w:val="00CC7EEA"/>
    <w:rsid w:val="00CF6C31"/>
    <w:rsid w:val="00DD00E7"/>
    <w:rsid w:val="00E451E4"/>
    <w:rsid w:val="00E84450"/>
    <w:rsid w:val="00E95697"/>
    <w:rsid w:val="00F16FC6"/>
    <w:rsid w:val="00F72029"/>
    <w:rsid w:val="00F9029B"/>
    <w:rsid w:val="00FB2B3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aa">
    <w:name w:val="Прижатый влево"/>
    <w:basedOn w:val="a"/>
    <w:next w:val="a"/>
    <w:rsid w:val="00870CA7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870C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870CA7"/>
    <w:rPr>
      <w:b/>
      <w:color w:val="000080"/>
    </w:rPr>
  </w:style>
  <w:style w:type="paragraph" w:customStyle="1" w:styleId="formattext">
    <w:name w:val="formattext"/>
    <w:basedOn w:val="a"/>
    <w:rsid w:val="00054DBB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275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752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2022-04-04T05:07:00Z</cp:lastPrinted>
  <dcterms:created xsi:type="dcterms:W3CDTF">2023-12-26T09:57:00Z</dcterms:created>
  <dcterms:modified xsi:type="dcterms:W3CDTF">2023-12-26T09:57:00Z</dcterms:modified>
</cp:coreProperties>
</file>