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8B4" w:rsidRPr="00CE58DC" w:rsidRDefault="006B48B4" w:rsidP="006B48B4">
      <w:pPr>
        <w:pStyle w:val="6"/>
        <w:spacing w:before="0" w:after="0"/>
        <w:jc w:val="center"/>
        <w:rPr>
          <w:sz w:val="28"/>
          <w:szCs w:val="28"/>
        </w:rPr>
      </w:pPr>
      <w:r w:rsidRPr="00CE58DC">
        <w:rPr>
          <w:sz w:val="28"/>
          <w:szCs w:val="28"/>
        </w:rPr>
        <w:t xml:space="preserve">СОВЕТ ДЕПУТАТОВ </w:t>
      </w:r>
    </w:p>
    <w:p w:rsidR="006B48B4" w:rsidRDefault="006B48B4" w:rsidP="006B48B4">
      <w:pPr>
        <w:jc w:val="center"/>
        <w:rPr>
          <w:b/>
          <w:sz w:val="28"/>
          <w:szCs w:val="28"/>
        </w:rPr>
      </w:pPr>
      <w:r w:rsidRPr="00CE58DC">
        <w:rPr>
          <w:b/>
          <w:sz w:val="28"/>
          <w:szCs w:val="28"/>
        </w:rPr>
        <w:t>ГОРОДСКО</w:t>
      </w:r>
      <w:r>
        <w:rPr>
          <w:b/>
          <w:sz w:val="28"/>
          <w:szCs w:val="28"/>
        </w:rPr>
        <w:t xml:space="preserve">ГО ПОСЕЛЕНИЯ </w:t>
      </w:r>
      <w:r w:rsidRPr="00CE58DC">
        <w:rPr>
          <w:b/>
          <w:sz w:val="28"/>
          <w:szCs w:val="28"/>
        </w:rPr>
        <w:t>КОНДИНСКОЕ</w:t>
      </w:r>
    </w:p>
    <w:p w:rsidR="006B48B4" w:rsidRDefault="006B48B4" w:rsidP="006B48B4">
      <w:pPr>
        <w:jc w:val="center"/>
        <w:rPr>
          <w:b/>
          <w:sz w:val="28"/>
          <w:szCs w:val="28"/>
        </w:rPr>
      </w:pPr>
      <w:r>
        <w:rPr>
          <w:b/>
          <w:sz w:val="28"/>
          <w:szCs w:val="28"/>
        </w:rPr>
        <w:t xml:space="preserve">Кондинского района </w:t>
      </w:r>
    </w:p>
    <w:p w:rsidR="006B48B4" w:rsidRDefault="006B48B4" w:rsidP="006B48B4">
      <w:pPr>
        <w:jc w:val="center"/>
        <w:rPr>
          <w:b/>
          <w:sz w:val="28"/>
          <w:szCs w:val="28"/>
        </w:rPr>
      </w:pPr>
      <w:r>
        <w:rPr>
          <w:b/>
          <w:sz w:val="28"/>
          <w:szCs w:val="28"/>
        </w:rPr>
        <w:t>Ханты-Мансийского автономного округа</w:t>
      </w:r>
      <w:r w:rsidR="00746878">
        <w:rPr>
          <w:b/>
          <w:sz w:val="28"/>
          <w:szCs w:val="28"/>
        </w:rPr>
        <w:t xml:space="preserve"> </w:t>
      </w:r>
      <w:r>
        <w:rPr>
          <w:b/>
          <w:sz w:val="28"/>
          <w:szCs w:val="28"/>
        </w:rPr>
        <w:t>-</w:t>
      </w:r>
      <w:r w:rsidR="00746878">
        <w:rPr>
          <w:b/>
          <w:sz w:val="28"/>
          <w:szCs w:val="28"/>
        </w:rPr>
        <w:t xml:space="preserve"> </w:t>
      </w:r>
      <w:r>
        <w:rPr>
          <w:b/>
          <w:sz w:val="28"/>
          <w:szCs w:val="28"/>
        </w:rPr>
        <w:t>Югры</w:t>
      </w:r>
    </w:p>
    <w:p w:rsidR="006B48B4" w:rsidRDefault="006B48B4" w:rsidP="006B48B4">
      <w:pPr>
        <w:pStyle w:val="5"/>
        <w:jc w:val="center"/>
        <w:rPr>
          <w:i w:val="0"/>
          <w:sz w:val="32"/>
          <w:szCs w:val="32"/>
        </w:rPr>
      </w:pPr>
      <w:r w:rsidRPr="00D64B2F">
        <w:rPr>
          <w:i w:val="0"/>
          <w:sz w:val="32"/>
          <w:szCs w:val="32"/>
        </w:rPr>
        <w:t>РЕШЕНИЕ</w:t>
      </w:r>
    </w:p>
    <w:p w:rsidR="008A1B15" w:rsidRPr="00203875" w:rsidRDefault="008A1B15" w:rsidP="008A1B15">
      <w:pPr>
        <w:rPr>
          <w:sz w:val="16"/>
          <w:szCs w:val="16"/>
        </w:rPr>
      </w:pPr>
    </w:p>
    <w:p w:rsidR="00F30FA2" w:rsidRPr="007B1CE2" w:rsidRDefault="00F30FA2" w:rsidP="00F30FA2">
      <w:pPr>
        <w:pStyle w:val="ConsPlusTitle"/>
        <w:widowControl/>
        <w:jc w:val="center"/>
        <w:outlineLvl w:val="0"/>
        <w:rPr>
          <w:rFonts w:ascii="Times New Roman" w:hAnsi="Times New Roman" w:cs="Times New Roman"/>
          <w:bCs w:val="0"/>
          <w:sz w:val="25"/>
          <w:szCs w:val="25"/>
        </w:rPr>
      </w:pPr>
      <w:r w:rsidRPr="007B1CE2">
        <w:rPr>
          <w:rFonts w:ascii="Times New Roman" w:hAnsi="Times New Roman" w:cs="Times New Roman"/>
          <w:bCs w:val="0"/>
          <w:sz w:val="25"/>
          <w:szCs w:val="25"/>
        </w:rPr>
        <w:t>О внесении изменений в решение Совета депутатов</w:t>
      </w:r>
      <w:r w:rsidR="007B1CE2" w:rsidRPr="007B1CE2">
        <w:rPr>
          <w:rFonts w:ascii="Times New Roman" w:hAnsi="Times New Roman" w:cs="Times New Roman"/>
          <w:bCs w:val="0"/>
          <w:sz w:val="25"/>
          <w:szCs w:val="25"/>
        </w:rPr>
        <w:t xml:space="preserve"> городского поселения Кондинское </w:t>
      </w:r>
      <w:r w:rsidRPr="007B1CE2">
        <w:rPr>
          <w:rFonts w:ascii="Times New Roman" w:hAnsi="Times New Roman" w:cs="Times New Roman"/>
          <w:bCs w:val="0"/>
          <w:sz w:val="25"/>
          <w:szCs w:val="25"/>
        </w:rPr>
        <w:t>от 30 сентября 2014 года № 50 «Об утверждении Положения о  бюджетном процессе в муниципальном образовании городское поселение Кондинское»</w:t>
      </w:r>
    </w:p>
    <w:p w:rsidR="00F30FA2" w:rsidRPr="007B1CE2" w:rsidRDefault="00F30FA2" w:rsidP="00F30FA2">
      <w:pPr>
        <w:ind w:firstLine="567"/>
        <w:rPr>
          <w:sz w:val="25"/>
          <w:szCs w:val="25"/>
        </w:rPr>
      </w:pPr>
    </w:p>
    <w:p w:rsidR="00F30FA2" w:rsidRPr="00F86FEF" w:rsidRDefault="00702E28" w:rsidP="00F86FEF">
      <w:pPr>
        <w:spacing w:line="276" w:lineRule="auto"/>
        <w:ind w:firstLine="709"/>
        <w:jc w:val="both"/>
        <w:rPr>
          <w:sz w:val="25"/>
          <w:szCs w:val="25"/>
        </w:rPr>
      </w:pPr>
      <w:proofErr w:type="gramStart"/>
      <w:r w:rsidRPr="00F86FEF">
        <w:rPr>
          <w:sz w:val="25"/>
          <w:szCs w:val="25"/>
        </w:rPr>
        <w:t xml:space="preserve">В соответствии с </w:t>
      </w:r>
      <w:r w:rsidR="00F30FA2" w:rsidRPr="00F86FEF">
        <w:rPr>
          <w:sz w:val="25"/>
          <w:szCs w:val="25"/>
        </w:rPr>
        <w:t>Бюджетн</w:t>
      </w:r>
      <w:r w:rsidRPr="00F86FEF">
        <w:rPr>
          <w:sz w:val="25"/>
          <w:szCs w:val="25"/>
        </w:rPr>
        <w:t>ым</w:t>
      </w:r>
      <w:r w:rsidR="00F30FA2" w:rsidRPr="00F86FEF">
        <w:rPr>
          <w:sz w:val="25"/>
          <w:szCs w:val="25"/>
        </w:rPr>
        <w:t xml:space="preserve"> кодекс</w:t>
      </w:r>
      <w:r w:rsidRPr="00F86FEF">
        <w:rPr>
          <w:sz w:val="25"/>
          <w:szCs w:val="25"/>
        </w:rPr>
        <w:t>ом</w:t>
      </w:r>
      <w:r w:rsidR="00F30FA2" w:rsidRPr="00F86FEF">
        <w:rPr>
          <w:sz w:val="25"/>
          <w:szCs w:val="25"/>
        </w:rPr>
        <w:t xml:space="preserve"> Российской Федерации, Федеральн</w:t>
      </w:r>
      <w:r w:rsidRPr="00F86FEF">
        <w:rPr>
          <w:sz w:val="25"/>
          <w:szCs w:val="25"/>
        </w:rPr>
        <w:t>ым</w:t>
      </w:r>
      <w:r w:rsidR="00F30FA2" w:rsidRPr="00F86FEF">
        <w:rPr>
          <w:sz w:val="25"/>
          <w:szCs w:val="25"/>
        </w:rPr>
        <w:t xml:space="preserve"> закон</w:t>
      </w:r>
      <w:r w:rsidRPr="00F86FEF">
        <w:rPr>
          <w:sz w:val="25"/>
          <w:szCs w:val="25"/>
        </w:rPr>
        <w:t>ом</w:t>
      </w:r>
      <w:r w:rsidR="00F30FA2" w:rsidRPr="00F86FEF">
        <w:rPr>
          <w:sz w:val="25"/>
          <w:szCs w:val="25"/>
        </w:rPr>
        <w:t xml:space="preserve"> </w:t>
      </w:r>
      <w:r w:rsidR="006A4694">
        <w:rPr>
          <w:sz w:val="26"/>
          <w:szCs w:val="26"/>
        </w:rPr>
        <w:t>от 06 октября 2003 года № 131-ФЗ «Об общих принципах организации местного самоуправления в Российской Федерации»,</w:t>
      </w:r>
      <w:r w:rsidR="00F30FA2" w:rsidRPr="00F86FEF">
        <w:rPr>
          <w:sz w:val="25"/>
          <w:szCs w:val="25"/>
        </w:rPr>
        <w:t xml:space="preserve"> </w:t>
      </w:r>
      <w:r w:rsidRPr="00F86FEF">
        <w:rPr>
          <w:sz w:val="25"/>
          <w:szCs w:val="25"/>
        </w:rPr>
        <w:t xml:space="preserve">Федеральным законом от 1 </w:t>
      </w:r>
      <w:r w:rsidR="00B6658F" w:rsidRPr="00F86FEF">
        <w:rPr>
          <w:sz w:val="25"/>
          <w:szCs w:val="25"/>
        </w:rPr>
        <w:t>июля</w:t>
      </w:r>
      <w:r w:rsidRPr="00F86FEF">
        <w:rPr>
          <w:sz w:val="25"/>
          <w:szCs w:val="25"/>
        </w:rPr>
        <w:t xml:space="preserve"> 20</w:t>
      </w:r>
      <w:r w:rsidR="00B6658F" w:rsidRPr="00F86FEF">
        <w:rPr>
          <w:sz w:val="25"/>
          <w:szCs w:val="25"/>
        </w:rPr>
        <w:t>21 г</w:t>
      </w:r>
      <w:r w:rsidRPr="00F86FEF">
        <w:rPr>
          <w:sz w:val="25"/>
          <w:szCs w:val="25"/>
        </w:rPr>
        <w:t xml:space="preserve">ода № </w:t>
      </w:r>
      <w:r w:rsidR="00B6658F" w:rsidRPr="00F86FEF">
        <w:rPr>
          <w:sz w:val="25"/>
          <w:szCs w:val="25"/>
        </w:rPr>
        <w:t>244</w:t>
      </w:r>
      <w:r w:rsidRPr="00F86FEF">
        <w:rPr>
          <w:sz w:val="25"/>
          <w:szCs w:val="25"/>
        </w:rPr>
        <w:t>-ФЗ «</w:t>
      </w:r>
      <w:r w:rsidR="00B6658F" w:rsidRPr="00F86FEF">
        <w:rPr>
          <w:sz w:val="25"/>
          <w:szCs w:val="25"/>
        </w:rPr>
        <w:t>О внесении изменений в Бюджетный кодекс Российской Федерации и о приостановлении действия пункта 4 статьи 242_17 Бюджетного кодекса Российской Федерации</w:t>
      </w:r>
      <w:r w:rsidRPr="00F86FEF">
        <w:rPr>
          <w:sz w:val="25"/>
          <w:szCs w:val="25"/>
        </w:rPr>
        <w:t>»</w:t>
      </w:r>
      <w:r w:rsidR="00F30FA2" w:rsidRPr="00F86FEF">
        <w:rPr>
          <w:sz w:val="25"/>
          <w:szCs w:val="25"/>
        </w:rPr>
        <w:t xml:space="preserve">, </w:t>
      </w:r>
      <w:r w:rsidR="008C3449" w:rsidRPr="00F86FEF">
        <w:rPr>
          <w:sz w:val="25"/>
          <w:szCs w:val="25"/>
        </w:rPr>
        <w:t xml:space="preserve">Уставом муниципального образования городское поселение Кондинское, </w:t>
      </w:r>
      <w:r w:rsidR="00F30FA2" w:rsidRPr="00F86FEF">
        <w:rPr>
          <w:sz w:val="25"/>
          <w:szCs w:val="25"/>
        </w:rPr>
        <w:t>Совет</w:t>
      </w:r>
      <w:proofErr w:type="gramEnd"/>
      <w:r w:rsidR="00F30FA2" w:rsidRPr="00F86FEF">
        <w:rPr>
          <w:sz w:val="25"/>
          <w:szCs w:val="25"/>
        </w:rPr>
        <w:t xml:space="preserve"> депутатов городского поселения Кондинское </w:t>
      </w:r>
      <w:r w:rsidR="00F30FA2" w:rsidRPr="00F86FEF">
        <w:rPr>
          <w:b/>
          <w:bCs/>
          <w:sz w:val="25"/>
          <w:szCs w:val="25"/>
        </w:rPr>
        <w:t>решил</w:t>
      </w:r>
      <w:r w:rsidR="00F30FA2" w:rsidRPr="00F86FEF">
        <w:rPr>
          <w:sz w:val="25"/>
          <w:szCs w:val="25"/>
        </w:rPr>
        <w:t>:</w:t>
      </w:r>
    </w:p>
    <w:p w:rsidR="00F30FA2" w:rsidRPr="00F86FEF" w:rsidRDefault="008E75EE" w:rsidP="00F86FEF">
      <w:pPr>
        <w:spacing w:line="276" w:lineRule="auto"/>
        <w:ind w:firstLine="709"/>
        <w:jc w:val="both"/>
        <w:rPr>
          <w:sz w:val="25"/>
          <w:szCs w:val="25"/>
        </w:rPr>
      </w:pPr>
      <w:r w:rsidRPr="00F86FEF">
        <w:rPr>
          <w:sz w:val="25"/>
          <w:szCs w:val="25"/>
        </w:rPr>
        <w:t xml:space="preserve">1. Внести в </w:t>
      </w:r>
      <w:r w:rsidR="00F30FA2" w:rsidRPr="00F86FEF">
        <w:rPr>
          <w:sz w:val="25"/>
          <w:szCs w:val="25"/>
        </w:rPr>
        <w:t>решени</w:t>
      </w:r>
      <w:r w:rsidR="00B81560">
        <w:rPr>
          <w:sz w:val="25"/>
          <w:szCs w:val="25"/>
        </w:rPr>
        <w:t>е</w:t>
      </w:r>
      <w:r w:rsidR="00F30FA2" w:rsidRPr="00F86FEF">
        <w:rPr>
          <w:sz w:val="25"/>
          <w:szCs w:val="25"/>
        </w:rPr>
        <w:t xml:space="preserve"> Совета депутатов городского поселения Кондинское от 30 сентября 2014 года № 50 «Об утверждении Положения о бюджетном процессе в муниципальном образовании городское поселение Кондинское» </w:t>
      </w:r>
      <w:r w:rsidRPr="00F86FEF">
        <w:rPr>
          <w:sz w:val="25"/>
          <w:szCs w:val="25"/>
        </w:rPr>
        <w:t>следующие изменения:</w:t>
      </w:r>
    </w:p>
    <w:p w:rsidR="00F86FEF" w:rsidRPr="00F86FEF" w:rsidRDefault="00B81560" w:rsidP="00B81560">
      <w:pPr>
        <w:spacing w:line="276" w:lineRule="auto"/>
        <w:ind w:firstLine="709"/>
        <w:jc w:val="both"/>
        <w:rPr>
          <w:sz w:val="25"/>
          <w:szCs w:val="25"/>
        </w:rPr>
      </w:pPr>
      <w:r>
        <w:rPr>
          <w:sz w:val="25"/>
          <w:szCs w:val="25"/>
        </w:rPr>
        <w:t xml:space="preserve">1.1. Приложение </w:t>
      </w:r>
      <w:r w:rsidRPr="00B81560">
        <w:rPr>
          <w:sz w:val="25"/>
          <w:szCs w:val="25"/>
        </w:rPr>
        <w:t>к решению изложить в следующей редакции (</w:t>
      </w:r>
      <w:hyperlink r:id="rId8" w:history="1">
        <w:r w:rsidRPr="00B81560">
          <w:rPr>
            <w:sz w:val="25"/>
            <w:szCs w:val="25"/>
          </w:rPr>
          <w:t>приложение</w:t>
        </w:r>
      </w:hyperlink>
      <w:r w:rsidRPr="00B81560">
        <w:rPr>
          <w:sz w:val="25"/>
          <w:szCs w:val="25"/>
        </w:rPr>
        <w:t>).</w:t>
      </w:r>
    </w:p>
    <w:p w:rsidR="005F3EE9" w:rsidRPr="00F86FEF" w:rsidRDefault="00F86FEF" w:rsidP="00B81560">
      <w:pPr>
        <w:spacing w:line="276" w:lineRule="auto"/>
        <w:ind w:firstLine="709"/>
        <w:jc w:val="both"/>
        <w:rPr>
          <w:sz w:val="25"/>
          <w:szCs w:val="25"/>
        </w:rPr>
      </w:pPr>
      <w:r w:rsidRPr="00F86FEF">
        <w:rPr>
          <w:sz w:val="25"/>
          <w:szCs w:val="25"/>
        </w:rPr>
        <w:t>2</w:t>
      </w:r>
      <w:r w:rsidR="00F30FA2" w:rsidRPr="00F86FEF">
        <w:rPr>
          <w:sz w:val="25"/>
          <w:szCs w:val="25"/>
        </w:rPr>
        <w:t>. Решение опубликовать в сборнике «Вестник городское поселение Кондинское» и разместить на официальном сайте органов местного самоуправления Кондинский район.</w:t>
      </w:r>
    </w:p>
    <w:p w:rsidR="00F86FEF" w:rsidRPr="00F86FEF" w:rsidRDefault="00F86FEF" w:rsidP="00F86FEF">
      <w:pPr>
        <w:pStyle w:val="TableParagraph"/>
        <w:spacing w:line="276" w:lineRule="auto"/>
        <w:ind w:firstLine="599"/>
        <w:rPr>
          <w:sz w:val="25"/>
          <w:szCs w:val="25"/>
        </w:rPr>
      </w:pPr>
      <w:r w:rsidRPr="00F86FEF">
        <w:rPr>
          <w:sz w:val="25"/>
          <w:szCs w:val="25"/>
        </w:rPr>
        <w:t>3</w:t>
      </w:r>
      <w:r w:rsidR="00872DCD" w:rsidRPr="00F86FEF">
        <w:rPr>
          <w:sz w:val="25"/>
          <w:szCs w:val="25"/>
        </w:rPr>
        <w:t xml:space="preserve">. </w:t>
      </w:r>
      <w:r w:rsidR="00B81560" w:rsidRPr="001C632C">
        <w:rPr>
          <w:sz w:val="26"/>
          <w:szCs w:val="26"/>
        </w:rPr>
        <w:t>Настоящее решение вступает в силу после его опубликования</w:t>
      </w:r>
      <w:r w:rsidRPr="00F86FEF">
        <w:rPr>
          <w:sz w:val="25"/>
          <w:szCs w:val="25"/>
        </w:rPr>
        <w:t>.</w:t>
      </w:r>
    </w:p>
    <w:p w:rsidR="00F30FA2" w:rsidRPr="00F86FEF" w:rsidRDefault="00F86FEF" w:rsidP="00F86FEF">
      <w:pPr>
        <w:autoSpaceDE w:val="0"/>
        <w:autoSpaceDN w:val="0"/>
        <w:adjustRightInd w:val="0"/>
        <w:spacing w:line="276" w:lineRule="auto"/>
        <w:ind w:firstLine="709"/>
        <w:jc w:val="both"/>
        <w:rPr>
          <w:sz w:val="25"/>
          <w:szCs w:val="25"/>
        </w:rPr>
      </w:pPr>
      <w:r w:rsidRPr="00F86FEF">
        <w:rPr>
          <w:sz w:val="25"/>
          <w:szCs w:val="25"/>
        </w:rPr>
        <w:t>4.</w:t>
      </w:r>
      <w:r w:rsidR="00F30FA2" w:rsidRPr="00F86FEF">
        <w:rPr>
          <w:sz w:val="25"/>
          <w:szCs w:val="25"/>
        </w:rPr>
        <w:t xml:space="preserve"> </w:t>
      </w:r>
      <w:proofErr w:type="gramStart"/>
      <w:r w:rsidR="00F30FA2" w:rsidRPr="00F86FEF">
        <w:rPr>
          <w:sz w:val="25"/>
          <w:szCs w:val="25"/>
        </w:rPr>
        <w:t>Контроль  за</w:t>
      </w:r>
      <w:proofErr w:type="gramEnd"/>
      <w:r w:rsidR="00F30FA2" w:rsidRPr="00F86FEF">
        <w:rPr>
          <w:sz w:val="25"/>
          <w:szCs w:val="25"/>
        </w:rPr>
        <w:t xml:space="preserve"> выполнением  решения  возложить  на  постоянную  планово-бюджетную  комиссию  Совета  депутатов  городского  поселения  Кондинское.</w:t>
      </w:r>
    </w:p>
    <w:p w:rsidR="007B1CE2" w:rsidRDefault="007B1CE2" w:rsidP="006B48B4">
      <w:pPr>
        <w:pStyle w:val="ConsPlusNonformat"/>
        <w:widowControl/>
        <w:jc w:val="both"/>
        <w:rPr>
          <w:rFonts w:ascii="Times New Roman" w:hAnsi="Times New Roman" w:cs="Times New Roman"/>
          <w:sz w:val="25"/>
          <w:szCs w:val="25"/>
        </w:rPr>
      </w:pPr>
    </w:p>
    <w:p w:rsidR="00B81560" w:rsidRPr="007B1CE2" w:rsidRDefault="00B81560" w:rsidP="006B48B4">
      <w:pPr>
        <w:pStyle w:val="ConsPlusNonformat"/>
        <w:widowControl/>
        <w:jc w:val="both"/>
        <w:rPr>
          <w:rFonts w:ascii="Times New Roman" w:hAnsi="Times New Roman" w:cs="Times New Roman"/>
          <w:sz w:val="25"/>
          <w:szCs w:val="25"/>
        </w:rPr>
      </w:pPr>
    </w:p>
    <w:p w:rsidR="00B351F9" w:rsidRPr="00B42E7D" w:rsidRDefault="00B351F9" w:rsidP="00B351F9">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Заместитель п</w:t>
      </w:r>
      <w:r w:rsidRPr="00B42E7D">
        <w:rPr>
          <w:rFonts w:ascii="Times New Roman" w:hAnsi="Times New Roman" w:cs="Times New Roman"/>
          <w:sz w:val="26"/>
          <w:szCs w:val="26"/>
        </w:rPr>
        <w:t>редседател</w:t>
      </w:r>
      <w:r>
        <w:rPr>
          <w:rFonts w:ascii="Times New Roman" w:hAnsi="Times New Roman" w:cs="Times New Roman"/>
          <w:sz w:val="26"/>
          <w:szCs w:val="26"/>
        </w:rPr>
        <w:t>я</w:t>
      </w:r>
      <w:r w:rsidRPr="00B42E7D">
        <w:rPr>
          <w:rFonts w:ascii="Times New Roman" w:hAnsi="Times New Roman" w:cs="Times New Roman"/>
          <w:sz w:val="26"/>
          <w:szCs w:val="26"/>
        </w:rPr>
        <w:t xml:space="preserve"> Совета депутатов</w:t>
      </w:r>
    </w:p>
    <w:p w:rsidR="00B351F9" w:rsidRPr="00B42E7D" w:rsidRDefault="00B351F9" w:rsidP="00B351F9">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г</w:t>
      </w:r>
      <w:r w:rsidRPr="00B42E7D">
        <w:rPr>
          <w:rFonts w:ascii="Times New Roman" w:hAnsi="Times New Roman" w:cs="Times New Roman"/>
          <w:sz w:val="26"/>
          <w:szCs w:val="26"/>
        </w:rPr>
        <w:t xml:space="preserve">ородского поселения </w:t>
      </w:r>
      <w:r>
        <w:rPr>
          <w:rFonts w:ascii="Times New Roman" w:hAnsi="Times New Roman" w:cs="Times New Roman"/>
          <w:sz w:val="26"/>
          <w:szCs w:val="26"/>
        </w:rPr>
        <w:t>Кондинское</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Д.А. Баннов</w:t>
      </w:r>
    </w:p>
    <w:p w:rsidR="00B351F9" w:rsidRPr="00B42E7D" w:rsidRDefault="00B351F9" w:rsidP="00B351F9">
      <w:pPr>
        <w:pStyle w:val="ConsPlusNonformat"/>
        <w:widowControl/>
        <w:jc w:val="both"/>
        <w:rPr>
          <w:rFonts w:ascii="Times New Roman" w:hAnsi="Times New Roman" w:cs="Times New Roman"/>
          <w:sz w:val="26"/>
          <w:szCs w:val="26"/>
        </w:rPr>
      </w:pPr>
    </w:p>
    <w:p w:rsidR="00B351F9" w:rsidRDefault="00B351F9" w:rsidP="00B351F9">
      <w:pPr>
        <w:pStyle w:val="4"/>
        <w:tabs>
          <w:tab w:val="left" w:pos="7050"/>
        </w:tabs>
        <w:ind w:right="38"/>
        <w:rPr>
          <w:b w:val="0"/>
          <w:bCs w:val="0"/>
          <w:sz w:val="26"/>
          <w:szCs w:val="26"/>
        </w:rPr>
      </w:pPr>
    </w:p>
    <w:p w:rsidR="00B351F9" w:rsidRDefault="00B351F9" w:rsidP="00B351F9">
      <w:pPr>
        <w:pStyle w:val="4"/>
        <w:tabs>
          <w:tab w:val="left" w:pos="7050"/>
        </w:tabs>
        <w:spacing w:before="0" w:after="0"/>
        <w:ind w:right="40"/>
        <w:rPr>
          <w:b w:val="0"/>
          <w:bCs w:val="0"/>
          <w:sz w:val="26"/>
          <w:szCs w:val="26"/>
        </w:rPr>
      </w:pPr>
      <w:r>
        <w:rPr>
          <w:b w:val="0"/>
          <w:bCs w:val="0"/>
          <w:sz w:val="26"/>
          <w:szCs w:val="26"/>
        </w:rPr>
        <w:t xml:space="preserve"> Глава </w:t>
      </w:r>
      <w:proofErr w:type="gramStart"/>
      <w:r>
        <w:rPr>
          <w:b w:val="0"/>
          <w:bCs w:val="0"/>
          <w:sz w:val="26"/>
          <w:szCs w:val="26"/>
        </w:rPr>
        <w:t>городского</w:t>
      </w:r>
      <w:proofErr w:type="gramEnd"/>
    </w:p>
    <w:p w:rsidR="00B351F9" w:rsidRDefault="00B351F9" w:rsidP="00B351F9">
      <w:pPr>
        <w:pStyle w:val="4"/>
        <w:tabs>
          <w:tab w:val="left" w:pos="7050"/>
        </w:tabs>
        <w:spacing w:before="0" w:after="0"/>
        <w:ind w:right="40"/>
        <w:rPr>
          <w:b w:val="0"/>
          <w:bCs w:val="0"/>
          <w:sz w:val="26"/>
          <w:szCs w:val="26"/>
        </w:rPr>
      </w:pPr>
      <w:r>
        <w:rPr>
          <w:b w:val="0"/>
          <w:bCs w:val="0"/>
          <w:sz w:val="26"/>
          <w:szCs w:val="26"/>
        </w:rPr>
        <w:t xml:space="preserve"> поселения Кондинское                                                                        </w:t>
      </w:r>
      <w:r>
        <w:rPr>
          <w:b w:val="0"/>
          <w:bCs w:val="0"/>
          <w:sz w:val="26"/>
          <w:szCs w:val="26"/>
        </w:rPr>
        <w:tab/>
        <w:t xml:space="preserve">В.А. Лукашеня   </w:t>
      </w:r>
    </w:p>
    <w:p w:rsidR="00B351F9" w:rsidRDefault="00B351F9" w:rsidP="00B351F9">
      <w:pPr>
        <w:pStyle w:val="4"/>
        <w:ind w:right="384"/>
        <w:rPr>
          <w:b w:val="0"/>
          <w:bCs w:val="0"/>
          <w:sz w:val="26"/>
          <w:szCs w:val="26"/>
        </w:rPr>
      </w:pPr>
      <w:r>
        <w:rPr>
          <w:b w:val="0"/>
          <w:bCs w:val="0"/>
          <w:sz w:val="26"/>
          <w:szCs w:val="26"/>
        </w:rPr>
        <w:tab/>
      </w:r>
      <w:r>
        <w:rPr>
          <w:sz w:val="26"/>
          <w:szCs w:val="26"/>
        </w:rPr>
        <w:tab/>
        <w:t xml:space="preserve"> </w:t>
      </w:r>
      <w:r>
        <w:rPr>
          <w:sz w:val="26"/>
          <w:szCs w:val="26"/>
        </w:rPr>
        <w:tab/>
      </w:r>
      <w:r>
        <w:rPr>
          <w:sz w:val="26"/>
          <w:szCs w:val="26"/>
        </w:rPr>
        <w:tab/>
        <w:t xml:space="preserve">                                       </w:t>
      </w:r>
    </w:p>
    <w:p w:rsidR="00B351F9" w:rsidRDefault="00B351F9" w:rsidP="00B351F9"/>
    <w:p w:rsidR="00B351F9" w:rsidRDefault="00B351F9" w:rsidP="00B351F9"/>
    <w:p w:rsidR="00B351F9" w:rsidRDefault="00B351F9" w:rsidP="00B351F9"/>
    <w:p w:rsidR="00B351F9" w:rsidRDefault="00B351F9" w:rsidP="00B351F9"/>
    <w:p w:rsidR="00DF6322" w:rsidRDefault="00DF6322" w:rsidP="00B351F9"/>
    <w:p w:rsidR="00B351F9" w:rsidRPr="00FC77D3" w:rsidRDefault="00B351F9" w:rsidP="00B351F9">
      <w:pPr>
        <w:jc w:val="both"/>
        <w:rPr>
          <w:sz w:val="26"/>
          <w:szCs w:val="26"/>
        </w:rPr>
      </w:pPr>
      <w:proofErr w:type="spellStart"/>
      <w:r w:rsidRPr="00FC77D3">
        <w:rPr>
          <w:sz w:val="26"/>
          <w:szCs w:val="26"/>
        </w:rPr>
        <w:t>пгт</w:t>
      </w:r>
      <w:proofErr w:type="spellEnd"/>
      <w:r w:rsidRPr="00FC77D3">
        <w:rPr>
          <w:sz w:val="26"/>
          <w:szCs w:val="26"/>
        </w:rPr>
        <w:t>. Кондинское</w:t>
      </w:r>
    </w:p>
    <w:p w:rsidR="00B351F9" w:rsidRPr="00FC77D3" w:rsidRDefault="00B351F9" w:rsidP="00B351F9">
      <w:pPr>
        <w:jc w:val="both"/>
        <w:rPr>
          <w:sz w:val="26"/>
          <w:szCs w:val="26"/>
        </w:rPr>
      </w:pPr>
      <w:r>
        <w:rPr>
          <w:sz w:val="26"/>
          <w:szCs w:val="26"/>
        </w:rPr>
        <w:t>17 ноября 2023 года</w:t>
      </w:r>
      <w:r w:rsidRPr="00FC77D3">
        <w:rPr>
          <w:sz w:val="26"/>
          <w:szCs w:val="26"/>
        </w:rPr>
        <w:t xml:space="preserve">                                                                                                </w:t>
      </w:r>
    </w:p>
    <w:p w:rsidR="00B351F9" w:rsidRDefault="00B351F9" w:rsidP="00B351F9">
      <w:pPr>
        <w:jc w:val="both"/>
        <w:rPr>
          <w:sz w:val="20"/>
          <w:szCs w:val="20"/>
        </w:rPr>
      </w:pPr>
      <w:r w:rsidRPr="00FC77D3">
        <w:rPr>
          <w:sz w:val="26"/>
          <w:szCs w:val="26"/>
        </w:rPr>
        <w:t>№</w:t>
      </w:r>
      <w:r>
        <w:rPr>
          <w:sz w:val="26"/>
          <w:szCs w:val="26"/>
        </w:rPr>
        <w:t xml:space="preserve"> 23</w:t>
      </w:r>
    </w:p>
    <w:p w:rsidR="00B351F9" w:rsidRDefault="00B351F9" w:rsidP="00B351F9"/>
    <w:p w:rsidR="00B351F9" w:rsidRDefault="00B351F9" w:rsidP="00B351F9"/>
    <w:p w:rsidR="005A704E" w:rsidRDefault="005A704E" w:rsidP="004C43B2">
      <w:pPr>
        <w:shd w:val="clear" w:color="auto" w:fill="FFFFFF"/>
        <w:autoSpaceDE w:val="0"/>
        <w:autoSpaceDN w:val="0"/>
        <w:adjustRightInd w:val="0"/>
        <w:ind w:right="10"/>
        <w:jc w:val="both"/>
        <w:rPr>
          <w:color w:val="000000"/>
          <w:sz w:val="25"/>
          <w:szCs w:val="25"/>
        </w:rPr>
      </w:pPr>
    </w:p>
    <w:p w:rsidR="005A704E" w:rsidRPr="00B830CD" w:rsidRDefault="005A704E" w:rsidP="005A704E">
      <w:pPr>
        <w:pStyle w:val="ConsPlusTitle"/>
        <w:widowControl/>
        <w:ind w:left="2832" w:firstLine="708"/>
        <w:jc w:val="right"/>
        <w:outlineLvl w:val="0"/>
        <w:rPr>
          <w:rFonts w:ascii="Times New Roman" w:hAnsi="Times New Roman" w:cs="Times New Roman"/>
          <w:b w:val="0"/>
          <w:sz w:val="25"/>
          <w:szCs w:val="25"/>
        </w:rPr>
      </w:pPr>
      <w:r w:rsidRPr="00B830CD">
        <w:rPr>
          <w:rFonts w:ascii="Times New Roman" w:hAnsi="Times New Roman" w:cs="Times New Roman"/>
          <w:b w:val="0"/>
          <w:sz w:val="25"/>
          <w:szCs w:val="25"/>
        </w:rPr>
        <w:lastRenderedPageBreak/>
        <w:t>Приложение</w:t>
      </w:r>
    </w:p>
    <w:p w:rsidR="005A704E" w:rsidRPr="00B830CD" w:rsidRDefault="005A704E" w:rsidP="005A704E">
      <w:pPr>
        <w:ind w:left="5670"/>
        <w:jc w:val="right"/>
        <w:rPr>
          <w:bCs/>
          <w:sz w:val="25"/>
          <w:szCs w:val="25"/>
        </w:rPr>
      </w:pPr>
      <w:r w:rsidRPr="00B830CD">
        <w:rPr>
          <w:bCs/>
          <w:sz w:val="25"/>
          <w:szCs w:val="25"/>
        </w:rPr>
        <w:t xml:space="preserve">   к решению Совета депутатов     </w:t>
      </w:r>
    </w:p>
    <w:p w:rsidR="005A704E" w:rsidRPr="00B830CD" w:rsidRDefault="005A704E" w:rsidP="005A704E">
      <w:pPr>
        <w:ind w:left="5670"/>
        <w:jc w:val="right"/>
        <w:rPr>
          <w:bCs/>
          <w:sz w:val="25"/>
          <w:szCs w:val="25"/>
        </w:rPr>
      </w:pPr>
      <w:r w:rsidRPr="00B830CD">
        <w:rPr>
          <w:bCs/>
          <w:sz w:val="25"/>
          <w:szCs w:val="25"/>
        </w:rPr>
        <w:t xml:space="preserve">   муниципального образования     </w:t>
      </w:r>
    </w:p>
    <w:p w:rsidR="005A704E" w:rsidRPr="00B830CD" w:rsidRDefault="005A704E" w:rsidP="005A704E">
      <w:pPr>
        <w:ind w:left="5670"/>
        <w:jc w:val="right"/>
        <w:rPr>
          <w:bCs/>
          <w:sz w:val="25"/>
          <w:szCs w:val="25"/>
        </w:rPr>
      </w:pPr>
      <w:r w:rsidRPr="00B830CD">
        <w:rPr>
          <w:bCs/>
          <w:sz w:val="25"/>
          <w:szCs w:val="25"/>
        </w:rPr>
        <w:t xml:space="preserve">   городское поселение Кондинское </w:t>
      </w:r>
    </w:p>
    <w:p w:rsidR="005A704E" w:rsidRPr="00B830CD" w:rsidRDefault="005A704E" w:rsidP="005A704E">
      <w:pPr>
        <w:ind w:left="5670"/>
        <w:jc w:val="right"/>
        <w:rPr>
          <w:bCs/>
          <w:sz w:val="25"/>
          <w:szCs w:val="25"/>
        </w:rPr>
      </w:pPr>
      <w:r w:rsidRPr="00B830CD">
        <w:rPr>
          <w:bCs/>
          <w:sz w:val="25"/>
          <w:szCs w:val="25"/>
        </w:rPr>
        <w:t xml:space="preserve">от </w:t>
      </w:r>
      <w:r w:rsidR="00B351F9">
        <w:rPr>
          <w:bCs/>
          <w:sz w:val="25"/>
          <w:szCs w:val="25"/>
        </w:rPr>
        <w:t>17 ноября</w:t>
      </w:r>
      <w:r w:rsidRPr="00B830CD">
        <w:rPr>
          <w:bCs/>
          <w:sz w:val="25"/>
          <w:szCs w:val="25"/>
        </w:rPr>
        <w:t xml:space="preserve"> 2023 года № </w:t>
      </w:r>
      <w:r w:rsidR="00B351F9">
        <w:rPr>
          <w:bCs/>
          <w:sz w:val="25"/>
          <w:szCs w:val="25"/>
        </w:rPr>
        <w:t>23</w:t>
      </w:r>
      <w:r w:rsidRPr="00B830CD">
        <w:rPr>
          <w:bCs/>
          <w:sz w:val="25"/>
          <w:szCs w:val="25"/>
        </w:rPr>
        <w:t xml:space="preserve">      </w:t>
      </w:r>
    </w:p>
    <w:p w:rsidR="005A704E" w:rsidRPr="00B830CD" w:rsidRDefault="005A704E" w:rsidP="004C43B2">
      <w:pPr>
        <w:shd w:val="clear" w:color="auto" w:fill="FFFFFF"/>
        <w:autoSpaceDE w:val="0"/>
        <w:autoSpaceDN w:val="0"/>
        <w:adjustRightInd w:val="0"/>
        <w:ind w:right="10"/>
        <w:jc w:val="both"/>
        <w:rPr>
          <w:color w:val="000000"/>
          <w:sz w:val="25"/>
          <w:szCs w:val="25"/>
        </w:rPr>
      </w:pPr>
    </w:p>
    <w:p w:rsidR="007C1ECE" w:rsidRPr="00B830CD" w:rsidRDefault="007C1ECE" w:rsidP="007C1ECE">
      <w:pPr>
        <w:pStyle w:val="headertext"/>
        <w:spacing w:before="0" w:beforeAutospacing="0" w:after="0" w:afterAutospacing="0"/>
        <w:ind w:firstLine="709"/>
        <w:jc w:val="center"/>
        <w:rPr>
          <w:b/>
          <w:sz w:val="25"/>
          <w:szCs w:val="25"/>
        </w:rPr>
      </w:pPr>
    </w:p>
    <w:p w:rsidR="007C1ECE" w:rsidRPr="00B830CD" w:rsidRDefault="007C1ECE" w:rsidP="007C1ECE">
      <w:pPr>
        <w:pStyle w:val="headertext"/>
        <w:spacing w:before="0" w:beforeAutospacing="0" w:after="0" w:afterAutospacing="0" w:line="276" w:lineRule="auto"/>
        <w:ind w:firstLine="709"/>
        <w:jc w:val="center"/>
        <w:rPr>
          <w:b/>
          <w:sz w:val="25"/>
          <w:szCs w:val="25"/>
        </w:rPr>
      </w:pPr>
      <w:r w:rsidRPr="00B830CD">
        <w:rPr>
          <w:b/>
          <w:sz w:val="25"/>
          <w:szCs w:val="25"/>
        </w:rPr>
        <w:t>Положение о бюджетном процессе</w:t>
      </w:r>
    </w:p>
    <w:p w:rsidR="007C1ECE" w:rsidRPr="00B830CD" w:rsidRDefault="007C1ECE" w:rsidP="007C1ECE">
      <w:pPr>
        <w:pStyle w:val="headertext"/>
        <w:spacing w:before="0" w:beforeAutospacing="0" w:after="0" w:afterAutospacing="0" w:line="276" w:lineRule="auto"/>
        <w:ind w:firstLine="709"/>
        <w:jc w:val="center"/>
        <w:rPr>
          <w:b/>
          <w:sz w:val="25"/>
          <w:szCs w:val="25"/>
        </w:rPr>
      </w:pPr>
      <w:r w:rsidRPr="00B830CD">
        <w:rPr>
          <w:b/>
          <w:sz w:val="25"/>
          <w:szCs w:val="25"/>
        </w:rPr>
        <w:t xml:space="preserve">в муниципальном образовании городское поселение </w:t>
      </w:r>
      <w:bookmarkStart w:id="0" w:name="P0023"/>
      <w:bookmarkEnd w:id="0"/>
      <w:r w:rsidRPr="00B830CD">
        <w:rPr>
          <w:b/>
          <w:sz w:val="25"/>
          <w:szCs w:val="25"/>
        </w:rPr>
        <w:t>Кондинское</w:t>
      </w:r>
    </w:p>
    <w:p w:rsidR="007C1ECE" w:rsidRPr="00B830CD" w:rsidRDefault="007C1ECE" w:rsidP="007C1ECE">
      <w:pPr>
        <w:pStyle w:val="headertext"/>
        <w:spacing w:before="0" w:beforeAutospacing="0" w:after="0" w:afterAutospacing="0" w:line="276" w:lineRule="auto"/>
        <w:ind w:firstLine="709"/>
        <w:jc w:val="center"/>
        <w:rPr>
          <w:sz w:val="25"/>
          <w:szCs w:val="25"/>
        </w:rPr>
      </w:pPr>
      <w:r w:rsidRPr="00B830CD">
        <w:rPr>
          <w:sz w:val="25"/>
          <w:szCs w:val="25"/>
        </w:rPr>
        <w:br/>
        <w:t>1. Общее положение</w:t>
      </w:r>
    </w:p>
    <w:p w:rsidR="007C1ECE" w:rsidRPr="00B830CD" w:rsidRDefault="007C1ECE" w:rsidP="007C1ECE">
      <w:pPr>
        <w:pStyle w:val="formattext0"/>
        <w:spacing w:before="0" w:beforeAutospacing="0" w:after="0" w:afterAutospacing="0" w:line="276" w:lineRule="auto"/>
        <w:ind w:firstLine="709"/>
        <w:jc w:val="both"/>
        <w:rPr>
          <w:sz w:val="25"/>
          <w:szCs w:val="25"/>
        </w:rPr>
      </w:pP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 xml:space="preserve">1.1. </w:t>
      </w:r>
      <w:proofErr w:type="gramStart"/>
      <w:r w:rsidRPr="00B830CD">
        <w:rPr>
          <w:sz w:val="25"/>
          <w:szCs w:val="25"/>
        </w:rPr>
        <w:t xml:space="preserve">Положение о бюджетном процессе в муниципальном образовании городское поселение Кондинское (далее - Положение) разработано на основании </w:t>
      </w:r>
      <w:hyperlink r:id="rId9" w:history="1">
        <w:r w:rsidRPr="00B830CD">
          <w:rPr>
            <w:rStyle w:val="ac"/>
            <w:color w:val="auto"/>
            <w:sz w:val="25"/>
            <w:szCs w:val="25"/>
            <w:u w:val="none"/>
          </w:rPr>
          <w:t>Бюджетного кодекса Российской Федерации</w:t>
        </w:r>
      </w:hyperlink>
      <w:r w:rsidRPr="00B830CD">
        <w:rPr>
          <w:sz w:val="25"/>
          <w:szCs w:val="25"/>
        </w:rPr>
        <w:t xml:space="preserve">, </w:t>
      </w:r>
      <w:hyperlink r:id="rId10" w:history="1">
        <w:r w:rsidRPr="00B830CD">
          <w:rPr>
            <w:rStyle w:val="ac"/>
            <w:color w:val="auto"/>
            <w:sz w:val="25"/>
            <w:szCs w:val="25"/>
            <w:u w:val="none"/>
          </w:rPr>
          <w:t xml:space="preserve">Федерального закона от 06.10.2003 </w:t>
        </w:r>
        <w:r w:rsidR="00915751">
          <w:rPr>
            <w:rStyle w:val="ac"/>
            <w:color w:val="auto"/>
            <w:sz w:val="25"/>
            <w:szCs w:val="25"/>
            <w:u w:val="none"/>
          </w:rPr>
          <w:t>№</w:t>
        </w:r>
        <w:r w:rsidRPr="00B830CD">
          <w:rPr>
            <w:rStyle w:val="ac"/>
            <w:color w:val="auto"/>
            <w:sz w:val="25"/>
            <w:szCs w:val="25"/>
            <w:u w:val="none"/>
          </w:rPr>
          <w:t xml:space="preserve"> 131-ФЗ </w:t>
        </w:r>
        <w:r w:rsidR="00915751">
          <w:rPr>
            <w:rStyle w:val="ac"/>
            <w:color w:val="auto"/>
            <w:sz w:val="25"/>
            <w:szCs w:val="25"/>
            <w:u w:val="none"/>
          </w:rPr>
          <w:t>«</w:t>
        </w:r>
        <w:r w:rsidRPr="00B830CD">
          <w:rPr>
            <w:rStyle w:val="ac"/>
            <w:color w:val="auto"/>
            <w:sz w:val="25"/>
            <w:szCs w:val="25"/>
            <w:u w:val="none"/>
          </w:rPr>
          <w:t>Об общих принципах организации местного самоуправления в Российской Федерации</w:t>
        </w:r>
        <w:r w:rsidR="00915751">
          <w:rPr>
            <w:rStyle w:val="ac"/>
            <w:color w:val="auto"/>
            <w:sz w:val="25"/>
            <w:szCs w:val="25"/>
            <w:u w:val="none"/>
          </w:rPr>
          <w:t>»</w:t>
        </w:r>
      </w:hyperlink>
      <w:r w:rsidRPr="00B830CD">
        <w:rPr>
          <w:sz w:val="25"/>
          <w:szCs w:val="25"/>
        </w:rPr>
        <w:t>, Устава муниципального образования городское поселение Кондинское, с целью исполнения правовых основ при осуществлении бюджетного процесса в муниципальном образовании городское поселение Кондинское и определяет порядок составления, рассмотрения проекта</w:t>
      </w:r>
      <w:proofErr w:type="gramEnd"/>
      <w:r w:rsidRPr="00B830CD">
        <w:rPr>
          <w:sz w:val="25"/>
          <w:szCs w:val="25"/>
        </w:rPr>
        <w:t xml:space="preserve"> бюджета, утверждения и исполнения бюджета городского поселения Кондинское, а также осуществления </w:t>
      </w:r>
      <w:proofErr w:type="gramStart"/>
      <w:r w:rsidRPr="00B830CD">
        <w:rPr>
          <w:sz w:val="25"/>
          <w:szCs w:val="25"/>
        </w:rPr>
        <w:t>контроля за</w:t>
      </w:r>
      <w:proofErr w:type="gramEnd"/>
      <w:r w:rsidRPr="00B830CD">
        <w:rPr>
          <w:sz w:val="25"/>
          <w:szCs w:val="25"/>
        </w:rPr>
        <w:t xml:space="preserve"> его исполнением.</w:t>
      </w: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 xml:space="preserve">1.2. Понятия и термины, применяемые в настоящем Положении, используются в значениях, определенных </w:t>
      </w:r>
      <w:hyperlink r:id="rId11" w:history="1">
        <w:r w:rsidRPr="00B830CD">
          <w:rPr>
            <w:sz w:val="25"/>
            <w:szCs w:val="25"/>
          </w:rPr>
          <w:t>Бюджетным кодексом Российской Федерации</w:t>
        </w:r>
      </w:hyperlink>
      <w:r w:rsidRPr="00B830CD">
        <w:rPr>
          <w:sz w:val="25"/>
          <w:szCs w:val="25"/>
        </w:rPr>
        <w:t>.</w:t>
      </w: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 xml:space="preserve">1.3. Бюджетные правоотношения в городском поселении Кондинское осуществляются в соответствии с </w:t>
      </w:r>
      <w:hyperlink r:id="rId12" w:history="1">
        <w:r w:rsidRPr="00B830CD">
          <w:rPr>
            <w:sz w:val="25"/>
            <w:szCs w:val="25"/>
          </w:rPr>
          <w:t>Бюджетным кодексом Российской Федерации</w:t>
        </w:r>
      </w:hyperlink>
      <w:r w:rsidRPr="00B830CD">
        <w:rPr>
          <w:sz w:val="25"/>
          <w:szCs w:val="25"/>
        </w:rPr>
        <w:t>, федеральными законами, законами Ханты-Мансийского автономного округа - Югры и муниципальными правовыми актами городского поселения Кондинское, регулирующими бюджетные правоотношения.</w:t>
      </w: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1.4. Бюджет городского поселения Кондинское (далее - бюджет) и годовой отчет об его исполнении утверждаются решением Совета депутатов городского поселения Кондинское (далее - Совет депутатов).</w:t>
      </w: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1.5. Бюджет составляется и утверждается сроком на три года - очередной финансовый год и плановый период.</w:t>
      </w: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 xml:space="preserve">1.6. Решение Совета депутатов городского поселения Кондинское о бюджете городского поселения Кондинское вступает в силу с 1 января и действует по 31 декабря финансового года, если иное не предусмотрено </w:t>
      </w:r>
      <w:hyperlink r:id="rId13" w:history="1">
        <w:r w:rsidRPr="00B830CD">
          <w:rPr>
            <w:sz w:val="25"/>
            <w:szCs w:val="25"/>
          </w:rPr>
          <w:t>Бюджетным кодексом Российской Федерации</w:t>
        </w:r>
      </w:hyperlink>
      <w:r w:rsidRPr="00B830CD">
        <w:rPr>
          <w:sz w:val="25"/>
          <w:szCs w:val="25"/>
        </w:rPr>
        <w:t>.</w:t>
      </w: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1.7. Сроки, установленные в настоящем Положении, определяются в календарных днях.</w:t>
      </w:r>
    </w:p>
    <w:p w:rsidR="007C1ECE" w:rsidRPr="00B830CD" w:rsidRDefault="007C1ECE" w:rsidP="007C1ECE">
      <w:pPr>
        <w:pStyle w:val="headertext"/>
        <w:spacing w:before="0" w:beforeAutospacing="0" w:after="0" w:afterAutospacing="0" w:line="276" w:lineRule="auto"/>
        <w:ind w:firstLine="709"/>
        <w:jc w:val="both"/>
        <w:rPr>
          <w:sz w:val="25"/>
          <w:szCs w:val="25"/>
        </w:rPr>
      </w:pPr>
      <w:bookmarkStart w:id="1" w:name="P002C"/>
      <w:bookmarkEnd w:id="1"/>
    </w:p>
    <w:p w:rsidR="007C1ECE" w:rsidRPr="00B830CD" w:rsidRDefault="007C1ECE" w:rsidP="007C1ECE">
      <w:pPr>
        <w:pStyle w:val="headertext"/>
        <w:spacing w:before="0" w:beforeAutospacing="0" w:after="0" w:afterAutospacing="0" w:line="276" w:lineRule="auto"/>
        <w:ind w:firstLine="709"/>
        <w:jc w:val="center"/>
        <w:rPr>
          <w:sz w:val="25"/>
          <w:szCs w:val="25"/>
        </w:rPr>
      </w:pPr>
      <w:r w:rsidRPr="00B830CD">
        <w:rPr>
          <w:sz w:val="25"/>
          <w:szCs w:val="25"/>
        </w:rPr>
        <w:t>2. Участники бюджетного процесса</w:t>
      </w:r>
    </w:p>
    <w:p w:rsidR="007C1ECE" w:rsidRPr="00B830CD" w:rsidRDefault="007C1ECE" w:rsidP="007C1ECE">
      <w:pPr>
        <w:pStyle w:val="headertext"/>
        <w:spacing w:before="0" w:beforeAutospacing="0" w:after="0" w:afterAutospacing="0" w:line="276" w:lineRule="auto"/>
        <w:ind w:firstLine="709"/>
        <w:jc w:val="center"/>
        <w:rPr>
          <w:sz w:val="25"/>
          <w:szCs w:val="25"/>
        </w:rPr>
      </w:pPr>
      <w:r w:rsidRPr="00B830CD">
        <w:rPr>
          <w:sz w:val="25"/>
          <w:szCs w:val="25"/>
        </w:rPr>
        <w:t>в муниципальном образовании городское поселение Кондинское</w:t>
      </w:r>
    </w:p>
    <w:p w:rsidR="007C1ECE" w:rsidRPr="00B830CD" w:rsidRDefault="007C1ECE" w:rsidP="007C1ECE">
      <w:pPr>
        <w:pStyle w:val="formattext0"/>
        <w:spacing w:before="0" w:beforeAutospacing="0" w:after="0" w:afterAutospacing="0" w:line="276" w:lineRule="auto"/>
        <w:ind w:firstLine="709"/>
        <w:jc w:val="both"/>
        <w:rPr>
          <w:sz w:val="25"/>
          <w:szCs w:val="25"/>
        </w:rPr>
      </w:pP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2.1. Участниками бюджетного процесса в муниципальном образовании городское поселение Кондинское являются:</w:t>
      </w: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lastRenderedPageBreak/>
        <w:t>2.1.1. Глава муниципального образования городское поселение Кондинское (глава администрации) - высшее должностное лицо;</w:t>
      </w: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2.1.2. Совет депутатов (представительный орган муниципального образования);</w:t>
      </w:r>
    </w:p>
    <w:p w:rsidR="00CA0763"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2.1.3. Администрация городского поселения Кондинское;</w:t>
      </w:r>
    </w:p>
    <w:p w:rsidR="00CA0763"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2.1.4. Контрольно-счетный орган (орган внешнего финансового контроля);</w:t>
      </w:r>
    </w:p>
    <w:p w:rsidR="00CA0763"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2.1.5. Главные распорядители средств бюджета городского поселения </w:t>
      </w:r>
      <w:r w:rsidR="00CA0763" w:rsidRPr="00B830CD">
        <w:rPr>
          <w:sz w:val="25"/>
          <w:szCs w:val="25"/>
        </w:rPr>
        <w:t>Кондинское</w:t>
      </w:r>
      <w:r w:rsidRPr="00B830CD">
        <w:rPr>
          <w:sz w:val="25"/>
          <w:szCs w:val="25"/>
        </w:rPr>
        <w:t>;</w:t>
      </w:r>
      <w:r w:rsidR="00CA0763" w:rsidRPr="00B830CD">
        <w:rPr>
          <w:sz w:val="25"/>
          <w:szCs w:val="25"/>
        </w:rPr>
        <w:t xml:space="preserve"> </w:t>
      </w:r>
    </w:p>
    <w:p w:rsidR="00CA0763"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2.1.6. Главные администраторы доходов бюджета городского поселения </w:t>
      </w:r>
      <w:r w:rsidR="00CA0763" w:rsidRPr="00B830CD">
        <w:rPr>
          <w:sz w:val="25"/>
          <w:szCs w:val="25"/>
        </w:rPr>
        <w:t>Кондинское</w:t>
      </w:r>
      <w:r w:rsidRPr="00B830CD">
        <w:rPr>
          <w:sz w:val="25"/>
          <w:szCs w:val="25"/>
        </w:rPr>
        <w:t>;</w:t>
      </w:r>
    </w:p>
    <w:p w:rsidR="00CA0763"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2.1.7. Главные администраторы </w:t>
      </w:r>
      <w:proofErr w:type="gramStart"/>
      <w:r w:rsidRPr="00B830CD">
        <w:rPr>
          <w:sz w:val="25"/>
          <w:szCs w:val="25"/>
        </w:rPr>
        <w:t>источников финансирования дефицита бюджета городского поселения</w:t>
      </w:r>
      <w:proofErr w:type="gramEnd"/>
      <w:r w:rsidRPr="00B830CD">
        <w:rPr>
          <w:sz w:val="25"/>
          <w:szCs w:val="25"/>
        </w:rPr>
        <w:t xml:space="preserve"> </w:t>
      </w:r>
      <w:r w:rsidR="00CA0763" w:rsidRPr="00B830CD">
        <w:rPr>
          <w:sz w:val="25"/>
          <w:szCs w:val="25"/>
        </w:rPr>
        <w:t>Кондинское</w:t>
      </w:r>
      <w:r w:rsidRPr="00B830CD">
        <w:rPr>
          <w:sz w:val="25"/>
          <w:szCs w:val="25"/>
        </w:rPr>
        <w:t>;</w:t>
      </w:r>
    </w:p>
    <w:p w:rsidR="00CA0763"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2.1.8. Получатели бюджетных средств городского поселения </w:t>
      </w:r>
      <w:r w:rsidR="00CA0763" w:rsidRPr="00B830CD">
        <w:rPr>
          <w:sz w:val="25"/>
          <w:szCs w:val="25"/>
        </w:rPr>
        <w:t>Кондинское</w:t>
      </w:r>
      <w:r w:rsidRPr="00B830CD">
        <w:rPr>
          <w:sz w:val="25"/>
          <w:szCs w:val="25"/>
        </w:rPr>
        <w:t>.</w:t>
      </w:r>
    </w:p>
    <w:p w:rsidR="00CA0763"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2.2. Полномочия участников бюджетного процесса в городском поселении </w:t>
      </w:r>
      <w:r w:rsidR="00CA0763" w:rsidRPr="00B830CD">
        <w:rPr>
          <w:sz w:val="25"/>
          <w:szCs w:val="25"/>
        </w:rPr>
        <w:t>Кондинское</w:t>
      </w:r>
      <w:r w:rsidRPr="00B830CD">
        <w:rPr>
          <w:sz w:val="25"/>
          <w:szCs w:val="25"/>
        </w:rPr>
        <w:t xml:space="preserve"> определяются действующим законодательством Российской Федерации, Ханты-Мансийского автономного округа - Югры, нормативными правовыми актами органов местного самоуправления городского поселения </w:t>
      </w:r>
      <w:r w:rsidR="00CA0763" w:rsidRPr="00B830CD">
        <w:rPr>
          <w:sz w:val="25"/>
          <w:szCs w:val="25"/>
        </w:rPr>
        <w:t>Кондинское</w:t>
      </w:r>
      <w:r w:rsidRPr="00B830CD">
        <w:rPr>
          <w:sz w:val="25"/>
          <w:szCs w:val="25"/>
        </w:rPr>
        <w:t>, настоящим Положением.</w:t>
      </w:r>
      <w:bookmarkStart w:id="2" w:name="P0038"/>
      <w:bookmarkEnd w:id="2"/>
    </w:p>
    <w:p w:rsidR="00CA0763" w:rsidRPr="00B830CD" w:rsidRDefault="00CA0763" w:rsidP="00CA0763">
      <w:pPr>
        <w:pStyle w:val="formattext0"/>
        <w:spacing w:before="0" w:beforeAutospacing="0" w:after="0" w:afterAutospacing="0" w:line="276" w:lineRule="auto"/>
        <w:ind w:firstLine="709"/>
        <w:jc w:val="both"/>
        <w:rPr>
          <w:sz w:val="25"/>
          <w:szCs w:val="25"/>
        </w:rPr>
      </w:pPr>
    </w:p>
    <w:p w:rsidR="00CA0763" w:rsidRPr="00B830CD" w:rsidRDefault="00CA0763" w:rsidP="00CA0763">
      <w:pPr>
        <w:pStyle w:val="formattext0"/>
        <w:spacing w:before="0" w:beforeAutospacing="0" w:after="0" w:afterAutospacing="0" w:line="276" w:lineRule="auto"/>
        <w:ind w:firstLine="709"/>
        <w:jc w:val="center"/>
        <w:rPr>
          <w:sz w:val="25"/>
          <w:szCs w:val="25"/>
        </w:rPr>
      </w:pPr>
      <w:r w:rsidRPr="00B830CD">
        <w:rPr>
          <w:sz w:val="25"/>
          <w:szCs w:val="25"/>
        </w:rPr>
        <w:t xml:space="preserve">3. </w:t>
      </w:r>
      <w:r w:rsidR="007C1ECE" w:rsidRPr="00B830CD">
        <w:rPr>
          <w:sz w:val="25"/>
          <w:szCs w:val="25"/>
        </w:rPr>
        <w:t>Бюджетные полномочия участников бюджетного процесса</w:t>
      </w:r>
    </w:p>
    <w:p w:rsidR="007C1ECE" w:rsidRPr="00B830CD" w:rsidRDefault="007C1ECE" w:rsidP="00CA0763">
      <w:pPr>
        <w:pStyle w:val="formattext0"/>
        <w:spacing w:before="0" w:beforeAutospacing="0" w:after="0" w:afterAutospacing="0" w:line="276" w:lineRule="auto"/>
        <w:ind w:firstLine="709"/>
        <w:jc w:val="center"/>
        <w:rPr>
          <w:sz w:val="25"/>
          <w:szCs w:val="25"/>
        </w:rPr>
      </w:pPr>
      <w:r w:rsidRPr="00B830CD">
        <w:rPr>
          <w:sz w:val="25"/>
          <w:szCs w:val="25"/>
        </w:rPr>
        <w:t xml:space="preserve">в муниципальном образовании городское поселение </w:t>
      </w:r>
      <w:r w:rsidR="00CA0763" w:rsidRPr="00B830CD">
        <w:rPr>
          <w:sz w:val="25"/>
          <w:szCs w:val="25"/>
        </w:rPr>
        <w:t>Кондинское</w:t>
      </w:r>
    </w:p>
    <w:p w:rsidR="00CA0763" w:rsidRPr="00B830CD" w:rsidRDefault="00CA0763" w:rsidP="00CA0763">
      <w:pPr>
        <w:pStyle w:val="formattext0"/>
        <w:spacing w:before="0" w:beforeAutospacing="0" w:after="0" w:afterAutospacing="0" w:line="276" w:lineRule="auto"/>
        <w:ind w:firstLine="709"/>
        <w:jc w:val="center"/>
        <w:rPr>
          <w:sz w:val="25"/>
          <w:szCs w:val="25"/>
        </w:rPr>
      </w:pPr>
    </w:p>
    <w:p w:rsidR="007C1ECE" w:rsidRPr="00B830CD" w:rsidRDefault="007C1ECE" w:rsidP="00CA0763">
      <w:pPr>
        <w:pStyle w:val="formattext0"/>
        <w:spacing w:before="0" w:beforeAutospacing="0" w:after="0" w:afterAutospacing="0" w:line="276" w:lineRule="auto"/>
        <w:ind w:firstLine="709"/>
        <w:jc w:val="both"/>
        <w:rPr>
          <w:b/>
          <w:i/>
          <w:sz w:val="25"/>
          <w:szCs w:val="25"/>
        </w:rPr>
      </w:pPr>
      <w:r w:rsidRPr="00B830CD">
        <w:rPr>
          <w:b/>
          <w:i/>
          <w:sz w:val="25"/>
          <w:szCs w:val="25"/>
        </w:rPr>
        <w:t xml:space="preserve">3.1. Полномочия главы муниципального образования городское поселение </w:t>
      </w:r>
      <w:r w:rsidR="00CA0763" w:rsidRPr="00B830CD">
        <w:rPr>
          <w:b/>
          <w:i/>
          <w:sz w:val="25"/>
          <w:szCs w:val="25"/>
        </w:rPr>
        <w:t>Кондинское</w:t>
      </w:r>
      <w:r w:rsidRPr="00B830CD">
        <w:rPr>
          <w:b/>
          <w:i/>
          <w:sz w:val="25"/>
          <w:szCs w:val="25"/>
        </w:rPr>
        <w:t xml:space="preserve"> (далее - глава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3.1.1. определяет бюджетную, налоговую и долговую политику муниципального образования городское поселение </w:t>
      </w:r>
      <w:r w:rsidR="00133B71" w:rsidRPr="00B830CD">
        <w:rPr>
          <w:sz w:val="25"/>
          <w:szCs w:val="25"/>
        </w:rPr>
        <w:t>Кондинское</w:t>
      </w:r>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3.1.2. подписывает и обнародует в </w:t>
      </w:r>
      <w:r w:rsidR="00133B71" w:rsidRPr="00B830CD">
        <w:rPr>
          <w:sz w:val="25"/>
          <w:szCs w:val="25"/>
        </w:rPr>
        <w:t>порядке</w:t>
      </w:r>
      <w:r w:rsidRPr="00B830CD">
        <w:rPr>
          <w:sz w:val="25"/>
          <w:szCs w:val="25"/>
        </w:rPr>
        <w:t xml:space="preserve"> установленном уставом поселения, решение Совета депутатов о бюджете на очередной финансовый год и плановый </w:t>
      </w:r>
      <w:proofErr w:type="gramStart"/>
      <w:r w:rsidR="00133B71" w:rsidRPr="00B830CD">
        <w:rPr>
          <w:sz w:val="25"/>
          <w:szCs w:val="25"/>
        </w:rPr>
        <w:t>период</w:t>
      </w:r>
      <w:proofErr w:type="gramEnd"/>
      <w:r w:rsidRPr="00B830CD">
        <w:rPr>
          <w:sz w:val="25"/>
          <w:szCs w:val="25"/>
        </w:rPr>
        <w:t xml:space="preserve"> и годовой отчет об исполнении бюджета;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3.1.3. осуществляет иные бюджетные полномочия в соответствии с </w:t>
      </w:r>
      <w:hyperlink r:id="rId14" w:history="1">
        <w:r w:rsidRPr="00B830CD">
          <w:rPr>
            <w:sz w:val="25"/>
            <w:szCs w:val="25"/>
          </w:rPr>
          <w:t>Бюджетным кодексом Российской Федерации</w:t>
        </w:r>
      </w:hyperlink>
      <w:r w:rsidRPr="00B830CD">
        <w:rPr>
          <w:sz w:val="25"/>
          <w:szCs w:val="25"/>
        </w:rPr>
        <w:t xml:space="preserve"> и настоящим Положением.</w:t>
      </w:r>
    </w:p>
    <w:p w:rsidR="007C1ECE" w:rsidRPr="00B830CD" w:rsidRDefault="007C1ECE" w:rsidP="00CA0763">
      <w:pPr>
        <w:pStyle w:val="formattext0"/>
        <w:spacing w:before="0" w:beforeAutospacing="0" w:after="0" w:afterAutospacing="0" w:line="276" w:lineRule="auto"/>
        <w:ind w:firstLine="709"/>
        <w:jc w:val="both"/>
        <w:rPr>
          <w:b/>
          <w:i/>
          <w:sz w:val="25"/>
          <w:szCs w:val="25"/>
        </w:rPr>
      </w:pPr>
      <w:r w:rsidRPr="00B830CD">
        <w:rPr>
          <w:b/>
          <w:i/>
          <w:sz w:val="25"/>
          <w:szCs w:val="25"/>
        </w:rPr>
        <w:t>3.2. Полномочия Совета депутатов: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3.2.1. назначает и выносит публичные слушания по проекту бюджета поселения и годовому отчету об его исполнении.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3.2.2. утверждает Положение о бюджетном процессе в муниципальном образовании городское поселение </w:t>
      </w:r>
      <w:r w:rsidR="00133B71" w:rsidRPr="00B830CD">
        <w:rPr>
          <w:sz w:val="25"/>
          <w:szCs w:val="25"/>
        </w:rPr>
        <w:t>Кондинское</w:t>
      </w:r>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3.2.3. рассматривает проекты решений о бюджете поселения, о внесении изменений в решение о бюджете поселения, об исполнении бюджета поселения за отчётный финансовый год, проекты других решений, регулирующих бюджетные правоотношения в муниципальном образовании городское поселение </w:t>
      </w:r>
      <w:r w:rsidR="00133B71" w:rsidRPr="00B830CD">
        <w:rPr>
          <w:sz w:val="25"/>
          <w:szCs w:val="25"/>
        </w:rPr>
        <w:t>Кондинское</w:t>
      </w:r>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3.2.4. утверждает бюджет поселения, изменения в бюджет поселения, годовой отчёт об исполнении бюджета поселения за отчётный финансовый год.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3.2.5. вводит местные налоги, устанавливает налоговые ставки по ним, и предоставляет налоговые льготы по местным налогам в соответствии с законодательством Российской Федерации о налогах и сборах.</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3.2.6. принимает решение о внесении изменений в решения о местных налогах, решения, регулирующие бюджетные правоотношения, приводящие к изменению доходов </w:t>
      </w:r>
      <w:r w:rsidRPr="00B830CD">
        <w:rPr>
          <w:sz w:val="25"/>
          <w:szCs w:val="25"/>
        </w:rPr>
        <w:lastRenderedPageBreak/>
        <w:t xml:space="preserve">бюджета поселения, вступающие в силу в очередном финансовом году и плановом периоде, не позднее 1 </w:t>
      </w:r>
      <w:r w:rsidR="00133B71" w:rsidRPr="00B830CD">
        <w:rPr>
          <w:sz w:val="25"/>
          <w:szCs w:val="25"/>
        </w:rPr>
        <w:t>ноября</w:t>
      </w:r>
      <w:r w:rsidRPr="00B830CD">
        <w:rPr>
          <w:sz w:val="25"/>
          <w:szCs w:val="25"/>
        </w:rPr>
        <w:t xml:space="preserve"> текущего финансового года.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3.2.7. организует осуществление последующего </w:t>
      </w:r>
      <w:proofErr w:type="gramStart"/>
      <w:r w:rsidRPr="00B830CD">
        <w:rPr>
          <w:sz w:val="25"/>
          <w:szCs w:val="25"/>
        </w:rPr>
        <w:t>контроля за</w:t>
      </w:r>
      <w:proofErr w:type="gramEnd"/>
      <w:r w:rsidRPr="00B830CD">
        <w:rPr>
          <w:sz w:val="25"/>
          <w:szCs w:val="25"/>
        </w:rPr>
        <w:t xml:space="preserve"> исполнением бюджета муниципального образования городское поселение </w:t>
      </w:r>
      <w:r w:rsidR="00133B71" w:rsidRPr="00B830CD">
        <w:rPr>
          <w:sz w:val="25"/>
          <w:szCs w:val="25"/>
        </w:rPr>
        <w:t>Кондинское</w:t>
      </w:r>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3.2.8. определяет размеры и условия оплаты труда выборных должностных лиц местного самоуправления, осуществляющих свои полномочия на постоянной основе, муниципальных служащих.</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3.2.9. устанавливает цели, порядок и условия предоставления кредитов;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3.2.10. утверждает порядок предоставления муниципальных гарантий;</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3.2.11. осуществляет иные бюджетные полномочия в соответствии с </w:t>
      </w:r>
      <w:hyperlink r:id="rId15" w:history="1">
        <w:r w:rsidRPr="00B830CD">
          <w:rPr>
            <w:sz w:val="25"/>
            <w:szCs w:val="25"/>
          </w:rPr>
          <w:t>Бюджетным кодексом Российской Федерации</w:t>
        </w:r>
      </w:hyperlink>
      <w:r w:rsidRPr="00B830CD">
        <w:rPr>
          <w:sz w:val="25"/>
          <w:szCs w:val="25"/>
        </w:rPr>
        <w:t xml:space="preserve"> и настоящим Положением.</w:t>
      </w:r>
    </w:p>
    <w:p w:rsidR="007C1ECE" w:rsidRPr="00B830CD" w:rsidRDefault="007C1ECE" w:rsidP="00CA0763">
      <w:pPr>
        <w:pStyle w:val="formattext0"/>
        <w:spacing w:before="0" w:beforeAutospacing="0" w:after="0" w:afterAutospacing="0" w:line="276" w:lineRule="auto"/>
        <w:ind w:firstLine="709"/>
        <w:jc w:val="both"/>
        <w:rPr>
          <w:b/>
          <w:i/>
          <w:sz w:val="25"/>
          <w:szCs w:val="25"/>
        </w:rPr>
      </w:pPr>
      <w:r w:rsidRPr="00B830CD">
        <w:rPr>
          <w:b/>
          <w:i/>
          <w:sz w:val="25"/>
          <w:szCs w:val="25"/>
        </w:rPr>
        <w:t xml:space="preserve">3.3. Полномочия администрации городского поселения </w:t>
      </w:r>
      <w:r w:rsidR="00133B71" w:rsidRPr="00B830CD">
        <w:rPr>
          <w:b/>
          <w:i/>
          <w:sz w:val="25"/>
          <w:szCs w:val="25"/>
        </w:rPr>
        <w:t>Кондинское</w:t>
      </w:r>
      <w:r w:rsidRPr="00B830CD">
        <w:rPr>
          <w:b/>
          <w:i/>
          <w:sz w:val="25"/>
          <w:szCs w:val="25"/>
        </w:rPr>
        <w:t xml:space="preserve"> (далее - администрация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3.3.1. устанавливает порядок и сроки составления проекта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 обеспечивает составление проекта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3.3.3. утверждает основные направления бюджетной и налоговой </w:t>
      </w:r>
      <w:proofErr w:type="gramStart"/>
      <w:r w:rsidRPr="00B830CD">
        <w:rPr>
          <w:sz w:val="25"/>
          <w:szCs w:val="25"/>
        </w:rPr>
        <w:t>политики</w:t>
      </w:r>
      <w:proofErr w:type="gramEnd"/>
      <w:r w:rsidRPr="00B830CD">
        <w:rPr>
          <w:sz w:val="25"/>
          <w:szCs w:val="25"/>
        </w:rPr>
        <w:t xml:space="preserve">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3.3.4. вносит на рассмотрение Совета </w:t>
      </w:r>
      <w:r w:rsidR="00133B71" w:rsidRPr="00B830CD">
        <w:rPr>
          <w:sz w:val="25"/>
          <w:szCs w:val="25"/>
        </w:rPr>
        <w:t>д</w:t>
      </w:r>
      <w:r w:rsidRPr="00B830CD">
        <w:rPr>
          <w:sz w:val="25"/>
          <w:szCs w:val="25"/>
        </w:rPr>
        <w:t>епутатов проект бюджета поселения с необходимыми документами и материалами;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3.3.5. вносит на рассмотрение Совета депутатов проекты решений о внесении изменений в решение Совета депутатов о бюджете поселения, проекты других решений, регулирующих бюджетные правоотношения в поселении;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3.3.6. вносит на рассмотрение Совета депутатов проекты решений Совета депутатов о введении местных налогов, установлении налоговых ставок по ним и предоставлении налоговых льгот по местным налогам в соответствии с законодательством Российской Федерации о налогах и сборах;</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3.3.7. вносит на рассмотрение Совета депутатов проекты решений Совета депутатов о внесении изменений в решения Совета депутатов о местных налогах;</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3.3.8. обеспечивает исполнение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3.3.9. обеспечивает составление бюджетной отчетности;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3.3.10. устанавливает порядок </w:t>
      </w:r>
      <w:proofErr w:type="gramStart"/>
      <w:r w:rsidRPr="00B830CD">
        <w:rPr>
          <w:sz w:val="25"/>
          <w:szCs w:val="25"/>
        </w:rPr>
        <w:t>использования бюджетных ассигнований резервного фонда администрации поселения</w:t>
      </w:r>
      <w:proofErr w:type="gramEnd"/>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3.3.11. осуществляет управление муниципальным долгом;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3.3.12. представляет на Совет депутатов годовой отчет об исполнении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3.3.13. утверждает порядок принятия решения о разработке, формировании и реализации муниципальных программ городского поселения </w:t>
      </w:r>
      <w:r w:rsidR="00133B71" w:rsidRPr="00B830CD">
        <w:rPr>
          <w:sz w:val="25"/>
          <w:szCs w:val="25"/>
        </w:rPr>
        <w:t>Кондинское</w:t>
      </w:r>
      <w:r w:rsidRPr="00B830CD">
        <w:rPr>
          <w:sz w:val="25"/>
          <w:szCs w:val="25"/>
        </w:rPr>
        <w:t xml:space="preserve"> (далее - муниципальные программы).</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3.3.14. разрабатывает и утверждает муниципальные программы;</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3.3.15. утверждает порядок ведения реестра расходных обязательств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3.3.16. осуществляет внутренний муниципальный финансовый контроль в соответствии с действующим законодательством Российской Федерации;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3.3.17. утверждает порядок разработки прогноза социально-экономического развития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lastRenderedPageBreak/>
        <w:t>3.3.18. разрабатывает и одобряет прогноз социально-экономического развития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3.3.19. устанавливает порядок разработки и утверждения бюджетного прогноза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3.3.20. разрабатывает и утверждает бюджетный прогноз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3.3.21. осуществляет муниципальные заимствования;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3.3.22. предоставляет муниципальные гарантии;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3.3.23. утверждает отчет об исполнении бюджета поселения за первый квартал, полугодие, 9 месяцев;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3.3.24. осуществляет составление проекта бюджета поселения на очередной финансовый год и на плановый период, изменений и дополнений в решение Совета депутатов поселения о бюджете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3.3.25. разрабатывает основные направления бюджетной и налоговой </w:t>
      </w:r>
      <w:proofErr w:type="gramStart"/>
      <w:r w:rsidRPr="00B830CD">
        <w:rPr>
          <w:sz w:val="25"/>
          <w:szCs w:val="25"/>
        </w:rPr>
        <w:t>политики</w:t>
      </w:r>
      <w:proofErr w:type="gramEnd"/>
      <w:r w:rsidRPr="00B830CD">
        <w:rPr>
          <w:sz w:val="25"/>
          <w:szCs w:val="25"/>
        </w:rPr>
        <w:t xml:space="preserve">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3.3.26. разрабатывает порядок и методику планирования бюджетных ассигнований;</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3.3.27. устанавливает перечень и коды целевых статей расходов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3.3.28. определяет порядок составления и ведения сводной бюджетной росписи;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3.3.29. составляет и утверждает сводную бюджетную роспись;</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3.3.30. вносит изменения в сводную бюджетную роспись и утверждает ее в случаях принятия решения о внесении изменений в решение Совета депутатов поселения о бюджете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3.3.31. вносит изменения в сводную бюджетную роспись, без внесения изменений в решение Совета депутатов поселения о бюджете поселения на очередной финансовый год и плановый период, в случаях, установленных </w:t>
      </w:r>
      <w:hyperlink r:id="rId16" w:history="1">
        <w:r w:rsidRPr="00B830CD">
          <w:rPr>
            <w:sz w:val="25"/>
            <w:szCs w:val="25"/>
          </w:rPr>
          <w:t>Бюджетным кодексом Российской Федерации</w:t>
        </w:r>
      </w:hyperlink>
      <w:r w:rsidRPr="00B830CD">
        <w:rPr>
          <w:sz w:val="25"/>
          <w:szCs w:val="25"/>
        </w:rPr>
        <w:t xml:space="preserve"> и решением Совета депутатов поселения о бюджете поселения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3.3.32. доводит до главных распорядителей бюджетных средств уведомления о бюджетных ассигнованиях, справки о внесении изменений в сводную бюджетную роспись;</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3.3.33. утверждает и доводит до главных распорядителей бюджетных средств лимиты бюджетных обязательств;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3.3.34. определяет порядок составления и ведения кассового плана;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3.3.35. составляет и ведет кассовый план;</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3.3.36. определяет порядок составления и ведения бюджетных росписей главных распорядителей бюджетных средств;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3.3.37. определяет порядок исполнения бюджета поселения по доходам, расходам и источникам финансирования дефицита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3.3.36. определяет порядок открытия и ведения лицевых счетов главных распорядителей и получателей бюджетных сре</w:t>
      </w:r>
      <w:proofErr w:type="gramStart"/>
      <w:r w:rsidRPr="00B830CD">
        <w:rPr>
          <w:sz w:val="25"/>
          <w:szCs w:val="25"/>
        </w:rPr>
        <w:t>дств дл</w:t>
      </w:r>
      <w:proofErr w:type="gramEnd"/>
      <w:r w:rsidRPr="00B830CD">
        <w:rPr>
          <w:sz w:val="25"/>
          <w:szCs w:val="25"/>
        </w:rPr>
        <w:t>я учета операций по исполнению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3.3.38. открывает и ведет лицевые счета главных распорядителей и получателей бюджетных сре</w:t>
      </w:r>
      <w:proofErr w:type="gramStart"/>
      <w:r w:rsidRPr="00B830CD">
        <w:rPr>
          <w:sz w:val="25"/>
          <w:szCs w:val="25"/>
        </w:rPr>
        <w:t>дств дл</w:t>
      </w:r>
      <w:proofErr w:type="gramEnd"/>
      <w:r w:rsidRPr="00B830CD">
        <w:rPr>
          <w:sz w:val="25"/>
          <w:szCs w:val="25"/>
        </w:rPr>
        <w:t>я учета операций по исполнению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3.3.39. организует исполнение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3.3.40. осуществляет управление средствами резервного фонда администрации поселения в порядке, установленном муниципальным правовым актом администрации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lastRenderedPageBreak/>
        <w:t xml:space="preserve">3.3.41. осуществляет финансовый контроль за операциями с бюджетными средствами получателей средств бюджета поселения, средствами </w:t>
      </w:r>
      <w:proofErr w:type="gramStart"/>
      <w:r w:rsidRPr="00B830CD">
        <w:rPr>
          <w:sz w:val="25"/>
          <w:szCs w:val="25"/>
        </w:rPr>
        <w:t>администраторов источников финансирования дефицита бюджета</w:t>
      </w:r>
      <w:proofErr w:type="gramEnd"/>
      <w:r w:rsidRPr="00B830CD">
        <w:rPr>
          <w:sz w:val="25"/>
          <w:szCs w:val="25"/>
        </w:rPr>
        <w:t xml:space="preserve"> поселения,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3.3.42. составляет отчеты об исполнении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3.3.43. взаимодействует с органами, осуществляющими казначейское обслуживание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3.3.44. устанавливает порядок санкционирования оплаты денежных обязательств в соответствии с положениями </w:t>
      </w:r>
      <w:hyperlink r:id="rId17" w:history="1">
        <w:r w:rsidRPr="00B830CD">
          <w:rPr>
            <w:sz w:val="25"/>
            <w:szCs w:val="25"/>
          </w:rPr>
          <w:t>Бюджетного кодекса Российской Федерации</w:t>
        </w:r>
      </w:hyperlink>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3.3.45. осуществляет предварительный, текущий и последующий </w:t>
      </w:r>
      <w:proofErr w:type="gramStart"/>
      <w:r w:rsidRPr="00B830CD">
        <w:rPr>
          <w:sz w:val="25"/>
          <w:szCs w:val="25"/>
        </w:rPr>
        <w:t>контроль за</w:t>
      </w:r>
      <w:proofErr w:type="gramEnd"/>
      <w:r w:rsidRPr="00B830CD">
        <w:rPr>
          <w:sz w:val="25"/>
          <w:szCs w:val="25"/>
        </w:rPr>
        <w:t xml:space="preserve"> исполнением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3.3.46. осуществляет бюджетный учёт операций по доходам, расходам и источникам финансирования дефицита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3.3.47. устанавливает порядок завершения операций по исполнению бюджета поселения в текущем финансовом году;</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3.3.48. ведет реестр расходных обязательств городского поселения </w:t>
      </w:r>
      <w:r w:rsidR="00133B71" w:rsidRPr="00B830CD">
        <w:rPr>
          <w:sz w:val="25"/>
          <w:szCs w:val="25"/>
        </w:rPr>
        <w:t>Кондинское</w:t>
      </w:r>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3.3.49. осуществляет управление муниципальным долгом на основании полномочий, представленных администрацией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3.3.50. ведет муниципальную долговую книгу городского поселения </w:t>
      </w:r>
      <w:r w:rsidR="00133B71" w:rsidRPr="00B830CD">
        <w:rPr>
          <w:sz w:val="25"/>
          <w:szCs w:val="25"/>
        </w:rPr>
        <w:t>Кондинское</w:t>
      </w:r>
      <w:r w:rsidRPr="00B830CD">
        <w:rPr>
          <w:sz w:val="25"/>
          <w:szCs w:val="25"/>
        </w:rPr>
        <w:t>, в том числе ведет учет выданных муниципальных гарантий;</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3.3.51. проводит проверки финансового состояния получателей бюджетных кредитов, получателей муниципальных гарантий;</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3.3.52. согласовывает решения налоговых органов об изменении сроков уплаты налогов, подлежащих зачислению в бюджет поселения, в форме отсрочки, рассрочки, налогового кредита;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3.3.53. осуществляет детализацию объектов бюджетной классификации Российской Федерации в части целевых статей и видов расходов, не нарушая общих принципов построения и единства бюджетной классификации Российской Федерации;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3.3.54. обеспечивает исполнение судебных актов по искам к городскому поселению </w:t>
      </w:r>
      <w:r w:rsidR="00671E3B" w:rsidRPr="00B830CD">
        <w:rPr>
          <w:sz w:val="25"/>
          <w:szCs w:val="25"/>
        </w:rPr>
        <w:t>Кондинское</w:t>
      </w:r>
      <w:r w:rsidRPr="00B830CD">
        <w:rPr>
          <w:sz w:val="25"/>
          <w:szCs w:val="25"/>
        </w:rPr>
        <w:t xml:space="preserve"> и обращает взыскания на средства бюджета поселения по денежным обязательствам муниципальных учреждений городского поселения </w:t>
      </w:r>
      <w:r w:rsidR="00671E3B" w:rsidRPr="00B830CD">
        <w:rPr>
          <w:sz w:val="25"/>
          <w:szCs w:val="25"/>
        </w:rPr>
        <w:t>Кондинское</w:t>
      </w:r>
      <w:r w:rsidRPr="00B830CD">
        <w:rPr>
          <w:sz w:val="25"/>
          <w:szCs w:val="25"/>
        </w:rPr>
        <w:t xml:space="preserve"> в порядке, установленном </w:t>
      </w:r>
      <w:hyperlink r:id="rId18" w:history="1">
        <w:r w:rsidRPr="00B830CD">
          <w:rPr>
            <w:sz w:val="25"/>
            <w:szCs w:val="25"/>
          </w:rPr>
          <w:t>Бюджетным кодексом Российской Федерации</w:t>
        </w:r>
      </w:hyperlink>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3.3.55. готовит распоряжения о возврате излишне уплаченных (взысканных) сумм в бюджет поселения, уведомление об уточнении вида и (или) принадлежности поступлений в бюджет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3.3.56. представляет для включения в перечень источников доходов Российской Федерации и реестр </w:t>
      </w:r>
      <w:proofErr w:type="gramStart"/>
      <w:r w:rsidRPr="00B830CD">
        <w:rPr>
          <w:sz w:val="25"/>
          <w:szCs w:val="25"/>
        </w:rPr>
        <w:t>источников доходов бюджета поселения сведения</w:t>
      </w:r>
      <w:proofErr w:type="gramEnd"/>
      <w:r w:rsidRPr="00B830CD">
        <w:rPr>
          <w:sz w:val="25"/>
          <w:szCs w:val="25"/>
        </w:rPr>
        <w:t xml:space="preserve"> о закрепленных за ним источниках доходов;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3.3.57. утверждает перечень главных администраторов доходов бюджета поселения, порядок и сроки внесения изменений в перечень главных администраторов доходов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3.3.58. утверждает перечень главных </w:t>
      </w:r>
      <w:proofErr w:type="gramStart"/>
      <w:r w:rsidRPr="00B830CD">
        <w:rPr>
          <w:sz w:val="25"/>
          <w:szCs w:val="25"/>
        </w:rPr>
        <w:t>администраторов источников финансирования дефицита бюджета</w:t>
      </w:r>
      <w:proofErr w:type="gramEnd"/>
      <w:r w:rsidRPr="00B830CD">
        <w:rPr>
          <w:sz w:val="25"/>
          <w:szCs w:val="25"/>
        </w:rPr>
        <w:t xml:space="preserve"> поселения, порядок и сроки внесения изменений в перечень главных администраторов источников финансирования дефицита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lastRenderedPageBreak/>
        <w:t xml:space="preserve">3.3.59. на основании и во исполнение </w:t>
      </w:r>
      <w:hyperlink r:id="rId19" w:history="1">
        <w:r w:rsidRPr="00B830CD">
          <w:rPr>
            <w:sz w:val="25"/>
            <w:szCs w:val="25"/>
          </w:rPr>
          <w:t>Бюджетного кодекса Российской Федерации</w:t>
        </w:r>
      </w:hyperlink>
      <w:r w:rsidRPr="00B830CD">
        <w:rPr>
          <w:sz w:val="25"/>
          <w:szCs w:val="25"/>
        </w:rPr>
        <w:t>, настоящего Положения, иных актов бюджетного законодательства Российской Федерации принимает нормативные правовые акты в установленной сфере деятельности;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3.3.60. осуществляет иные полномочия в соответствии с действующим бюджетным законодательством Российской Федерации, Ханты-Мансийского автономного округа - Югры, нормативными правовыми актами органов местного самоуправления городского поселения </w:t>
      </w:r>
      <w:r w:rsidR="00671E3B" w:rsidRPr="00B830CD">
        <w:rPr>
          <w:sz w:val="25"/>
          <w:szCs w:val="25"/>
        </w:rPr>
        <w:t>Кондинское</w:t>
      </w:r>
      <w:r w:rsidRPr="00B830CD">
        <w:rPr>
          <w:sz w:val="25"/>
          <w:szCs w:val="25"/>
        </w:rPr>
        <w:t xml:space="preserve"> и настоящим Положением.</w:t>
      </w:r>
    </w:p>
    <w:p w:rsidR="007C1ECE" w:rsidRPr="00B830CD" w:rsidRDefault="007C1ECE" w:rsidP="00CA0763">
      <w:pPr>
        <w:pStyle w:val="formattext0"/>
        <w:spacing w:before="0" w:beforeAutospacing="0" w:after="0" w:afterAutospacing="0" w:line="276" w:lineRule="auto"/>
        <w:ind w:firstLine="709"/>
        <w:jc w:val="both"/>
        <w:rPr>
          <w:b/>
          <w:i/>
          <w:sz w:val="25"/>
          <w:szCs w:val="25"/>
        </w:rPr>
      </w:pPr>
      <w:r w:rsidRPr="00B830CD">
        <w:rPr>
          <w:b/>
          <w:i/>
          <w:sz w:val="25"/>
          <w:szCs w:val="25"/>
        </w:rPr>
        <w:t>3.4. Полномочия Контрольно-счётного органа: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3.4.1. проводит экспертизу проекта решения о бюджете поселения на очередной финансовый год и плановый период, муниципальных правовых актов, регулирующих бюджетные правоотношения;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3.4.2. проводит внешнюю проверку годового отчета об исполнении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3.4.3. для подготовки к внешней проверке годового отчета годового отчета об исполнении бюджета поселения имеет право в течение соответствующего года осуществлять </w:t>
      </w:r>
      <w:proofErr w:type="gramStart"/>
      <w:r w:rsidRPr="00B830CD">
        <w:rPr>
          <w:sz w:val="25"/>
          <w:szCs w:val="25"/>
        </w:rPr>
        <w:t>контроль за</w:t>
      </w:r>
      <w:proofErr w:type="gramEnd"/>
      <w:r w:rsidRPr="00B830CD">
        <w:rPr>
          <w:sz w:val="25"/>
          <w:szCs w:val="25"/>
        </w:rPr>
        <w:t xml:space="preserve"> исполнением бюджета поселения и использованием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3.4.4.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3.4.5. осуществляет иные бюджетные полномочия в соответствии с </w:t>
      </w:r>
      <w:hyperlink r:id="rId20" w:history="1">
        <w:r w:rsidRPr="00B830CD">
          <w:rPr>
            <w:sz w:val="25"/>
            <w:szCs w:val="25"/>
          </w:rPr>
          <w:t>Бюджетным кодексом Российской Федерации</w:t>
        </w:r>
      </w:hyperlink>
      <w:r w:rsidRPr="00B830CD">
        <w:rPr>
          <w:sz w:val="25"/>
          <w:szCs w:val="25"/>
        </w:rPr>
        <w:t xml:space="preserve">, </w:t>
      </w:r>
      <w:hyperlink r:id="rId21" w:history="1">
        <w:r w:rsidRPr="00B830CD">
          <w:rPr>
            <w:sz w:val="25"/>
            <w:szCs w:val="25"/>
          </w:rPr>
          <w:t xml:space="preserve">Федеральным законом от 07.02.2011 </w:t>
        </w:r>
        <w:r w:rsidR="00915751">
          <w:rPr>
            <w:sz w:val="25"/>
            <w:szCs w:val="25"/>
          </w:rPr>
          <w:t>№</w:t>
        </w:r>
        <w:r w:rsidRPr="00B830CD">
          <w:rPr>
            <w:sz w:val="25"/>
            <w:szCs w:val="25"/>
          </w:rPr>
          <w:t xml:space="preserve"> 6-ФЗ </w:t>
        </w:r>
        <w:r w:rsidR="00915751">
          <w:rPr>
            <w:sz w:val="25"/>
            <w:szCs w:val="25"/>
          </w:rPr>
          <w:t>«</w:t>
        </w:r>
        <w:r w:rsidRPr="00B830CD">
          <w:rPr>
            <w:sz w:val="25"/>
            <w:szCs w:val="25"/>
          </w:rPr>
          <w:t>Об общих принципах организации и деятельности контрольно-счётных органов субъектов Российской Федерации и муниципальных образований</w:t>
        </w:r>
        <w:r w:rsidR="00915751">
          <w:rPr>
            <w:sz w:val="25"/>
            <w:szCs w:val="25"/>
          </w:rPr>
          <w:t>»</w:t>
        </w:r>
      </w:hyperlink>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3.5. </w:t>
      </w:r>
      <w:proofErr w:type="gramStart"/>
      <w:r w:rsidRPr="00B830CD">
        <w:rPr>
          <w:sz w:val="25"/>
          <w:szCs w:val="25"/>
        </w:rPr>
        <w:t xml:space="preserve">Главные распорядителей, получатели бюджетных средств, главные администраторы (администраторов) доходов бюджета поселения, главных администраторы (администраторов) источников финансирования дефицита бюджета поселения осуществляют бюджетные полномочия, установленные в соответствии с </w:t>
      </w:r>
      <w:hyperlink r:id="rId22" w:history="1">
        <w:r w:rsidRPr="00B830CD">
          <w:rPr>
            <w:sz w:val="25"/>
            <w:szCs w:val="25"/>
          </w:rPr>
          <w:t>Бюджетным кодексом Российской Федерации</w:t>
        </w:r>
      </w:hyperlink>
      <w:r w:rsidRPr="00B830CD">
        <w:rPr>
          <w:sz w:val="25"/>
          <w:szCs w:val="25"/>
        </w:rPr>
        <w:t>, федеральными законами, законами Ханты-Мансийского автономного округа - Югры, иными нормативными правовыми актами Российской Федерации, Ханты-Мансийского автономного округа - Югры и муниципальными правовыми актами органов местного самоуправления поселения, регулирующими бюджетные правоотношения</w:t>
      </w:r>
      <w:proofErr w:type="gramEnd"/>
    </w:p>
    <w:p w:rsidR="007C1ECE" w:rsidRPr="00B830CD" w:rsidRDefault="007C1ECE" w:rsidP="00671E3B">
      <w:pPr>
        <w:pStyle w:val="formattext0"/>
        <w:spacing w:before="0" w:beforeAutospacing="0" w:after="0" w:afterAutospacing="0" w:line="276" w:lineRule="auto"/>
        <w:ind w:firstLine="709"/>
        <w:jc w:val="center"/>
        <w:rPr>
          <w:sz w:val="25"/>
          <w:szCs w:val="25"/>
        </w:rPr>
      </w:pPr>
      <w:r w:rsidRPr="00B830CD">
        <w:rPr>
          <w:sz w:val="25"/>
          <w:szCs w:val="25"/>
        </w:rPr>
        <w:br/>
      </w:r>
      <w:bookmarkStart w:id="3" w:name="P008F"/>
      <w:bookmarkEnd w:id="3"/>
      <w:r w:rsidRPr="00B830CD">
        <w:rPr>
          <w:sz w:val="25"/>
          <w:szCs w:val="25"/>
        </w:rPr>
        <w:t>4. Основные этапы бюджетного процесса</w:t>
      </w:r>
    </w:p>
    <w:p w:rsidR="007C1ECE" w:rsidRPr="00B830CD" w:rsidRDefault="007C1ECE" w:rsidP="00CA0763">
      <w:pPr>
        <w:pStyle w:val="formattext0"/>
        <w:spacing w:before="0" w:beforeAutospacing="0" w:after="0" w:afterAutospacing="0" w:line="276" w:lineRule="auto"/>
        <w:ind w:firstLine="709"/>
        <w:jc w:val="both"/>
        <w:rPr>
          <w:sz w:val="25"/>
          <w:szCs w:val="25"/>
        </w:rPr>
      </w:pP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Бюджетный процесс в муниципальном образовании городское поселение </w:t>
      </w:r>
      <w:r w:rsidR="00671E3B" w:rsidRPr="00B830CD">
        <w:rPr>
          <w:sz w:val="25"/>
          <w:szCs w:val="25"/>
        </w:rPr>
        <w:t>Кондинское</w:t>
      </w:r>
      <w:r w:rsidRPr="00B830CD">
        <w:rPr>
          <w:sz w:val="25"/>
          <w:szCs w:val="25"/>
        </w:rPr>
        <w:t xml:space="preserve"> включает следующие этапы:</w:t>
      </w:r>
    </w:p>
    <w:p w:rsidR="007C1ECE" w:rsidRPr="00934F98" w:rsidRDefault="007C1ECE" w:rsidP="00CA0763">
      <w:pPr>
        <w:pStyle w:val="headertext"/>
        <w:spacing w:before="0" w:beforeAutospacing="0" w:after="0" w:afterAutospacing="0" w:line="276" w:lineRule="auto"/>
        <w:ind w:firstLine="709"/>
        <w:jc w:val="both"/>
        <w:rPr>
          <w:sz w:val="25"/>
          <w:szCs w:val="25"/>
          <w:u w:val="single"/>
        </w:rPr>
      </w:pPr>
      <w:bookmarkStart w:id="4" w:name="P0092"/>
      <w:bookmarkEnd w:id="4"/>
      <w:r w:rsidRPr="00934F98">
        <w:rPr>
          <w:sz w:val="25"/>
          <w:szCs w:val="25"/>
          <w:u w:val="single"/>
        </w:rPr>
        <w:t xml:space="preserve">4.1. Составление проекта бюджета поселения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4.1.1. Бюджет поселения составляется и утверждается сроком на три года -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4.1.2. Составление проекта бюджета поселения осуществляет администрация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lastRenderedPageBreak/>
        <w:t xml:space="preserve">4.1.3. </w:t>
      </w:r>
      <w:proofErr w:type="gramStart"/>
      <w:r w:rsidRPr="00B830CD">
        <w:rPr>
          <w:sz w:val="25"/>
          <w:szCs w:val="25"/>
        </w:rPr>
        <w:t>Составление проекта бюджета поселения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основных направлениях бюджетной политики и основных направлениях налоговой политики поселения, прогнозе социально-экономического развития поселения, бюджетном прогнозе (проекте бюджетного прогноза, проекте изменений бюджетного прогноза) поселения на долгосрочный период, муниципальных программах (проектах муниципальных программ, проектах изменений указанных</w:t>
      </w:r>
      <w:proofErr w:type="gramEnd"/>
      <w:r w:rsidRPr="00B830CD">
        <w:rPr>
          <w:sz w:val="25"/>
          <w:szCs w:val="25"/>
        </w:rPr>
        <w:t xml:space="preserve"> программ).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4.1.4. Сроки составления проекта бюджета поселения устанавливаются нормативным правовым актом администрации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4.1.5. </w:t>
      </w:r>
      <w:proofErr w:type="gramStart"/>
      <w:r w:rsidRPr="00B830CD">
        <w:rPr>
          <w:sz w:val="25"/>
          <w:szCs w:val="25"/>
        </w:rPr>
        <w:t>Решения Совета депутатов поселения о внесении изменений в решения Совета депутатов поселения о местных налогах, решения Совета депутатов поселения, регулирующие бюджетные правоотношения, приводящие к изменению доходов бюджета поселения,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w:t>
      </w:r>
      <w:proofErr w:type="gramEnd"/>
      <w:r w:rsidRPr="00B830CD">
        <w:rPr>
          <w:sz w:val="25"/>
          <w:szCs w:val="25"/>
        </w:rPr>
        <w:t xml:space="preserve">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4.1.6. В проекте решения о бюджете должны содержаться следующие показатели: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4.1.6.1. перечень главных администраторов доходов бюджета поселения, в случаях предусмотренных </w:t>
      </w:r>
      <w:hyperlink r:id="rId23" w:history="1">
        <w:r w:rsidRPr="00B830CD">
          <w:rPr>
            <w:sz w:val="25"/>
            <w:szCs w:val="25"/>
          </w:rPr>
          <w:t>статьей 160.1 Бюджетного кодекса</w:t>
        </w:r>
      </w:hyperlink>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4.1.6.2. перечень главных </w:t>
      </w:r>
      <w:proofErr w:type="gramStart"/>
      <w:r w:rsidRPr="00B830CD">
        <w:rPr>
          <w:sz w:val="25"/>
          <w:szCs w:val="25"/>
        </w:rPr>
        <w:t>администраторов источников финансирования дефицита бюджета</w:t>
      </w:r>
      <w:proofErr w:type="gramEnd"/>
      <w:r w:rsidRPr="00B830CD">
        <w:rPr>
          <w:sz w:val="25"/>
          <w:szCs w:val="25"/>
        </w:rPr>
        <w:t xml:space="preserve"> поселения, в случаях предусмотренных </w:t>
      </w:r>
      <w:hyperlink r:id="rId24" w:history="1">
        <w:r w:rsidRPr="00B830CD">
          <w:rPr>
            <w:sz w:val="25"/>
            <w:szCs w:val="25"/>
          </w:rPr>
          <w:t>статьей 160.2 Бюджетного кодекса</w:t>
        </w:r>
      </w:hyperlink>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proofErr w:type="gramStart"/>
      <w:r w:rsidRPr="00B830CD">
        <w:rPr>
          <w:sz w:val="25"/>
          <w:szCs w:val="25"/>
        </w:rPr>
        <w:t>4.1.6.3.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w:t>
      </w:r>
      <w:proofErr w:type="gramEnd"/>
      <w:r w:rsidRPr="00B830CD">
        <w:rPr>
          <w:sz w:val="25"/>
          <w:szCs w:val="25"/>
        </w:rPr>
        <w:t xml:space="preserve"> финансовый год и плановый период), а также по разделам и подразделам классификации расходов бюджетов в случаях, установленных </w:t>
      </w:r>
      <w:hyperlink r:id="rId25" w:history="1">
        <w:r w:rsidRPr="00B830CD">
          <w:rPr>
            <w:sz w:val="25"/>
            <w:szCs w:val="25"/>
          </w:rPr>
          <w:t>Бюджетным кодексом</w:t>
        </w:r>
      </w:hyperlink>
      <w:r w:rsidRPr="00B830CD">
        <w:rPr>
          <w:sz w:val="25"/>
          <w:szCs w:val="25"/>
        </w:rPr>
        <w:t>, законом субъекта Российской Федерации, муниципальным правовым актом представительного органа муниципального образования;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4.1.6.4. ведомственная структура расходов бюджета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4.1.6.5.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4.1.6.6.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C1ECE" w:rsidRPr="00B830CD" w:rsidRDefault="007C1ECE" w:rsidP="00CA0763">
      <w:pPr>
        <w:pStyle w:val="formattext0"/>
        <w:spacing w:before="0" w:beforeAutospacing="0" w:after="0" w:afterAutospacing="0" w:line="276" w:lineRule="auto"/>
        <w:ind w:firstLine="709"/>
        <w:jc w:val="both"/>
        <w:rPr>
          <w:sz w:val="25"/>
          <w:szCs w:val="25"/>
        </w:rPr>
      </w:pPr>
      <w:proofErr w:type="gramStart"/>
      <w:r w:rsidRPr="00B830CD">
        <w:rPr>
          <w:sz w:val="25"/>
          <w:szCs w:val="25"/>
        </w:rPr>
        <w:t xml:space="preserve">4.1.6.7.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w:t>
      </w:r>
      <w:r w:rsidRPr="00B830CD">
        <w:rPr>
          <w:sz w:val="25"/>
          <w:szCs w:val="25"/>
        </w:rPr>
        <w:lastRenderedPageBreak/>
        <w:t>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B830CD">
        <w:rPr>
          <w:sz w:val="25"/>
          <w:szCs w:val="25"/>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4.1.6.8. объем бюджетных ассигнований Дорожного фонда муниципального образования городское поселение </w:t>
      </w:r>
      <w:r w:rsidR="00671E3B" w:rsidRPr="00B830CD">
        <w:rPr>
          <w:sz w:val="25"/>
          <w:szCs w:val="25"/>
        </w:rPr>
        <w:t>Кондинское</w:t>
      </w:r>
      <w:r w:rsidRPr="00B830CD">
        <w:rPr>
          <w:sz w:val="25"/>
          <w:szCs w:val="25"/>
        </w:rPr>
        <w:t xml:space="preserve">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4.1.6.9. объем резервного фонда администрации городское поселение </w:t>
      </w:r>
      <w:r w:rsidR="00671E3B" w:rsidRPr="00B830CD">
        <w:rPr>
          <w:sz w:val="25"/>
          <w:szCs w:val="25"/>
        </w:rPr>
        <w:t>Кондинское</w:t>
      </w:r>
      <w:r w:rsidRPr="00B830CD">
        <w:rPr>
          <w:sz w:val="25"/>
          <w:szCs w:val="25"/>
        </w:rPr>
        <w:t xml:space="preserve">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4.1.6.10 источники финансирования дефицита бюджета на очередной финансовый год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4.1.6.11.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r w:rsidR="00671E3B" w:rsidRPr="00B830CD">
        <w:rPr>
          <w:sz w:val="25"/>
          <w:szCs w:val="25"/>
        </w:rPr>
        <w:t>указанием,</w:t>
      </w:r>
      <w:r w:rsidRPr="00B830CD">
        <w:rPr>
          <w:sz w:val="25"/>
          <w:szCs w:val="25"/>
        </w:rPr>
        <w:t xml:space="preserve"> в том числе верхнего предела долга по государственным или муниципальным гарантиям;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4.1.6.12. иные показатели бюджета поселения, установленные соответственно </w:t>
      </w:r>
      <w:hyperlink r:id="rId26" w:history="1">
        <w:r w:rsidRPr="00B830CD">
          <w:rPr>
            <w:sz w:val="25"/>
            <w:szCs w:val="25"/>
          </w:rPr>
          <w:t>Бюджетным кодексом Российской Федерации</w:t>
        </w:r>
      </w:hyperlink>
      <w:r w:rsidRPr="00B830CD">
        <w:rPr>
          <w:sz w:val="25"/>
          <w:szCs w:val="25"/>
        </w:rPr>
        <w:t>, законом субъекта Российской Федерации, муниципальным правовым актом представительного органа муниципального образования.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4.1.7. Показатели и перечень муниципальных программ оформляются в виде приложений к проекту решения о бюджете.</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4.1.8. </w:t>
      </w:r>
      <w:proofErr w:type="gramStart"/>
      <w:r w:rsidRPr="00B830CD">
        <w:rPr>
          <w:sz w:val="25"/>
          <w:szCs w:val="25"/>
        </w:rPr>
        <w:t xml:space="preserve">В решении о бюджете поселения могут содержаться положения, предусматривающие дополнительные (помимо предусмотренных </w:t>
      </w:r>
      <w:hyperlink r:id="rId27" w:history="1">
        <w:r w:rsidRPr="00B830CD">
          <w:rPr>
            <w:sz w:val="25"/>
            <w:szCs w:val="25"/>
          </w:rPr>
          <w:t>статьей 217 Бюджетного кодекса Российской Федерации</w:t>
        </w:r>
      </w:hyperlink>
      <w:r w:rsidRPr="00B830CD">
        <w:rPr>
          <w:sz w:val="25"/>
          <w:szCs w:val="25"/>
        </w:rPr>
        <w:t>) основания для внесения изменений в сводную бюджетную роспись в соответствии с решениями администрации поселения без внесения изменений в решение о бюджете поселения.</w:t>
      </w:r>
      <w:proofErr w:type="gramEnd"/>
    </w:p>
    <w:p w:rsidR="007C1ECE" w:rsidRPr="00934F98" w:rsidRDefault="007C1ECE" w:rsidP="00CA0763">
      <w:pPr>
        <w:pStyle w:val="headertext"/>
        <w:spacing w:before="0" w:beforeAutospacing="0" w:after="0" w:afterAutospacing="0" w:line="276" w:lineRule="auto"/>
        <w:ind w:firstLine="709"/>
        <w:jc w:val="both"/>
        <w:rPr>
          <w:sz w:val="25"/>
          <w:szCs w:val="25"/>
          <w:u w:val="single"/>
        </w:rPr>
      </w:pPr>
      <w:bookmarkStart w:id="5" w:name="P00A9"/>
      <w:bookmarkEnd w:id="5"/>
      <w:r w:rsidRPr="00934F98">
        <w:rPr>
          <w:sz w:val="25"/>
          <w:szCs w:val="25"/>
          <w:u w:val="single"/>
        </w:rPr>
        <w:t xml:space="preserve">4.2. Внесение проекта решения о бюджете городского поселения </w:t>
      </w:r>
      <w:r w:rsidR="00671E3B" w:rsidRPr="00934F98">
        <w:rPr>
          <w:sz w:val="25"/>
          <w:szCs w:val="25"/>
          <w:u w:val="single"/>
        </w:rPr>
        <w:t>Кондинское</w:t>
      </w:r>
      <w:r w:rsidRPr="00934F98">
        <w:rPr>
          <w:sz w:val="25"/>
          <w:szCs w:val="25"/>
          <w:u w:val="single"/>
        </w:rPr>
        <w:t xml:space="preserve"> на рассмотрение Совета депутатов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4.2.1. Администрация поселения вносит проект решения о бюджете на очередной финансовый год и плановый период на рассмотрение Совета депутатов не позднее 15 ноября текущего года.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 Одновременно с проектом решения о бюджете поселения представляются следующие документы и материалы:</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4.2.2.1. Основные направления бюджетной и налоговой </w:t>
      </w:r>
      <w:proofErr w:type="gramStart"/>
      <w:r w:rsidRPr="00B830CD">
        <w:rPr>
          <w:sz w:val="25"/>
          <w:szCs w:val="25"/>
        </w:rPr>
        <w:t>политики</w:t>
      </w:r>
      <w:proofErr w:type="gramEnd"/>
      <w:r w:rsidRPr="00B830CD">
        <w:rPr>
          <w:sz w:val="25"/>
          <w:szCs w:val="25"/>
        </w:rPr>
        <w:t xml:space="preserve">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4.2.2.3. Прогноз социально-экономического развития муниципального образования городское поселение </w:t>
      </w:r>
      <w:r w:rsidR="00671E3B" w:rsidRPr="00B830CD">
        <w:rPr>
          <w:sz w:val="25"/>
          <w:szCs w:val="25"/>
        </w:rPr>
        <w:t>Кондинское</w:t>
      </w:r>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4.2.2.4.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4.2.2.5. Оценка ожидаемого исполнения бюджета за текущий финансовый год;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lastRenderedPageBreak/>
        <w:t>4.2.2.6. Пояснительная записка к проекту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4.2.2.7. Верхний предел муниципального долга на 1 января года, следующего за очередным финансовым годом и каждым годом планового периода;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4.2.2.8. Паспорта муниципальных программ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4.2.2.9. Реестр источников доходов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4.2.2.10. Оценка объема налоговых расходов бюджета поселения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4.2.2.11. Методики (проекты методик) и расчеты распределения межбюджетных трансфертов;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4.2.2.12. Иные документы и материалы.</w:t>
      </w:r>
    </w:p>
    <w:p w:rsidR="007C1ECE" w:rsidRPr="00934F98" w:rsidRDefault="007C1ECE" w:rsidP="00CA0763">
      <w:pPr>
        <w:pStyle w:val="headertext"/>
        <w:spacing w:before="0" w:beforeAutospacing="0" w:after="0" w:afterAutospacing="0" w:line="276" w:lineRule="auto"/>
        <w:ind w:firstLine="709"/>
        <w:jc w:val="both"/>
        <w:rPr>
          <w:sz w:val="25"/>
          <w:szCs w:val="25"/>
          <w:u w:val="single"/>
        </w:rPr>
      </w:pPr>
      <w:r w:rsidRPr="00934F98">
        <w:rPr>
          <w:sz w:val="25"/>
          <w:szCs w:val="25"/>
          <w:u w:val="single"/>
        </w:rPr>
        <w:t xml:space="preserve">4.3. Порядок рассмотрения и утверждения проекта решения о бюджете городского поселения </w:t>
      </w:r>
      <w:r w:rsidR="00671E3B" w:rsidRPr="00934F98">
        <w:rPr>
          <w:sz w:val="25"/>
          <w:szCs w:val="25"/>
          <w:u w:val="single"/>
        </w:rPr>
        <w:t>Кондинское</w:t>
      </w:r>
      <w:r w:rsidRPr="00934F98">
        <w:rPr>
          <w:sz w:val="25"/>
          <w:szCs w:val="25"/>
          <w:u w:val="single"/>
        </w:rPr>
        <w:t xml:space="preserve">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4.3.1. Проект решения о бюджете поселения, внесенный с соблюдением требований настоящего Положения, направляется: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депутатам Совета депутатов в соответствии с Регламентом Совета депутатов для внесения замечаний и предложений</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в Контрольно-счетный орган для предоставления заключения. Контрольно-счетный орган в течение 30 дней со дня получения проекта решения о бюджете проводит экспертизу проекта бюджета и выдаёт заключение.</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4.3.2. Проект решения о бюджете поселения выносится Советом депутатов на публичные слушания не менее чем за 15 дней до дня рассмотрения Советом депутатов вопроса о бюджете поселения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4.3.3. </w:t>
      </w:r>
      <w:r w:rsidR="008F41E3" w:rsidRPr="008F41E3">
        <w:rPr>
          <w:sz w:val="25"/>
          <w:szCs w:val="25"/>
        </w:rPr>
        <w:t>После проведения публичных слушаний прошедший экспертизу проект решения о бюджете на очередной финансовый год и плановый период с заключением контрольно-счетного органа направляется на рассмотрение в  Совет депутатов для принятия решения.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4.3.</w:t>
      </w:r>
      <w:r w:rsidR="008F41E3">
        <w:rPr>
          <w:sz w:val="25"/>
          <w:szCs w:val="25"/>
        </w:rPr>
        <w:t>4</w:t>
      </w:r>
      <w:r w:rsidRPr="00B830CD">
        <w:rPr>
          <w:sz w:val="25"/>
          <w:szCs w:val="25"/>
        </w:rPr>
        <w:t>. Указанный проект решения рассматривается и утверждается Советом депутатов в срок, не превышающий 15 дней со дня его представления.</w:t>
      </w:r>
    </w:p>
    <w:p w:rsidR="007C1ECE" w:rsidRPr="00B830CD" w:rsidRDefault="008F41E3" w:rsidP="00CA0763">
      <w:pPr>
        <w:pStyle w:val="formattext0"/>
        <w:spacing w:before="0" w:beforeAutospacing="0" w:after="0" w:afterAutospacing="0" w:line="276" w:lineRule="auto"/>
        <w:ind w:firstLine="709"/>
        <w:jc w:val="both"/>
        <w:rPr>
          <w:sz w:val="25"/>
          <w:szCs w:val="25"/>
        </w:rPr>
      </w:pPr>
      <w:r>
        <w:rPr>
          <w:sz w:val="25"/>
          <w:szCs w:val="25"/>
        </w:rPr>
        <w:t>4.3.5</w:t>
      </w:r>
      <w:r w:rsidR="007C1ECE" w:rsidRPr="00B830CD">
        <w:rPr>
          <w:sz w:val="25"/>
          <w:szCs w:val="25"/>
        </w:rPr>
        <w:t xml:space="preserve">. В случае возникновения разногласий при рассмотрении проекта решения о бюджете (отдельных его пунктов), он передается в согласительную комиссию для дальнейшей доработки. Согласительная комиссия создается решением председателя Советов депутатов, в </w:t>
      </w:r>
      <w:proofErr w:type="gramStart"/>
      <w:r w:rsidR="007C1ECE" w:rsidRPr="00B830CD">
        <w:rPr>
          <w:sz w:val="25"/>
          <w:szCs w:val="25"/>
        </w:rPr>
        <w:t>которую</w:t>
      </w:r>
      <w:proofErr w:type="gramEnd"/>
      <w:r w:rsidR="007C1ECE" w:rsidRPr="00B830CD">
        <w:rPr>
          <w:sz w:val="25"/>
          <w:szCs w:val="25"/>
        </w:rPr>
        <w:t xml:space="preserve"> входит равное количество представителей Совета депутатов и администрации поселения. Доработанный проект решения о бюджете (отдельные пункты) принимается голосованием. Если при рассмотрении проекта решения о бюджете (отдельных пунктов) стороны не приходят к согласию, доработанный проект решения о бюджете (отдельные пункты) выносится на рассмотрение Совета депутатов с актом разногласий.</w:t>
      </w:r>
    </w:p>
    <w:p w:rsidR="007C1ECE" w:rsidRPr="00B830CD" w:rsidRDefault="008F41E3" w:rsidP="00CA0763">
      <w:pPr>
        <w:pStyle w:val="formattext0"/>
        <w:spacing w:before="0" w:beforeAutospacing="0" w:after="0" w:afterAutospacing="0" w:line="276" w:lineRule="auto"/>
        <w:ind w:firstLine="709"/>
        <w:jc w:val="both"/>
        <w:rPr>
          <w:sz w:val="25"/>
          <w:szCs w:val="25"/>
        </w:rPr>
      </w:pPr>
      <w:r>
        <w:rPr>
          <w:sz w:val="25"/>
          <w:szCs w:val="25"/>
        </w:rPr>
        <w:t>4.3.6</w:t>
      </w:r>
      <w:r w:rsidR="007C1ECE" w:rsidRPr="00B830CD">
        <w:rPr>
          <w:sz w:val="25"/>
          <w:szCs w:val="25"/>
        </w:rPr>
        <w:t>. Решение о бюджете должно быть рассмотрено, утверждено Советом депутатов, подписано главой поселения и обнародовано до начала очередного финансового года.</w:t>
      </w:r>
    </w:p>
    <w:p w:rsidR="007C1ECE" w:rsidRPr="00B830CD" w:rsidRDefault="008F41E3" w:rsidP="00CA0763">
      <w:pPr>
        <w:pStyle w:val="formattext0"/>
        <w:spacing w:before="0" w:beforeAutospacing="0" w:after="0" w:afterAutospacing="0" w:line="276" w:lineRule="auto"/>
        <w:ind w:firstLine="709"/>
        <w:jc w:val="both"/>
        <w:rPr>
          <w:sz w:val="25"/>
          <w:szCs w:val="25"/>
        </w:rPr>
      </w:pPr>
      <w:r>
        <w:rPr>
          <w:sz w:val="25"/>
          <w:szCs w:val="25"/>
        </w:rPr>
        <w:t>4.3.7</w:t>
      </w:r>
      <w:r w:rsidR="007C1ECE" w:rsidRPr="00B830CD">
        <w:rPr>
          <w:sz w:val="25"/>
          <w:szCs w:val="25"/>
        </w:rPr>
        <w:t>. В случае н</w:t>
      </w:r>
      <w:bookmarkStart w:id="6" w:name="_GoBack"/>
      <w:bookmarkEnd w:id="6"/>
      <w:r w:rsidR="007C1ECE" w:rsidRPr="00B830CD">
        <w:rPr>
          <w:sz w:val="25"/>
          <w:szCs w:val="25"/>
        </w:rPr>
        <w:t xml:space="preserve">епринятия бюджета поселения до 1 января следующего финансового года, исполнение бюджета поселения производится в соответствии с </w:t>
      </w:r>
      <w:hyperlink r:id="rId28" w:history="1">
        <w:r w:rsidR="007C1ECE" w:rsidRPr="00B830CD">
          <w:rPr>
            <w:sz w:val="25"/>
            <w:szCs w:val="25"/>
          </w:rPr>
          <w:t>Бюджетным кодексом Российской Федерации</w:t>
        </w:r>
      </w:hyperlink>
      <w:r w:rsidR="007C1ECE" w:rsidRPr="00B830CD">
        <w:rPr>
          <w:sz w:val="25"/>
          <w:szCs w:val="25"/>
        </w:rPr>
        <w:t>.</w:t>
      </w:r>
    </w:p>
    <w:p w:rsidR="007C1ECE" w:rsidRPr="00934F98" w:rsidRDefault="007C1ECE" w:rsidP="00CA0763">
      <w:pPr>
        <w:pStyle w:val="formattext0"/>
        <w:spacing w:before="0" w:beforeAutospacing="0" w:after="0" w:afterAutospacing="0" w:line="276" w:lineRule="auto"/>
        <w:ind w:firstLine="709"/>
        <w:jc w:val="both"/>
        <w:rPr>
          <w:sz w:val="25"/>
          <w:szCs w:val="25"/>
          <w:u w:val="single"/>
        </w:rPr>
      </w:pPr>
      <w:r w:rsidRPr="00934F98">
        <w:rPr>
          <w:sz w:val="25"/>
          <w:szCs w:val="25"/>
          <w:u w:val="single"/>
        </w:rPr>
        <w:t>4.4. Внесение изменений в решение о бюджете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4.4.1. Администрация поселения разрабатывает и представляет </w:t>
      </w:r>
      <w:proofErr w:type="gramStart"/>
      <w:r w:rsidRPr="00B830CD">
        <w:rPr>
          <w:sz w:val="25"/>
          <w:szCs w:val="25"/>
        </w:rPr>
        <w:t xml:space="preserve">на Совет депутатов проекты решений о внесении изменений в решение о бюджете поселения на текущий </w:t>
      </w:r>
      <w:r w:rsidRPr="00B830CD">
        <w:rPr>
          <w:sz w:val="25"/>
          <w:szCs w:val="25"/>
        </w:rPr>
        <w:lastRenderedPageBreak/>
        <w:t>финансовый год</w:t>
      </w:r>
      <w:proofErr w:type="gramEnd"/>
      <w:r w:rsidRPr="00B830CD">
        <w:rPr>
          <w:sz w:val="25"/>
          <w:szCs w:val="25"/>
        </w:rPr>
        <w:t xml:space="preserve"> и плановый период по всем вопросам, являющимся предметом правового регулирования указанного решения, в соответствии с бюджетным законодательством Российской Федерации и настоящим Положением.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Проекты решений о внесении изменений в решение о бюджете поселения на текущий финансовый год и плановый период направляются в Совет депутатов в сроки, установленные Советом депутатов для внесения проектов решений.</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4.4.2. Одновременно с проектом указанного решения представляется: для Совета депутатов пояснительная записка с обоснованием предлагаемых изменений в решение о бюджете поселений.</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4.4.3. Проект решения о внесении изменений в решение о бюджете поселения рассматривается в соответствии с Регламентом Совета депутатов и особенностями, установленными настоящим Положением.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4.4.4. Рассмотрение проекта решения о внесении изменений в решение о бюджете поселения осуществляется на заседании Совета депутатов поселения, где заслушивается доклад должностного лица администрации поселения, уполномоченного представлять проект решения.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4.4.5. Совет депутатов принимает решение об утверждении или отклонении проекта решения о внесении изменений в решение о бюджете поселения.</w:t>
      </w:r>
    </w:p>
    <w:p w:rsidR="007C1ECE" w:rsidRPr="00934F98" w:rsidRDefault="007C1ECE" w:rsidP="00CA0763">
      <w:pPr>
        <w:pStyle w:val="headertext"/>
        <w:spacing w:before="0" w:beforeAutospacing="0" w:after="0" w:afterAutospacing="0" w:line="276" w:lineRule="auto"/>
        <w:ind w:firstLine="709"/>
        <w:jc w:val="both"/>
        <w:rPr>
          <w:sz w:val="25"/>
          <w:szCs w:val="25"/>
          <w:u w:val="single"/>
        </w:rPr>
      </w:pPr>
      <w:bookmarkStart w:id="7" w:name="P00CD"/>
      <w:bookmarkEnd w:id="7"/>
      <w:r w:rsidRPr="00934F98">
        <w:rPr>
          <w:sz w:val="25"/>
          <w:szCs w:val="25"/>
          <w:u w:val="single"/>
        </w:rPr>
        <w:t xml:space="preserve">4.5. Исполнение бюджета поселения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4.5.1. Исполнение бюджета поселения обеспечивается администрацией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Организация исполнения бюджета поселения возлагается на администрацию поселения. Бюджет поселения исполняется на основе единства кассы и подведомственности расходов.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4.5.2. Обслуживание операций по казначейским платежам по исполнению бюджета поселения осуществляется администрацией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4.5.3. Исполнение бюджета осуществляется на основе сводной бюджетной росписи и кассового плана. Изменения в сводную бюджетную роспись без внесения изменений в решение Совета депутатов о бюджете вносятся в случаях и порядке, установленных </w:t>
      </w:r>
      <w:hyperlink r:id="rId29" w:history="1">
        <w:r w:rsidRPr="00B830CD">
          <w:rPr>
            <w:sz w:val="25"/>
            <w:szCs w:val="25"/>
          </w:rPr>
          <w:t>Бюджетным кодексом Российской Федерации</w:t>
        </w:r>
      </w:hyperlink>
      <w:r w:rsidRPr="00B830CD">
        <w:rPr>
          <w:sz w:val="25"/>
          <w:szCs w:val="25"/>
        </w:rPr>
        <w:t xml:space="preserve"> и решением Совета депутатов поселения о бюджете поселения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4.5.4. Исполнение бюджетов по доходам, расходам и источникам финансирования дефицита бюджета осуществляется в соответствии </w:t>
      </w:r>
      <w:hyperlink r:id="rId30" w:history="1">
        <w:r w:rsidRPr="00B830CD">
          <w:rPr>
            <w:sz w:val="25"/>
            <w:szCs w:val="25"/>
          </w:rPr>
          <w:t>Бюджетным кодексом Российской Федерации</w:t>
        </w:r>
      </w:hyperlink>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4.5.5. </w:t>
      </w:r>
      <w:r w:rsidR="00676AF4" w:rsidRPr="00B830CD">
        <w:rPr>
          <w:sz w:val="25"/>
          <w:szCs w:val="25"/>
        </w:rPr>
        <w:t>Учет операций по исполнению бюджета поселения производится на лицевых счетах главных распорядителей и получателей средств бюджета поселения, открытых в финансовом органе. Открытие и ведение лицевых счетов для учёта операций по исполнению бюджета поселения осуществляется в порядке, установленном администрацией поселения</w:t>
      </w:r>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4.5.6. Завершение операций текущего финансового года осуществляется в порядке, установленном администрацией поселения в соответствии с требованиями </w:t>
      </w:r>
      <w:hyperlink r:id="rId31" w:history="1">
        <w:r w:rsidRPr="00B830CD">
          <w:rPr>
            <w:sz w:val="25"/>
            <w:szCs w:val="25"/>
          </w:rPr>
          <w:t>Бюджетного кодекса Российской Федерации</w:t>
        </w:r>
      </w:hyperlink>
      <w:r w:rsidRPr="00B830CD">
        <w:rPr>
          <w:sz w:val="25"/>
          <w:szCs w:val="25"/>
        </w:rPr>
        <w:t>.</w:t>
      </w:r>
    </w:p>
    <w:p w:rsidR="007C1ECE" w:rsidRPr="00934F98" w:rsidRDefault="007C1ECE" w:rsidP="00CA0763">
      <w:pPr>
        <w:pStyle w:val="headertext"/>
        <w:spacing w:before="0" w:beforeAutospacing="0" w:after="0" w:afterAutospacing="0" w:line="276" w:lineRule="auto"/>
        <w:ind w:firstLine="709"/>
        <w:jc w:val="both"/>
        <w:rPr>
          <w:sz w:val="25"/>
          <w:szCs w:val="25"/>
          <w:u w:val="single"/>
        </w:rPr>
      </w:pPr>
      <w:bookmarkStart w:id="8" w:name="P00D6"/>
      <w:bookmarkEnd w:id="8"/>
      <w:r w:rsidRPr="00934F98">
        <w:rPr>
          <w:sz w:val="25"/>
          <w:szCs w:val="25"/>
          <w:u w:val="single"/>
        </w:rPr>
        <w:t xml:space="preserve">4.6. Бюджетный учет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Бюджетный учет осуществляется главными распорядителями и получателями бюджетных средств, главными администраторами доходов бюджета поселения, администраторами доходов бюджета поселения, главными администраторами источников </w:t>
      </w:r>
      <w:r w:rsidRPr="00B830CD">
        <w:rPr>
          <w:sz w:val="25"/>
          <w:szCs w:val="25"/>
        </w:rPr>
        <w:lastRenderedPageBreak/>
        <w:t xml:space="preserve">финансирования дефицита бюджета поселения, финансовым органом поселения в соответствии с требованиями </w:t>
      </w:r>
      <w:hyperlink r:id="rId32" w:history="1">
        <w:r w:rsidRPr="00B830CD">
          <w:rPr>
            <w:sz w:val="25"/>
            <w:szCs w:val="25"/>
          </w:rPr>
          <w:t>Бюджетного кодекса Российской Федерации</w:t>
        </w:r>
      </w:hyperlink>
      <w:r w:rsidRPr="00B830CD">
        <w:rPr>
          <w:sz w:val="25"/>
          <w:szCs w:val="25"/>
        </w:rPr>
        <w:t>, в порядке, устанавливаемом Министерством финансов Российской Федерации.</w:t>
      </w:r>
    </w:p>
    <w:p w:rsidR="007C1ECE" w:rsidRPr="00934F98" w:rsidRDefault="007C1ECE" w:rsidP="00CA0763">
      <w:pPr>
        <w:pStyle w:val="headertext"/>
        <w:spacing w:before="0" w:beforeAutospacing="0" w:after="0" w:afterAutospacing="0" w:line="276" w:lineRule="auto"/>
        <w:ind w:firstLine="709"/>
        <w:jc w:val="both"/>
        <w:rPr>
          <w:sz w:val="25"/>
          <w:szCs w:val="25"/>
          <w:u w:val="single"/>
        </w:rPr>
      </w:pPr>
      <w:bookmarkStart w:id="9" w:name="P00D9"/>
      <w:bookmarkEnd w:id="9"/>
      <w:r w:rsidRPr="00934F98">
        <w:rPr>
          <w:sz w:val="25"/>
          <w:szCs w:val="25"/>
          <w:u w:val="single"/>
        </w:rPr>
        <w:t xml:space="preserve">4.7. Составление и предоставление бюджетной отчетности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4.7.1. Бюджетная отчетность составляется администрацией поселения на основе сводной бюджетной отчетности главных распорядителей средств бюджета поселения, главных администраторов доходов бюджета поселения, главных администраторов </w:t>
      </w:r>
      <w:proofErr w:type="gramStart"/>
      <w:r w:rsidRPr="00B830CD">
        <w:rPr>
          <w:sz w:val="25"/>
          <w:szCs w:val="25"/>
        </w:rPr>
        <w:t>источников финансирования дефицита бюджета поселения</w:t>
      </w:r>
      <w:proofErr w:type="gramEnd"/>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Сроки предоставления сводной бюджетной отчётности главными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устанавливаются администрацией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4.7.2. Бюджетная отчетность включает:</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отчет об исполнении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баланс исполнения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отчет о финансовых результатах деятельности;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отчет о движении денежных средств;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пояснительную записку.</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4.7.3. Бюджетная отчетность является годовой. Отчет об исполнении бюджета поселения является ежеквартальным.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Отчёт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4.7.4. Администрация поселения представляет в Комитет по финансам и налоговой политике Кондинского района отчёт об исполнении бюджета поселения за отчётный месяц, первый квартал, полугодие, 9 месяцев текущего финансового года и годовую бюджетную отчётность в установленные им сроки.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4.7.5. Отчёт об исполнении бюджета поселения за первый квартал, полугодие, 9 месяцев текущего финансового года утверждается постановлением администрации поселения, в течение двух месяцев, следующих за отчётным кварталом, и направляется Совет депутатов.</w:t>
      </w:r>
    </w:p>
    <w:p w:rsidR="007C1ECE" w:rsidRPr="00934F98" w:rsidRDefault="007C1ECE" w:rsidP="00CA0763">
      <w:pPr>
        <w:pStyle w:val="headertext"/>
        <w:spacing w:before="0" w:beforeAutospacing="0" w:after="0" w:afterAutospacing="0" w:line="276" w:lineRule="auto"/>
        <w:ind w:firstLine="709"/>
        <w:jc w:val="both"/>
        <w:rPr>
          <w:sz w:val="25"/>
          <w:szCs w:val="25"/>
          <w:u w:val="single"/>
        </w:rPr>
      </w:pPr>
      <w:bookmarkStart w:id="10" w:name="P00E7"/>
      <w:bookmarkEnd w:id="10"/>
      <w:r w:rsidRPr="00934F98">
        <w:rPr>
          <w:sz w:val="25"/>
          <w:szCs w:val="25"/>
          <w:u w:val="single"/>
        </w:rPr>
        <w:t xml:space="preserve">4.8. Представление годового отчёта об исполнении бюджета поселения в Совет депутатов поселения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4.8.1. Годовой отчет об исполнении бюджета до его рассмотрения Советом депутатов подлежит внешней проверке,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 осуществляемой контрольно-счётным органом.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Администрация городского поселения ежегодно до 1 апреля текущего года представляет в контрольно-счётный орган годовой отчет об исполнении бюджета.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Заключение на годовой отчет об исполнении бюджета представляется контрольно-счётным органом в администрацию поселения в срок, не превышающий одного месяца со дня его представления.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4.8.2. Годовой отчет об исполнении бюджета поселения в форме проекта решения об исполнении бюджета поселения за отчетный финансовый год вносится администрацией </w:t>
      </w:r>
      <w:r w:rsidRPr="00B830CD">
        <w:rPr>
          <w:sz w:val="25"/>
          <w:szCs w:val="25"/>
        </w:rPr>
        <w:lastRenderedPageBreak/>
        <w:t>поселения на рассмотрение Совета депутатов поселения ежегодно не позднее 1 мая текущего года.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Годовой отчет об исполнении бюджета поселения за отчётный финансовый год предоставляется в следующем составе:</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4.8.2.1. проект решения об исполнении бюджета поселения за отчётный финансовый год;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4.8.2.2. бюджетная отчётность об исполнении бюджета поселения, предусмотренная бюджетным законодательством Российской Федерации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4.8.3. В проекте решения об исполнении бюджета поселения за отчетный финансовый год должны содержаться показатели, установленные </w:t>
      </w:r>
      <w:hyperlink r:id="rId33" w:history="1">
        <w:r w:rsidRPr="00B830CD">
          <w:rPr>
            <w:sz w:val="25"/>
            <w:szCs w:val="25"/>
          </w:rPr>
          <w:t>Бюджетным кодексом Российской Федерации</w:t>
        </w:r>
      </w:hyperlink>
      <w:r w:rsidRPr="00B830CD">
        <w:rPr>
          <w:sz w:val="25"/>
          <w:szCs w:val="25"/>
        </w:rPr>
        <w:t>: общий объем доходов, расходов и дефицита (профицита) бюджета.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4.8.4. К проекту решения об исполнении бюджета поселения прилагаются отдельные приложения, содержащие следующие показатели: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4.8.4.1. Доходы бюджета по кодам классификации доходов бюджетов;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4.8.4.2. Расходы бюджета по ведомственной структуре расходов соответствующего бюджета;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4.8.4.3. Расходы бюджета по разделам и подразделам классификации расходов бюджетов;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4.8.4.4. Источники финансирования дефицита бюджета по кодам классификации источников финансирования дефицитов бюджетов;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4.8.5. Одновременно с годовым отчетом об исполнении бюджета поселения в Совет депутатов представляются: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4.8.5.1. Информация об использовании бюджетных ассигнований резервного фонда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4.8.5.2. Информация об использовании бюджетных ассигнований дорожного фонда поселения за отчетный финансовый год;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4.8.5.3. Сведения об исполнении мероприятий в рамках муниципальных программ;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4.8.5.4. Пояснительная записка;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4.8.5.5. Отчет об исполнении плана приватизации.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4.8.6. Проект решения об исполнении бюджета поселения за отчётный финансовый год выносится Советом депутатов поселения на публичные слушания не позднее, чем за 30 дней до дня рассмотрения Советом депутатов поселения вопроса об исполнении бюджета поселения за отчётный финансовый год.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4.8.7. После проведения публичных слушаний глава поселения вносит на рассмотрение и утверждение в Совет депутатов поселения проект решения об исполнении бюджета поселения за отчётный финансовый год и заключение по результатам публичных слушаний, но не позднее 1 мая текущего года следующего </w:t>
      </w:r>
      <w:proofErr w:type="gramStart"/>
      <w:r w:rsidRPr="00B830CD">
        <w:rPr>
          <w:sz w:val="25"/>
          <w:szCs w:val="25"/>
        </w:rPr>
        <w:t>за</w:t>
      </w:r>
      <w:proofErr w:type="gramEnd"/>
      <w:r w:rsidRPr="00B830CD">
        <w:rPr>
          <w:sz w:val="25"/>
          <w:szCs w:val="25"/>
        </w:rPr>
        <w:t xml:space="preserve"> отчетным.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Приложением к заключению являются протокол публичных слушаний, письменные предложения и замечания участников публичных слушаний.</w:t>
      </w:r>
    </w:p>
    <w:p w:rsidR="007C1ECE" w:rsidRPr="00934F98" w:rsidRDefault="007C1ECE" w:rsidP="00CA0763">
      <w:pPr>
        <w:pStyle w:val="headertext"/>
        <w:spacing w:before="0" w:beforeAutospacing="0" w:after="0" w:afterAutospacing="0" w:line="276" w:lineRule="auto"/>
        <w:ind w:firstLine="709"/>
        <w:jc w:val="both"/>
        <w:rPr>
          <w:sz w:val="25"/>
          <w:szCs w:val="25"/>
          <w:u w:val="single"/>
        </w:rPr>
      </w:pPr>
      <w:bookmarkStart w:id="11" w:name="P00FF"/>
      <w:bookmarkEnd w:id="11"/>
      <w:r w:rsidRPr="00934F98">
        <w:rPr>
          <w:sz w:val="25"/>
          <w:szCs w:val="25"/>
          <w:u w:val="single"/>
        </w:rPr>
        <w:t xml:space="preserve">4.9. Рассмотрение и утверждение Советом депутатов поселения годового отчёта об исполнении бюджета поселения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4.9.1. Совет депутатов рассматривает годовой отчет об исполнении бюджета поселения после получения заключения контрольно-счетного органа по проверке указанного отчета.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lastRenderedPageBreak/>
        <w:t>4.9.2. По результатам рассмотрения годового отчета об исполнении бюджета Совет депутатов поселения принимает решение об утверждении либо отклонении решения об исполнении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4.9.3. В случае отклонения Советом депутатов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C1ECE" w:rsidRPr="00934F98" w:rsidRDefault="007C1ECE" w:rsidP="00CA0763">
      <w:pPr>
        <w:pStyle w:val="headertext"/>
        <w:spacing w:before="0" w:beforeAutospacing="0" w:after="0" w:afterAutospacing="0" w:line="276" w:lineRule="auto"/>
        <w:ind w:firstLine="709"/>
        <w:jc w:val="both"/>
        <w:rPr>
          <w:sz w:val="25"/>
          <w:szCs w:val="25"/>
          <w:u w:val="single"/>
        </w:rPr>
      </w:pPr>
      <w:bookmarkStart w:id="12" w:name="P0104"/>
      <w:bookmarkEnd w:id="12"/>
      <w:r w:rsidRPr="00934F98">
        <w:rPr>
          <w:sz w:val="25"/>
          <w:szCs w:val="25"/>
          <w:u w:val="single"/>
        </w:rPr>
        <w:t xml:space="preserve">4.10. Муниципальный финансовый контроль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Муниципальный финансовый контроль в муниципальном образовании городское поселение </w:t>
      </w:r>
      <w:r w:rsidR="00B830CD" w:rsidRPr="00B830CD">
        <w:rPr>
          <w:sz w:val="25"/>
          <w:szCs w:val="25"/>
        </w:rPr>
        <w:t>Кондинское</w:t>
      </w:r>
      <w:r w:rsidRPr="00B830CD">
        <w:rPr>
          <w:sz w:val="25"/>
          <w:szCs w:val="25"/>
        </w:rPr>
        <w:t xml:space="preserve"> осуществляется в форме внешнего и внутреннего финансового контроля. Внешний финансовый контроль осуществляет Контрольно-счетный орган.</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Внутренний финансовый контроль в пределах своих полномочий осуществляют:</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администрация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главные распорядители средств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главные администраторы доходов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 главные администраторы </w:t>
      </w:r>
      <w:proofErr w:type="gramStart"/>
      <w:r w:rsidRPr="00B830CD">
        <w:rPr>
          <w:sz w:val="25"/>
          <w:szCs w:val="25"/>
        </w:rPr>
        <w:t>источников финансирования дефицита бюджета поселения</w:t>
      </w:r>
      <w:proofErr w:type="gramEnd"/>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Формы и порядок осуществления финансового контроля устанавливаются </w:t>
      </w:r>
      <w:hyperlink r:id="rId34" w:history="1">
        <w:r w:rsidRPr="00B830CD">
          <w:rPr>
            <w:sz w:val="25"/>
            <w:szCs w:val="25"/>
          </w:rPr>
          <w:t>Бюджетным кодексом Российской Федерации</w:t>
        </w:r>
      </w:hyperlink>
      <w:r w:rsidRPr="00B830CD">
        <w:rPr>
          <w:sz w:val="25"/>
          <w:szCs w:val="25"/>
        </w:rPr>
        <w:t>, муниципальными правовыми актами.</w:t>
      </w:r>
    </w:p>
    <w:p w:rsidR="00B830CD" w:rsidRPr="00B830CD" w:rsidRDefault="00B830CD" w:rsidP="00CA0763">
      <w:pPr>
        <w:pStyle w:val="formattext0"/>
        <w:spacing w:before="0" w:beforeAutospacing="0" w:after="0" w:afterAutospacing="0" w:line="276" w:lineRule="auto"/>
        <w:ind w:firstLine="709"/>
        <w:jc w:val="both"/>
        <w:rPr>
          <w:sz w:val="25"/>
          <w:szCs w:val="25"/>
        </w:rPr>
      </w:pPr>
    </w:p>
    <w:p w:rsidR="007C1ECE" w:rsidRPr="00B830CD" w:rsidRDefault="007C1ECE" w:rsidP="00B830CD">
      <w:pPr>
        <w:pStyle w:val="headertext"/>
        <w:spacing w:before="0" w:beforeAutospacing="0" w:after="0" w:afterAutospacing="0" w:line="276" w:lineRule="auto"/>
        <w:ind w:firstLine="709"/>
        <w:jc w:val="center"/>
        <w:rPr>
          <w:sz w:val="25"/>
          <w:szCs w:val="25"/>
        </w:rPr>
      </w:pPr>
      <w:bookmarkStart w:id="13" w:name="P010D"/>
      <w:bookmarkEnd w:id="13"/>
      <w:r w:rsidRPr="00B830CD">
        <w:rPr>
          <w:sz w:val="25"/>
          <w:szCs w:val="25"/>
        </w:rPr>
        <w:t>5. Ответственность за бюджетные правонарушения</w:t>
      </w:r>
    </w:p>
    <w:p w:rsidR="00B830CD" w:rsidRPr="00B830CD" w:rsidRDefault="00B830CD" w:rsidP="00CA0763">
      <w:pPr>
        <w:pStyle w:val="formattext0"/>
        <w:spacing w:before="0" w:beforeAutospacing="0" w:after="0" w:afterAutospacing="0" w:line="276" w:lineRule="auto"/>
        <w:ind w:firstLine="709"/>
        <w:jc w:val="both"/>
        <w:rPr>
          <w:sz w:val="25"/>
          <w:szCs w:val="25"/>
        </w:rPr>
      </w:pP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Ответственность за бюджетные правонарушения в муниципальном образовании городское поселение </w:t>
      </w:r>
      <w:r w:rsidR="00B830CD" w:rsidRPr="00B830CD">
        <w:rPr>
          <w:sz w:val="25"/>
          <w:szCs w:val="25"/>
        </w:rPr>
        <w:t>Кондинское</w:t>
      </w:r>
      <w:r w:rsidRPr="00B830CD">
        <w:rPr>
          <w:sz w:val="25"/>
          <w:szCs w:val="25"/>
        </w:rPr>
        <w:t xml:space="preserve"> наступает по основаниям и в формах, предусмотренным </w:t>
      </w:r>
      <w:hyperlink r:id="rId35" w:history="1">
        <w:r w:rsidRPr="00B830CD">
          <w:rPr>
            <w:sz w:val="25"/>
            <w:szCs w:val="25"/>
          </w:rPr>
          <w:t>Бюджетным кодексом Российской Федерации</w:t>
        </w:r>
      </w:hyperlink>
      <w:r w:rsidRPr="00B830CD">
        <w:rPr>
          <w:sz w:val="25"/>
          <w:szCs w:val="25"/>
        </w:rPr>
        <w:t>.</w:t>
      </w:r>
    </w:p>
    <w:p w:rsidR="007C1ECE" w:rsidRPr="00B830CD" w:rsidRDefault="007C1ECE" w:rsidP="00CA0763">
      <w:pPr>
        <w:shd w:val="clear" w:color="auto" w:fill="FFFFFF"/>
        <w:autoSpaceDE w:val="0"/>
        <w:autoSpaceDN w:val="0"/>
        <w:adjustRightInd w:val="0"/>
        <w:spacing w:line="276" w:lineRule="auto"/>
        <w:ind w:firstLine="709"/>
        <w:jc w:val="both"/>
        <w:rPr>
          <w:color w:val="000000"/>
          <w:sz w:val="25"/>
          <w:szCs w:val="25"/>
        </w:rPr>
      </w:pPr>
    </w:p>
    <w:sectPr w:rsidR="007C1ECE" w:rsidRPr="00B830CD" w:rsidSect="00F757DE">
      <w:type w:val="continuous"/>
      <w:pgSz w:w="11907" w:h="16840" w:code="9"/>
      <w:pgMar w:top="1134" w:right="567" w:bottom="567" w:left="1418"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230" w:rsidRDefault="00A05230">
      <w:r>
        <w:separator/>
      </w:r>
    </w:p>
  </w:endnote>
  <w:endnote w:type="continuationSeparator" w:id="0">
    <w:p w:rsidR="00A05230" w:rsidRDefault="00A05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230" w:rsidRDefault="00A05230">
      <w:r>
        <w:separator/>
      </w:r>
    </w:p>
  </w:footnote>
  <w:footnote w:type="continuationSeparator" w:id="0">
    <w:p w:rsidR="00A05230" w:rsidRDefault="00A052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54FE"/>
    <w:multiLevelType w:val="hybridMultilevel"/>
    <w:tmpl w:val="92AE9BA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EAA3A3D"/>
    <w:multiLevelType w:val="hybridMultilevel"/>
    <w:tmpl w:val="C78A9684"/>
    <w:lvl w:ilvl="0" w:tplc="04190011">
      <w:start w:val="1"/>
      <w:numFmt w:val="decimal"/>
      <w:lvlText w:val="%1)"/>
      <w:lvlJc w:val="left"/>
      <w:pPr>
        <w:tabs>
          <w:tab w:val="num" w:pos="2040"/>
        </w:tabs>
        <w:ind w:left="2040" w:hanging="360"/>
      </w:p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2">
    <w:nsid w:val="1836734D"/>
    <w:multiLevelType w:val="hybridMultilevel"/>
    <w:tmpl w:val="44420F96"/>
    <w:lvl w:ilvl="0" w:tplc="04190011">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
    <w:nsid w:val="195A5781"/>
    <w:multiLevelType w:val="hybridMultilevel"/>
    <w:tmpl w:val="119261CA"/>
    <w:lvl w:ilvl="0" w:tplc="00DE9DD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A126011"/>
    <w:multiLevelType w:val="hybridMultilevel"/>
    <w:tmpl w:val="82825AB8"/>
    <w:lvl w:ilvl="0" w:tplc="04190011">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5">
    <w:nsid w:val="26247440"/>
    <w:multiLevelType w:val="hybridMultilevel"/>
    <w:tmpl w:val="AE324334"/>
    <w:lvl w:ilvl="0" w:tplc="8F2AE8A8">
      <w:start w:val="1"/>
      <w:numFmt w:val="decimal"/>
      <w:lvlText w:val="%1."/>
      <w:lvlJc w:val="left"/>
      <w:pPr>
        <w:tabs>
          <w:tab w:val="num" w:pos="1200"/>
        </w:tabs>
        <w:ind w:left="1200" w:hanging="360"/>
      </w:pPr>
      <w:rPr>
        <w:rFonts w:ascii="Times New Roman" w:eastAsia="Times New Roman" w:hAnsi="Times New Roman" w:cs="Times New Roman"/>
        <w:sz w:val="24"/>
        <w:szCs w:val="24"/>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6">
    <w:nsid w:val="26ED0668"/>
    <w:multiLevelType w:val="hybridMultilevel"/>
    <w:tmpl w:val="4192EC38"/>
    <w:lvl w:ilvl="0" w:tplc="8B4ED6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E61697"/>
    <w:multiLevelType w:val="hybridMultilevel"/>
    <w:tmpl w:val="835CF02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56415C"/>
    <w:multiLevelType w:val="hybridMultilevel"/>
    <w:tmpl w:val="5AC2529E"/>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F853E16"/>
    <w:multiLevelType w:val="hybridMultilevel"/>
    <w:tmpl w:val="1722B8A2"/>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32B63110"/>
    <w:multiLevelType w:val="hybridMultilevel"/>
    <w:tmpl w:val="EBA82692"/>
    <w:lvl w:ilvl="0" w:tplc="E20213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1">
    <w:nsid w:val="334F11DD"/>
    <w:multiLevelType w:val="hybridMultilevel"/>
    <w:tmpl w:val="F23C71D2"/>
    <w:lvl w:ilvl="0" w:tplc="04190011">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2">
    <w:nsid w:val="37AD346F"/>
    <w:multiLevelType w:val="hybridMultilevel"/>
    <w:tmpl w:val="62EA3AB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0C2E0F"/>
    <w:multiLevelType w:val="hybridMultilevel"/>
    <w:tmpl w:val="64A8E9F0"/>
    <w:lvl w:ilvl="0" w:tplc="04190011">
      <w:start w:val="1"/>
      <w:numFmt w:val="decimal"/>
      <w:lvlText w:val="%1)"/>
      <w:lvlJc w:val="left"/>
      <w:pPr>
        <w:tabs>
          <w:tab w:val="num" w:pos="1320"/>
        </w:tabs>
        <w:ind w:left="1320" w:hanging="360"/>
      </w:pPr>
    </w:lvl>
    <w:lvl w:ilvl="1" w:tplc="04190001">
      <w:start w:val="1"/>
      <w:numFmt w:val="bullet"/>
      <w:lvlText w:val=""/>
      <w:lvlJc w:val="left"/>
      <w:pPr>
        <w:tabs>
          <w:tab w:val="num" w:pos="2040"/>
        </w:tabs>
        <w:ind w:left="2040" w:hanging="360"/>
      </w:pPr>
      <w:rPr>
        <w:rFonts w:ascii="Symbol" w:hAnsi="Symbol" w:hint="default"/>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4">
    <w:nsid w:val="441F1872"/>
    <w:multiLevelType w:val="hybridMultilevel"/>
    <w:tmpl w:val="DCA655A6"/>
    <w:lvl w:ilvl="0" w:tplc="0419000F">
      <w:start w:val="1"/>
      <w:numFmt w:val="decimal"/>
      <w:lvlText w:val="%1."/>
      <w:lvlJc w:val="left"/>
      <w:pPr>
        <w:tabs>
          <w:tab w:val="num" w:pos="1425"/>
        </w:tabs>
        <w:ind w:left="1425" w:hanging="360"/>
      </w:pPr>
    </w:lvl>
    <w:lvl w:ilvl="1" w:tplc="04190011">
      <w:start w:val="1"/>
      <w:numFmt w:val="decimal"/>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5">
    <w:nsid w:val="55184AB6"/>
    <w:multiLevelType w:val="hybridMultilevel"/>
    <w:tmpl w:val="B17C592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2B4430"/>
    <w:multiLevelType w:val="multilevel"/>
    <w:tmpl w:val="17D00A24"/>
    <w:lvl w:ilvl="0">
      <w:start w:val="1"/>
      <w:numFmt w:val="decimal"/>
      <w:lvlText w:val="%1."/>
      <w:lvlJc w:val="left"/>
      <w:pPr>
        <w:ind w:left="1774" w:hanging="1065"/>
      </w:pPr>
      <w:rPr>
        <w:rFonts w:hint="default"/>
        <w:color w:val="auto"/>
      </w:rPr>
    </w:lvl>
    <w:lvl w:ilvl="1">
      <w:start w:val="1"/>
      <w:numFmt w:val="decimal"/>
      <w:isLgl/>
      <w:lvlText w:val="%1.%2."/>
      <w:lvlJc w:val="left"/>
      <w:pPr>
        <w:ind w:left="2010" w:hanging="1290"/>
      </w:pPr>
      <w:rPr>
        <w:rFonts w:hint="default"/>
      </w:rPr>
    </w:lvl>
    <w:lvl w:ilvl="2">
      <w:start w:val="1"/>
      <w:numFmt w:val="decimal"/>
      <w:isLgl/>
      <w:lvlText w:val="%1.%2.%3."/>
      <w:lvlJc w:val="left"/>
      <w:pPr>
        <w:ind w:left="2021" w:hanging="1290"/>
      </w:pPr>
      <w:rPr>
        <w:rFonts w:hint="default"/>
      </w:rPr>
    </w:lvl>
    <w:lvl w:ilvl="3">
      <w:start w:val="1"/>
      <w:numFmt w:val="decimal"/>
      <w:isLgl/>
      <w:lvlText w:val="%1.%2.%3.%4."/>
      <w:lvlJc w:val="left"/>
      <w:pPr>
        <w:ind w:left="2032" w:hanging="1290"/>
      </w:pPr>
      <w:rPr>
        <w:rFonts w:hint="default"/>
      </w:rPr>
    </w:lvl>
    <w:lvl w:ilvl="4">
      <w:start w:val="1"/>
      <w:numFmt w:val="decimal"/>
      <w:isLgl/>
      <w:lvlText w:val="%1.%2.%3.%4.%5."/>
      <w:lvlJc w:val="left"/>
      <w:pPr>
        <w:ind w:left="2043" w:hanging="129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7">
    <w:nsid w:val="59FB39B4"/>
    <w:multiLevelType w:val="hybridMultilevel"/>
    <w:tmpl w:val="F0E2B89E"/>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5AD56A59"/>
    <w:multiLevelType w:val="multilevel"/>
    <w:tmpl w:val="3D0ED2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C987A18"/>
    <w:multiLevelType w:val="hybridMultilevel"/>
    <w:tmpl w:val="63E84C2C"/>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64154BAD"/>
    <w:multiLevelType w:val="hybridMultilevel"/>
    <w:tmpl w:val="BD504FB0"/>
    <w:lvl w:ilvl="0" w:tplc="04190011">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1">
    <w:nsid w:val="6C8A4B6C"/>
    <w:multiLevelType w:val="hybridMultilevel"/>
    <w:tmpl w:val="3176D34A"/>
    <w:lvl w:ilvl="0" w:tplc="0372AB32">
      <w:start w:val="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2">
    <w:nsid w:val="736714A8"/>
    <w:multiLevelType w:val="multilevel"/>
    <w:tmpl w:val="17D00A24"/>
    <w:lvl w:ilvl="0">
      <w:start w:val="1"/>
      <w:numFmt w:val="decimal"/>
      <w:lvlText w:val="%1."/>
      <w:lvlJc w:val="left"/>
      <w:pPr>
        <w:ind w:left="1774" w:hanging="1065"/>
      </w:pPr>
      <w:rPr>
        <w:rFonts w:hint="default"/>
        <w:color w:val="auto"/>
      </w:rPr>
    </w:lvl>
    <w:lvl w:ilvl="1">
      <w:start w:val="1"/>
      <w:numFmt w:val="decimal"/>
      <w:isLgl/>
      <w:lvlText w:val="%1.%2."/>
      <w:lvlJc w:val="left"/>
      <w:pPr>
        <w:ind w:left="2010" w:hanging="1290"/>
      </w:pPr>
      <w:rPr>
        <w:rFonts w:hint="default"/>
      </w:rPr>
    </w:lvl>
    <w:lvl w:ilvl="2">
      <w:start w:val="1"/>
      <w:numFmt w:val="decimal"/>
      <w:isLgl/>
      <w:lvlText w:val="%1.%2.%3."/>
      <w:lvlJc w:val="left"/>
      <w:pPr>
        <w:ind w:left="2021" w:hanging="1290"/>
      </w:pPr>
      <w:rPr>
        <w:rFonts w:hint="default"/>
      </w:rPr>
    </w:lvl>
    <w:lvl w:ilvl="3">
      <w:start w:val="1"/>
      <w:numFmt w:val="decimal"/>
      <w:isLgl/>
      <w:lvlText w:val="%1.%2.%3.%4."/>
      <w:lvlJc w:val="left"/>
      <w:pPr>
        <w:ind w:left="2032" w:hanging="1290"/>
      </w:pPr>
      <w:rPr>
        <w:rFonts w:hint="default"/>
      </w:rPr>
    </w:lvl>
    <w:lvl w:ilvl="4">
      <w:start w:val="1"/>
      <w:numFmt w:val="decimal"/>
      <w:isLgl/>
      <w:lvlText w:val="%1.%2.%3.%4.%5."/>
      <w:lvlJc w:val="left"/>
      <w:pPr>
        <w:ind w:left="2043" w:hanging="129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3">
    <w:nsid w:val="76224810"/>
    <w:multiLevelType w:val="hybridMultilevel"/>
    <w:tmpl w:val="E6B2E802"/>
    <w:lvl w:ilvl="0" w:tplc="169CA18C">
      <w:start w:val="1"/>
      <w:numFmt w:val="decimal"/>
      <w:lvlText w:val="%1."/>
      <w:lvlJc w:val="left"/>
      <w:pPr>
        <w:tabs>
          <w:tab w:val="num" w:pos="1200"/>
        </w:tabs>
        <w:ind w:left="1200" w:hanging="360"/>
      </w:pPr>
      <w:rPr>
        <w:sz w:val="24"/>
        <w:szCs w:val="24"/>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4">
    <w:nsid w:val="7E6D75BA"/>
    <w:multiLevelType w:val="hybridMultilevel"/>
    <w:tmpl w:val="66E0170E"/>
    <w:lvl w:ilvl="0" w:tplc="04190011">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10"/>
  </w:num>
  <w:num w:numId="2">
    <w:abstractNumId w:val="4"/>
  </w:num>
  <w:num w:numId="3">
    <w:abstractNumId w:val="3"/>
  </w:num>
  <w:num w:numId="4">
    <w:abstractNumId w:val="23"/>
  </w:num>
  <w:num w:numId="5">
    <w:abstractNumId w:val="14"/>
  </w:num>
  <w:num w:numId="6">
    <w:abstractNumId w:val="8"/>
  </w:num>
  <w:num w:numId="7">
    <w:abstractNumId w:val="12"/>
  </w:num>
  <w:num w:numId="8">
    <w:abstractNumId w:val="2"/>
  </w:num>
  <w:num w:numId="9">
    <w:abstractNumId w:val="7"/>
  </w:num>
  <w:num w:numId="10">
    <w:abstractNumId w:val="19"/>
  </w:num>
  <w:num w:numId="11">
    <w:abstractNumId w:val="17"/>
  </w:num>
  <w:num w:numId="12">
    <w:abstractNumId w:val="0"/>
  </w:num>
  <w:num w:numId="13">
    <w:abstractNumId w:val="13"/>
  </w:num>
  <w:num w:numId="14">
    <w:abstractNumId w:val="1"/>
  </w:num>
  <w:num w:numId="15">
    <w:abstractNumId w:val="18"/>
  </w:num>
  <w:num w:numId="16">
    <w:abstractNumId w:val="9"/>
  </w:num>
  <w:num w:numId="17">
    <w:abstractNumId w:val="24"/>
  </w:num>
  <w:num w:numId="18">
    <w:abstractNumId w:val="20"/>
  </w:num>
  <w:num w:numId="19">
    <w:abstractNumId w:val="11"/>
  </w:num>
  <w:num w:numId="20">
    <w:abstractNumId w:val="15"/>
  </w:num>
  <w:num w:numId="21">
    <w:abstractNumId w:val="21"/>
  </w:num>
  <w:num w:numId="22">
    <w:abstractNumId w:val="5"/>
  </w:num>
  <w:num w:numId="23">
    <w:abstractNumId w:val="6"/>
  </w:num>
  <w:num w:numId="24">
    <w:abstractNumId w:val="22"/>
  </w:num>
  <w:num w:numId="25">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2E5C0F"/>
    <w:rsid w:val="0000420B"/>
    <w:rsid w:val="00007232"/>
    <w:rsid w:val="00007F72"/>
    <w:rsid w:val="00014F5E"/>
    <w:rsid w:val="00021DEF"/>
    <w:rsid w:val="000271AC"/>
    <w:rsid w:val="00027C10"/>
    <w:rsid w:val="000365E4"/>
    <w:rsid w:val="00040682"/>
    <w:rsid w:val="000430DB"/>
    <w:rsid w:val="00047103"/>
    <w:rsid w:val="00064036"/>
    <w:rsid w:val="00092394"/>
    <w:rsid w:val="00095DF5"/>
    <w:rsid w:val="00096701"/>
    <w:rsid w:val="000972B4"/>
    <w:rsid w:val="000B4EB5"/>
    <w:rsid w:val="000B6549"/>
    <w:rsid w:val="000D0D51"/>
    <w:rsid w:val="000D1107"/>
    <w:rsid w:val="000D1F70"/>
    <w:rsid w:val="000E4508"/>
    <w:rsid w:val="000F0C8D"/>
    <w:rsid w:val="000F220D"/>
    <w:rsid w:val="000F555B"/>
    <w:rsid w:val="001062B5"/>
    <w:rsid w:val="0011061E"/>
    <w:rsid w:val="001145F0"/>
    <w:rsid w:val="001164DC"/>
    <w:rsid w:val="00121638"/>
    <w:rsid w:val="00123E88"/>
    <w:rsid w:val="001265B6"/>
    <w:rsid w:val="00133B71"/>
    <w:rsid w:val="00153249"/>
    <w:rsid w:val="001539AF"/>
    <w:rsid w:val="001560BA"/>
    <w:rsid w:val="0015648C"/>
    <w:rsid w:val="00160C84"/>
    <w:rsid w:val="001638FA"/>
    <w:rsid w:val="00163AC9"/>
    <w:rsid w:val="00166425"/>
    <w:rsid w:val="00167565"/>
    <w:rsid w:val="001739AD"/>
    <w:rsid w:val="00174542"/>
    <w:rsid w:val="001746B6"/>
    <w:rsid w:val="00181EB9"/>
    <w:rsid w:val="001827BD"/>
    <w:rsid w:val="00184252"/>
    <w:rsid w:val="00197E62"/>
    <w:rsid w:val="001A6DB8"/>
    <w:rsid w:val="001B30D6"/>
    <w:rsid w:val="001C25CE"/>
    <w:rsid w:val="001C632C"/>
    <w:rsid w:val="001D2381"/>
    <w:rsid w:val="001E0ECC"/>
    <w:rsid w:val="001E5943"/>
    <w:rsid w:val="001F0B65"/>
    <w:rsid w:val="001F6B85"/>
    <w:rsid w:val="00202CA2"/>
    <w:rsid w:val="00203875"/>
    <w:rsid w:val="0020523A"/>
    <w:rsid w:val="00206F3F"/>
    <w:rsid w:val="00212119"/>
    <w:rsid w:val="002140CB"/>
    <w:rsid w:val="00214A65"/>
    <w:rsid w:val="00227533"/>
    <w:rsid w:val="00231E8C"/>
    <w:rsid w:val="00232A34"/>
    <w:rsid w:val="00234A10"/>
    <w:rsid w:val="002363AE"/>
    <w:rsid w:val="00240213"/>
    <w:rsid w:val="00253532"/>
    <w:rsid w:val="002554C3"/>
    <w:rsid w:val="00263E97"/>
    <w:rsid w:val="00265E24"/>
    <w:rsid w:val="002812C7"/>
    <w:rsid w:val="00287C54"/>
    <w:rsid w:val="00292021"/>
    <w:rsid w:val="002A08F4"/>
    <w:rsid w:val="002A1601"/>
    <w:rsid w:val="002A36AA"/>
    <w:rsid w:val="002A480C"/>
    <w:rsid w:val="002B0A77"/>
    <w:rsid w:val="002B3650"/>
    <w:rsid w:val="002C7045"/>
    <w:rsid w:val="002D1B41"/>
    <w:rsid w:val="002D335A"/>
    <w:rsid w:val="002D53D3"/>
    <w:rsid w:val="002D7781"/>
    <w:rsid w:val="002E20B8"/>
    <w:rsid w:val="002E5C0F"/>
    <w:rsid w:val="002E7208"/>
    <w:rsid w:val="00304529"/>
    <w:rsid w:val="0031131C"/>
    <w:rsid w:val="0031710C"/>
    <w:rsid w:val="00320479"/>
    <w:rsid w:val="00327FEE"/>
    <w:rsid w:val="003335BE"/>
    <w:rsid w:val="003451B1"/>
    <w:rsid w:val="00370371"/>
    <w:rsid w:val="00384B9B"/>
    <w:rsid w:val="00385326"/>
    <w:rsid w:val="00386DB8"/>
    <w:rsid w:val="003A180E"/>
    <w:rsid w:val="003A7BEA"/>
    <w:rsid w:val="003C351B"/>
    <w:rsid w:val="003C4299"/>
    <w:rsid w:val="003D540F"/>
    <w:rsid w:val="003D5552"/>
    <w:rsid w:val="003D69A0"/>
    <w:rsid w:val="003E2DDB"/>
    <w:rsid w:val="003F3B9E"/>
    <w:rsid w:val="003F68D4"/>
    <w:rsid w:val="00402424"/>
    <w:rsid w:val="00422C2C"/>
    <w:rsid w:val="00423D64"/>
    <w:rsid w:val="0042707F"/>
    <w:rsid w:val="00430C99"/>
    <w:rsid w:val="00443017"/>
    <w:rsid w:val="00444FAD"/>
    <w:rsid w:val="00451EB5"/>
    <w:rsid w:val="00453D3C"/>
    <w:rsid w:val="004559EA"/>
    <w:rsid w:val="004A143F"/>
    <w:rsid w:val="004A1A26"/>
    <w:rsid w:val="004A4F4E"/>
    <w:rsid w:val="004A7213"/>
    <w:rsid w:val="004B43F5"/>
    <w:rsid w:val="004C2180"/>
    <w:rsid w:val="004C4296"/>
    <w:rsid w:val="004C43B2"/>
    <w:rsid w:val="004C4831"/>
    <w:rsid w:val="004C49C1"/>
    <w:rsid w:val="004D26A7"/>
    <w:rsid w:val="004E2A77"/>
    <w:rsid w:val="004F6FCD"/>
    <w:rsid w:val="00501BE2"/>
    <w:rsid w:val="0050621C"/>
    <w:rsid w:val="0050660E"/>
    <w:rsid w:val="0051130D"/>
    <w:rsid w:val="0052130E"/>
    <w:rsid w:val="00524485"/>
    <w:rsid w:val="005268D5"/>
    <w:rsid w:val="005353E4"/>
    <w:rsid w:val="00535C40"/>
    <w:rsid w:val="005365E5"/>
    <w:rsid w:val="005410FF"/>
    <w:rsid w:val="00542E98"/>
    <w:rsid w:val="005538AA"/>
    <w:rsid w:val="00561FC6"/>
    <w:rsid w:val="00563537"/>
    <w:rsid w:val="00573CF4"/>
    <w:rsid w:val="005802F6"/>
    <w:rsid w:val="0059474B"/>
    <w:rsid w:val="005A635E"/>
    <w:rsid w:val="005A704E"/>
    <w:rsid w:val="005B040B"/>
    <w:rsid w:val="005B363C"/>
    <w:rsid w:val="005B5AE2"/>
    <w:rsid w:val="005C4256"/>
    <w:rsid w:val="005C61B0"/>
    <w:rsid w:val="005D6760"/>
    <w:rsid w:val="005F3EE9"/>
    <w:rsid w:val="005F67E7"/>
    <w:rsid w:val="0060045C"/>
    <w:rsid w:val="00606464"/>
    <w:rsid w:val="006223B1"/>
    <w:rsid w:val="006349DC"/>
    <w:rsid w:val="006360BD"/>
    <w:rsid w:val="00645F7A"/>
    <w:rsid w:val="00650EAE"/>
    <w:rsid w:val="00661726"/>
    <w:rsid w:val="00662E08"/>
    <w:rsid w:val="00671E3B"/>
    <w:rsid w:val="00676AF4"/>
    <w:rsid w:val="0068425D"/>
    <w:rsid w:val="00693424"/>
    <w:rsid w:val="006A4694"/>
    <w:rsid w:val="006B0EED"/>
    <w:rsid w:val="006B2758"/>
    <w:rsid w:val="006B48B4"/>
    <w:rsid w:val="006C0196"/>
    <w:rsid w:val="006C12CD"/>
    <w:rsid w:val="006C29DD"/>
    <w:rsid w:val="006C6970"/>
    <w:rsid w:val="006C7A40"/>
    <w:rsid w:val="006D02A4"/>
    <w:rsid w:val="006D051F"/>
    <w:rsid w:val="006D11CC"/>
    <w:rsid w:val="006D28C3"/>
    <w:rsid w:val="006D5F5B"/>
    <w:rsid w:val="006E10C7"/>
    <w:rsid w:val="006E1B7E"/>
    <w:rsid w:val="006E3EA1"/>
    <w:rsid w:val="006E5F28"/>
    <w:rsid w:val="006E76CE"/>
    <w:rsid w:val="006F18AB"/>
    <w:rsid w:val="006F4D4E"/>
    <w:rsid w:val="006F5C55"/>
    <w:rsid w:val="00702E28"/>
    <w:rsid w:val="0070325F"/>
    <w:rsid w:val="007058E5"/>
    <w:rsid w:val="00705A52"/>
    <w:rsid w:val="00705B4E"/>
    <w:rsid w:val="0071267F"/>
    <w:rsid w:val="007155E6"/>
    <w:rsid w:val="00720216"/>
    <w:rsid w:val="00723787"/>
    <w:rsid w:val="007248E5"/>
    <w:rsid w:val="00726B06"/>
    <w:rsid w:val="00732168"/>
    <w:rsid w:val="00736F78"/>
    <w:rsid w:val="00746878"/>
    <w:rsid w:val="00747D37"/>
    <w:rsid w:val="007526F9"/>
    <w:rsid w:val="00752E74"/>
    <w:rsid w:val="007545A8"/>
    <w:rsid w:val="007545F3"/>
    <w:rsid w:val="00783C18"/>
    <w:rsid w:val="00790B44"/>
    <w:rsid w:val="007A0707"/>
    <w:rsid w:val="007B1CE2"/>
    <w:rsid w:val="007C1ECE"/>
    <w:rsid w:val="007D1092"/>
    <w:rsid w:val="007E3928"/>
    <w:rsid w:val="007F5789"/>
    <w:rsid w:val="007F683A"/>
    <w:rsid w:val="00802D22"/>
    <w:rsid w:val="00821C83"/>
    <w:rsid w:val="008313C1"/>
    <w:rsid w:val="00832103"/>
    <w:rsid w:val="00841BBD"/>
    <w:rsid w:val="00842795"/>
    <w:rsid w:val="008428EB"/>
    <w:rsid w:val="0085290B"/>
    <w:rsid w:val="0085729B"/>
    <w:rsid w:val="008636CF"/>
    <w:rsid w:val="00863C14"/>
    <w:rsid w:val="00870945"/>
    <w:rsid w:val="00872DCD"/>
    <w:rsid w:val="00873F65"/>
    <w:rsid w:val="008A1B15"/>
    <w:rsid w:val="008A51CC"/>
    <w:rsid w:val="008A7246"/>
    <w:rsid w:val="008B3745"/>
    <w:rsid w:val="008B6D1F"/>
    <w:rsid w:val="008B7F6E"/>
    <w:rsid w:val="008C0E73"/>
    <w:rsid w:val="008C2072"/>
    <w:rsid w:val="008C3449"/>
    <w:rsid w:val="008C65E6"/>
    <w:rsid w:val="008C686E"/>
    <w:rsid w:val="008C73C8"/>
    <w:rsid w:val="008E75EE"/>
    <w:rsid w:val="008F41E3"/>
    <w:rsid w:val="009036FB"/>
    <w:rsid w:val="00904B75"/>
    <w:rsid w:val="00910444"/>
    <w:rsid w:val="009131A8"/>
    <w:rsid w:val="00915751"/>
    <w:rsid w:val="00915EAD"/>
    <w:rsid w:val="00921670"/>
    <w:rsid w:val="0092326B"/>
    <w:rsid w:val="00931DC3"/>
    <w:rsid w:val="00934F98"/>
    <w:rsid w:val="00936531"/>
    <w:rsid w:val="00951E1B"/>
    <w:rsid w:val="00957E0C"/>
    <w:rsid w:val="009725EE"/>
    <w:rsid w:val="00972726"/>
    <w:rsid w:val="0098290E"/>
    <w:rsid w:val="0098782C"/>
    <w:rsid w:val="009907CF"/>
    <w:rsid w:val="00992100"/>
    <w:rsid w:val="00992A00"/>
    <w:rsid w:val="00994441"/>
    <w:rsid w:val="009965C1"/>
    <w:rsid w:val="009A4E19"/>
    <w:rsid w:val="009B198B"/>
    <w:rsid w:val="009B2CB8"/>
    <w:rsid w:val="009E0B43"/>
    <w:rsid w:val="009E78E7"/>
    <w:rsid w:val="009F12E4"/>
    <w:rsid w:val="009F4025"/>
    <w:rsid w:val="00A0318F"/>
    <w:rsid w:val="00A05230"/>
    <w:rsid w:val="00A14DBC"/>
    <w:rsid w:val="00A21550"/>
    <w:rsid w:val="00A215CC"/>
    <w:rsid w:val="00A35361"/>
    <w:rsid w:val="00A4056D"/>
    <w:rsid w:val="00A436B1"/>
    <w:rsid w:val="00A72ADC"/>
    <w:rsid w:val="00A86548"/>
    <w:rsid w:val="00A9118E"/>
    <w:rsid w:val="00A96B3E"/>
    <w:rsid w:val="00AA29F7"/>
    <w:rsid w:val="00AA3EFB"/>
    <w:rsid w:val="00AB6EE1"/>
    <w:rsid w:val="00AB7137"/>
    <w:rsid w:val="00AC33A3"/>
    <w:rsid w:val="00AC788B"/>
    <w:rsid w:val="00AD0225"/>
    <w:rsid w:val="00AE3784"/>
    <w:rsid w:val="00AE415A"/>
    <w:rsid w:val="00AE7F66"/>
    <w:rsid w:val="00AF0CAC"/>
    <w:rsid w:val="00AF2F54"/>
    <w:rsid w:val="00B074BA"/>
    <w:rsid w:val="00B139E4"/>
    <w:rsid w:val="00B166C6"/>
    <w:rsid w:val="00B2125F"/>
    <w:rsid w:val="00B31DFF"/>
    <w:rsid w:val="00B322CA"/>
    <w:rsid w:val="00B33FB4"/>
    <w:rsid w:val="00B351F9"/>
    <w:rsid w:val="00B35CEB"/>
    <w:rsid w:val="00B51629"/>
    <w:rsid w:val="00B519FA"/>
    <w:rsid w:val="00B54301"/>
    <w:rsid w:val="00B54C5B"/>
    <w:rsid w:val="00B616AA"/>
    <w:rsid w:val="00B658E4"/>
    <w:rsid w:val="00B65C0D"/>
    <w:rsid w:val="00B6658F"/>
    <w:rsid w:val="00B70427"/>
    <w:rsid w:val="00B73C7D"/>
    <w:rsid w:val="00B7583F"/>
    <w:rsid w:val="00B76635"/>
    <w:rsid w:val="00B80967"/>
    <w:rsid w:val="00B80AB3"/>
    <w:rsid w:val="00B80C31"/>
    <w:rsid w:val="00B81559"/>
    <w:rsid w:val="00B81560"/>
    <w:rsid w:val="00B81574"/>
    <w:rsid w:val="00B818A6"/>
    <w:rsid w:val="00B830CD"/>
    <w:rsid w:val="00BA03E9"/>
    <w:rsid w:val="00BB1AE9"/>
    <w:rsid w:val="00BB24A6"/>
    <w:rsid w:val="00BD7F8B"/>
    <w:rsid w:val="00BE08E6"/>
    <w:rsid w:val="00BE3F53"/>
    <w:rsid w:val="00BF07DF"/>
    <w:rsid w:val="00BF4A57"/>
    <w:rsid w:val="00BF70E0"/>
    <w:rsid w:val="00C01C04"/>
    <w:rsid w:val="00C44DCD"/>
    <w:rsid w:val="00C50D95"/>
    <w:rsid w:val="00C52020"/>
    <w:rsid w:val="00C5562B"/>
    <w:rsid w:val="00C616E4"/>
    <w:rsid w:val="00C62D8E"/>
    <w:rsid w:val="00C62D9A"/>
    <w:rsid w:val="00C65FD7"/>
    <w:rsid w:val="00C711D8"/>
    <w:rsid w:val="00C861E2"/>
    <w:rsid w:val="00C93CE1"/>
    <w:rsid w:val="00C97C91"/>
    <w:rsid w:val="00CA0763"/>
    <w:rsid w:val="00CA6441"/>
    <w:rsid w:val="00CB5EFA"/>
    <w:rsid w:val="00CB612B"/>
    <w:rsid w:val="00CC1CED"/>
    <w:rsid w:val="00CD275B"/>
    <w:rsid w:val="00CE16A2"/>
    <w:rsid w:val="00CE33F6"/>
    <w:rsid w:val="00CE5E14"/>
    <w:rsid w:val="00CE6375"/>
    <w:rsid w:val="00CE67A5"/>
    <w:rsid w:val="00D02A2F"/>
    <w:rsid w:val="00D054A4"/>
    <w:rsid w:val="00D1342A"/>
    <w:rsid w:val="00D14450"/>
    <w:rsid w:val="00D1646F"/>
    <w:rsid w:val="00D255C5"/>
    <w:rsid w:val="00D32ACF"/>
    <w:rsid w:val="00D419E0"/>
    <w:rsid w:val="00D4380F"/>
    <w:rsid w:val="00D4400C"/>
    <w:rsid w:val="00D51F3A"/>
    <w:rsid w:val="00D61F0A"/>
    <w:rsid w:val="00D76F49"/>
    <w:rsid w:val="00D85337"/>
    <w:rsid w:val="00D95605"/>
    <w:rsid w:val="00D97266"/>
    <w:rsid w:val="00DB4311"/>
    <w:rsid w:val="00DD5B62"/>
    <w:rsid w:val="00DD5FA3"/>
    <w:rsid w:val="00DF1993"/>
    <w:rsid w:val="00DF6322"/>
    <w:rsid w:val="00DF7AC2"/>
    <w:rsid w:val="00E00444"/>
    <w:rsid w:val="00E01869"/>
    <w:rsid w:val="00E01C5E"/>
    <w:rsid w:val="00E20EC6"/>
    <w:rsid w:val="00E22A4B"/>
    <w:rsid w:val="00E265C1"/>
    <w:rsid w:val="00E62DD6"/>
    <w:rsid w:val="00E63EA1"/>
    <w:rsid w:val="00E6421A"/>
    <w:rsid w:val="00E667F7"/>
    <w:rsid w:val="00E757B5"/>
    <w:rsid w:val="00E81737"/>
    <w:rsid w:val="00E8505E"/>
    <w:rsid w:val="00E86111"/>
    <w:rsid w:val="00E935EA"/>
    <w:rsid w:val="00E96259"/>
    <w:rsid w:val="00EC1D96"/>
    <w:rsid w:val="00EC635A"/>
    <w:rsid w:val="00ED1831"/>
    <w:rsid w:val="00ED46E7"/>
    <w:rsid w:val="00EF627C"/>
    <w:rsid w:val="00F01AF8"/>
    <w:rsid w:val="00F248FF"/>
    <w:rsid w:val="00F24A11"/>
    <w:rsid w:val="00F30FA2"/>
    <w:rsid w:val="00F32A3D"/>
    <w:rsid w:val="00F34B5A"/>
    <w:rsid w:val="00F51C76"/>
    <w:rsid w:val="00F52255"/>
    <w:rsid w:val="00F57865"/>
    <w:rsid w:val="00F61CDF"/>
    <w:rsid w:val="00F757DE"/>
    <w:rsid w:val="00F7719D"/>
    <w:rsid w:val="00F84C5D"/>
    <w:rsid w:val="00F86FEF"/>
    <w:rsid w:val="00F97943"/>
    <w:rsid w:val="00FA50C2"/>
    <w:rsid w:val="00FA7959"/>
    <w:rsid w:val="00FB6AC5"/>
    <w:rsid w:val="00FE6608"/>
    <w:rsid w:val="00FF6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0F"/>
    <w:rPr>
      <w:sz w:val="24"/>
      <w:szCs w:val="24"/>
    </w:rPr>
  </w:style>
  <w:style w:type="paragraph" w:styleId="1">
    <w:name w:val="heading 1"/>
    <w:basedOn w:val="a"/>
    <w:next w:val="a"/>
    <w:link w:val="10"/>
    <w:qFormat/>
    <w:rsid w:val="00EC1D96"/>
    <w:pPr>
      <w:keepNext/>
      <w:jc w:val="center"/>
      <w:outlineLvl w:val="0"/>
    </w:pPr>
    <w:rPr>
      <w:szCs w:val="20"/>
    </w:rPr>
  </w:style>
  <w:style w:type="paragraph" w:styleId="4">
    <w:name w:val="heading 4"/>
    <w:basedOn w:val="a"/>
    <w:next w:val="a"/>
    <w:qFormat/>
    <w:rsid w:val="006B48B4"/>
    <w:pPr>
      <w:keepNext/>
      <w:spacing w:before="240" w:after="60"/>
      <w:outlineLvl w:val="3"/>
    </w:pPr>
    <w:rPr>
      <w:b/>
      <w:bCs/>
      <w:sz w:val="28"/>
      <w:szCs w:val="28"/>
    </w:rPr>
  </w:style>
  <w:style w:type="paragraph" w:styleId="5">
    <w:name w:val="heading 5"/>
    <w:basedOn w:val="a"/>
    <w:next w:val="a"/>
    <w:qFormat/>
    <w:rsid w:val="006B48B4"/>
    <w:pPr>
      <w:spacing w:before="240" w:after="60"/>
      <w:outlineLvl w:val="4"/>
    </w:pPr>
    <w:rPr>
      <w:b/>
      <w:bCs/>
      <w:i/>
      <w:iCs/>
      <w:sz w:val="26"/>
      <w:szCs w:val="26"/>
    </w:rPr>
  </w:style>
  <w:style w:type="paragraph" w:styleId="6">
    <w:name w:val="heading 6"/>
    <w:basedOn w:val="a"/>
    <w:next w:val="a"/>
    <w:qFormat/>
    <w:rsid w:val="006B48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E5C0F"/>
    <w:pPr>
      <w:shd w:val="clear" w:color="auto" w:fill="FFFFFF"/>
      <w:spacing w:line="360" w:lineRule="auto"/>
      <w:ind w:firstLine="709"/>
    </w:pPr>
    <w:rPr>
      <w:color w:val="000000"/>
      <w:spacing w:val="-1"/>
    </w:rPr>
  </w:style>
  <w:style w:type="paragraph" w:styleId="a4">
    <w:name w:val="Title"/>
    <w:basedOn w:val="a"/>
    <w:link w:val="a5"/>
    <w:qFormat/>
    <w:rsid w:val="002E5C0F"/>
    <w:pPr>
      <w:jc w:val="center"/>
    </w:pPr>
    <w:rPr>
      <w:b/>
      <w:szCs w:val="20"/>
    </w:rPr>
  </w:style>
  <w:style w:type="paragraph" w:customStyle="1" w:styleId="ConsNormal">
    <w:name w:val="ConsNormal"/>
    <w:rsid w:val="002E5C0F"/>
    <w:pPr>
      <w:widowControl w:val="0"/>
      <w:autoSpaceDE w:val="0"/>
      <w:autoSpaceDN w:val="0"/>
      <w:adjustRightInd w:val="0"/>
      <w:ind w:right="19772" w:firstLine="720"/>
    </w:pPr>
    <w:rPr>
      <w:rFonts w:ascii="Arial" w:hAnsi="Arial" w:cs="Arial"/>
      <w:lang w:eastAsia="en-US"/>
    </w:rPr>
  </w:style>
  <w:style w:type="character" w:customStyle="1" w:styleId="10">
    <w:name w:val="Заголовок 1 Знак"/>
    <w:basedOn w:val="a0"/>
    <w:link w:val="1"/>
    <w:rsid w:val="00EC1D96"/>
    <w:rPr>
      <w:sz w:val="24"/>
    </w:rPr>
  </w:style>
  <w:style w:type="paragraph" w:customStyle="1" w:styleId="ConsPlusNormal">
    <w:name w:val="ConsPlusNormal"/>
    <w:rsid w:val="00167565"/>
    <w:pPr>
      <w:widowControl w:val="0"/>
      <w:autoSpaceDE w:val="0"/>
      <w:autoSpaceDN w:val="0"/>
      <w:adjustRightInd w:val="0"/>
      <w:ind w:firstLine="720"/>
    </w:pPr>
    <w:rPr>
      <w:rFonts w:ascii="Arial" w:hAnsi="Arial" w:cs="Arial"/>
    </w:rPr>
  </w:style>
  <w:style w:type="paragraph" w:styleId="3">
    <w:name w:val="Body Text 3"/>
    <w:basedOn w:val="a"/>
    <w:link w:val="30"/>
    <w:uiPriority w:val="99"/>
    <w:semiHidden/>
    <w:unhideWhenUsed/>
    <w:rsid w:val="000B6549"/>
    <w:pPr>
      <w:spacing w:after="120"/>
    </w:pPr>
    <w:rPr>
      <w:sz w:val="16"/>
      <w:szCs w:val="16"/>
    </w:rPr>
  </w:style>
  <w:style w:type="character" w:customStyle="1" w:styleId="30">
    <w:name w:val="Основной текст 3 Знак"/>
    <w:basedOn w:val="a0"/>
    <w:link w:val="3"/>
    <w:uiPriority w:val="99"/>
    <w:semiHidden/>
    <w:rsid w:val="000B6549"/>
    <w:rPr>
      <w:sz w:val="16"/>
      <w:szCs w:val="16"/>
    </w:rPr>
  </w:style>
  <w:style w:type="paragraph" w:styleId="a6">
    <w:name w:val="List Paragraph"/>
    <w:basedOn w:val="a"/>
    <w:qFormat/>
    <w:rsid w:val="006D28C3"/>
    <w:pPr>
      <w:spacing w:after="200" w:line="276" w:lineRule="auto"/>
      <w:ind w:left="720"/>
      <w:contextualSpacing/>
    </w:pPr>
    <w:rPr>
      <w:rFonts w:ascii="Calibri" w:eastAsia="Calibri" w:hAnsi="Calibri"/>
      <w:sz w:val="22"/>
      <w:szCs w:val="22"/>
      <w:lang w:eastAsia="en-US"/>
    </w:rPr>
  </w:style>
  <w:style w:type="character" w:customStyle="1" w:styleId="a5">
    <w:name w:val="Название Знак"/>
    <w:basedOn w:val="a0"/>
    <w:link w:val="a4"/>
    <w:locked/>
    <w:rsid w:val="00AA3EFB"/>
    <w:rPr>
      <w:b/>
      <w:sz w:val="24"/>
      <w:lang w:val="ru-RU" w:eastAsia="ru-RU" w:bidi="ar-SA"/>
    </w:rPr>
  </w:style>
  <w:style w:type="paragraph" w:customStyle="1" w:styleId="ConsPlusTitle">
    <w:name w:val="ConsPlusTitle"/>
    <w:rsid w:val="006B48B4"/>
    <w:pPr>
      <w:widowControl w:val="0"/>
      <w:autoSpaceDE w:val="0"/>
      <w:autoSpaceDN w:val="0"/>
      <w:adjustRightInd w:val="0"/>
    </w:pPr>
    <w:rPr>
      <w:rFonts w:ascii="Arial" w:hAnsi="Arial" w:cs="Arial"/>
      <w:b/>
      <w:bCs/>
    </w:rPr>
  </w:style>
  <w:style w:type="paragraph" w:customStyle="1" w:styleId="ConsPlusNonformat">
    <w:name w:val="ConsPlusNonformat"/>
    <w:rsid w:val="006B48B4"/>
    <w:pPr>
      <w:widowControl w:val="0"/>
      <w:autoSpaceDE w:val="0"/>
      <w:autoSpaceDN w:val="0"/>
      <w:adjustRightInd w:val="0"/>
    </w:pPr>
    <w:rPr>
      <w:rFonts w:ascii="Courier New" w:hAnsi="Courier New" w:cs="Courier New"/>
    </w:rPr>
  </w:style>
  <w:style w:type="paragraph" w:customStyle="1" w:styleId="ConsTitle">
    <w:name w:val="ConsTitle"/>
    <w:rsid w:val="006B48B4"/>
    <w:pPr>
      <w:widowControl w:val="0"/>
      <w:autoSpaceDE w:val="0"/>
      <w:autoSpaceDN w:val="0"/>
      <w:adjustRightInd w:val="0"/>
      <w:ind w:right="19772"/>
    </w:pPr>
    <w:rPr>
      <w:rFonts w:ascii="Arial" w:hAnsi="Arial" w:cs="Arial"/>
      <w:b/>
      <w:bCs/>
      <w:sz w:val="16"/>
      <w:szCs w:val="16"/>
      <w:lang w:eastAsia="en-US"/>
    </w:rPr>
  </w:style>
  <w:style w:type="paragraph" w:customStyle="1" w:styleId="a7">
    <w:name w:val="Обычный текст"/>
    <w:basedOn w:val="a"/>
    <w:rsid w:val="00B81574"/>
    <w:pPr>
      <w:ind w:firstLine="567"/>
      <w:jc w:val="both"/>
    </w:pPr>
    <w:rPr>
      <w:sz w:val="28"/>
    </w:rPr>
  </w:style>
  <w:style w:type="paragraph" w:styleId="a8">
    <w:name w:val="Normal (Web)"/>
    <w:basedOn w:val="a"/>
    <w:rsid w:val="00265E24"/>
    <w:pPr>
      <w:spacing w:before="100" w:beforeAutospacing="1" w:after="100" w:afterAutospacing="1"/>
      <w:ind w:firstLine="284"/>
    </w:pPr>
    <w:rPr>
      <w:rFonts w:ascii="Verdana" w:eastAsia="Arial Unicode MS" w:hAnsi="Verdana" w:cs="Arial Unicode MS"/>
      <w:sz w:val="16"/>
      <w:szCs w:val="16"/>
    </w:rPr>
  </w:style>
  <w:style w:type="paragraph" w:styleId="a9">
    <w:name w:val="footnote text"/>
    <w:basedOn w:val="a"/>
    <w:semiHidden/>
    <w:rsid w:val="0085290B"/>
    <w:rPr>
      <w:sz w:val="20"/>
      <w:szCs w:val="20"/>
    </w:rPr>
  </w:style>
  <w:style w:type="character" w:styleId="aa">
    <w:name w:val="footnote reference"/>
    <w:semiHidden/>
    <w:rsid w:val="0085290B"/>
    <w:rPr>
      <w:vertAlign w:val="superscript"/>
    </w:rPr>
  </w:style>
  <w:style w:type="paragraph" w:customStyle="1" w:styleId="ConsNonformat">
    <w:name w:val="ConsNonformat"/>
    <w:rsid w:val="00C97C91"/>
    <w:pPr>
      <w:widowControl w:val="0"/>
      <w:autoSpaceDE w:val="0"/>
      <w:autoSpaceDN w:val="0"/>
      <w:adjustRightInd w:val="0"/>
      <w:ind w:right="19772"/>
    </w:pPr>
    <w:rPr>
      <w:rFonts w:ascii="Courier New" w:hAnsi="Courier New" w:cs="Courier New"/>
      <w:lang w:eastAsia="en-US"/>
    </w:rPr>
  </w:style>
  <w:style w:type="character" w:customStyle="1" w:styleId="ab">
    <w:name w:val="Гипертекстовая ссылка"/>
    <w:uiPriority w:val="99"/>
    <w:rsid w:val="009725EE"/>
    <w:rPr>
      <w:b/>
      <w:bCs/>
      <w:color w:val="008000"/>
    </w:rPr>
  </w:style>
  <w:style w:type="paragraph" w:customStyle="1" w:styleId="s1">
    <w:name w:val="s_1"/>
    <w:basedOn w:val="a"/>
    <w:rsid w:val="009907CF"/>
    <w:pPr>
      <w:spacing w:before="100" w:beforeAutospacing="1" w:after="100" w:afterAutospacing="1"/>
    </w:pPr>
  </w:style>
  <w:style w:type="character" w:customStyle="1" w:styleId="apple-converted-space">
    <w:name w:val="apple-converted-space"/>
    <w:basedOn w:val="a0"/>
    <w:rsid w:val="009907CF"/>
  </w:style>
  <w:style w:type="character" w:styleId="ac">
    <w:name w:val="Hyperlink"/>
    <w:basedOn w:val="a0"/>
    <w:rsid w:val="009907CF"/>
    <w:rPr>
      <w:color w:val="0000FF"/>
      <w:u w:val="single"/>
    </w:rPr>
  </w:style>
  <w:style w:type="paragraph" w:customStyle="1" w:styleId="s22">
    <w:name w:val="s_22"/>
    <w:basedOn w:val="a"/>
    <w:rsid w:val="009907CF"/>
    <w:pPr>
      <w:spacing w:before="100" w:beforeAutospacing="1" w:after="100" w:afterAutospacing="1"/>
    </w:pPr>
  </w:style>
  <w:style w:type="paragraph" w:customStyle="1" w:styleId="ad">
    <w:name w:val="Комментарий"/>
    <w:basedOn w:val="a"/>
    <w:next w:val="a"/>
    <w:uiPriority w:val="99"/>
    <w:rsid w:val="008313C1"/>
    <w:pPr>
      <w:autoSpaceDE w:val="0"/>
      <w:autoSpaceDN w:val="0"/>
      <w:adjustRightInd w:val="0"/>
      <w:spacing w:before="75"/>
      <w:ind w:left="170"/>
      <w:jc w:val="both"/>
    </w:pPr>
    <w:rPr>
      <w:rFonts w:ascii="Arial" w:hAnsi="Arial" w:cs="Arial"/>
      <w:color w:val="353842"/>
      <w:shd w:val="clear" w:color="auto" w:fill="F0F0F0"/>
    </w:rPr>
  </w:style>
  <w:style w:type="paragraph" w:customStyle="1" w:styleId="ae">
    <w:name w:val="Информация об изменениях документа"/>
    <w:basedOn w:val="ad"/>
    <w:next w:val="a"/>
    <w:uiPriority w:val="99"/>
    <w:rsid w:val="008313C1"/>
    <w:rPr>
      <w:i/>
      <w:iCs/>
    </w:rPr>
  </w:style>
  <w:style w:type="character" w:customStyle="1" w:styleId="af">
    <w:name w:val="Утратил силу"/>
    <w:basedOn w:val="a0"/>
    <w:uiPriority w:val="99"/>
    <w:rsid w:val="008313C1"/>
    <w:rPr>
      <w:strike/>
      <w:color w:val="666600"/>
    </w:rPr>
  </w:style>
  <w:style w:type="paragraph" w:customStyle="1" w:styleId="FORMATTEXT">
    <w:name w:val=".FORMATTEXT"/>
    <w:uiPriority w:val="99"/>
    <w:rsid w:val="00263E97"/>
    <w:pPr>
      <w:widowControl w:val="0"/>
      <w:autoSpaceDE w:val="0"/>
      <w:autoSpaceDN w:val="0"/>
      <w:adjustRightInd w:val="0"/>
    </w:pPr>
    <w:rPr>
      <w:rFonts w:ascii="Arial" w:hAnsi="Arial" w:cs="Arial"/>
    </w:rPr>
  </w:style>
  <w:style w:type="paragraph" w:customStyle="1" w:styleId="headertext">
    <w:name w:val="headertext"/>
    <w:basedOn w:val="a"/>
    <w:rsid w:val="00B6658F"/>
    <w:pPr>
      <w:spacing w:before="100" w:beforeAutospacing="1" w:after="100" w:afterAutospacing="1"/>
    </w:pPr>
  </w:style>
  <w:style w:type="paragraph" w:customStyle="1" w:styleId="formattext0">
    <w:name w:val="formattext"/>
    <w:basedOn w:val="a"/>
    <w:rsid w:val="00B6658F"/>
    <w:pPr>
      <w:spacing w:before="100" w:beforeAutospacing="1" w:after="100" w:afterAutospacing="1"/>
    </w:pPr>
  </w:style>
  <w:style w:type="paragraph" w:customStyle="1" w:styleId="af0">
    <w:name w:val="Статья"/>
    <w:basedOn w:val="a4"/>
    <w:rsid w:val="000B4EB5"/>
    <w:pPr>
      <w:spacing w:before="400" w:line="360" w:lineRule="auto"/>
      <w:ind w:left="708"/>
      <w:jc w:val="left"/>
    </w:pPr>
    <w:rPr>
      <w:sz w:val="28"/>
      <w:szCs w:val="24"/>
    </w:rPr>
  </w:style>
  <w:style w:type="paragraph" w:customStyle="1" w:styleId="TableParagraph">
    <w:name w:val="Table Paragraph"/>
    <w:basedOn w:val="a"/>
    <w:uiPriority w:val="1"/>
    <w:qFormat/>
    <w:rsid w:val="000B4EB5"/>
    <w:pPr>
      <w:widowControl w:val="0"/>
      <w:autoSpaceDE w:val="0"/>
      <w:autoSpaceDN w:val="0"/>
      <w:ind w:left="110"/>
      <w:jc w:val="both"/>
    </w:pPr>
    <w:rPr>
      <w:sz w:val="22"/>
      <w:szCs w:val="22"/>
      <w:lang w:eastAsia="en-US"/>
    </w:rPr>
  </w:style>
  <w:style w:type="paragraph" w:customStyle="1" w:styleId="af1">
    <w:name w:val="Всегда"/>
    <w:basedOn w:val="a"/>
    <w:autoRedefine/>
    <w:qFormat/>
    <w:rsid w:val="00F86FEF"/>
    <w:pPr>
      <w:ind w:firstLine="720"/>
      <w:jc w:val="both"/>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531955">
      <w:bodyDiv w:val="1"/>
      <w:marLeft w:val="0"/>
      <w:marRight w:val="0"/>
      <w:marTop w:val="0"/>
      <w:marBottom w:val="0"/>
      <w:divBdr>
        <w:top w:val="none" w:sz="0" w:space="0" w:color="auto"/>
        <w:left w:val="none" w:sz="0" w:space="0" w:color="auto"/>
        <w:bottom w:val="none" w:sz="0" w:space="0" w:color="auto"/>
        <w:right w:val="none" w:sz="0" w:space="0" w:color="auto"/>
      </w:divBdr>
    </w:div>
    <w:div w:id="166134711">
      <w:bodyDiv w:val="1"/>
      <w:marLeft w:val="0"/>
      <w:marRight w:val="0"/>
      <w:marTop w:val="0"/>
      <w:marBottom w:val="0"/>
      <w:divBdr>
        <w:top w:val="none" w:sz="0" w:space="0" w:color="auto"/>
        <w:left w:val="none" w:sz="0" w:space="0" w:color="auto"/>
        <w:bottom w:val="none" w:sz="0" w:space="0" w:color="auto"/>
        <w:right w:val="none" w:sz="0" w:space="0" w:color="auto"/>
      </w:divBdr>
    </w:div>
    <w:div w:id="631597904">
      <w:bodyDiv w:val="1"/>
      <w:marLeft w:val="0"/>
      <w:marRight w:val="0"/>
      <w:marTop w:val="0"/>
      <w:marBottom w:val="0"/>
      <w:divBdr>
        <w:top w:val="none" w:sz="0" w:space="0" w:color="auto"/>
        <w:left w:val="none" w:sz="0" w:space="0" w:color="auto"/>
        <w:bottom w:val="none" w:sz="0" w:space="0" w:color="auto"/>
        <w:right w:val="none" w:sz="0" w:space="0" w:color="auto"/>
      </w:divBdr>
    </w:div>
    <w:div w:id="721711611">
      <w:bodyDiv w:val="1"/>
      <w:marLeft w:val="0"/>
      <w:marRight w:val="0"/>
      <w:marTop w:val="0"/>
      <w:marBottom w:val="0"/>
      <w:divBdr>
        <w:top w:val="none" w:sz="0" w:space="0" w:color="auto"/>
        <w:left w:val="none" w:sz="0" w:space="0" w:color="auto"/>
        <w:bottom w:val="none" w:sz="0" w:space="0" w:color="auto"/>
        <w:right w:val="none" w:sz="0" w:space="0" w:color="auto"/>
      </w:divBdr>
    </w:div>
    <w:div w:id="742138511">
      <w:bodyDiv w:val="1"/>
      <w:marLeft w:val="0"/>
      <w:marRight w:val="0"/>
      <w:marTop w:val="0"/>
      <w:marBottom w:val="0"/>
      <w:divBdr>
        <w:top w:val="none" w:sz="0" w:space="0" w:color="auto"/>
        <w:left w:val="none" w:sz="0" w:space="0" w:color="auto"/>
        <w:bottom w:val="none" w:sz="0" w:space="0" w:color="auto"/>
        <w:right w:val="none" w:sz="0" w:space="0" w:color="auto"/>
      </w:divBdr>
    </w:div>
    <w:div w:id="1292637179">
      <w:bodyDiv w:val="1"/>
      <w:marLeft w:val="0"/>
      <w:marRight w:val="0"/>
      <w:marTop w:val="0"/>
      <w:marBottom w:val="0"/>
      <w:divBdr>
        <w:top w:val="none" w:sz="0" w:space="0" w:color="auto"/>
        <w:left w:val="none" w:sz="0" w:space="0" w:color="auto"/>
        <w:bottom w:val="none" w:sz="0" w:space="0" w:color="auto"/>
        <w:right w:val="none" w:sz="0" w:space="0" w:color="auto"/>
      </w:divBdr>
    </w:div>
    <w:div w:id="1494222977">
      <w:bodyDiv w:val="1"/>
      <w:marLeft w:val="0"/>
      <w:marRight w:val="0"/>
      <w:marTop w:val="0"/>
      <w:marBottom w:val="0"/>
      <w:divBdr>
        <w:top w:val="none" w:sz="0" w:space="0" w:color="auto"/>
        <w:left w:val="none" w:sz="0" w:space="0" w:color="auto"/>
        <w:bottom w:val="none" w:sz="0" w:space="0" w:color="auto"/>
        <w:right w:val="none" w:sz="0" w:space="0" w:color="auto"/>
      </w:divBdr>
    </w:div>
    <w:div w:id="1504855977">
      <w:bodyDiv w:val="1"/>
      <w:marLeft w:val="0"/>
      <w:marRight w:val="0"/>
      <w:marTop w:val="0"/>
      <w:marBottom w:val="0"/>
      <w:divBdr>
        <w:top w:val="none" w:sz="0" w:space="0" w:color="auto"/>
        <w:left w:val="none" w:sz="0" w:space="0" w:color="auto"/>
        <w:bottom w:val="none" w:sz="0" w:space="0" w:color="auto"/>
        <w:right w:val="none" w:sz="0" w:space="0" w:color="auto"/>
      </w:divBdr>
    </w:div>
    <w:div w:id="1566451061">
      <w:bodyDiv w:val="1"/>
      <w:marLeft w:val="0"/>
      <w:marRight w:val="0"/>
      <w:marTop w:val="0"/>
      <w:marBottom w:val="0"/>
      <w:divBdr>
        <w:top w:val="none" w:sz="0" w:space="0" w:color="auto"/>
        <w:left w:val="none" w:sz="0" w:space="0" w:color="auto"/>
        <w:bottom w:val="none" w:sz="0" w:space="0" w:color="auto"/>
        <w:right w:val="none" w:sz="0" w:space="0" w:color="auto"/>
      </w:divBdr>
    </w:div>
    <w:div w:id="1720668369">
      <w:bodyDiv w:val="1"/>
      <w:marLeft w:val="0"/>
      <w:marRight w:val="0"/>
      <w:marTop w:val="0"/>
      <w:marBottom w:val="0"/>
      <w:divBdr>
        <w:top w:val="none" w:sz="0" w:space="0" w:color="auto"/>
        <w:left w:val="none" w:sz="0" w:space="0" w:color="auto"/>
        <w:bottom w:val="none" w:sz="0" w:space="0" w:color="auto"/>
        <w:right w:val="none" w:sz="0" w:space="0" w:color="auto"/>
      </w:divBdr>
    </w:div>
    <w:div w:id="17296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411728194&amp;mark=00000000000000000000000000000000000000000000000000AVIR7R&amp;mark=00000000000000000000000000000000000000000000000000AVIR7R" TargetMode="External"/><Relationship Id="rId13" Type="http://schemas.openxmlformats.org/officeDocument/2006/relationships/hyperlink" Target="kodeks://link/d?nd=901714433" TargetMode="External"/><Relationship Id="rId18" Type="http://schemas.openxmlformats.org/officeDocument/2006/relationships/hyperlink" Target="kodeks://link/d?nd=901714433" TargetMode="External"/><Relationship Id="rId26" Type="http://schemas.openxmlformats.org/officeDocument/2006/relationships/hyperlink" Target="kodeks://link/d?nd=901714433" TargetMode="External"/><Relationship Id="rId3" Type="http://schemas.openxmlformats.org/officeDocument/2006/relationships/styles" Target="styles.xml"/><Relationship Id="rId21" Type="http://schemas.openxmlformats.org/officeDocument/2006/relationships/hyperlink" Target="kodeks://link/d?nd=902260925" TargetMode="External"/><Relationship Id="rId34" Type="http://schemas.openxmlformats.org/officeDocument/2006/relationships/hyperlink" Target="kodeks://link/d?nd=901714433" TargetMode="External"/><Relationship Id="rId7" Type="http://schemas.openxmlformats.org/officeDocument/2006/relationships/endnotes" Target="endnotes.xml"/><Relationship Id="rId12" Type="http://schemas.openxmlformats.org/officeDocument/2006/relationships/hyperlink" Target="kodeks://link/d?nd=901714433" TargetMode="External"/><Relationship Id="rId17" Type="http://schemas.openxmlformats.org/officeDocument/2006/relationships/hyperlink" Target="kodeks://link/d?nd=901714433" TargetMode="External"/><Relationship Id="rId25" Type="http://schemas.openxmlformats.org/officeDocument/2006/relationships/hyperlink" Target="kodeks://link/d?nd=901714433" TargetMode="External"/><Relationship Id="rId33" Type="http://schemas.openxmlformats.org/officeDocument/2006/relationships/hyperlink" Target="kodeks://link/d?nd=901714433"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kodeks://link/d?nd=901714433" TargetMode="External"/><Relationship Id="rId20" Type="http://schemas.openxmlformats.org/officeDocument/2006/relationships/hyperlink" Target="kodeks://link/d?nd=901714433" TargetMode="External"/><Relationship Id="rId29" Type="http://schemas.openxmlformats.org/officeDocument/2006/relationships/hyperlink" Target="kodeks://link/d?nd=901714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1714433" TargetMode="External"/><Relationship Id="rId24" Type="http://schemas.openxmlformats.org/officeDocument/2006/relationships/hyperlink" Target="kodeks://link/d?nd=901714433&amp;mark=00000000000000000000000000000000000000000000000000A9G0NP&amp;mark=00000000000000000000000000000000000000000000000000A9G0NP" TargetMode="External"/><Relationship Id="rId32" Type="http://schemas.openxmlformats.org/officeDocument/2006/relationships/hyperlink" Target="kodeks://link/d?nd=90171443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kodeks://link/d?nd=901714433" TargetMode="External"/><Relationship Id="rId23" Type="http://schemas.openxmlformats.org/officeDocument/2006/relationships/hyperlink" Target="kodeks://link/d?nd=901714433&amp;mark=00000000000000000000000000000000000000000000000000A920NJ&amp;mark=00000000000000000000000000000000000000000000000000A920NJ" TargetMode="External"/><Relationship Id="rId28" Type="http://schemas.openxmlformats.org/officeDocument/2006/relationships/hyperlink" Target="kodeks://link/d?nd=901714433" TargetMode="External"/><Relationship Id="rId36" Type="http://schemas.openxmlformats.org/officeDocument/2006/relationships/fontTable" Target="fontTable.xml"/><Relationship Id="rId10" Type="http://schemas.openxmlformats.org/officeDocument/2006/relationships/hyperlink" Target="kodeks://link/d?nd=901876063&amp;mark=000000000000000000000000000000000000000000000000007D20K3&amp;mark=000000000000000000000000000000000000000000000000007D20K3" TargetMode="External"/><Relationship Id="rId19" Type="http://schemas.openxmlformats.org/officeDocument/2006/relationships/hyperlink" Target="kodeks://link/d?nd=901714433" TargetMode="External"/><Relationship Id="rId31" Type="http://schemas.openxmlformats.org/officeDocument/2006/relationships/hyperlink" Target="kodeks://link/d?nd=901714433" TargetMode="External"/><Relationship Id="rId4" Type="http://schemas.openxmlformats.org/officeDocument/2006/relationships/settings" Target="settings.xml"/><Relationship Id="rId9" Type="http://schemas.openxmlformats.org/officeDocument/2006/relationships/hyperlink" Target="kodeks://link/d?nd=901714433" TargetMode="External"/><Relationship Id="rId14" Type="http://schemas.openxmlformats.org/officeDocument/2006/relationships/hyperlink" Target="kodeks://link/d?nd=901714433" TargetMode="External"/><Relationship Id="rId22" Type="http://schemas.openxmlformats.org/officeDocument/2006/relationships/hyperlink" Target="kodeks://link/d?nd=901714433" TargetMode="External"/><Relationship Id="rId27" Type="http://schemas.openxmlformats.org/officeDocument/2006/relationships/hyperlink" Target="kodeks://link/d?nd=901714433&amp;mark=00000000000000000000000000000000000000000000000000A9A0NH&amp;mark=00000000000000000000000000000000000000000000000000A9A0NH" TargetMode="External"/><Relationship Id="rId30" Type="http://schemas.openxmlformats.org/officeDocument/2006/relationships/hyperlink" Target="kodeks://link/d?nd=901714433" TargetMode="External"/><Relationship Id="rId35" Type="http://schemas.openxmlformats.org/officeDocument/2006/relationships/hyperlink" Target="kodeks://link/d?nd=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7C036-CA66-48CB-9D82-F0A8BF31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Pages>
  <Words>5721</Words>
  <Characters>32612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1</Company>
  <LinksUpToDate>false</LinksUpToDate>
  <CharactersWithSpaces>38257</CharactersWithSpaces>
  <SharedDoc>false</SharedDoc>
  <HLinks>
    <vt:vector size="60" baseType="variant">
      <vt:variant>
        <vt:i4>6815801</vt:i4>
      </vt:variant>
      <vt:variant>
        <vt:i4>27</vt:i4>
      </vt:variant>
      <vt:variant>
        <vt:i4>0</vt:i4>
      </vt:variant>
      <vt:variant>
        <vt:i4>5</vt:i4>
      </vt:variant>
      <vt:variant>
        <vt:lpwstr>garantf1://12012604.0/</vt:lpwstr>
      </vt:variant>
      <vt:variant>
        <vt:lpwstr/>
      </vt:variant>
      <vt:variant>
        <vt:i4>6815801</vt:i4>
      </vt:variant>
      <vt:variant>
        <vt:i4>24</vt:i4>
      </vt:variant>
      <vt:variant>
        <vt:i4>0</vt:i4>
      </vt:variant>
      <vt:variant>
        <vt:i4>5</vt:i4>
      </vt:variant>
      <vt:variant>
        <vt:lpwstr>garantf1://12012604.0/</vt:lpwstr>
      </vt:variant>
      <vt:variant>
        <vt:lpwstr/>
      </vt:variant>
      <vt:variant>
        <vt:i4>6815801</vt:i4>
      </vt:variant>
      <vt:variant>
        <vt:i4>21</vt:i4>
      </vt:variant>
      <vt:variant>
        <vt:i4>0</vt:i4>
      </vt:variant>
      <vt:variant>
        <vt:i4>5</vt:i4>
      </vt:variant>
      <vt:variant>
        <vt:lpwstr>garantf1://12012604.0/</vt:lpwstr>
      </vt:variant>
      <vt:variant>
        <vt:lpwstr/>
      </vt:variant>
      <vt:variant>
        <vt:i4>6881372</vt:i4>
      </vt:variant>
      <vt:variant>
        <vt:i4>18</vt:i4>
      </vt:variant>
      <vt:variant>
        <vt:i4>0</vt:i4>
      </vt:variant>
      <vt:variant>
        <vt:i4>5</vt:i4>
      </vt:variant>
      <vt:variant>
        <vt:lpwstr>http://base.garant.ru/70408460/1/</vt:lpwstr>
      </vt:variant>
      <vt:variant>
        <vt:lpwstr>block_1003422</vt:lpwstr>
      </vt:variant>
      <vt:variant>
        <vt:i4>6881372</vt:i4>
      </vt:variant>
      <vt:variant>
        <vt:i4>15</vt:i4>
      </vt:variant>
      <vt:variant>
        <vt:i4>0</vt:i4>
      </vt:variant>
      <vt:variant>
        <vt:i4>5</vt:i4>
      </vt:variant>
      <vt:variant>
        <vt:lpwstr>http://base.garant.ru/70408460/1/</vt:lpwstr>
      </vt:variant>
      <vt:variant>
        <vt:lpwstr>block_1003422</vt:lpwstr>
      </vt:variant>
      <vt:variant>
        <vt:i4>5898347</vt:i4>
      </vt:variant>
      <vt:variant>
        <vt:i4>12</vt:i4>
      </vt:variant>
      <vt:variant>
        <vt:i4>0</vt:i4>
      </vt:variant>
      <vt:variant>
        <vt:i4>5</vt:i4>
      </vt:variant>
      <vt:variant>
        <vt:lpwstr>http://base.garant.ru/70408460/3/</vt:lpwstr>
      </vt:variant>
      <vt:variant>
        <vt:lpwstr>block_2000</vt:lpwstr>
      </vt:variant>
      <vt:variant>
        <vt:i4>2359334</vt:i4>
      </vt:variant>
      <vt:variant>
        <vt:i4>9</vt:i4>
      </vt:variant>
      <vt:variant>
        <vt:i4>0</vt:i4>
      </vt:variant>
      <vt:variant>
        <vt:i4>5</vt:i4>
      </vt:variant>
      <vt:variant>
        <vt:lpwstr>http://base.garant.ru/5430924/</vt:lpwstr>
      </vt:variant>
      <vt:variant>
        <vt:lpwstr/>
      </vt:variant>
      <vt:variant>
        <vt:i4>2359335</vt:i4>
      </vt:variant>
      <vt:variant>
        <vt:i4>6</vt:i4>
      </vt:variant>
      <vt:variant>
        <vt:i4>0</vt:i4>
      </vt:variant>
      <vt:variant>
        <vt:i4>5</vt:i4>
      </vt:variant>
      <vt:variant>
        <vt:lpwstr>http://base.garant.ru/5430925/</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user</dc:creator>
  <cp:lastModifiedBy>Doronina</cp:lastModifiedBy>
  <cp:revision>17</cp:revision>
  <cp:lastPrinted>2023-11-20T04:24:00Z</cp:lastPrinted>
  <dcterms:created xsi:type="dcterms:W3CDTF">2021-11-03T10:18:00Z</dcterms:created>
  <dcterms:modified xsi:type="dcterms:W3CDTF">2023-11-20T04:25:00Z</dcterms:modified>
</cp:coreProperties>
</file>