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89" w:rsidRPr="007967E4" w:rsidRDefault="00800089" w:rsidP="0080008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800089" w:rsidRPr="007967E4" w:rsidRDefault="00800089" w:rsidP="0080008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800089" w:rsidRPr="007967E4" w:rsidRDefault="00800089" w:rsidP="0080008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800089" w:rsidRPr="007967E4" w:rsidRDefault="00800089" w:rsidP="00800089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800089" w:rsidRPr="007967E4" w:rsidRDefault="00800089" w:rsidP="00800089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800089" w:rsidRPr="007967E4" w:rsidRDefault="001A39D4" w:rsidP="00800089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… января 2023</w:t>
      </w:r>
      <w:r w:rsidR="008000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00089"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                                                                                 </w:t>
      </w:r>
      <w:r w:rsidR="008000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№ …</w:t>
      </w:r>
    </w:p>
    <w:p w:rsidR="00800089" w:rsidRPr="007967E4" w:rsidRDefault="00800089" w:rsidP="008000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800089" w:rsidRPr="007967E4" w:rsidRDefault="00800089" w:rsidP="008000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00089" w:rsidRPr="00B74413" w:rsidRDefault="00800089" w:rsidP="001A39D4">
      <w:pPr>
        <w:tabs>
          <w:tab w:val="left" w:pos="4536"/>
        </w:tabs>
        <w:spacing w:line="240" w:lineRule="auto"/>
        <w:ind w:right="4270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00C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б утверждении </w:t>
      </w:r>
      <w:r w:rsidR="001A39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а</w:t>
      </w:r>
      <w:r w:rsidRPr="00F300C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B744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  <w:r w:rsidRPr="00B7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9D4" w:rsidRDefault="001A39D4" w:rsidP="008000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800089" w:rsidRPr="005D08DF" w:rsidRDefault="00800089" w:rsidP="0080008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80008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</w:t>
      </w:r>
      <w:r w:rsidRPr="00800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</w:t>
      </w:r>
      <w:r w:rsidR="001A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800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едеральными </w:t>
      </w:r>
      <w:r w:rsidRPr="005D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законами</w:t>
      </w:r>
      <w:r w:rsidRPr="005D08D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5D08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06 октября 2003 года № 131-ФЗ</w:t>
        </w:r>
      </w:hyperlink>
      <w:r w:rsidRPr="005D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«Об общих принципах организации местного </w:t>
      </w:r>
      <w:r w:rsidR="000F137A" w:rsidRPr="005D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самоуправления</w:t>
      </w:r>
      <w:r w:rsidRPr="005D0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Российской Федерации», </w:t>
      </w:r>
      <w:hyperlink r:id="rId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5D08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27 июля 2010 года № 210-ФЗ</w:t>
        </w:r>
      </w:hyperlink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</w:t>
      </w:r>
      <w:r w:rsidR="001A39D4"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Pr="005D0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D08DF" w:rsidRPr="005D08DF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сельского поселения Леуши от 20 августа 2015 года № 136 «Об утверждении реестра муниципальных услуг», </w:t>
      </w:r>
      <w:r w:rsidRPr="005D0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сельского поселения Леуши постановляет: </w:t>
      </w:r>
      <w:proofErr w:type="gramEnd"/>
    </w:p>
    <w:p w:rsidR="00800089" w:rsidRDefault="00800089" w:rsidP="001A39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89">
        <w:rPr>
          <w:rFonts w:ascii="Times New Roman" w:hAnsi="Times New Roman" w:cs="Times New Roman"/>
        </w:rPr>
        <w:t xml:space="preserve">1. 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пред</w:t>
      </w:r>
      <w:r w:rsidR="009C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008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(приложение).</w:t>
      </w:r>
    </w:p>
    <w:p w:rsidR="00800089" w:rsidRPr="00800089" w:rsidRDefault="00800089" w:rsidP="001A39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0F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сельское поселение Леуши» и разместить на официальном сайте органов местного </w:t>
      </w:r>
      <w:r w:rsidR="000F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 Ханты-Мансийского автономного округа – Югры.</w:t>
      </w:r>
      <w:proofErr w:type="gramEnd"/>
    </w:p>
    <w:p w:rsidR="00800089" w:rsidRPr="00800089" w:rsidRDefault="00800089" w:rsidP="001A3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800089" w:rsidRPr="007967E4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Pr="007967E4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Pr="007967E4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796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89" w:rsidRDefault="00800089" w:rsidP="0080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68" w:rsidRDefault="00800089" w:rsidP="009C78CF">
      <w:pPr>
        <w:spacing w:after="0" w:line="240" w:lineRule="auto"/>
        <w:ind w:left="5103"/>
        <w:rPr>
          <w:rFonts w:ascii="PT Astra Serif" w:hAnsi="PT Astra Serif"/>
          <w:sz w:val="24"/>
          <w:szCs w:val="24"/>
        </w:rPr>
      </w:pPr>
      <w:r w:rsidRPr="006B03EF">
        <w:rPr>
          <w:rFonts w:ascii="PT Astra Serif" w:hAnsi="PT Astra Serif"/>
          <w:sz w:val="24"/>
          <w:szCs w:val="24"/>
        </w:rPr>
        <w:t>Приложение</w:t>
      </w:r>
    </w:p>
    <w:p w:rsidR="00800089" w:rsidRPr="00B2489D" w:rsidRDefault="00800089" w:rsidP="009C78C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B03EF">
        <w:rPr>
          <w:rFonts w:ascii="PT Astra Serif" w:hAnsi="PT Astra Serif"/>
          <w:sz w:val="24"/>
          <w:szCs w:val="24"/>
        </w:rPr>
        <w:t xml:space="preserve">к </w:t>
      </w:r>
      <w:r w:rsidRPr="00B2489D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800089" w:rsidRPr="00B2489D" w:rsidRDefault="00800089" w:rsidP="009C78C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поселения Леуши</w:t>
      </w:r>
    </w:p>
    <w:p w:rsidR="00800089" w:rsidRPr="00B2489D" w:rsidRDefault="00800089" w:rsidP="009C78C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 № …</w:t>
      </w:r>
    </w:p>
    <w:p w:rsidR="00800089" w:rsidRPr="00B2489D" w:rsidRDefault="00800089" w:rsidP="009C7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63B" w:rsidRPr="00B74413" w:rsidRDefault="00B0363B" w:rsidP="009C78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  <w:r w:rsidR="001A39D4">
        <w:rPr>
          <w:rFonts w:ascii="Times New Roman" w:hAnsi="Times New Roman" w:cs="Times New Roman"/>
          <w:sz w:val="24"/>
          <w:szCs w:val="24"/>
        </w:rPr>
        <w:t xml:space="preserve"> </w:t>
      </w:r>
      <w:r w:rsidRPr="00B74413">
        <w:rPr>
          <w:rFonts w:ascii="Times New Roman" w:hAnsi="Times New Roman" w:cs="Times New Roman"/>
          <w:sz w:val="24"/>
          <w:szCs w:val="24"/>
        </w:rPr>
        <w:t>муниципальной</w:t>
      </w:r>
      <w:r w:rsidRPr="00B74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413">
        <w:rPr>
          <w:rFonts w:ascii="Times New Roman" w:hAnsi="Times New Roman" w:cs="Times New Roman"/>
          <w:sz w:val="24"/>
          <w:szCs w:val="24"/>
        </w:rPr>
        <w:t>услуги</w:t>
      </w:r>
    </w:p>
    <w:p w:rsidR="001013A6" w:rsidRPr="00B74413" w:rsidRDefault="00B0363B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«</w:t>
      </w:r>
      <w:r w:rsidR="00021EA8" w:rsidRPr="00B7441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B6072D" w:rsidRPr="00B7441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7368" w:rsidRPr="00B7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3A6" w:rsidRPr="00B74413" w:rsidRDefault="001013A6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413">
        <w:rPr>
          <w:rFonts w:ascii="Times New Roman" w:hAnsi="Times New Roman" w:cs="Times New Roman"/>
          <w:bCs/>
          <w:sz w:val="24"/>
          <w:szCs w:val="24"/>
        </w:rPr>
        <w:t>(далее - Административный регламент)</w:t>
      </w:r>
    </w:p>
    <w:p w:rsidR="008A15B8" w:rsidRPr="00B74413" w:rsidRDefault="008A15B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5B8" w:rsidRPr="001A39D4" w:rsidRDefault="001013A6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9D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1A39D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A39D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A15B8" w:rsidRPr="001A39D4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C3014F" w:rsidRPr="00B74413" w:rsidRDefault="00C3014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Style w:val="11"/>
          <w:bCs/>
          <w:i w:val="0"/>
          <w:iCs w:val="0"/>
          <w:sz w:val="24"/>
          <w:szCs w:val="24"/>
          <w:shd w:val="clear" w:color="auto" w:fill="auto"/>
        </w:rPr>
      </w:pPr>
    </w:p>
    <w:p w:rsidR="00182F58" w:rsidRPr="00B74413" w:rsidRDefault="00182F5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и стандарт предоставления муниципальной услуги «</w:t>
      </w:r>
      <w:r w:rsidRPr="00B74413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осуществление земляных работ</w:t>
      </w:r>
      <w:r w:rsidRPr="00B74413">
        <w:rPr>
          <w:rFonts w:ascii="Times New Roman" w:hAnsi="Times New Roman" w:cs="Times New Roman"/>
          <w:sz w:val="24"/>
          <w:szCs w:val="24"/>
        </w:rPr>
        <w:t>»</w:t>
      </w:r>
      <w:r w:rsidR="001A39D4">
        <w:rPr>
          <w:rFonts w:ascii="Times New Roman" w:hAnsi="Times New Roman" w:cs="Times New Roman"/>
          <w:sz w:val="24"/>
          <w:szCs w:val="24"/>
        </w:rPr>
        <w:t xml:space="preserve"> </w:t>
      </w:r>
      <w:r w:rsidRPr="00B74413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регламент, муниципальная услуга) </w:t>
      </w:r>
      <w:r w:rsidR="00800089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B74413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 w:rsidR="006E22EE" w:rsidRDefault="00182F5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413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сроки и последовательность</w:t>
      </w:r>
      <w:r w:rsidRPr="00182F58">
        <w:rPr>
          <w:rFonts w:ascii="Times New Roman" w:hAnsi="Times New Roman" w:cs="Times New Roman"/>
          <w:sz w:val="24"/>
          <w:szCs w:val="24"/>
        </w:rPr>
        <w:t xml:space="preserve"> административных процедур и административных действий уполномоченного органа по запросу заявителя либо его представителя при осуществлении полномочий по предоставлению муниципальной услуги</w:t>
      </w:r>
      <w:r w:rsidR="00896688">
        <w:rPr>
          <w:rFonts w:ascii="Times New Roman" w:hAnsi="Times New Roman" w:cs="Times New Roman"/>
          <w:sz w:val="24"/>
          <w:szCs w:val="24"/>
        </w:rPr>
        <w:t>.</w:t>
      </w:r>
      <w:r w:rsidRPr="00182F58">
        <w:rPr>
          <w:rFonts w:ascii="Times New Roman" w:hAnsi="Times New Roman" w:cs="Times New Roman"/>
          <w:sz w:val="24"/>
          <w:szCs w:val="24"/>
        </w:rPr>
        <w:t xml:space="preserve"> </w:t>
      </w:r>
      <w:r w:rsidR="000B4DE9" w:rsidRPr="006E22EE">
        <w:rPr>
          <w:rFonts w:ascii="Times New Roman" w:hAnsi="Times New Roman" w:cs="Times New Roman"/>
          <w:sz w:val="24"/>
          <w:szCs w:val="24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B4DE9" w:rsidRPr="006E22EE" w:rsidRDefault="000B4DE9" w:rsidP="001A39D4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C3014F" w:rsidRPr="006E22EE" w:rsidRDefault="000B4DE9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C3014F" w:rsidRDefault="000B4DE9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B4DE9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инженерные изыскания;</w:t>
      </w:r>
    </w:p>
    <w:p w:rsidR="00C3014F" w:rsidRP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rFonts w:cs="Arial Unicode MS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14F">
        <w:rPr>
          <w:rFonts w:ascii="Times New Roman" w:hAnsi="Times New Roman" w:cs="Times New Roman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а также установка опор,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C3014F">
        <w:rPr>
          <w:rFonts w:ascii="Times New Roman" w:hAnsi="Times New Roman" w:cs="Times New Roman"/>
          <w:sz w:val="24"/>
          <w:szCs w:val="24"/>
        </w:rPr>
        <w:t xml:space="preserve"> линейного объекта на срок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14F">
        <w:rPr>
          <w:rFonts w:ascii="Times New Roman" w:hAnsi="Times New Roman" w:cs="Times New Roman"/>
          <w:sz w:val="24"/>
          <w:szCs w:val="24"/>
        </w:rPr>
        <w:t xml:space="preserve"> более одного года; строительства временных или вспомогательных сооружений (включая 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3014F">
        <w:rPr>
          <w:rFonts w:ascii="Times New Roman" w:hAnsi="Times New Roman" w:cs="Times New Roman"/>
          <w:sz w:val="24"/>
          <w:szCs w:val="24"/>
        </w:rPr>
        <w:t>раждения, бытовки, навесы), складирования строительных и иных материалов, техники для обеспечения строительства, реконструкции линейных объектов фед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014F">
        <w:rPr>
          <w:rFonts w:ascii="Times New Roman" w:hAnsi="Times New Roman" w:cs="Times New Roman"/>
          <w:sz w:val="24"/>
          <w:szCs w:val="24"/>
        </w:rPr>
        <w:t>рал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3014F">
        <w:rPr>
          <w:rFonts w:ascii="Times New Roman" w:hAnsi="Times New Roman" w:cs="Times New Roman"/>
          <w:sz w:val="24"/>
          <w:szCs w:val="24"/>
        </w:rPr>
        <w:t>ного, регионального или местного значения на срок их строительства, реконструкции;</w:t>
      </w:r>
    </w:p>
    <w:p w:rsid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4F">
        <w:rPr>
          <w:rFonts w:ascii="Times New Roman" w:hAnsi="Times New Roman" w:cs="Times New Roman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14F">
        <w:rPr>
          <w:rFonts w:ascii="Times New Roman" w:hAnsi="Times New Roman" w:cs="Times New Roman"/>
          <w:sz w:val="24"/>
          <w:szCs w:val="24"/>
        </w:rPr>
        <w:t>основании разрешения на строительство;</w:t>
      </w:r>
    </w:p>
    <w:p w:rsidR="00C3014F" w:rsidRPr="00C3014F" w:rsidRDefault="006D08C8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"/>
          <w:sz w:val="24"/>
          <w:szCs w:val="24"/>
          <w:shd w:val="clear" w:color="auto" w:fill="auto"/>
        </w:rPr>
      </w:pPr>
      <w:r>
        <w:rPr>
          <w:rStyle w:val="2"/>
          <w:rFonts w:cs="Arial Unicode MS"/>
        </w:rPr>
        <w:lastRenderedPageBreak/>
        <w:t>п</w:t>
      </w:r>
      <w:r w:rsidR="00C3014F">
        <w:rPr>
          <w:rStyle w:val="2"/>
          <w:rFonts w:cs="Arial Unicode MS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C3014F" w:rsidRDefault="00C3014F" w:rsidP="001A39D4">
      <w:pPr>
        <w:pStyle w:val="a4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- комплекс </w:t>
      </w:r>
      <w:r w:rsidRPr="00C3014F">
        <w:rPr>
          <w:rFonts w:ascii="Times New Roman" w:hAnsi="Times New Roman" w:cs="Times New Roman"/>
          <w:sz w:val="24"/>
          <w:szCs w:val="24"/>
        </w:rPr>
        <w:t>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C3014F" w:rsidRDefault="00C3014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014F" w:rsidRPr="001A39D4" w:rsidRDefault="006E22EE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Style w:val="11"/>
          <w:i w:val="0"/>
          <w:iCs w:val="0"/>
          <w:sz w:val="24"/>
          <w:szCs w:val="24"/>
          <w:shd w:val="clear" w:color="auto" w:fill="auto"/>
        </w:rPr>
      </w:pPr>
      <w:r w:rsidRPr="001A39D4">
        <w:rPr>
          <w:rStyle w:val="11"/>
          <w:i w:val="0"/>
          <w:iCs w:val="0"/>
          <w:sz w:val="24"/>
          <w:szCs w:val="24"/>
          <w:shd w:val="clear" w:color="auto" w:fill="auto"/>
        </w:rPr>
        <w:t xml:space="preserve">Круг заявителей </w:t>
      </w:r>
    </w:p>
    <w:p w:rsidR="00C3014F" w:rsidRPr="00604972" w:rsidRDefault="00C3014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6E22EE" w:rsidRPr="006E22EE" w:rsidRDefault="006E22EE" w:rsidP="001A39D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EE">
        <w:rPr>
          <w:rFonts w:ascii="Times New Roman" w:hAnsi="Times New Roman" w:cs="Times New Roman"/>
          <w:sz w:val="24"/>
          <w:szCs w:val="24"/>
        </w:rPr>
        <w:t>2. Заявителями на получение муниципальной услуги являются: физ</w:t>
      </w:r>
      <w:r>
        <w:rPr>
          <w:rFonts w:ascii="Times New Roman" w:hAnsi="Times New Roman" w:cs="Times New Roman"/>
          <w:sz w:val="24"/>
          <w:szCs w:val="24"/>
        </w:rPr>
        <w:t>ические лица,</w:t>
      </w:r>
      <w:r w:rsidR="00880B9E">
        <w:rPr>
          <w:rFonts w:ascii="Times New Roman" w:hAnsi="Times New Roman" w:cs="Times New Roman"/>
          <w:sz w:val="24"/>
          <w:szCs w:val="24"/>
        </w:rPr>
        <w:t xml:space="preserve"> </w:t>
      </w:r>
      <w:r w:rsidR="00880B9E" w:rsidRPr="00880B9E">
        <w:rPr>
          <w:rFonts w:ascii="Times New Roman" w:hAnsi="Times New Roman" w:cs="Times New Roman"/>
          <w:sz w:val="24"/>
          <w:szCs w:val="24"/>
        </w:rPr>
        <w:t>индивидуальн</w:t>
      </w:r>
      <w:r w:rsidR="001013A6">
        <w:rPr>
          <w:rFonts w:ascii="Times New Roman" w:hAnsi="Times New Roman" w:cs="Times New Roman"/>
          <w:sz w:val="24"/>
          <w:szCs w:val="24"/>
        </w:rPr>
        <w:t>ые</w:t>
      </w:r>
      <w:r w:rsidR="00880B9E" w:rsidRPr="00880B9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1013A6">
        <w:rPr>
          <w:rFonts w:ascii="Times New Roman" w:hAnsi="Times New Roman" w:cs="Times New Roman"/>
          <w:sz w:val="24"/>
          <w:szCs w:val="24"/>
        </w:rPr>
        <w:t>и</w:t>
      </w:r>
      <w:r w:rsidR="00880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лица </w:t>
      </w:r>
      <w:r w:rsidRPr="006E22EE">
        <w:rPr>
          <w:rFonts w:ascii="Times New Roman" w:hAnsi="Times New Roman" w:cs="Times New Roman"/>
          <w:sz w:val="24"/>
          <w:szCs w:val="24"/>
        </w:rPr>
        <w:t>(далее - заявитель).</w:t>
      </w:r>
    </w:p>
    <w:p w:rsidR="00F063B2" w:rsidRDefault="00880B9E" w:rsidP="001A39D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E22EE" w:rsidRPr="006E22EE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от имени</w:t>
      </w:r>
      <w:r w:rsidR="006E22EE"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="006E22EE" w:rsidRPr="006E22EE">
        <w:rPr>
          <w:rFonts w:ascii="Times New Roman" w:hAnsi="Times New Roman" w:cs="Times New Roman"/>
          <w:sz w:val="24"/>
          <w:szCs w:val="24"/>
        </w:rPr>
        <w:t>могут выступать лица, уполномоченные на представл</w:t>
      </w:r>
      <w:r w:rsidR="006E22EE">
        <w:rPr>
          <w:rFonts w:ascii="Times New Roman" w:hAnsi="Times New Roman" w:cs="Times New Roman"/>
          <w:sz w:val="24"/>
          <w:szCs w:val="24"/>
        </w:rPr>
        <w:t xml:space="preserve">ение интересов заявителя </w:t>
      </w:r>
      <w:r w:rsidR="006E22EE" w:rsidRPr="006E22E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6E22EE" w:rsidRDefault="006E22EE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3B2" w:rsidRPr="001A39D4" w:rsidRDefault="00F063B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 xml:space="preserve">Требования к порядку информирования о предоставлении </w:t>
      </w:r>
      <w:r w:rsidR="002162FD" w:rsidRPr="001A39D4">
        <w:rPr>
          <w:rFonts w:ascii="Times New Roman" w:hAnsi="Times New Roman" w:cs="Times New Roman"/>
          <w:iCs/>
          <w:sz w:val="24"/>
          <w:szCs w:val="24"/>
        </w:rPr>
        <w:t>м</w:t>
      </w:r>
      <w:r w:rsidRPr="001A39D4">
        <w:rPr>
          <w:rFonts w:ascii="Times New Roman" w:hAnsi="Times New Roman" w:cs="Times New Roman"/>
          <w:iCs/>
          <w:sz w:val="24"/>
          <w:szCs w:val="24"/>
        </w:rPr>
        <w:t xml:space="preserve">униципальной </w:t>
      </w:r>
      <w:r w:rsidRPr="001A39D4">
        <w:rPr>
          <w:rFonts w:ascii="Times New Roman" w:hAnsi="Times New Roman" w:cs="Times New Roman"/>
          <w:sz w:val="24"/>
          <w:szCs w:val="24"/>
        </w:rPr>
        <w:t>услуги</w:t>
      </w:r>
    </w:p>
    <w:p w:rsidR="00F063B2" w:rsidRPr="00F063B2" w:rsidRDefault="00F063B2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880B9E" w:rsidRPr="00880B9E" w:rsidRDefault="00880B9E" w:rsidP="001A39D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Информация о правилах предоставления муниципальной услуги предоставляется: 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 информационно-телекоммуникационной сети «Интер</w:t>
      </w:r>
      <w:r w:rsidR="001A39D4">
        <w:rPr>
          <w:rFonts w:ascii="Times New Roman" w:hAnsi="Times New Roman" w:cs="Times New Roman"/>
          <w:iCs/>
          <w:sz w:val="24"/>
          <w:szCs w:val="24"/>
        </w:rPr>
        <w:t>нет» (далее - сеть «Интернет»),</w:t>
      </w:r>
      <w:r w:rsidR="008000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в том числе на официальном сайте органов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 Кондинского района Ханты-Мансийского автономного округа – Югры</w:t>
      </w:r>
      <w:r w:rsidR="00800089">
        <w:rPr>
          <w:rFonts w:ascii="Times New Roman" w:hAnsi="Times New Roman" w:cs="Times New Roman"/>
          <w:iCs/>
          <w:sz w:val="24"/>
          <w:szCs w:val="24"/>
        </w:rPr>
        <w:t xml:space="preserve">, раздел городские и сельские поселения, </w:t>
      </w:r>
      <w:r w:rsidR="001A39D4">
        <w:rPr>
          <w:rFonts w:ascii="Times New Roman" w:hAnsi="Times New Roman" w:cs="Times New Roman"/>
          <w:iCs/>
          <w:sz w:val="24"/>
          <w:szCs w:val="24"/>
        </w:rPr>
        <w:t>под</w:t>
      </w:r>
      <w:r w:rsidR="00800089">
        <w:rPr>
          <w:rFonts w:ascii="Times New Roman" w:hAnsi="Times New Roman" w:cs="Times New Roman"/>
          <w:iCs/>
          <w:sz w:val="24"/>
          <w:szCs w:val="24"/>
        </w:rPr>
        <w:t>раздел сельское поселение Леуши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10" w:history="1">
        <w:r w:rsidRPr="00880B9E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http://www.admkonda.ru</w:t>
        </w:r>
      </w:hyperlink>
      <w:r w:rsidRPr="00880B9E">
        <w:rPr>
          <w:rFonts w:ascii="Times New Roman" w:hAnsi="Times New Roman" w:cs="Times New Roman"/>
          <w:iCs/>
          <w:sz w:val="24"/>
          <w:szCs w:val="24"/>
        </w:rPr>
        <w:t xml:space="preserve"> (далее - официальный сайт);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(функций)»: (</w:t>
      </w:r>
      <w:hyperlink r:id="rId11" w:history="1">
        <w:r w:rsidRPr="00880B9E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http://www.gosuslugi.ru</w:t>
        </w:r>
      </w:hyperlink>
      <w:r w:rsidRPr="00880B9E">
        <w:rPr>
          <w:rFonts w:ascii="Times New Roman" w:hAnsi="Times New Roman" w:cs="Times New Roman"/>
          <w:iCs/>
          <w:sz w:val="24"/>
          <w:szCs w:val="24"/>
        </w:rPr>
        <w:t>) (далее - Единый портал);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(http://86.gosuslugi.ru) (далее - региональный портал);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 xml:space="preserve">на информационном 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стенде </w:t>
      </w:r>
      <w:r w:rsidR="00C81943" w:rsidRPr="00C81943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880B9E">
        <w:rPr>
          <w:rFonts w:ascii="Times New Roman" w:hAnsi="Times New Roman" w:cs="Times New Roman"/>
          <w:iCs/>
          <w:sz w:val="24"/>
          <w:szCs w:val="24"/>
        </w:rPr>
        <w:t xml:space="preserve"> в форме информационных (текстовых) материалов.</w:t>
      </w:r>
    </w:p>
    <w:p w:rsidR="00880B9E" w:rsidRPr="00880B9E" w:rsidRDefault="00880B9E" w:rsidP="001A39D4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80B9E">
        <w:rPr>
          <w:rFonts w:ascii="Times New Roman" w:hAnsi="Times New Roman" w:cs="Times New Roman"/>
          <w:iCs/>
          <w:sz w:val="24"/>
          <w:szCs w:val="24"/>
        </w:rPr>
        <w:t>устной</w:t>
      </w:r>
      <w:proofErr w:type="gramEnd"/>
      <w:r w:rsidRPr="00880B9E">
        <w:rPr>
          <w:rFonts w:ascii="Times New Roman" w:hAnsi="Times New Roman" w:cs="Times New Roman"/>
          <w:iCs/>
          <w:sz w:val="24"/>
          <w:szCs w:val="24"/>
        </w:rPr>
        <w:t xml:space="preserve"> (при личном обращении заявителя и по телефону);</w:t>
      </w:r>
    </w:p>
    <w:p w:rsidR="00880B9E" w:rsidRDefault="00182F5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F58">
        <w:rPr>
          <w:rFonts w:ascii="Times New Roman" w:hAnsi="Times New Roman" w:cs="Times New Roman"/>
          <w:iCs/>
          <w:sz w:val="24"/>
          <w:szCs w:val="24"/>
        </w:rPr>
        <w:t>письменной (при письменном обращении заявителя</w:t>
      </w:r>
      <w:r w:rsidR="00A575F9">
        <w:rPr>
          <w:rFonts w:ascii="Times New Roman" w:hAnsi="Times New Roman" w:cs="Times New Roman"/>
          <w:iCs/>
          <w:sz w:val="24"/>
          <w:szCs w:val="24"/>
        </w:rPr>
        <w:t xml:space="preserve"> по электронной почте в </w:t>
      </w:r>
      <w:r w:rsidR="001A39D4">
        <w:rPr>
          <w:rFonts w:ascii="Times New Roman" w:hAnsi="Times New Roman" w:cs="Times New Roman"/>
          <w:iCs/>
          <w:sz w:val="24"/>
          <w:szCs w:val="24"/>
        </w:rPr>
        <w:t>отдел жилищно-</w:t>
      </w:r>
      <w:r w:rsidR="00A575F9">
        <w:rPr>
          <w:rFonts w:ascii="Times New Roman" w:hAnsi="Times New Roman" w:cs="Times New Roman"/>
          <w:iCs/>
          <w:sz w:val="24"/>
          <w:szCs w:val="24"/>
        </w:rPr>
        <w:t xml:space="preserve">коммунального хозяйства администрации сельского поселения Леуши  </w:t>
      </w:r>
      <w:r w:rsidRPr="00182F58">
        <w:rPr>
          <w:rFonts w:ascii="Times New Roman" w:hAnsi="Times New Roman" w:cs="Times New Roman"/>
          <w:iCs/>
          <w:sz w:val="24"/>
          <w:szCs w:val="24"/>
        </w:rPr>
        <w:t xml:space="preserve">(далее - </w:t>
      </w:r>
      <w:r w:rsidR="00A575F9">
        <w:rPr>
          <w:rFonts w:ascii="Times New Roman" w:hAnsi="Times New Roman" w:cs="Times New Roman"/>
          <w:iCs/>
          <w:sz w:val="24"/>
          <w:szCs w:val="24"/>
        </w:rPr>
        <w:t>Отдел</w:t>
      </w:r>
      <w:r w:rsidRPr="00182F58">
        <w:rPr>
          <w:rFonts w:ascii="Times New Roman" w:hAnsi="Times New Roman" w:cs="Times New Roman"/>
          <w:iCs/>
          <w:sz w:val="24"/>
          <w:szCs w:val="24"/>
        </w:rPr>
        <w:t>)</w:t>
      </w:r>
      <w:r w:rsidR="00A575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2F58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leushi</w:t>
        </w:r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</w:rPr>
          <w:t>@</w:t>
        </w:r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</w:rPr>
          <w:t>.</w:t>
        </w:r>
        <w:r w:rsidR="00A575F9" w:rsidRPr="00EF6394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iCs/>
          <w:sz w:val="24"/>
          <w:szCs w:val="24"/>
        </w:rPr>
        <w:t>, факсу)</w:t>
      </w:r>
      <w:r w:rsidR="00880B9E" w:rsidRPr="00880B9E">
        <w:rPr>
          <w:rFonts w:ascii="Times New Roman" w:hAnsi="Times New Roman" w:cs="Times New Roman"/>
          <w:iCs/>
          <w:sz w:val="24"/>
          <w:szCs w:val="24"/>
        </w:rPr>
        <w:t>;</w:t>
      </w:r>
    </w:p>
    <w:p w:rsidR="00182F58" w:rsidRPr="00880B9E" w:rsidRDefault="00182F5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F58">
        <w:rPr>
          <w:rFonts w:ascii="Times New Roman" w:hAnsi="Times New Roman" w:cs="Times New Roman"/>
          <w:iCs/>
          <w:sz w:val="24"/>
          <w:szCs w:val="24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посредством Единого и регионального порталов.</w:t>
      </w:r>
    </w:p>
    <w:p w:rsidR="00880B9E" w:rsidRPr="00880B9E" w:rsidRDefault="007E6466" w:rsidP="001A39D4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466">
        <w:rPr>
          <w:rFonts w:ascii="Times New Roman" w:hAnsi="Times New Roman" w:cs="Times New Roman"/>
          <w:iCs/>
          <w:sz w:val="24"/>
          <w:szCs w:val="24"/>
        </w:rPr>
        <w:t>Информирование осуществляют специалисты отдела</w:t>
      </w:r>
      <w:r w:rsidR="00880B9E" w:rsidRPr="00880B9E">
        <w:rPr>
          <w:rFonts w:ascii="Times New Roman" w:hAnsi="Times New Roman" w:cs="Times New Roman"/>
          <w:iCs/>
          <w:sz w:val="24"/>
          <w:szCs w:val="24"/>
        </w:rPr>
        <w:t>.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t>Ответ на письменное обращение по вопросу получения информации</w:t>
      </w:r>
      <w:r w:rsidR="001013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9E">
        <w:rPr>
          <w:rFonts w:ascii="Times New Roman" w:hAnsi="Times New Roman" w:cs="Times New Roman"/>
          <w:iCs/>
          <w:sz w:val="24"/>
          <w:szCs w:val="24"/>
        </w:rPr>
        <w:t>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муниципальной услуги - в течение 3 рабочих дней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0B9E">
        <w:rPr>
          <w:rFonts w:ascii="Times New Roman" w:hAnsi="Times New Roman" w:cs="Times New Roman"/>
          <w:iCs/>
          <w:sz w:val="24"/>
          <w:szCs w:val="24"/>
        </w:rPr>
        <w:t>с момента регистрации обращения.</w:t>
      </w:r>
    </w:p>
    <w:p w:rsidR="00880B9E" w:rsidRPr="00880B9E" w:rsidRDefault="00880B9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0B9E">
        <w:rPr>
          <w:rFonts w:ascii="Times New Roman" w:hAnsi="Times New Roman" w:cs="Times New Roman"/>
          <w:iCs/>
          <w:sz w:val="24"/>
          <w:szCs w:val="24"/>
        </w:rPr>
        <w:lastRenderedPageBreak/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3.3. 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Информирование заявителей о порядке предоставления муниципальной услуги, о ходе выполнения запроса ее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- Югры (далее - МФЦ), в соответствии с регламентом их работы. 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3.4. </w:t>
      </w:r>
      <w:r w:rsidRPr="00C81943">
        <w:rPr>
          <w:rFonts w:ascii="Times New Roman" w:hAnsi="Times New Roman" w:cs="Times New Roman"/>
          <w:iCs/>
          <w:sz w:val="24"/>
          <w:szCs w:val="24"/>
        </w:rPr>
        <w:t>Информация по вопросам предоставления муниципальной услуги, в том числе о порядке и сроках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81943">
        <w:rPr>
          <w:rFonts w:ascii="Times New Roman" w:hAnsi="Times New Roman" w:cs="Times New Roman"/>
          <w:iCs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3.5. </w:t>
      </w:r>
      <w:r w:rsidRPr="00C81943">
        <w:rPr>
          <w:rFonts w:ascii="Times New Roman" w:hAnsi="Times New Roman" w:cs="Times New Roman"/>
          <w:iCs/>
          <w:sz w:val="24"/>
          <w:szCs w:val="24"/>
        </w:rPr>
        <w:t>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 уполномоченного органа, Едином и региональном порталах.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3.6. 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Информацию о местах нахождения и графиках работы МФЦ, органов государственной власти, органов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 и организаций, участвующих в предоставлении муниципальной услуги заявитель может получить: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 xml:space="preserve">на официальном сайте </w:t>
      </w:r>
      <w:r w:rsidR="002A4F4B">
        <w:rPr>
          <w:rFonts w:ascii="Times New Roman" w:hAnsi="Times New Roman" w:cs="Times New Roman"/>
          <w:iCs/>
          <w:sz w:val="24"/>
          <w:szCs w:val="24"/>
        </w:rPr>
        <w:t>Управления</w:t>
      </w:r>
      <w:r w:rsidRPr="00C81943">
        <w:rPr>
          <w:rFonts w:ascii="Times New Roman" w:hAnsi="Times New Roman" w:cs="Times New Roman"/>
          <w:iCs/>
          <w:sz w:val="24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- </w:t>
      </w:r>
      <w:proofErr w:type="spellStart"/>
      <w:r w:rsidRPr="00C81943">
        <w:rPr>
          <w:rFonts w:ascii="Times New Roman" w:hAnsi="Times New Roman" w:cs="Times New Roman"/>
          <w:iCs/>
          <w:sz w:val="24"/>
          <w:szCs w:val="24"/>
        </w:rPr>
        <w:t>Югре</w:t>
      </w:r>
      <w:proofErr w:type="spellEnd"/>
      <w:r w:rsidRPr="00C81943">
        <w:rPr>
          <w:rFonts w:ascii="Times New Roman" w:hAnsi="Times New Roman" w:cs="Times New Roman"/>
          <w:iCs/>
          <w:sz w:val="24"/>
          <w:szCs w:val="24"/>
        </w:rPr>
        <w:t xml:space="preserve"> http://www.rosreestr.ru;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на портале МФЦ https://mfc.admhmao.ru/.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3.7. </w:t>
      </w:r>
      <w:proofErr w:type="gramStart"/>
      <w:r w:rsidRPr="00C81943">
        <w:rPr>
          <w:rFonts w:ascii="Times New Roman" w:hAnsi="Times New Roman" w:cs="Times New Roman"/>
          <w:iCs/>
          <w:sz w:val="24"/>
          <w:szCs w:val="24"/>
        </w:rPr>
        <w:t>На информационных стендах, находящихся в местах предоставления муниципальной услуги, в сети Интернет (на официальном сайте уполномоченного органа, на Едином и региональном порталах) размещается следующая информация:</w:t>
      </w:r>
      <w:proofErr w:type="gramEnd"/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справочная информация (место нахождения, график работы МФЦ);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C81943" w:rsidRPr="00C81943" w:rsidRDefault="00C81943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943">
        <w:rPr>
          <w:rFonts w:ascii="Times New Roman" w:hAnsi="Times New Roman" w:cs="Times New Roman"/>
          <w:iCs/>
          <w:sz w:val="24"/>
          <w:szCs w:val="24"/>
        </w:rPr>
        <w:t>бланк заявления о предоставлении муниципальной услуги и образец его заполнения.</w:t>
      </w:r>
    </w:p>
    <w:p w:rsidR="00C0252B" w:rsidRDefault="00A93AAE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3.8. </w:t>
      </w:r>
      <w:r w:rsidR="00C81943" w:rsidRPr="00C81943">
        <w:rPr>
          <w:rFonts w:ascii="Times New Roman" w:hAnsi="Times New Roman" w:cs="Times New Roman"/>
          <w:iCs/>
          <w:sz w:val="24"/>
          <w:szCs w:val="24"/>
        </w:rPr>
        <w:t xml:space="preserve"> В случае внесения изменений в порядок предоставления муниципальной услуги специалист Отдела в срок, не превышающий 3 рабочих дней со дня вступления в силу таких изменений, обеспечивает актуализацию информации в сети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93AAE" w:rsidRDefault="00A93AAE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252B" w:rsidRPr="001A39D4" w:rsidRDefault="00B76BC8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 xml:space="preserve">Раздел </w:t>
      </w:r>
      <w:r w:rsidRPr="001A39D4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1A39D4">
        <w:rPr>
          <w:rFonts w:ascii="Times New Roman" w:hAnsi="Times New Roman" w:cs="Times New Roman"/>
          <w:iCs/>
          <w:sz w:val="24"/>
          <w:szCs w:val="24"/>
        </w:rPr>
        <w:t>. Стандарт предоставления муниципальной услуги</w:t>
      </w:r>
    </w:p>
    <w:p w:rsidR="00B76BC8" w:rsidRPr="001A39D4" w:rsidRDefault="00B76BC8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0252B" w:rsidRPr="001A39D4" w:rsidRDefault="00C0252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 xml:space="preserve">Наименование </w:t>
      </w:r>
      <w:r w:rsidR="002162FD" w:rsidRPr="001A39D4">
        <w:rPr>
          <w:rFonts w:ascii="Times New Roman" w:hAnsi="Times New Roman" w:cs="Times New Roman"/>
          <w:iCs/>
          <w:sz w:val="24"/>
          <w:szCs w:val="24"/>
        </w:rPr>
        <w:t>м</w:t>
      </w:r>
      <w:r w:rsidRPr="001A39D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2162D6" w:rsidRDefault="002162D6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0252B" w:rsidRPr="00A93AAE" w:rsidRDefault="00C0252B" w:rsidP="007E3807">
      <w:pPr>
        <w:pStyle w:val="a4"/>
        <w:numPr>
          <w:ilvl w:val="0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51B84">
        <w:rPr>
          <w:rFonts w:ascii="Times New Roman" w:hAnsi="Times New Roman" w:cs="Times New Roman"/>
          <w:iCs/>
          <w:sz w:val="24"/>
          <w:szCs w:val="24"/>
        </w:rPr>
        <w:t>Муниципальная услуга «Предоставление разрешения н</w:t>
      </w:r>
      <w:r w:rsidR="00D4081A" w:rsidRPr="00651B84">
        <w:rPr>
          <w:rFonts w:ascii="Times New Roman" w:hAnsi="Times New Roman" w:cs="Times New Roman"/>
          <w:iCs/>
          <w:sz w:val="24"/>
          <w:szCs w:val="24"/>
        </w:rPr>
        <w:t>а осуществление земляных работ»</w:t>
      </w:r>
      <w:r w:rsidR="002074D9">
        <w:rPr>
          <w:rFonts w:ascii="Times New Roman" w:hAnsi="Times New Roman" w:cs="Times New Roman"/>
          <w:iCs/>
          <w:sz w:val="24"/>
          <w:szCs w:val="24"/>
        </w:rPr>
        <w:t>.</w:t>
      </w:r>
    </w:p>
    <w:p w:rsidR="00C0252B" w:rsidRPr="00D4081A" w:rsidRDefault="00C0252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35339" w:rsidRPr="001A39D4" w:rsidRDefault="00A35339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>Наименование органа, предоставляющего</w:t>
      </w:r>
      <w:r w:rsidR="00C0252B" w:rsidRPr="001A39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62FD" w:rsidRPr="001A39D4">
        <w:rPr>
          <w:rFonts w:ascii="Times New Roman" w:hAnsi="Times New Roman" w:cs="Times New Roman"/>
          <w:iCs/>
          <w:sz w:val="24"/>
          <w:szCs w:val="24"/>
        </w:rPr>
        <w:t>м</w:t>
      </w:r>
      <w:r w:rsidR="00C0252B" w:rsidRPr="001A39D4">
        <w:rPr>
          <w:rFonts w:ascii="Times New Roman" w:hAnsi="Times New Roman" w:cs="Times New Roman"/>
          <w:iCs/>
          <w:sz w:val="24"/>
          <w:szCs w:val="24"/>
        </w:rPr>
        <w:t>униципальную услугу</w:t>
      </w:r>
    </w:p>
    <w:p w:rsidR="00243E1F" w:rsidRDefault="00243E1F" w:rsidP="001A39D4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76BC8" w:rsidRPr="00D20301" w:rsidRDefault="00B76BC8" w:rsidP="001A39D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301">
        <w:rPr>
          <w:rFonts w:ascii="Times New Roman" w:hAnsi="Times New Roman" w:cs="Times New Roman"/>
          <w:iCs/>
          <w:sz w:val="24"/>
          <w:szCs w:val="24"/>
        </w:rPr>
        <w:t>Муниципальную услугу предоставляет а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дминистрация сельского поселения Леуши </w:t>
      </w:r>
      <w:r w:rsidRPr="00D20301">
        <w:rPr>
          <w:rFonts w:ascii="Times New Roman" w:hAnsi="Times New Roman" w:cs="Times New Roman"/>
          <w:iCs/>
          <w:sz w:val="24"/>
          <w:szCs w:val="24"/>
        </w:rPr>
        <w:t>(далее - уполномоченный орган).</w:t>
      </w:r>
    </w:p>
    <w:p w:rsidR="00B76BC8" w:rsidRPr="00D4081A" w:rsidRDefault="00B76BC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BC8">
        <w:rPr>
          <w:rFonts w:ascii="Times New Roman" w:hAnsi="Times New Roman" w:cs="Times New Roman"/>
          <w:iCs/>
          <w:sz w:val="24"/>
          <w:szCs w:val="24"/>
        </w:rPr>
        <w:t xml:space="preserve">Непосредственное предоставление муниципальной услуги обеспечивает </w:t>
      </w:r>
      <w:r w:rsidR="001A39D4">
        <w:rPr>
          <w:rFonts w:ascii="Times New Roman" w:hAnsi="Times New Roman" w:cs="Times New Roman"/>
          <w:iCs/>
          <w:sz w:val="24"/>
          <w:szCs w:val="24"/>
        </w:rPr>
        <w:t>отдел жилищно-</w:t>
      </w:r>
      <w:r w:rsidR="002A4F4B">
        <w:rPr>
          <w:rFonts w:ascii="Times New Roman" w:hAnsi="Times New Roman" w:cs="Times New Roman"/>
          <w:iCs/>
          <w:sz w:val="24"/>
          <w:szCs w:val="24"/>
        </w:rPr>
        <w:t xml:space="preserve">коммунального хозяйства  администрации сельского поселения Леуши (далее – </w:t>
      </w:r>
      <w:r w:rsidR="002074D9">
        <w:rPr>
          <w:rFonts w:ascii="Times New Roman" w:hAnsi="Times New Roman" w:cs="Times New Roman"/>
          <w:iCs/>
          <w:sz w:val="24"/>
          <w:szCs w:val="24"/>
        </w:rPr>
        <w:t>Отдел</w:t>
      </w:r>
      <w:r w:rsidR="002A4F4B">
        <w:rPr>
          <w:rFonts w:ascii="Times New Roman" w:hAnsi="Times New Roman" w:cs="Times New Roman"/>
          <w:iCs/>
          <w:sz w:val="24"/>
          <w:szCs w:val="24"/>
        </w:rPr>
        <w:t>)</w:t>
      </w:r>
      <w:r w:rsidRPr="00D4081A">
        <w:rPr>
          <w:rFonts w:ascii="Times New Roman" w:hAnsi="Times New Roman" w:cs="Times New Roman"/>
          <w:iCs/>
          <w:sz w:val="24"/>
          <w:szCs w:val="24"/>
        </w:rPr>
        <w:t>.</w:t>
      </w:r>
      <w:r w:rsidR="00D4081A" w:rsidRP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352B6" w:rsidRDefault="00B76BC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При предоставлении муниципальной услуги </w:t>
      </w:r>
      <w:r w:rsidR="002074D9">
        <w:rPr>
          <w:rFonts w:ascii="Times New Roman" w:hAnsi="Times New Roman" w:cs="Times New Roman"/>
          <w:iCs/>
          <w:sz w:val="24"/>
          <w:szCs w:val="24"/>
        </w:rPr>
        <w:t>Отдел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 межведомственное информационное взаимодействие с территориальным органом </w:t>
      </w:r>
      <w:r w:rsidRPr="00B76BC8">
        <w:rPr>
          <w:rFonts w:ascii="Times New Roman" w:hAnsi="Times New Roman" w:cs="Times New Roman"/>
          <w:iCs/>
          <w:sz w:val="24"/>
          <w:szCs w:val="24"/>
        </w:rPr>
        <w:t>Федеральной службы государственной регистрации, кадастра и картографии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 по Ханты-Мансийскому автономному округу – </w:t>
      </w:r>
      <w:proofErr w:type="spellStart"/>
      <w:r w:rsidRPr="00B76BC8">
        <w:rPr>
          <w:rFonts w:ascii="Times New Roman" w:hAnsi="Times New Roman" w:cs="Times New Roman"/>
          <w:bCs/>
          <w:iCs/>
          <w:sz w:val="24"/>
          <w:szCs w:val="24"/>
        </w:rPr>
        <w:t>Югре</w:t>
      </w:r>
      <w:proofErr w:type="spellEnd"/>
      <w:r w:rsidRPr="00B76BC8">
        <w:rPr>
          <w:rFonts w:ascii="Times New Roman" w:hAnsi="Times New Roman" w:cs="Times New Roman"/>
          <w:iCs/>
          <w:sz w:val="24"/>
          <w:szCs w:val="24"/>
        </w:rPr>
        <w:t>.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2417C" w:rsidRDefault="00B76BC8" w:rsidP="001A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требованиями пункта 3 части 1 статьи 7 Федерального закона </w:t>
      </w:r>
      <w:hyperlink r:id="rId1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1A39D4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от 27 июля 2010 года № 210-ФЗ</w:t>
        </w:r>
      </w:hyperlink>
      <w:r w:rsidRPr="00B76BC8">
        <w:rPr>
          <w:rFonts w:ascii="Times New Roman" w:hAnsi="Times New Roman"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от 27 июля 2010 года № 210-ФЗ) </w:t>
      </w:r>
      <w:r w:rsidRPr="00B76BC8">
        <w:rPr>
          <w:rFonts w:ascii="Times New Roman" w:hAnsi="Times New Roman" w:cs="Times New Roman"/>
          <w:bCs/>
          <w:iCs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="000F137A">
        <w:rPr>
          <w:rFonts w:ascii="Times New Roman" w:hAnsi="Times New Roman" w:cs="Times New Roman"/>
          <w:bCs/>
          <w:iCs/>
          <w:sz w:val="24"/>
          <w:szCs w:val="24"/>
        </w:rPr>
        <w:t>самоуправления</w:t>
      </w:r>
      <w:proofErr w:type="gramEnd"/>
      <w:r w:rsidRPr="00B76BC8">
        <w:rPr>
          <w:rFonts w:ascii="Times New Roman" w:hAnsi="Times New Roman" w:cs="Times New Roman"/>
          <w:bCs/>
          <w:iCs/>
          <w:sz w:val="24"/>
          <w:szCs w:val="24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r w:rsidR="002A4F4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A4F4B" w:rsidRPr="00B76BC8" w:rsidRDefault="002A4F4B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E1F" w:rsidRPr="001A39D4" w:rsidRDefault="00243E1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39D4">
        <w:rPr>
          <w:rFonts w:ascii="Times New Roman" w:hAnsi="Times New Roman" w:cs="Times New Roman"/>
          <w:iCs/>
          <w:sz w:val="24"/>
          <w:szCs w:val="24"/>
        </w:rPr>
        <w:t xml:space="preserve">Результат предоставления </w:t>
      </w:r>
      <w:r w:rsidR="002162FD" w:rsidRPr="001A39D4">
        <w:rPr>
          <w:rFonts w:ascii="Times New Roman" w:hAnsi="Times New Roman" w:cs="Times New Roman"/>
          <w:iCs/>
          <w:sz w:val="24"/>
          <w:szCs w:val="24"/>
        </w:rPr>
        <w:t>м</w:t>
      </w:r>
      <w:r w:rsidRPr="001A39D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243E1F" w:rsidRDefault="00243E1F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E1F" w:rsidRPr="00D20301" w:rsidRDefault="002A4F4B" w:rsidP="001A39D4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Заявитель обращается в Уполномоченный орган</w:t>
      </w:r>
      <w:r w:rsidR="00243E1F" w:rsidRPr="00D20301">
        <w:rPr>
          <w:rFonts w:ascii="Times New Roman" w:hAnsi="Times New Roman" w:cs="Times New Roman"/>
          <w:iCs/>
          <w:sz w:val="24"/>
          <w:szCs w:val="24"/>
        </w:rPr>
        <w:t xml:space="preserve"> с Заявлением о предоставлении Муниципальной услуг</w:t>
      </w:r>
      <w:r w:rsidR="001A39D4">
        <w:rPr>
          <w:rFonts w:ascii="Times New Roman" w:hAnsi="Times New Roman" w:cs="Times New Roman"/>
          <w:iCs/>
          <w:sz w:val="24"/>
          <w:szCs w:val="24"/>
        </w:rPr>
        <w:t>и в случаях, указанных в пункте</w:t>
      </w:r>
      <w:r w:rsidR="00243E1F" w:rsidRPr="00D20301">
        <w:rPr>
          <w:rFonts w:ascii="Times New Roman" w:hAnsi="Times New Roman" w:cs="Times New Roman"/>
          <w:iCs/>
          <w:sz w:val="24"/>
          <w:szCs w:val="24"/>
        </w:rPr>
        <w:t xml:space="preserve"> 1.</w:t>
      </w:r>
      <w:r w:rsidR="00D20301" w:rsidRPr="00D20301">
        <w:rPr>
          <w:rFonts w:ascii="Times New Roman" w:hAnsi="Times New Roman" w:cs="Times New Roman"/>
          <w:iCs/>
          <w:sz w:val="24"/>
          <w:szCs w:val="24"/>
        </w:rPr>
        <w:t>3</w:t>
      </w:r>
      <w:r w:rsidR="00243E1F" w:rsidRPr="00D20301">
        <w:rPr>
          <w:rFonts w:ascii="Times New Roman" w:hAnsi="Times New Roman" w:cs="Times New Roman"/>
          <w:iCs/>
          <w:sz w:val="24"/>
          <w:szCs w:val="24"/>
        </w:rPr>
        <w:t xml:space="preserve"> с целью:</w:t>
      </w:r>
    </w:p>
    <w:p w:rsidR="00243E1F" w:rsidRDefault="00243E1F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 xml:space="preserve">Получения разрешения на производство земляных работ на территории 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Леуши </w:t>
      </w:r>
      <w:r w:rsidRPr="00243E1F">
        <w:rPr>
          <w:rFonts w:ascii="Times New Roman" w:hAnsi="Times New Roman" w:cs="Times New Roman"/>
          <w:iCs/>
          <w:sz w:val="24"/>
          <w:szCs w:val="24"/>
        </w:rPr>
        <w:t>Кондинского района.</w:t>
      </w:r>
    </w:p>
    <w:p w:rsidR="00243E1F" w:rsidRDefault="00243E1F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>Получения разрешения на производство земляных работ в связи с аварийно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243E1F">
        <w:rPr>
          <w:rFonts w:ascii="Times New Roman" w:hAnsi="Times New Roman" w:cs="Times New Roman"/>
          <w:iCs/>
          <w:sz w:val="24"/>
          <w:szCs w:val="24"/>
        </w:rPr>
        <w:t>восстановительными работами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Леуши </w:t>
      </w:r>
      <w:r w:rsidRPr="00243E1F">
        <w:rPr>
          <w:rFonts w:ascii="Times New Roman" w:hAnsi="Times New Roman" w:cs="Times New Roman"/>
          <w:iCs/>
          <w:sz w:val="24"/>
          <w:szCs w:val="24"/>
        </w:rPr>
        <w:t xml:space="preserve"> Кондинского района.</w:t>
      </w:r>
    </w:p>
    <w:p w:rsidR="00243E1F" w:rsidRDefault="00243E1F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3E1F">
        <w:rPr>
          <w:rFonts w:ascii="Times New Roman" w:hAnsi="Times New Roman" w:cs="Times New Roman"/>
          <w:iCs/>
          <w:sz w:val="24"/>
          <w:szCs w:val="24"/>
        </w:rPr>
        <w:t>Продления разрешения на право производства земляных работ на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сельского  поселения Леуши </w:t>
      </w:r>
      <w:r w:rsidRPr="00243E1F">
        <w:rPr>
          <w:rFonts w:ascii="Times New Roman" w:hAnsi="Times New Roman" w:cs="Times New Roman"/>
          <w:iCs/>
          <w:sz w:val="24"/>
          <w:szCs w:val="24"/>
        </w:rPr>
        <w:t xml:space="preserve"> Кондинского района.</w:t>
      </w:r>
    </w:p>
    <w:p w:rsidR="00E33DF5" w:rsidRDefault="00E33DF5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DF5">
        <w:rPr>
          <w:rFonts w:ascii="Times New Roman" w:hAnsi="Times New Roman" w:cs="Times New Roman"/>
          <w:iCs/>
          <w:sz w:val="24"/>
          <w:szCs w:val="24"/>
        </w:rPr>
        <w:t xml:space="preserve">Закрытия разрешения на право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E33DF5">
        <w:rPr>
          <w:rFonts w:ascii="Times New Roman" w:hAnsi="Times New Roman" w:cs="Times New Roman"/>
          <w:iCs/>
          <w:sz w:val="24"/>
          <w:szCs w:val="24"/>
        </w:rPr>
        <w:t>роизводства земляных р</w:t>
      </w:r>
      <w:r>
        <w:rPr>
          <w:rFonts w:ascii="Times New Roman" w:hAnsi="Times New Roman" w:cs="Times New Roman"/>
          <w:iCs/>
          <w:sz w:val="24"/>
          <w:szCs w:val="24"/>
        </w:rPr>
        <w:t xml:space="preserve">абот на территории 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сельского  поселения Леуши 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Кондинского района.</w:t>
      </w:r>
    </w:p>
    <w:p w:rsidR="00DF11FA" w:rsidRDefault="00E33DF5" w:rsidP="001A39D4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3DF5">
        <w:rPr>
          <w:rFonts w:ascii="Times New Roman" w:hAnsi="Times New Roman" w:cs="Times New Roman"/>
          <w:iCs/>
          <w:sz w:val="24"/>
          <w:szCs w:val="24"/>
        </w:rPr>
        <w:t xml:space="preserve">Результатом предоставления Муниципальной услуги в зависимости </w:t>
      </w:r>
      <w:r>
        <w:rPr>
          <w:rFonts w:ascii="Times New Roman" w:hAnsi="Times New Roman" w:cs="Times New Roman"/>
          <w:iCs/>
          <w:sz w:val="24"/>
          <w:szCs w:val="24"/>
        </w:rPr>
        <w:t>от основания для обращения являет</w:t>
      </w:r>
      <w:r w:rsidRPr="00E33DF5">
        <w:rPr>
          <w:rFonts w:ascii="Times New Roman" w:hAnsi="Times New Roman" w:cs="Times New Roman"/>
          <w:iCs/>
          <w:sz w:val="24"/>
          <w:szCs w:val="24"/>
        </w:rPr>
        <w:t>ся:</w:t>
      </w:r>
    </w:p>
    <w:p w:rsidR="00DF11FA" w:rsidRPr="00D92E60" w:rsidRDefault="00DF11FA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F11FA">
        <w:rPr>
          <w:rFonts w:ascii="Times New Roman" w:hAnsi="Times New Roman" w:cs="Times New Roman"/>
          <w:iCs/>
          <w:sz w:val="24"/>
          <w:szCs w:val="24"/>
        </w:rPr>
        <w:t xml:space="preserve">Разрешение на право производства земляных работ в случае обращения Заявителя </w:t>
      </w:r>
      <w:r w:rsidRPr="00D92E60">
        <w:rPr>
          <w:rFonts w:ascii="Times New Roman" w:hAnsi="Times New Roman" w:cs="Times New Roman"/>
          <w:iCs/>
          <w:sz w:val="24"/>
          <w:szCs w:val="24"/>
        </w:rPr>
        <w:t>по основаниям, указанным в пунктах 6.1.1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60">
        <w:rPr>
          <w:rFonts w:ascii="Times New Roman" w:hAnsi="Times New Roman" w:cs="Times New Roman"/>
          <w:iCs/>
          <w:sz w:val="24"/>
          <w:szCs w:val="24"/>
        </w:rPr>
        <w:t>-</w:t>
      </w:r>
      <w:r w:rsidR="002074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6.1.3 настоящего </w:t>
      </w:r>
      <w:r w:rsidR="00D722DE">
        <w:rPr>
          <w:rFonts w:ascii="Times New Roman" w:hAnsi="Times New Roman" w:cs="Times New Roman"/>
          <w:iCs/>
          <w:sz w:val="24"/>
          <w:szCs w:val="24"/>
        </w:rPr>
        <w:t>А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4A1B24" w:rsidRPr="00D92E60" w:rsidRDefault="004A1B24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92E60">
        <w:rPr>
          <w:rFonts w:ascii="Times New Roman" w:hAnsi="Times New Roman" w:cs="Times New Roman"/>
          <w:iCs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</w:t>
      </w:r>
      <w:r w:rsidR="00D92E60" w:rsidRPr="00D92E60">
        <w:rPr>
          <w:rFonts w:ascii="Times New Roman" w:hAnsi="Times New Roman" w:cs="Times New Roman"/>
          <w:iCs/>
          <w:sz w:val="24"/>
          <w:szCs w:val="24"/>
        </w:rPr>
        <w:t>6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 к настоящему Административному регламенту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D92E60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86230E" w:rsidRDefault="0086230E" w:rsidP="001A39D4">
      <w:pPr>
        <w:pStyle w:val="a4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E60">
        <w:rPr>
          <w:rFonts w:ascii="Times New Roman" w:hAnsi="Times New Roman" w:cs="Times New Roman"/>
          <w:iCs/>
          <w:sz w:val="24"/>
          <w:szCs w:val="24"/>
        </w:rPr>
        <w:t>Решение об отказе в предоставлении Муниципальной услуги оформляется в соответствии с формой Приложен</w:t>
      </w:r>
      <w:r w:rsidR="00A26B43" w:rsidRPr="00D92E60">
        <w:rPr>
          <w:rFonts w:ascii="Times New Roman" w:hAnsi="Times New Roman" w:cs="Times New Roman"/>
          <w:iCs/>
          <w:sz w:val="24"/>
          <w:szCs w:val="24"/>
        </w:rPr>
        <w:t xml:space="preserve">ия </w:t>
      </w:r>
      <w:r w:rsidRPr="00D92E60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Pr="0086230E">
        <w:rPr>
          <w:rFonts w:ascii="Times New Roman" w:hAnsi="Times New Roman" w:cs="Times New Roman"/>
          <w:iCs/>
          <w:sz w:val="24"/>
          <w:szCs w:val="24"/>
        </w:rPr>
        <w:t xml:space="preserve">к настоящему Административному регламенту, подписанного должностным лицом </w:t>
      </w:r>
      <w:r w:rsidR="006D08C8">
        <w:rPr>
          <w:rFonts w:ascii="Times New Roman" w:hAnsi="Times New Roman" w:cs="Times New Roman"/>
          <w:iCs/>
          <w:sz w:val="24"/>
          <w:szCs w:val="24"/>
        </w:rPr>
        <w:lastRenderedPageBreak/>
        <w:t>Уполномоченного органа</w:t>
      </w:r>
      <w:r w:rsidRPr="0086230E">
        <w:rPr>
          <w:rFonts w:ascii="Times New Roman" w:hAnsi="Times New Roman" w:cs="Times New Roman"/>
          <w:iCs/>
          <w:sz w:val="24"/>
          <w:szCs w:val="24"/>
        </w:rPr>
        <w:t>, в случае обращения в эле</w:t>
      </w:r>
      <w:r>
        <w:rPr>
          <w:rFonts w:ascii="Times New Roman" w:hAnsi="Times New Roman" w:cs="Times New Roman"/>
          <w:iCs/>
          <w:sz w:val="24"/>
          <w:szCs w:val="24"/>
        </w:rPr>
        <w:t>кт</w:t>
      </w:r>
      <w:r w:rsidRPr="0086230E">
        <w:rPr>
          <w:rFonts w:ascii="Times New Roman" w:hAnsi="Times New Roman" w:cs="Times New Roman"/>
          <w:iCs/>
          <w:sz w:val="24"/>
          <w:szCs w:val="24"/>
        </w:rPr>
        <w:t>ронном формате - в форме электронного документа, подписанного усиленной</w:t>
      </w:r>
      <w:r w:rsidR="006D08C8">
        <w:rPr>
          <w:rFonts w:ascii="Times New Roman" w:hAnsi="Times New Roman" w:cs="Times New Roman"/>
          <w:iCs/>
          <w:sz w:val="24"/>
          <w:szCs w:val="24"/>
        </w:rPr>
        <w:t xml:space="preserve"> электронной цифровой подписью д</w:t>
      </w:r>
      <w:r w:rsidRPr="0086230E">
        <w:rPr>
          <w:rFonts w:ascii="Times New Roman" w:hAnsi="Times New Roman" w:cs="Times New Roman"/>
          <w:iCs/>
          <w:sz w:val="24"/>
          <w:szCs w:val="24"/>
        </w:rPr>
        <w:t xml:space="preserve">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86230E">
        <w:rPr>
          <w:rFonts w:ascii="Times New Roman" w:hAnsi="Times New Roman" w:cs="Times New Roman"/>
          <w:iCs/>
          <w:sz w:val="24"/>
          <w:szCs w:val="24"/>
        </w:rPr>
        <w:t>.</w:t>
      </w:r>
    </w:p>
    <w:p w:rsidR="003428BB" w:rsidRDefault="003428BB" w:rsidP="001A39D4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428BB">
        <w:rPr>
          <w:rFonts w:ascii="Times New Roman" w:hAnsi="Times New Roman" w:cs="Times New Roman"/>
          <w:iCs/>
          <w:sz w:val="24"/>
          <w:szCs w:val="24"/>
        </w:rPr>
        <w:t xml:space="preserve"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должностного лица </w:t>
      </w:r>
      <w:r w:rsidR="006D08C8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="00BB6DF5">
        <w:rPr>
          <w:rFonts w:ascii="Times New Roman" w:hAnsi="Times New Roman" w:cs="Times New Roman"/>
          <w:iCs/>
          <w:sz w:val="24"/>
          <w:szCs w:val="24"/>
        </w:rPr>
        <w:t xml:space="preserve"> в Личный кабинет</w:t>
      </w:r>
      <w:r w:rsidR="00D7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6DF5">
        <w:rPr>
          <w:rFonts w:ascii="Times New Roman" w:hAnsi="Times New Roman" w:cs="Times New Roman"/>
          <w:iCs/>
          <w:sz w:val="24"/>
          <w:szCs w:val="24"/>
        </w:rPr>
        <w:t xml:space="preserve">- сервис </w:t>
      </w:r>
      <w:r w:rsidR="00BB6DF5" w:rsidRPr="00C933D9">
        <w:rPr>
          <w:rFonts w:ascii="Times New Roman" w:hAnsi="Times New Roman" w:cs="Times New Roman"/>
          <w:iCs/>
          <w:sz w:val="24"/>
          <w:szCs w:val="24"/>
        </w:rPr>
        <w:t>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="00BB6DF5" w:rsidRPr="00C933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33D9">
        <w:rPr>
          <w:rFonts w:ascii="Times New Roman" w:hAnsi="Times New Roman" w:cs="Times New Roman"/>
          <w:iCs/>
          <w:sz w:val="24"/>
          <w:szCs w:val="24"/>
        </w:rPr>
        <w:t>позволяющий Заявителю получать информацию о ходе обработки заявлений, поданных посредством 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Pr="00C933D9">
        <w:rPr>
          <w:rFonts w:ascii="Times New Roman" w:hAnsi="Times New Roman" w:cs="Times New Roman"/>
          <w:iCs/>
          <w:sz w:val="24"/>
          <w:szCs w:val="24"/>
        </w:rPr>
        <w:t xml:space="preserve"> (далее - Личный кабинет) на ЕПГУ</w:t>
      </w:r>
      <w:r w:rsidR="00D4081A" w:rsidRPr="00C933D9">
        <w:rPr>
          <w:rFonts w:ascii="Times New Roman" w:hAnsi="Times New Roman" w:cs="Times New Roman"/>
          <w:iCs/>
          <w:sz w:val="24"/>
          <w:szCs w:val="24"/>
        </w:rPr>
        <w:t>, РПГУ</w:t>
      </w:r>
      <w:r w:rsidRPr="00C933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8BB">
        <w:rPr>
          <w:rFonts w:ascii="Times New Roman" w:hAnsi="Times New Roman" w:cs="Times New Roman"/>
          <w:iCs/>
          <w:sz w:val="24"/>
          <w:szCs w:val="24"/>
        </w:rPr>
        <w:t>направляется в день подписания результата.</w:t>
      </w:r>
      <w:proofErr w:type="gramEnd"/>
      <w:r w:rsidRPr="003428BB">
        <w:rPr>
          <w:rFonts w:ascii="Times New Roman" w:hAnsi="Times New Roman" w:cs="Times New Roman"/>
          <w:iCs/>
          <w:sz w:val="24"/>
          <w:szCs w:val="24"/>
        </w:rPr>
        <w:t xml:space="preserve"> Также Заявитель может получить результат предост</w:t>
      </w:r>
      <w:r w:rsidR="000352B6">
        <w:rPr>
          <w:rFonts w:ascii="Times New Roman" w:hAnsi="Times New Roman" w:cs="Times New Roman"/>
          <w:iCs/>
          <w:sz w:val="24"/>
          <w:szCs w:val="24"/>
        </w:rPr>
        <w:t>авления Муниципальной услуги в</w:t>
      </w:r>
      <w:r w:rsidRPr="003428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52B6">
        <w:rPr>
          <w:rFonts w:ascii="Times New Roman" w:hAnsi="Times New Roman" w:cs="Times New Roman"/>
          <w:iCs/>
          <w:sz w:val="24"/>
          <w:szCs w:val="24"/>
        </w:rPr>
        <w:t>М</w:t>
      </w:r>
      <w:r w:rsidRPr="003428BB">
        <w:rPr>
          <w:rFonts w:ascii="Times New Roman" w:hAnsi="Times New Roman" w:cs="Times New Roman"/>
          <w:iCs/>
          <w:sz w:val="24"/>
          <w:szCs w:val="24"/>
        </w:rPr>
        <w:t>ногофункциональном центре предоставления государственных и муниципальных услуг (далее</w:t>
      </w:r>
      <w:r w:rsidR="00D7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8BB">
        <w:rPr>
          <w:rFonts w:ascii="Times New Roman" w:hAnsi="Times New Roman" w:cs="Times New Roman"/>
          <w:iCs/>
          <w:sz w:val="24"/>
          <w:szCs w:val="24"/>
        </w:rPr>
        <w:t>- МФЦ) в форме распечатанного экземпляра эл</w:t>
      </w:r>
      <w:r>
        <w:rPr>
          <w:rFonts w:ascii="Times New Roman" w:hAnsi="Times New Roman" w:cs="Times New Roman"/>
          <w:iCs/>
          <w:sz w:val="24"/>
          <w:szCs w:val="24"/>
        </w:rPr>
        <w:t>ектронного документа на бумажно</w:t>
      </w:r>
      <w:r w:rsidRPr="003428BB">
        <w:rPr>
          <w:rFonts w:ascii="Times New Roman" w:hAnsi="Times New Roman" w:cs="Times New Roman"/>
          <w:iCs/>
          <w:sz w:val="24"/>
          <w:szCs w:val="24"/>
        </w:rPr>
        <w:t>м носителе.</w:t>
      </w:r>
    </w:p>
    <w:p w:rsidR="003428BB" w:rsidRDefault="003428BB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40ED" w:rsidRPr="00D722DE" w:rsidRDefault="00BB6DF5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722DE">
        <w:rPr>
          <w:rFonts w:ascii="Times New Roman" w:hAnsi="Times New Roman" w:cs="Times New Roman"/>
          <w:iCs/>
          <w:sz w:val="24"/>
          <w:szCs w:val="24"/>
        </w:rPr>
        <w:t>С</w:t>
      </w:r>
      <w:r w:rsidR="003340ED" w:rsidRPr="00D722DE">
        <w:rPr>
          <w:rFonts w:ascii="Times New Roman" w:hAnsi="Times New Roman" w:cs="Times New Roman"/>
          <w:iCs/>
          <w:sz w:val="24"/>
          <w:szCs w:val="24"/>
        </w:rPr>
        <w:t>рок предоставления Муниципальной услуги</w:t>
      </w:r>
    </w:p>
    <w:p w:rsidR="003340ED" w:rsidRPr="00D722DE" w:rsidRDefault="003340E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B6DF5" w:rsidRPr="00066F98" w:rsidRDefault="00066F98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BB6DF5" w:rsidRPr="00066F98">
        <w:rPr>
          <w:rFonts w:ascii="Times New Roman" w:hAnsi="Times New Roman" w:cs="Times New Roman"/>
          <w:iCs/>
          <w:sz w:val="24"/>
          <w:szCs w:val="24"/>
        </w:rPr>
        <w:t>Срок предоставления Муниципальной услуги:</w:t>
      </w:r>
    </w:p>
    <w:p w:rsidR="00BB6DF5" w:rsidRPr="00066F98" w:rsidRDefault="00066F98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7.1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6DF5" w:rsidRPr="00066F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основаниям, указанным в пунктах 6.1.1, 6.1.4 настоящего Административного регламента, составляет не более 10 рабочих дней со дня регистрации Заявления в </w:t>
      </w:r>
      <w:r w:rsidR="00A35A1C">
        <w:rPr>
          <w:rFonts w:ascii="Times New Roman" w:hAnsi="Times New Roman" w:cs="Times New Roman"/>
          <w:iCs/>
          <w:sz w:val="24"/>
          <w:szCs w:val="24"/>
        </w:rPr>
        <w:t>Уполномоченном органе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066F98" w:rsidRDefault="00066F98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7.1..1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основанию, указанному в пункте 6.1.2 настоящего Административного регламента, составляет не более 3 рабочих дней со дня регистрации Заявления в </w:t>
      </w:r>
      <w:r w:rsidR="00C933D9" w:rsidRPr="00066F98">
        <w:rPr>
          <w:rFonts w:ascii="Times New Roman" w:hAnsi="Times New Roman" w:cs="Times New Roman"/>
          <w:iCs/>
          <w:sz w:val="24"/>
          <w:szCs w:val="24"/>
        </w:rPr>
        <w:t>У</w:t>
      </w:r>
      <w:r w:rsidR="00A35A1C">
        <w:rPr>
          <w:rFonts w:ascii="Times New Roman" w:hAnsi="Times New Roman" w:cs="Times New Roman"/>
          <w:iCs/>
          <w:sz w:val="24"/>
          <w:szCs w:val="24"/>
        </w:rPr>
        <w:t>полномоченном органе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066F98" w:rsidRDefault="00066F98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7.1.2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 xml:space="preserve">по основанию, указанному в пункте 6.1.3 настоящего Административного регламента, составляет не более 5 рабочих дней со дня регистрации Заявления в </w:t>
      </w:r>
      <w:r w:rsidR="00A35A1C">
        <w:rPr>
          <w:rFonts w:ascii="Times New Roman" w:hAnsi="Times New Roman" w:cs="Times New Roman"/>
          <w:iCs/>
          <w:sz w:val="24"/>
          <w:szCs w:val="24"/>
        </w:rPr>
        <w:t>Уполномоченном органе</w:t>
      </w:r>
      <w:r w:rsidR="003340ED" w:rsidRPr="00066F98">
        <w:rPr>
          <w:rFonts w:ascii="Times New Roman" w:hAnsi="Times New Roman" w:cs="Times New Roman"/>
          <w:iCs/>
          <w:sz w:val="24"/>
          <w:szCs w:val="24"/>
        </w:rPr>
        <w:t>;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7.2</w:t>
      </w:r>
      <w:r w:rsidR="00D722D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340ED" w:rsidRPr="003340ED">
        <w:rPr>
          <w:rFonts w:ascii="Times New Roman" w:hAnsi="Times New Roman" w:cs="Times New Roman"/>
          <w:iCs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3340ED">
        <w:rPr>
          <w:rFonts w:ascii="Times New Roman" w:hAnsi="Times New Roman" w:cs="Times New Roman"/>
          <w:iCs/>
          <w:sz w:val="24"/>
          <w:szCs w:val="24"/>
        </w:rPr>
        <w:t>-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восстановительных работ в выходные и (или) праздничные дни, а также в нерабочее время </w:t>
      </w:r>
      <w:r w:rsidR="00A35A1C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, проведение аварийно-восстановительных работ осуществляется незамедлительно с последующей подаче</w:t>
      </w:r>
      <w:r w:rsidR="00D722DE">
        <w:rPr>
          <w:rFonts w:ascii="Times New Roman" w:hAnsi="Times New Roman" w:cs="Times New Roman"/>
          <w:iCs/>
          <w:sz w:val="24"/>
          <w:szCs w:val="24"/>
        </w:rPr>
        <w:t xml:space="preserve">й лицами, указанными в разделе </w:t>
      </w:r>
      <w:r w:rsidR="00D722DE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Административного регламента, в течение суток с момента начала аварийно</w:t>
      </w:r>
      <w:r w:rsidR="003340ED">
        <w:rPr>
          <w:rFonts w:ascii="Times New Roman" w:hAnsi="Times New Roman" w:cs="Times New Roman"/>
          <w:iCs/>
          <w:sz w:val="24"/>
          <w:szCs w:val="24"/>
        </w:rPr>
        <w:t>-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восстановительных работ соответствующего Заявления.</w:t>
      </w:r>
      <w:proofErr w:type="gramEnd"/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7.3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Продолжительность аварийно-восстановительных работ для ликвидации аварий, устранения неисправностей на инженерных сетях должна составлять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более четырнадцати дней с момента возникновения аварии.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7.4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В случае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</w:t>
      </w:r>
      <w:r w:rsidR="003340ED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продлевается.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продление разрешения на право производства земляных работ осуществляется н</w:t>
      </w:r>
      <w:r w:rsidR="00352842">
        <w:rPr>
          <w:rFonts w:ascii="Times New Roman" w:hAnsi="Times New Roman" w:cs="Times New Roman"/>
          <w:iCs/>
          <w:sz w:val="24"/>
          <w:szCs w:val="24"/>
        </w:rPr>
        <w:t>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менее чем за 5 дней до истечения срока дей</w:t>
      </w:r>
      <w:r w:rsidR="00352842">
        <w:rPr>
          <w:rFonts w:ascii="Times New Roman" w:hAnsi="Times New Roman" w:cs="Times New Roman"/>
          <w:iCs/>
          <w:sz w:val="24"/>
          <w:szCs w:val="24"/>
        </w:rPr>
        <w:t>ст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>вия ранее выданного разрешения.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7.5.1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продление разрешения на право производства земляных работ позднее 5 дней до истечения срока действ</w:t>
      </w:r>
      <w:r w:rsidR="00352842">
        <w:rPr>
          <w:rFonts w:ascii="Times New Roman" w:hAnsi="Times New Roman" w:cs="Times New Roman"/>
          <w:iCs/>
          <w:sz w:val="24"/>
          <w:szCs w:val="24"/>
        </w:rPr>
        <w:t>ия ранее выданного разрешения не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 xml:space="preserve"> является основанием для отказа заявителю в предоставлении муниципальной услуги.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7.5</w:t>
      </w:r>
      <w:r w:rsidR="00066F98">
        <w:rPr>
          <w:rFonts w:ascii="Times New Roman" w:hAnsi="Times New Roman" w:cs="Times New Roman"/>
          <w:iCs/>
          <w:sz w:val="24"/>
          <w:szCs w:val="24"/>
        </w:rPr>
        <w:t>.2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3340ED" w:rsidRPr="003340ED" w:rsidRDefault="004B25D0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7.6</w:t>
      </w:r>
      <w:r w:rsidR="00C9464A">
        <w:rPr>
          <w:rFonts w:ascii="Times New Roman" w:hAnsi="Times New Roman" w:cs="Times New Roman"/>
          <w:iCs/>
          <w:sz w:val="24"/>
          <w:szCs w:val="24"/>
        </w:rPr>
        <w:t>.</w:t>
      </w:r>
      <w:r w:rsidR="003340ED" w:rsidRPr="003340ED">
        <w:rPr>
          <w:rFonts w:ascii="Times New Roman" w:hAnsi="Times New Roman" w:cs="Times New Roman"/>
          <w:iCs/>
          <w:sz w:val="24"/>
          <w:szCs w:val="24"/>
        </w:rPr>
        <w:tab/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340ED" w:rsidRDefault="003340ED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40ED">
        <w:rPr>
          <w:rFonts w:ascii="Times New Roman" w:hAnsi="Times New Roman" w:cs="Times New Roman"/>
          <w:iCs/>
          <w:sz w:val="24"/>
          <w:szCs w:val="24"/>
        </w:rPr>
        <w:lastRenderedPageBreak/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52842" w:rsidRDefault="00352842" w:rsidP="00D72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Pr="00C9464A" w:rsidRDefault="00113273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9464A">
        <w:rPr>
          <w:rFonts w:ascii="Times New Roman" w:hAnsi="Times New Roman" w:cs="Times New Roman"/>
          <w:iCs/>
          <w:sz w:val="24"/>
          <w:szCs w:val="24"/>
        </w:rPr>
        <w:t>Правовые основания для предоставления муниципальной услуги</w:t>
      </w:r>
    </w:p>
    <w:p w:rsidR="00113273" w:rsidRPr="00C9464A" w:rsidRDefault="00113273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52842" w:rsidRPr="00066F98" w:rsidRDefault="004B25D0" w:rsidP="005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066F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52842" w:rsidRPr="00066F98">
        <w:rPr>
          <w:rFonts w:ascii="Times New Roman" w:hAnsi="Times New Roman" w:cs="Times New Roman"/>
          <w:iCs/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Едином и региональном порталах, а также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Pr="00C9464A" w:rsidRDefault="0035284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9464A">
        <w:rPr>
          <w:rFonts w:ascii="Times New Roman" w:hAnsi="Times New Roman" w:cs="Times New Roman"/>
          <w:iCs/>
          <w:sz w:val="24"/>
          <w:szCs w:val="24"/>
        </w:rPr>
        <w:t xml:space="preserve">Исчерпывающий перечень документов, </w:t>
      </w:r>
      <w:r w:rsidR="00113273" w:rsidRPr="00C9464A">
        <w:rPr>
          <w:rFonts w:ascii="Times New Roman" w:hAnsi="Times New Roman" w:cs="Times New Roman"/>
          <w:iCs/>
          <w:sz w:val="24"/>
          <w:szCs w:val="24"/>
        </w:rPr>
        <w:t>необходимых для предоставления м</w:t>
      </w:r>
      <w:r w:rsidRPr="00C9464A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352842" w:rsidRPr="00352842" w:rsidRDefault="00352842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842" w:rsidRPr="00066F98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066F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52842" w:rsidRPr="00066F98">
        <w:rPr>
          <w:rFonts w:ascii="Times New Roman" w:hAnsi="Times New Roman" w:cs="Times New Roman"/>
          <w:iCs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352842" w:rsidRPr="00352842" w:rsidRDefault="00352842" w:rsidP="004F503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а)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документ, удостоверяющий личность заявителя. В случае направления заявления посредством ЕПГУ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="001132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842">
        <w:rPr>
          <w:rFonts w:ascii="Times New Roman" w:hAnsi="Times New Roman" w:cs="Times New Roman"/>
          <w:iCs/>
          <w:sz w:val="24"/>
          <w:szCs w:val="24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52842">
        <w:rPr>
          <w:rFonts w:ascii="Times New Roman" w:hAnsi="Times New Roman" w:cs="Times New Roman"/>
          <w:iCs/>
          <w:sz w:val="24"/>
          <w:szCs w:val="24"/>
        </w:rPr>
        <w:t>ии и ау</w:t>
      </w:r>
      <w:proofErr w:type="gramEnd"/>
      <w:r w:rsidRPr="00352842">
        <w:rPr>
          <w:rFonts w:ascii="Times New Roman" w:hAnsi="Times New Roman" w:cs="Times New Roman"/>
          <w:iCs/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52842" w:rsidRPr="00352842" w:rsidRDefault="00352842" w:rsidP="004F503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б)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</w:r>
      <w:r w:rsidR="009E0689">
        <w:rPr>
          <w:rFonts w:ascii="Times New Roman" w:hAnsi="Times New Roman" w:cs="Times New Roman"/>
          <w:iCs/>
          <w:sz w:val="24"/>
          <w:szCs w:val="24"/>
        </w:rPr>
        <w:t>д</w:t>
      </w:r>
      <w:r w:rsidRPr="00352842">
        <w:rPr>
          <w:rFonts w:ascii="Times New Roman" w:hAnsi="Times New Roman" w:cs="Times New Roman"/>
          <w:iCs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352842">
        <w:rPr>
          <w:rFonts w:ascii="Times New Roman" w:hAnsi="Times New Roman" w:cs="Times New Roman"/>
          <w:iCs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352842">
        <w:rPr>
          <w:rFonts w:ascii="Times New Roman" w:hAnsi="Times New Roman" w:cs="Times New Roman"/>
          <w:iCs/>
          <w:sz w:val="24"/>
          <w:szCs w:val="24"/>
        </w:rPr>
        <w:t>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842">
        <w:rPr>
          <w:rFonts w:ascii="Times New Roman" w:hAnsi="Times New Roman" w:cs="Times New Roman"/>
          <w:iCs/>
          <w:sz w:val="24"/>
          <w:szCs w:val="24"/>
        </w:rPr>
        <w:t xml:space="preserve">квалифицированной электронной подписи в формате </w:t>
      </w:r>
      <w:proofErr w:type="spellStart"/>
      <w:r w:rsidRPr="00352842">
        <w:rPr>
          <w:rFonts w:ascii="Times New Roman" w:hAnsi="Times New Roman" w:cs="Times New Roman"/>
          <w:iCs/>
          <w:sz w:val="24"/>
          <w:szCs w:val="24"/>
        </w:rPr>
        <w:t>sig</w:t>
      </w:r>
      <w:proofErr w:type="spellEnd"/>
      <w:r w:rsidRPr="00352842">
        <w:rPr>
          <w:rFonts w:ascii="Times New Roman" w:hAnsi="Times New Roman" w:cs="Times New Roman"/>
          <w:iCs/>
          <w:sz w:val="24"/>
          <w:szCs w:val="24"/>
        </w:rPr>
        <w:t>;</w:t>
      </w:r>
    </w:p>
    <w:p w:rsidR="00352842" w:rsidRPr="00352842" w:rsidRDefault="00352842" w:rsidP="004F5034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в)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</w:r>
      <w:r w:rsidR="009E0689">
        <w:rPr>
          <w:rFonts w:ascii="Times New Roman" w:hAnsi="Times New Roman" w:cs="Times New Roman"/>
          <w:iCs/>
          <w:sz w:val="24"/>
          <w:szCs w:val="24"/>
        </w:rPr>
        <w:t>г</w:t>
      </w:r>
      <w:r w:rsidRPr="00352842">
        <w:rPr>
          <w:rFonts w:ascii="Times New Roman" w:hAnsi="Times New Roman" w:cs="Times New Roman"/>
          <w:iCs/>
          <w:sz w:val="24"/>
          <w:szCs w:val="24"/>
        </w:rPr>
        <w:t>арантийное письмо по восстановлению покрытия;</w:t>
      </w:r>
    </w:p>
    <w:p w:rsidR="00352842" w:rsidRPr="00352842" w:rsidRDefault="00352842" w:rsidP="004F5034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842">
        <w:rPr>
          <w:rFonts w:ascii="Times New Roman" w:hAnsi="Times New Roman" w:cs="Times New Roman"/>
          <w:iCs/>
          <w:sz w:val="24"/>
          <w:szCs w:val="24"/>
        </w:rPr>
        <w:t>г)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352842" w:rsidRDefault="00352842" w:rsidP="004F5034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52842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352842">
        <w:rPr>
          <w:rFonts w:ascii="Times New Roman" w:hAnsi="Times New Roman" w:cs="Times New Roman"/>
          <w:iCs/>
          <w:sz w:val="24"/>
          <w:szCs w:val="24"/>
        </w:rPr>
        <w:t>)</w:t>
      </w:r>
      <w:r w:rsidRPr="00352842">
        <w:rPr>
          <w:rFonts w:ascii="Times New Roman" w:hAnsi="Times New Roman" w:cs="Times New Roman"/>
          <w:iCs/>
          <w:sz w:val="24"/>
          <w:szCs w:val="24"/>
        </w:rPr>
        <w:tab/>
        <w:t>договор на проведение работ, в случае если работы будут проводиться подрядной организацией.</w:t>
      </w:r>
    </w:p>
    <w:p w:rsidR="00284D4E" w:rsidRDefault="00284D4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е) </w:t>
      </w:r>
      <w:r w:rsidRPr="0082221D">
        <w:rPr>
          <w:rFonts w:ascii="Times New Roman" w:hAnsi="Times New Roman" w:cs="Times New Roman"/>
          <w:iCs/>
          <w:sz w:val="24"/>
          <w:szCs w:val="24"/>
        </w:rPr>
        <w:t>технические условия для подключения к сетям инжен</w:t>
      </w:r>
      <w:r>
        <w:rPr>
          <w:rFonts w:ascii="Times New Roman" w:hAnsi="Times New Roman" w:cs="Times New Roman"/>
          <w:iCs/>
          <w:sz w:val="24"/>
          <w:szCs w:val="24"/>
        </w:rPr>
        <w:t>ерно- технического обеспечения;</w:t>
      </w:r>
    </w:p>
    <w:p w:rsidR="00284D4E" w:rsidRPr="0082221D" w:rsidRDefault="00284D4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ж) </w:t>
      </w:r>
      <w:r w:rsidRPr="0082221D">
        <w:rPr>
          <w:rFonts w:ascii="Times New Roman" w:hAnsi="Times New Roman" w:cs="Times New Roman"/>
          <w:iCs/>
          <w:sz w:val="24"/>
          <w:szCs w:val="24"/>
        </w:rPr>
        <w:t xml:space="preserve">схему </w:t>
      </w:r>
      <w:r>
        <w:rPr>
          <w:rFonts w:ascii="Times New Roman" w:hAnsi="Times New Roman" w:cs="Times New Roman"/>
          <w:iCs/>
          <w:sz w:val="24"/>
          <w:szCs w:val="24"/>
        </w:rPr>
        <w:t>движения транспорта и пешеходов.</w:t>
      </w:r>
    </w:p>
    <w:p w:rsidR="009E0689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113273">
        <w:rPr>
          <w:rFonts w:ascii="Times New Roman" w:hAnsi="Times New Roman" w:cs="Times New Roman"/>
          <w:iCs/>
          <w:sz w:val="24"/>
          <w:szCs w:val="24"/>
        </w:rPr>
        <w:t>.1</w:t>
      </w:r>
      <w:r w:rsidR="009E068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E0689" w:rsidRPr="009E0689">
        <w:rPr>
          <w:rFonts w:ascii="Times New Roman" w:hAnsi="Times New Roman" w:cs="Times New Roman"/>
          <w:iCs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</w:t>
      </w:r>
      <w:r w:rsidR="009E0689">
        <w:rPr>
          <w:rFonts w:ascii="Times New Roman" w:hAnsi="Times New Roman" w:cs="Times New Roman"/>
          <w:iCs/>
          <w:sz w:val="24"/>
          <w:szCs w:val="24"/>
        </w:rPr>
        <w:t>с</w:t>
      </w:r>
      <w:r w:rsidR="009E0689" w:rsidRPr="009E0689">
        <w:rPr>
          <w:rFonts w:ascii="Times New Roman" w:hAnsi="Times New Roman" w:cs="Times New Roman"/>
          <w:iCs/>
          <w:sz w:val="24"/>
          <w:szCs w:val="24"/>
        </w:rPr>
        <w:t>луги:</w:t>
      </w:r>
    </w:p>
    <w:p w:rsidR="00FA7F37" w:rsidRPr="00FA7F37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FA7F37" w:rsidRPr="00FA7F37">
        <w:rPr>
          <w:rFonts w:ascii="Times New Roman" w:hAnsi="Times New Roman" w:cs="Times New Roman"/>
          <w:iCs/>
          <w:sz w:val="24"/>
          <w:szCs w:val="24"/>
        </w:rPr>
        <w:t>.</w:t>
      </w:r>
      <w:r w:rsidR="00113273">
        <w:rPr>
          <w:rFonts w:ascii="Times New Roman" w:hAnsi="Times New Roman" w:cs="Times New Roman"/>
          <w:iCs/>
          <w:sz w:val="24"/>
          <w:szCs w:val="24"/>
        </w:rPr>
        <w:t>1</w:t>
      </w:r>
      <w:r w:rsidR="00FA7F37" w:rsidRPr="00FA7F37">
        <w:rPr>
          <w:rFonts w:ascii="Times New Roman" w:hAnsi="Times New Roman" w:cs="Times New Roman"/>
          <w:iCs/>
          <w:sz w:val="24"/>
          <w:szCs w:val="24"/>
        </w:rPr>
        <w:t>.1. В случае обращения по основаниям, указанным в пункте 6.1.1 настоящего Административного регламента:</w:t>
      </w:r>
    </w:p>
    <w:p w:rsidR="00FA7F37" w:rsidRPr="000352B6" w:rsidRDefault="00FA7F37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F37">
        <w:rPr>
          <w:rFonts w:ascii="Times New Roman" w:hAnsi="Times New Roman" w:cs="Times New Roman"/>
          <w:iCs/>
          <w:sz w:val="24"/>
          <w:szCs w:val="24"/>
        </w:rPr>
        <w:t>а)</w:t>
      </w:r>
      <w:r w:rsidRPr="00FA7F37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направления заявления посредством ЕПГУ</w:t>
      </w:r>
      <w:r w:rsidR="00875E9D">
        <w:rPr>
          <w:rFonts w:ascii="Times New Roman" w:hAnsi="Times New Roman" w:cs="Times New Roman"/>
          <w:iCs/>
          <w:sz w:val="24"/>
          <w:szCs w:val="24"/>
        </w:rPr>
        <w:t>,</w:t>
      </w:r>
      <w:r w:rsidR="00D408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="00875E9D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формирование заявления осуществляется посредством заполнения интерактивной формы на ЕПГУ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113273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FA7F37" w:rsidRDefault="00FA7F37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4081A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113273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 носителе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 в виде </w:t>
      </w:r>
      <w:r w:rsidRPr="00FA7F3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распечатанного экземпляра электронного документа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FA7F37">
        <w:rPr>
          <w:rFonts w:ascii="Times New Roman" w:hAnsi="Times New Roman" w:cs="Times New Roman"/>
          <w:iCs/>
          <w:sz w:val="24"/>
          <w:szCs w:val="24"/>
        </w:rPr>
        <w:t>, многофункциональном центре</w:t>
      </w:r>
      <w:r>
        <w:rPr>
          <w:rFonts w:ascii="Times New Roman" w:hAnsi="Times New Roman" w:cs="Times New Roman"/>
          <w:iCs/>
          <w:sz w:val="24"/>
          <w:szCs w:val="24"/>
        </w:rPr>
        <w:t xml:space="preserve">; на бумажном носителе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FA7F37">
        <w:rPr>
          <w:rFonts w:ascii="Times New Roman" w:hAnsi="Times New Roman" w:cs="Times New Roman"/>
          <w:iCs/>
          <w:sz w:val="24"/>
          <w:szCs w:val="24"/>
        </w:rPr>
        <w:t>, многофункциональном центре.</w:t>
      </w:r>
    </w:p>
    <w:p w:rsidR="00FA7F37" w:rsidRPr="00FA7F37" w:rsidRDefault="00FA7F37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 п</w:t>
      </w:r>
      <w:r w:rsidRPr="00FA7F37">
        <w:rPr>
          <w:rFonts w:ascii="Times New Roman" w:hAnsi="Times New Roman" w:cs="Times New Roman"/>
          <w:iCs/>
          <w:sz w:val="24"/>
          <w:szCs w:val="24"/>
        </w:rPr>
        <w:t>роект производства работ (вариант оформ</w:t>
      </w:r>
      <w:r w:rsidR="004F5034">
        <w:rPr>
          <w:rFonts w:ascii="Times New Roman" w:hAnsi="Times New Roman" w:cs="Times New Roman"/>
          <w:iCs/>
          <w:sz w:val="24"/>
          <w:szCs w:val="24"/>
        </w:rPr>
        <w:t>ления представлен в Приложении 5 к настоящему А</w:t>
      </w:r>
      <w:r w:rsidRPr="00FA7F37">
        <w:rPr>
          <w:rFonts w:ascii="Times New Roman" w:hAnsi="Times New Roman" w:cs="Times New Roman"/>
          <w:iCs/>
          <w:sz w:val="24"/>
          <w:szCs w:val="24"/>
        </w:rPr>
        <w:t>дминистративному регламенту), который содержит:</w:t>
      </w:r>
    </w:p>
    <w:p w:rsidR="00FA7F37" w:rsidRPr="00FA7F37" w:rsidRDefault="00FA7F37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A7F37">
        <w:rPr>
          <w:rFonts w:ascii="Times New Roman" w:hAnsi="Times New Roman" w:cs="Times New Roman"/>
          <w:iCs/>
          <w:sz w:val="24"/>
          <w:szCs w:val="24"/>
        </w:rPr>
        <w:t>текстовую часть: с описанием места работ, р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шением заказчика о проведении работ; наименованием заказчика; исходными данными по проектированию; описанием вида, объемов и продолжительности работ: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A7F37" w:rsidRDefault="00FA7F37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A7F37">
        <w:rPr>
          <w:rFonts w:ascii="Times New Roman" w:hAnsi="Times New Roman" w:cs="Times New Roman"/>
          <w:iCs/>
          <w:sz w:val="24"/>
          <w:szCs w:val="24"/>
        </w:rPr>
        <w:t>графическую часть: схема производства работ на инж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>рно-топо</w:t>
      </w:r>
      <w:r>
        <w:rPr>
          <w:rFonts w:ascii="Times New Roman" w:hAnsi="Times New Roman" w:cs="Times New Roman"/>
          <w:iCs/>
          <w:sz w:val="24"/>
          <w:szCs w:val="24"/>
        </w:rPr>
        <w:t>гр</w:t>
      </w:r>
      <w:r w:rsidRPr="00FA7F37">
        <w:rPr>
          <w:rFonts w:ascii="Times New Roman" w:hAnsi="Times New Roman" w:cs="Times New Roman"/>
          <w:iCs/>
          <w:sz w:val="24"/>
          <w:szCs w:val="24"/>
        </w:rPr>
        <w:t>афич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FA7F37">
        <w:rPr>
          <w:rFonts w:ascii="Times New Roman" w:hAnsi="Times New Roman" w:cs="Times New Roman"/>
          <w:iCs/>
          <w:sz w:val="24"/>
          <w:szCs w:val="24"/>
        </w:rPr>
        <w:t>рунтов и проведения их рекультивации; временных сооружений, врем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FA7F37">
        <w:rPr>
          <w:rFonts w:ascii="Times New Roman" w:hAnsi="Times New Roman" w:cs="Times New Roman"/>
          <w:iCs/>
          <w:sz w:val="24"/>
          <w:szCs w:val="24"/>
        </w:rPr>
        <w:t xml:space="preserve">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FA7F37">
        <w:rPr>
          <w:rFonts w:ascii="Times New Roman" w:hAnsi="Times New Roman" w:cs="Times New Roman"/>
          <w:iCs/>
          <w:sz w:val="24"/>
          <w:szCs w:val="24"/>
        </w:rPr>
        <w:t>ранспорта; местами установки ограждений.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B7396E">
        <w:rPr>
          <w:rFonts w:ascii="Times New Roman" w:hAnsi="Times New Roman" w:cs="Times New Roman"/>
          <w:iCs/>
          <w:sz w:val="24"/>
          <w:szCs w:val="24"/>
        </w:rPr>
        <w:t>твенной инспекцией безопасности дорожного движения.</w:t>
      </w:r>
    </w:p>
    <w:p w:rsidR="00B7396E" w:rsidRPr="00B7396E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B7396E">
        <w:rPr>
          <w:rFonts w:ascii="Times New Roman" w:hAnsi="Times New Roman" w:cs="Times New Roman"/>
          <w:iCs/>
          <w:sz w:val="24"/>
          <w:szCs w:val="24"/>
        </w:rPr>
        <w:t>саморегулируемой</w:t>
      </w:r>
      <w:proofErr w:type="spellEnd"/>
      <w:r w:rsidRPr="00B7396E">
        <w:rPr>
          <w:rFonts w:ascii="Times New Roman" w:hAnsi="Times New Roman" w:cs="Times New Roman"/>
          <w:iCs/>
          <w:sz w:val="24"/>
          <w:szCs w:val="24"/>
        </w:rPr>
        <w:t xml:space="preserve"> организации.</w:t>
      </w:r>
    </w:p>
    <w:p w:rsidR="00B7396E" w:rsidRPr="0042129A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96E">
        <w:rPr>
          <w:rFonts w:ascii="Times New Roman" w:hAnsi="Times New Roman" w:cs="Times New Roman"/>
          <w:iCs/>
          <w:sz w:val="24"/>
          <w:szCs w:val="24"/>
        </w:rPr>
        <w:t>в)</w:t>
      </w:r>
      <w:r w:rsidRPr="00B7396E">
        <w:rPr>
          <w:rFonts w:ascii="Times New Roman" w:hAnsi="Times New Roman" w:cs="Times New Roman"/>
          <w:iCs/>
          <w:sz w:val="24"/>
          <w:szCs w:val="24"/>
        </w:rPr>
        <w:tab/>
        <w:t xml:space="preserve">календарный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B7396E">
        <w:rPr>
          <w:rFonts w:ascii="Times New Roman" w:hAnsi="Times New Roman" w:cs="Times New Roman"/>
          <w:iCs/>
          <w:sz w:val="24"/>
          <w:szCs w:val="24"/>
        </w:rPr>
        <w:t xml:space="preserve">рафик производства работ (образец представлен в </w:t>
      </w:r>
      <w:r w:rsidR="004F5034">
        <w:rPr>
          <w:rFonts w:ascii="Times New Roman" w:hAnsi="Times New Roman" w:cs="Times New Roman"/>
          <w:iCs/>
          <w:sz w:val="24"/>
          <w:szCs w:val="24"/>
        </w:rPr>
        <w:t xml:space="preserve">Приложении </w:t>
      </w:r>
      <w:r w:rsidR="00D92E60" w:rsidRPr="0042129A">
        <w:rPr>
          <w:rFonts w:ascii="Times New Roman" w:hAnsi="Times New Roman" w:cs="Times New Roman"/>
          <w:iCs/>
          <w:sz w:val="24"/>
          <w:szCs w:val="24"/>
        </w:rPr>
        <w:t>4</w:t>
      </w:r>
      <w:r w:rsidRPr="0042129A">
        <w:rPr>
          <w:rFonts w:ascii="Times New Roman" w:hAnsi="Times New Roman" w:cs="Times New Roman"/>
          <w:iCs/>
          <w:sz w:val="24"/>
          <w:szCs w:val="24"/>
        </w:rPr>
        <w:t xml:space="preserve"> к настоящему Административному регламенту).</w:t>
      </w:r>
    </w:p>
    <w:p w:rsidR="00B7396E" w:rsidRDefault="00B7396E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129A">
        <w:rPr>
          <w:rFonts w:ascii="Times New Roman" w:hAnsi="Times New Roman" w:cs="Times New Roman"/>
          <w:iCs/>
          <w:sz w:val="24"/>
          <w:szCs w:val="24"/>
        </w:rPr>
        <w:t xml:space="preserve">Не соответствие календарного графика производства работ по форме образцу, указанному в Приложении </w:t>
      </w:r>
      <w:r w:rsidR="00D92E60" w:rsidRPr="0042129A">
        <w:rPr>
          <w:rFonts w:ascii="Times New Roman" w:hAnsi="Times New Roman" w:cs="Times New Roman"/>
          <w:iCs/>
          <w:sz w:val="24"/>
          <w:szCs w:val="24"/>
        </w:rPr>
        <w:t>4</w:t>
      </w:r>
      <w:r w:rsidRPr="0042129A">
        <w:rPr>
          <w:rFonts w:ascii="Times New Roman" w:hAnsi="Times New Roman" w:cs="Times New Roman"/>
          <w:iCs/>
          <w:sz w:val="24"/>
          <w:szCs w:val="24"/>
        </w:rPr>
        <w:t xml:space="preserve"> к </w:t>
      </w:r>
      <w:r w:rsidRPr="00B7396E">
        <w:rPr>
          <w:rFonts w:ascii="Times New Roman" w:hAnsi="Times New Roman" w:cs="Times New Roman"/>
          <w:iCs/>
          <w:sz w:val="24"/>
          <w:szCs w:val="24"/>
        </w:rPr>
        <w:t>настоящему Административному регламенту, не является основанием для отказа в предоставлении Муниципальной услуг и по основанию, указанному в пункте 12.1.3 настоящего Административного регламента;</w:t>
      </w:r>
    </w:p>
    <w:p w:rsidR="0093009E" w:rsidRPr="0093009E" w:rsidRDefault="0093009E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Pr="00BF76E9">
        <w:rPr>
          <w:rFonts w:ascii="Times New Roman" w:hAnsi="Times New Roman" w:cs="Times New Roman"/>
          <w:bCs/>
          <w:iCs/>
          <w:sz w:val="24"/>
          <w:szCs w:val="24"/>
        </w:rPr>
        <w:tab/>
        <w:t>договор о подключении (технологическом присоединении) объектов к сетям</w:t>
      </w:r>
      <w:r w:rsidRPr="009300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3009E">
        <w:rPr>
          <w:rFonts w:ascii="Times New Roman" w:hAnsi="Times New Roman" w:cs="Times New Roman"/>
          <w:iCs/>
          <w:sz w:val="24"/>
          <w:szCs w:val="24"/>
        </w:rPr>
        <w:t>инжен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93009E">
        <w:rPr>
          <w:rFonts w:ascii="Times New Roman" w:hAnsi="Times New Roman" w:cs="Times New Roman"/>
          <w:iCs/>
          <w:sz w:val="24"/>
          <w:szCs w:val="24"/>
        </w:rPr>
        <w:t>рно-т</w:t>
      </w:r>
      <w:r>
        <w:rPr>
          <w:rFonts w:ascii="Times New Roman" w:hAnsi="Times New Roman" w:cs="Times New Roman"/>
          <w:iCs/>
          <w:sz w:val="24"/>
          <w:szCs w:val="24"/>
        </w:rPr>
        <w:t>ехническог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о обеспечения или технические условия на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одключение к сетям инженерно-технического обеспечения (при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93009E">
        <w:rPr>
          <w:rFonts w:ascii="Times New Roman" w:hAnsi="Times New Roman" w:cs="Times New Roman"/>
          <w:iCs/>
          <w:sz w:val="24"/>
          <w:szCs w:val="24"/>
        </w:rPr>
        <w:t>од</w:t>
      </w:r>
      <w:r>
        <w:rPr>
          <w:rFonts w:ascii="Times New Roman" w:hAnsi="Times New Roman" w:cs="Times New Roman"/>
          <w:iCs/>
          <w:sz w:val="24"/>
          <w:szCs w:val="24"/>
        </w:rPr>
        <w:t>кл</w:t>
      </w:r>
      <w:r w:rsidRPr="0093009E">
        <w:rPr>
          <w:rFonts w:ascii="Times New Roman" w:hAnsi="Times New Roman" w:cs="Times New Roman"/>
          <w:iCs/>
          <w:sz w:val="24"/>
          <w:szCs w:val="24"/>
        </w:rPr>
        <w:t>ючении к се</w:t>
      </w:r>
      <w:r>
        <w:rPr>
          <w:rFonts w:ascii="Times New Roman" w:hAnsi="Times New Roman" w:cs="Times New Roman"/>
          <w:iCs/>
          <w:sz w:val="24"/>
          <w:szCs w:val="24"/>
        </w:rPr>
        <w:t>тям инженерно- технического обесп</w:t>
      </w:r>
      <w:r w:rsidRPr="0093009E">
        <w:rPr>
          <w:rFonts w:ascii="Times New Roman" w:hAnsi="Times New Roman" w:cs="Times New Roman"/>
          <w:iCs/>
          <w:sz w:val="24"/>
          <w:szCs w:val="24"/>
        </w:rPr>
        <w:t>ечения);</w:t>
      </w:r>
    </w:p>
    <w:p w:rsidR="0093009E" w:rsidRDefault="0093009E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3009E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93009E">
        <w:rPr>
          <w:rFonts w:ascii="Times New Roman" w:hAnsi="Times New Roman" w:cs="Times New Roman"/>
          <w:iCs/>
          <w:sz w:val="24"/>
          <w:szCs w:val="24"/>
        </w:rPr>
        <w:t>)</w:t>
      </w:r>
      <w:r w:rsidRPr="0093009E">
        <w:rPr>
          <w:rFonts w:ascii="Times New Roman" w:hAnsi="Times New Roman" w:cs="Times New Roman"/>
          <w:iCs/>
          <w:sz w:val="24"/>
          <w:szCs w:val="24"/>
        </w:rPr>
        <w:tab/>
        <w:t>правоустанав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 w:rsidRPr="0093009E">
        <w:rPr>
          <w:rFonts w:ascii="Times New Roman" w:hAnsi="Times New Roman" w:cs="Times New Roman"/>
          <w:iCs/>
          <w:sz w:val="24"/>
          <w:szCs w:val="24"/>
        </w:rPr>
        <w:t>ивающие док</w:t>
      </w:r>
      <w:r>
        <w:rPr>
          <w:rFonts w:ascii="Times New Roman" w:hAnsi="Times New Roman" w:cs="Times New Roman"/>
          <w:iCs/>
          <w:sz w:val="24"/>
          <w:szCs w:val="24"/>
        </w:rPr>
        <w:t>ументы на объект недвижимости (</w:t>
      </w:r>
      <w:r w:rsidRPr="0093009E">
        <w:rPr>
          <w:rFonts w:ascii="Times New Roman" w:hAnsi="Times New Roman" w:cs="Times New Roman"/>
          <w:iCs/>
          <w:sz w:val="24"/>
          <w:szCs w:val="24"/>
        </w:rPr>
        <w:t>права на который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93009E">
        <w:rPr>
          <w:rFonts w:ascii="Times New Roman" w:hAnsi="Times New Roman" w:cs="Times New Roman"/>
          <w:iCs/>
          <w:sz w:val="24"/>
          <w:szCs w:val="24"/>
        </w:rPr>
        <w:t xml:space="preserve"> зарегистрированы в Едином государственном реестре недвижимости).</w:t>
      </w:r>
    </w:p>
    <w:p w:rsidR="00BF76E9" w:rsidRPr="00BF76E9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1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>.2.</w:t>
      </w:r>
      <w:r w:rsidR="00BF76E9" w:rsidRPr="00BF76E9">
        <w:rPr>
          <w:rFonts w:ascii="Times New Roman" w:hAnsi="Times New Roman" w:cs="Times New Roman"/>
          <w:iCs/>
          <w:sz w:val="24"/>
          <w:szCs w:val="24"/>
        </w:rPr>
        <w:tab/>
        <w:t>В случае обращения по основанию, указанному в пункте 6.1.2 настоящего Административного регламента:</w:t>
      </w:r>
    </w:p>
    <w:p w:rsidR="00BF76E9" w:rsidRPr="000352B6" w:rsidRDefault="00BF76E9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t>а)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равления заявления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>оср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BF76E9">
        <w:rPr>
          <w:rFonts w:ascii="Times New Roman" w:hAnsi="Times New Roman" w:cs="Times New Roman"/>
          <w:iCs/>
          <w:sz w:val="24"/>
          <w:szCs w:val="24"/>
        </w:rPr>
        <w:t>дством ЕПГУ</w:t>
      </w:r>
      <w:r w:rsidR="00DF016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BF76E9" w:rsidRPr="00BF76E9" w:rsidRDefault="00BF76E9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D771C1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 носителе в виде распечатанного экзем</w:t>
      </w:r>
      <w:r>
        <w:rPr>
          <w:rFonts w:ascii="Times New Roman" w:hAnsi="Times New Roman" w:cs="Times New Roman"/>
          <w:iCs/>
          <w:sz w:val="24"/>
          <w:szCs w:val="24"/>
        </w:rPr>
        <w:t>пл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яра электронного документа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многофункциональном центре; на бумажном носителе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BF76E9">
        <w:rPr>
          <w:rFonts w:ascii="Times New Roman" w:hAnsi="Times New Roman" w:cs="Times New Roman"/>
          <w:iCs/>
          <w:sz w:val="24"/>
          <w:szCs w:val="24"/>
        </w:rPr>
        <w:t>, многофункциональном центре;</w:t>
      </w:r>
    </w:p>
    <w:p w:rsidR="00BF76E9" w:rsidRPr="00BF76E9" w:rsidRDefault="00BF76E9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lastRenderedPageBreak/>
        <w:t>б)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схема участка работ (</w:t>
      </w:r>
      <w:proofErr w:type="spellStart"/>
      <w:r w:rsidRPr="003E1231">
        <w:rPr>
          <w:rFonts w:ascii="Times New Roman" w:hAnsi="Times New Roman" w:cs="Times New Roman"/>
          <w:iCs/>
          <w:sz w:val="24"/>
          <w:szCs w:val="24"/>
        </w:rPr>
        <w:t>выкопировка</w:t>
      </w:r>
      <w:proofErr w:type="spellEnd"/>
      <w:r w:rsidRPr="00BF76E9">
        <w:rPr>
          <w:rFonts w:ascii="Times New Roman" w:hAnsi="Times New Roman" w:cs="Times New Roman"/>
          <w:iCs/>
          <w:sz w:val="24"/>
          <w:szCs w:val="24"/>
        </w:rPr>
        <w:t xml:space="preserve"> из и</w:t>
      </w:r>
      <w:r>
        <w:rPr>
          <w:rFonts w:ascii="Times New Roman" w:hAnsi="Times New Roman" w:cs="Times New Roman"/>
          <w:iCs/>
          <w:sz w:val="24"/>
          <w:szCs w:val="24"/>
        </w:rPr>
        <w:t>сп</w:t>
      </w:r>
      <w:r w:rsidRPr="00BF76E9">
        <w:rPr>
          <w:rFonts w:ascii="Times New Roman" w:hAnsi="Times New Roman" w:cs="Times New Roman"/>
          <w:iCs/>
          <w:sz w:val="24"/>
          <w:szCs w:val="24"/>
        </w:rPr>
        <w:t xml:space="preserve">олнительной документации на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F76E9">
        <w:rPr>
          <w:rFonts w:ascii="Times New Roman" w:hAnsi="Times New Roman" w:cs="Times New Roman"/>
          <w:iCs/>
          <w:sz w:val="24"/>
          <w:szCs w:val="24"/>
        </w:rPr>
        <w:t>одземные коммуникации и сооружения);</w:t>
      </w:r>
    </w:p>
    <w:p w:rsidR="00BF76E9" w:rsidRDefault="00BF76E9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6E9">
        <w:rPr>
          <w:rFonts w:ascii="Times New Roman" w:hAnsi="Times New Roman" w:cs="Times New Roman"/>
          <w:iCs/>
          <w:sz w:val="24"/>
          <w:szCs w:val="24"/>
        </w:rPr>
        <w:t>в)</w:t>
      </w:r>
      <w:r w:rsidRPr="00BF76E9">
        <w:rPr>
          <w:rFonts w:ascii="Times New Roman" w:hAnsi="Times New Roman" w:cs="Times New Roman"/>
          <w:iCs/>
          <w:sz w:val="24"/>
          <w:szCs w:val="24"/>
        </w:rPr>
        <w:tab/>
        <w:t>документ, подтверждающий уведомление организаций, эк</w:t>
      </w:r>
      <w:r>
        <w:rPr>
          <w:rFonts w:ascii="Times New Roman" w:hAnsi="Times New Roman" w:cs="Times New Roman"/>
          <w:iCs/>
          <w:sz w:val="24"/>
          <w:szCs w:val="24"/>
        </w:rPr>
        <w:t>сплуатирую</w:t>
      </w:r>
      <w:r w:rsidRPr="00BF76E9">
        <w:rPr>
          <w:rFonts w:ascii="Times New Roman" w:hAnsi="Times New Roman" w:cs="Times New Roman"/>
          <w:iCs/>
          <w:sz w:val="24"/>
          <w:szCs w:val="24"/>
        </w:rPr>
        <w:t>щих инженерные сети, сооружения и коммуникации, ра</w:t>
      </w:r>
      <w:r>
        <w:rPr>
          <w:rFonts w:ascii="Times New Roman" w:hAnsi="Times New Roman" w:cs="Times New Roman"/>
          <w:iCs/>
          <w:sz w:val="24"/>
          <w:szCs w:val="24"/>
        </w:rPr>
        <w:t>сп</w:t>
      </w:r>
      <w:r w:rsidRPr="00BF76E9">
        <w:rPr>
          <w:rFonts w:ascii="Times New Roman" w:hAnsi="Times New Roman" w:cs="Times New Roman"/>
          <w:iCs/>
          <w:sz w:val="24"/>
          <w:szCs w:val="24"/>
        </w:rPr>
        <w:t>оложенные на смежных с аварией земельных участках, о предстоящих аварийных работах.</w:t>
      </w: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066F98" w:rsidRPr="00066F98" w:rsidRDefault="00066F98" w:rsidP="007E3807">
      <w:pPr>
        <w:pStyle w:val="a4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vanish/>
          <w:sz w:val="24"/>
          <w:szCs w:val="24"/>
        </w:rPr>
      </w:pPr>
    </w:p>
    <w:p w:rsidR="009D6901" w:rsidRPr="004B25D0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9.1.3</w:t>
      </w:r>
      <w:r w:rsidR="004F503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D6901" w:rsidRPr="004B25D0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9D6901" w:rsidRPr="004B25D0">
        <w:rPr>
          <w:rFonts w:ascii="Times New Roman" w:hAnsi="Times New Roman" w:cs="Times New Roman"/>
          <w:iCs/>
          <w:sz w:val="24"/>
          <w:szCs w:val="24"/>
        </w:rPr>
        <w:t xml:space="preserve"> случае обращения по основанию, указа</w:t>
      </w:r>
      <w:r>
        <w:rPr>
          <w:rFonts w:ascii="Times New Roman" w:hAnsi="Times New Roman" w:cs="Times New Roman"/>
          <w:iCs/>
          <w:sz w:val="24"/>
          <w:szCs w:val="24"/>
        </w:rPr>
        <w:t xml:space="preserve">нному в пункте 6.1.3 настоящего </w:t>
      </w:r>
      <w:r w:rsidR="009D6901" w:rsidRPr="004B25D0">
        <w:rPr>
          <w:rFonts w:ascii="Times New Roman" w:hAnsi="Times New Roman" w:cs="Times New Roman"/>
          <w:iCs/>
          <w:sz w:val="24"/>
          <w:szCs w:val="24"/>
        </w:rPr>
        <w:t>Административного регламента:</w:t>
      </w:r>
    </w:p>
    <w:p w:rsidR="009D6901" w:rsidRPr="000352B6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а)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заявление о предоставлении государственной услуги. В случае направления заяв</w:t>
      </w:r>
      <w:r>
        <w:rPr>
          <w:rFonts w:ascii="Times New Roman" w:hAnsi="Times New Roman" w:cs="Times New Roman"/>
          <w:iCs/>
          <w:sz w:val="24"/>
          <w:szCs w:val="24"/>
        </w:rPr>
        <w:t>ле</w:t>
      </w:r>
      <w:r w:rsidRPr="009D6901">
        <w:rPr>
          <w:rFonts w:ascii="Times New Roman" w:hAnsi="Times New Roman" w:cs="Times New Roman"/>
          <w:iCs/>
          <w:sz w:val="24"/>
          <w:szCs w:val="24"/>
        </w:rPr>
        <w:t>ния посредством ЕПГУ</w:t>
      </w:r>
      <w:r w:rsidR="00DF016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Pr="000352B6">
        <w:rPr>
          <w:rFonts w:ascii="Times New Roman" w:hAnsi="Times New Roman" w:cs="Times New Roman"/>
          <w:iCs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9D6901" w:rsidRPr="009D6901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2B6">
        <w:rPr>
          <w:rFonts w:ascii="Times New Roman" w:hAnsi="Times New Roman" w:cs="Times New Roman"/>
          <w:iCs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</w:t>
      </w:r>
      <w:r w:rsidR="00DF016D" w:rsidRPr="000352B6">
        <w:rPr>
          <w:rFonts w:ascii="Times New Roman" w:hAnsi="Times New Roman" w:cs="Times New Roman"/>
          <w:iCs/>
          <w:sz w:val="24"/>
          <w:szCs w:val="24"/>
        </w:rPr>
        <w:t>, РПГУ</w:t>
      </w:r>
      <w:r w:rsidR="00D771C1" w:rsidRPr="000352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52B6">
        <w:rPr>
          <w:rFonts w:ascii="Times New Roman" w:hAnsi="Times New Roman" w:cs="Times New Roman"/>
          <w:iCs/>
          <w:sz w:val="24"/>
          <w:szCs w:val="24"/>
        </w:rPr>
        <w:t>на бумажном носителе</w:t>
      </w:r>
      <w:r w:rsidRPr="009D6901">
        <w:rPr>
          <w:rFonts w:ascii="Times New Roman" w:hAnsi="Times New Roman" w:cs="Times New Roman"/>
          <w:iCs/>
          <w:sz w:val="24"/>
          <w:szCs w:val="24"/>
        </w:rPr>
        <w:t xml:space="preserve"> в виде распечатанного экземпляра электронного документа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9D6901">
        <w:rPr>
          <w:rFonts w:ascii="Times New Roman" w:hAnsi="Times New Roman" w:cs="Times New Roman"/>
          <w:iCs/>
          <w:sz w:val="24"/>
          <w:szCs w:val="24"/>
        </w:rPr>
        <w:t xml:space="preserve">, многофункциональном центре; на бумажном носителе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9D6901">
        <w:rPr>
          <w:rFonts w:ascii="Times New Roman" w:hAnsi="Times New Roman" w:cs="Times New Roman"/>
          <w:iCs/>
          <w:sz w:val="24"/>
          <w:szCs w:val="24"/>
        </w:rPr>
        <w:t>, многофункциональном центре;</w:t>
      </w:r>
    </w:p>
    <w:p w:rsidR="009D6901" w:rsidRPr="009D6901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б)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календарный график производства земляных работ;</w:t>
      </w:r>
    </w:p>
    <w:p w:rsidR="009D6901" w:rsidRPr="009D6901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в)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проект производства работ (в случае изменения технических решений);</w:t>
      </w:r>
    </w:p>
    <w:p w:rsidR="009D6901" w:rsidRDefault="009D6901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901">
        <w:rPr>
          <w:rFonts w:ascii="Times New Roman" w:hAnsi="Times New Roman" w:cs="Times New Roman"/>
          <w:iCs/>
          <w:sz w:val="24"/>
          <w:szCs w:val="24"/>
        </w:rPr>
        <w:t>г)</w:t>
      </w:r>
      <w:r w:rsidRPr="009D6901">
        <w:rPr>
          <w:rFonts w:ascii="Times New Roman" w:hAnsi="Times New Roman" w:cs="Times New Roman"/>
          <w:iCs/>
          <w:sz w:val="24"/>
          <w:szCs w:val="24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9D6901" w:rsidRPr="009D6901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D771C1">
        <w:rPr>
          <w:rFonts w:ascii="Times New Roman" w:hAnsi="Times New Roman" w:cs="Times New Roman"/>
          <w:iCs/>
          <w:sz w:val="24"/>
          <w:szCs w:val="24"/>
        </w:rPr>
        <w:t>.2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ab/>
        <w:t>Запрещено требовать у Заявителя;</w:t>
      </w:r>
    </w:p>
    <w:p w:rsidR="009D6901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2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>.1.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</w:t>
      </w:r>
      <w:r w:rsidR="009D6901">
        <w:rPr>
          <w:rFonts w:ascii="Times New Roman" w:hAnsi="Times New Roman" w:cs="Times New Roman"/>
          <w:iCs/>
          <w:sz w:val="24"/>
          <w:szCs w:val="24"/>
        </w:rPr>
        <w:t>е</w:t>
      </w:r>
      <w:r w:rsidR="009D6901" w:rsidRPr="009D6901">
        <w:rPr>
          <w:rFonts w:ascii="Times New Roman" w:hAnsi="Times New Roman" w:cs="Times New Roman"/>
          <w:iCs/>
          <w:sz w:val="24"/>
          <w:szCs w:val="24"/>
        </w:rPr>
        <w:t xml:space="preserve"> предусмотрено настоящим Административным регламентом;</w:t>
      </w:r>
    </w:p>
    <w:p w:rsidR="0022668D" w:rsidRPr="0022668D" w:rsidRDefault="004B25D0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>.</w:t>
      </w:r>
      <w:r w:rsidR="00D771C1">
        <w:rPr>
          <w:rFonts w:ascii="Times New Roman" w:hAnsi="Times New Roman" w:cs="Times New Roman"/>
          <w:iCs/>
          <w:sz w:val="24"/>
          <w:szCs w:val="24"/>
        </w:rPr>
        <w:t>2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>.2.</w:t>
      </w:r>
      <w:r w:rsidR="0022668D" w:rsidRPr="0022668D">
        <w:rPr>
          <w:rFonts w:ascii="Times New Roman" w:hAnsi="Times New Roman" w:cs="Times New Roman"/>
          <w:iCs/>
          <w:sz w:val="24"/>
          <w:szCs w:val="24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668D" w:rsidRPr="0022668D" w:rsidRDefault="0022668D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а)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668D" w:rsidRPr="0022668D" w:rsidRDefault="0022668D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б)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</w:t>
      </w:r>
      <w:r w:rsidR="0082221D" w:rsidRPr="0022668D">
        <w:rPr>
          <w:rFonts w:ascii="Times New Roman" w:hAnsi="Times New Roman" w:cs="Times New Roman"/>
          <w:iCs/>
          <w:sz w:val="24"/>
          <w:szCs w:val="24"/>
        </w:rPr>
        <w:t>ком</w:t>
      </w:r>
      <w:r w:rsidR="0082221D">
        <w:rPr>
          <w:rFonts w:ascii="Times New Roman" w:hAnsi="Times New Roman" w:cs="Times New Roman"/>
          <w:iCs/>
          <w:sz w:val="24"/>
          <w:szCs w:val="24"/>
        </w:rPr>
        <w:t>п</w:t>
      </w:r>
      <w:r w:rsidR="0082221D" w:rsidRPr="0022668D">
        <w:rPr>
          <w:rFonts w:ascii="Times New Roman" w:hAnsi="Times New Roman" w:cs="Times New Roman"/>
          <w:iCs/>
          <w:sz w:val="24"/>
          <w:szCs w:val="24"/>
        </w:rPr>
        <w:t>лект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 документов;</w:t>
      </w:r>
    </w:p>
    <w:p w:rsidR="0022668D" w:rsidRPr="0022668D" w:rsidRDefault="0022668D" w:rsidP="004F50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668D">
        <w:rPr>
          <w:rFonts w:ascii="Times New Roman" w:hAnsi="Times New Roman" w:cs="Times New Roman"/>
          <w:iCs/>
          <w:sz w:val="24"/>
          <w:szCs w:val="24"/>
        </w:rPr>
        <w:t>в)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истечение срока действия докум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>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68D" w:rsidRDefault="0022668D" w:rsidP="004F5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2668D">
        <w:rPr>
          <w:rFonts w:ascii="Times New Roman" w:hAnsi="Times New Roman" w:cs="Times New Roman"/>
          <w:iCs/>
          <w:sz w:val="24"/>
          <w:szCs w:val="24"/>
        </w:rPr>
        <w:t>г)</w:t>
      </w:r>
      <w:r w:rsidRPr="0022668D">
        <w:rPr>
          <w:rFonts w:ascii="Times New Roman" w:hAnsi="Times New Roman" w:cs="Times New Roman"/>
          <w:iCs/>
          <w:sz w:val="24"/>
          <w:szCs w:val="24"/>
        </w:rPr>
        <w:tab/>
        <w:t>выявление документально подтвержденного факта (признаков) ошибочного или противоправно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о действия (бездействия) должностного лица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22668D">
        <w:rPr>
          <w:rFonts w:ascii="Times New Roman" w:hAnsi="Times New Roman" w:cs="Times New Roman"/>
          <w:iCs/>
          <w:sz w:val="24"/>
          <w:szCs w:val="24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22668D">
        <w:rPr>
          <w:rFonts w:ascii="Times New Roman" w:hAnsi="Times New Roman" w:cs="Times New Roman"/>
          <w:iCs/>
          <w:sz w:val="24"/>
          <w:szCs w:val="24"/>
        </w:rPr>
        <w:t xml:space="preserve"> приносятся извинения за до</w:t>
      </w:r>
      <w:r>
        <w:rPr>
          <w:rFonts w:ascii="Times New Roman" w:hAnsi="Times New Roman" w:cs="Times New Roman"/>
          <w:iCs/>
          <w:sz w:val="24"/>
          <w:szCs w:val="24"/>
        </w:rPr>
        <w:t>ст</w:t>
      </w:r>
      <w:r w:rsidRPr="0022668D">
        <w:rPr>
          <w:rFonts w:ascii="Times New Roman" w:hAnsi="Times New Roman" w:cs="Times New Roman"/>
          <w:iCs/>
          <w:sz w:val="24"/>
          <w:szCs w:val="24"/>
        </w:rPr>
        <w:t>авл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>нны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2668D">
        <w:rPr>
          <w:rFonts w:ascii="Times New Roman" w:hAnsi="Times New Roman" w:cs="Times New Roman"/>
          <w:iCs/>
          <w:sz w:val="24"/>
          <w:szCs w:val="24"/>
        </w:rPr>
        <w:t xml:space="preserve"> неудобства.</w:t>
      </w:r>
    </w:p>
    <w:p w:rsidR="00CB472D" w:rsidRDefault="00CB472D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472D" w:rsidRPr="004F5034" w:rsidRDefault="00CB472D" w:rsidP="007E3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>Исчерпывающий перечень документов необходимых для предоставления Муниципальной услуги, которые находятся в распоряжении органов власти</w:t>
      </w:r>
    </w:p>
    <w:p w:rsidR="0082221D" w:rsidRDefault="0082221D" w:rsidP="007E38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2221D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 w:rsidR="004B25D0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="0082221D" w:rsidRPr="00066F98">
        <w:rPr>
          <w:rFonts w:ascii="Times New Roman" w:hAnsi="Times New Roman" w:cs="Times New Roman"/>
          <w:iCs/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82221D" w:rsidRPr="0082221D" w:rsidRDefault="008B2045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82221D" w:rsidRPr="0082221D">
        <w:rPr>
          <w:rFonts w:ascii="Times New Roman" w:hAnsi="Times New Roman" w:cs="Times New Roman"/>
          <w:iCs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84D4E">
        <w:rPr>
          <w:rFonts w:ascii="Times New Roman" w:hAnsi="Times New Roman" w:cs="Times New Roman"/>
          <w:iCs/>
          <w:sz w:val="24"/>
          <w:szCs w:val="24"/>
        </w:rPr>
        <w:t>.</w:t>
      </w:r>
    </w:p>
    <w:p w:rsidR="00E005A0" w:rsidRPr="00066F98" w:rsidRDefault="00066F98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="00E005A0" w:rsidRPr="00066F98">
        <w:rPr>
          <w:rFonts w:ascii="Times New Roman" w:hAnsi="Times New Roman" w:cs="Times New Roman"/>
          <w:iCs/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="00E005A0" w:rsidRPr="00066F98">
        <w:rPr>
          <w:rFonts w:ascii="Times New Roman" w:hAnsi="Times New Roman" w:cs="Times New Roman"/>
          <w:iCs/>
          <w:sz w:val="24"/>
          <w:szCs w:val="24"/>
        </w:rPr>
        <w:t xml:space="preserve"> либо подведомственных государственным органам или органам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="00E005A0" w:rsidRPr="00066F98">
        <w:rPr>
          <w:rFonts w:ascii="Times New Roman" w:hAnsi="Times New Roman" w:cs="Times New Roman"/>
          <w:iCs/>
          <w:sz w:val="24"/>
          <w:szCs w:val="24"/>
        </w:rPr>
        <w:t xml:space="preserve"> организаций, участвующих в предоставлении государственных услуг, в соответствии с нормативными правовыми актами.</w:t>
      </w:r>
    </w:p>
    <w:p w:rsidR="00E005A0" w:rsidRPr="004F5034" w:rsidRDefault="00066F98" w:rsidP="007E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 xml:space="preserve">Документы, указанные в пункте 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</w:t>
      </w:r>
      <w:r w:rsidR="00E005A0">
        <w:rPr>
          <w:rFonts w:ascii="Times New Roman" w:hAnsi="Times New Roman" w:cs="Times New Roman"/>
          <w:iCs/>
          <w:sz w:val="24"/>
          <w:szCs w:val="24"/>
        </w:rPr>
        <w:t>го регламента, могут быть предст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>авлены Заявителем самостоятельно по собственной инициативе. Непредставление Заявителем указанных документов н</w:t>
      </w:r>
      <w:r w:rsidR="00E005A0">
        <w:rPr>
          <w:rFonts w:ascii="Times New Roman" w:hAnsi="Times New Roman" w:cs="Times New Roman"/>
          <w:iCs/>
          <w:sz w:val="24"/>
          <w:szCs w:val="24"/>
        </w:rPr>
        <w:t>е</w:t>
      </w:r>
      <w:r w:rsidR="00E005A0" w:rsidRPr="00E005A0">
        <w:rPr>
          <w:rFonts w:ascii="Times New Roman" w:hAnsi="Times New Roman" w:cs="Times New Roman"/>
          <w:iCs/>
          <w:sz w:val="24"/>
          <w:szCs w:val="24"/>
        </w:rPr>
        <w:t xml:space="preserve"> является </w:t>
      </w:r>
      <w:r w:rsidR="00E005A0" w:rsidRPr="004F5034">
        <w:rPr>
          <w:rFonts w:ascii="Times New Roman" w:hAnsi="Times New Roman" w:cs="Times New Roman"/>
          <w:iCs/>
          <w:sz w:val="24"/>
          <w:szCs w:val="24"/>
        </w:rPr>
        <w:t>основанием для отказа Заявителю в предоставлении Муниципальной услуги.</w:t>
      </w:r>
    </w:p>
    <w:p w:rsidR="00E005A0" w:rsidRPr="004F5034" w:rsidRDefault="00E005A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005A0" w:rsidRPr="004F5034" w:rsidRDefault="00E005A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2162FD" w:rsidRPr="004F5034">
        <w:rPr>
          <w:rFonts w:ascii="Times New Roman" w:hAnsi="Times New Roman" w:cs="Times New Roman"/>
          <w:iCs/>
          <w:sz w:val="24"/>
          <w:szCs w:val="24"/>
        </w:rPr>
        <w:t>м</w:t>
      </w:r>
      <w:r w:rsidRPr="004F503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437554" w:rsidRPr="004F503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37554" w:rsidRDefault="00066F98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="00437554" w:rsidRPr="00437554">
        <w:rPr>
          <w:rFonts w:ascii="Times New Roman" w:hAnsi="Times New Roman" w:cs="Times New Roman"/>
          <w:iCs/>
          <w:sz w:val="24"/>
          <w:szCs w:val="24"/>
        </w:rPr>
        <w:t>.1.</w:t>
      </w:r>
      <w:r w:rsidR="00437554"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 Основаниями для отказа в приеме документов, необходимых для предоставления Муниципальной услуги являются: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Заявление подано в орган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или организацию, в полномочия которых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входит предоставление услуги;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Неполное заполнение полей в форме заявления, в том числе в интерактивной форме заявления на ЕПГУ</w:t>
      </w:r>
      <w:r w:rsidR="00425AE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25AEE" w:rsidRPr="00A16EEA">
        <w:rPr>
          <w:rFonts w:ascii="Times New Roman" w:hAnsi="Times New Roman" w:cs="Times New Roman"/>
          <w:iCs/>
          <w:sz w:val="24"/>
          <w:szCs w:val="24"/>
        </w:rPr>
        <w:t>РПГУ</w:t>
      </w:r>
      <w:r w:rsidRPr="00A16EEA">
        <w:rPr>
          <w:rFonts w:ascii="Times New Roman" w:hAnsi="Times New Roman" w:cs="Times New Roman"/>
          <w:iCs/>
          <w:sz w:val="24"/>
          <w:szCs w:val="24"/>
        </w:rPr>
        <w:t>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Представление неполного комплекта документов, необходимых для предоставления услуги;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.1.5.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.1.6.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.1.7.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.1.8.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Выявлено несоблюдение установленных статьей 11 Федерального закона от </w:t>
      </w:r>
      <w:r w:rsidR="004F5034">
        <w:rPr>
          <w:rFonts w:ascii="Times New Roman" w:hAnsi="Times New Roman" w:cs="Times New Roman"/>
          <w:iCs/>
          <w:sz w:val="24"/>
          <w:szCs w:val="24"/>
        </w:rPr>
        <w:t>06 апреля 2011 года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Решение об отказе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 настоящего Административного регламента, оформляется</w:t>
      </w:r>
      <w:r w:rsidR="004F5034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</w:t>
      </w:r>
      <w:r w:rsidRPr="00437554">
        <w:rPr>
          <w:rFonts w:ascii="Times New Roman" w:hAnsi="Times New Roman" w:cs="Times New Roman"/>
          <w:iCs/>
          <w:sz w:val="24"/>
          <w:szCs w:val="24"/>
        </w:rPr>
        <w:t>2 к настоящему Административному регламенту.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437554">
        <w:rPr>
          <w:rFonts w:ascii="Times New Roman" w:hAnsi="Times New Roman" w:cs="Times New Roman"/>
          <w:iCs/>
          <w:sz w:val="24"/>
          <w:szCs w:val="24"/>
        </w:rPr>
        <w:t>Решение об отказе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.1 настоящего Админис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proofErr w:type="gramEnd"/>
      <w:r w:rsidRPr="00437554">
        <w:rPr>
          <w:rFonts w:ascii="Times New Roman" w:hAnsi="Times New Roman" w:cs="Times New Roman"/>
          <w:iCs/>
          <w:sz w:val="24"/>
          <w:szCs w:val="24"/>
        </w:rPr>
        <w:t>, организацию.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>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Отказ в приеме документов, по основаниям, указанным в пункте 1</w:t>
      </w:r>
      <w:r w:rsidR="008236B8">
        <w:rPr>
          <w:rFonts w:ascii="Times New Roman" w:hAnsi="Times New Roman" w:cs="Times New Roman"/>
          <w:iCs/>
          <w:sz w:val="24"/>
          <w:szCs w:val="24"/>
        </w:rPr>
        <w:t>1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.1 настоящего Административного регламента, не препятствует повторному обращению заявителя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за получением услуги.</w:t>
      </w:r>
    </w:p>
    <w:p w:rsidR="00437554" w:rsidRPr="004F503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F5034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162FD" w:rsidRPr="004F5034">
        <w:rPr>
          <w:rFonts w:ascii="Times New Roman" w:hAnsi="Times New Roman" w:cs="Times New Roman"/>
          <w:iCs/>
          <w:sz w:val="24"/>
          <w:szCs w:val="24"/>
        </w:rPr>
        <w:t>м</w:t>
      </w:r>
      <w:r w:rsidRPr="004F503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437554" w:rsidRPr="004F503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Оснований для приостановления предоставления услуги н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предусмотрено.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Основания для отказа в предоставлении услуги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.2.1.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 xml:space="preserve">Поступление ответа органа государственной власти, органа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либо подв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>домств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нной органу государственной власти или органу местного </w:t>
      </w:r>
      <w:r w:rsidR="000F137A">
        <w:rPr>
          <w:rFonts w:ascii="Times New Roman" w:hAnsi="Times New Roman" w:cs="Times New Roman"/>
          <w:iCs/>
          <w:sz w:val="24"/>
          <w:szCs w:val="24"/>
        </w:rPr>
        <w:t>самоуправления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организации на межведомственный запрос, свидетельствующего об отсутствии документа и (или) информации, </w:t>
      </w:r>
      <w:proofErr w:type="gramStart"/>
      <w:r w:rsidRPr="00437554">
        <w:rPr>
          <w:rFonts w:ascii="Times New Roman" w:hAnsi="Times New Roman" w:cs="Times New Roman"/>
          <w:iCs/>
          <w:sz w:val="24"/>
          <w:szCs w:val="24"/>
        </w:rPr>
        <w:t>необходимых</w:t>
      </w:r>
      <w:proofErr w:type="gramEnd"/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для предоставления услуги;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.2.2.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Несоответствие проекта производства работ требованиям, установленным нормативными правовыми актами;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.2.3.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Невозможность выполнения работ в заявленные сроки;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.2.4.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437554" w:rsidRP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2</w:t>
      </w:r>
      <w:r w:rsidRPr="00437554">
        <w:rPr>
          <w:rFonts w:ascii="Times New Roman" w:hAnsi="Times New Roman" w:cs="Times New Roman"/>
          <w:iCs/>
          <w:sz w:val="24"/>
          <w:szCs w:val="24"/>
        </w:rPr>
        <w:t>.2.5.</w:t>
      </w:r>
      <w:r w:rsidRPr="00437554">
        <w:rPr>
          <w:rFonts w:ascii="Times New Roman" w:hAnsi="Times New Roman" w:cs="Times New Roman"/>
          <w:iCs/>
          <w:sz w:val="24"/>
          <w:szCs w:val="24"/>
        </w:rPr>
        <w:tab/>
        <w:t>Наличие противоречивых сведений в заявлении о предоставлении услуги и приложенных к нему документах.</w:t>
      </w:r>
    </w:p>
    <w:p w:rsidR="00437554" w:rsidRDefault="00437554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554">
        <w:rPr>
          <w:rFonts w:ascii="Times New Roman" w:hAnsi="Times New Roman" w:cs="Times New Roman"/>
          <w:iCs/>
          <w:sz w:val="24"/>
          <w:szCs w:val="24"/>
        </w:rPr>
        <w:t>Отказ от предоставления Муниципальной у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луги не препятствует повторному обращению Заявителя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437554">
        <w:rPr>
          <w:rFonts w:ascii="Times New Roman" w:hAnsi="Times New Roman" w:cs="Times New Roman"/>
          <w:iCs/>
          <w:sz w:val="24"/>
          <w:szCs w:val="24"/>
        </w:rPr>
        <w:t xml:space="preserve"> за предоставлением Муниципальной услуги.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4F503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 xml:space="preserve">Порядок, размер и основания взимания муниципальной пошлины или иной платы, взимаемой за предоставление </w:t>
      </w:r>
      <w:r w:rsidR="001948DB" w:rsidRPr="004F5034">
        <w:rPr>
          <w:rFonts w:ascii="Times New Roman" w:hAnsi="Times New Roman" w:cs="Times New Roman"/>
          <w:iCs/>
          <w:sz w:val="24"/>
          <w:szCs w:val="24"/>
        </w:rPr>
        <w:t>м</w:t>
      </w:r>
      <w:r w:rsidRPr="004F5034">
        <w:rPr>
          <w:rFonts w:ascii="Times New Roman" w:hAnsi="Times New Roman" w:cs="Times New Roman"/>
          <w:iCs/>
          <w:sz w:val="24"/>
          <w:szCs w:val="24"/>
        </w:rPr>
        <w:t>униципальной услуги</w:t>
      </w:r>
    </w:p>
    <w:p w:rsidR="00437554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37554" w:rsidRPr="00066F98" w:rsidRDefault="00066F98" w:rsidP="004F50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37554" w:rsidRPr="00066F98">
        <w:rPr>
          <w:rFonts w:ascii="Times New Roman" w:hAnsi="Times New Roman" w:cs="Times New Roman"/>
          <w:iCs/>
          <w:sz w:val="24"/>
          <w:szCs w:val="24"/>
        </w:rPr>
        <w:t>Муниципальная услуга предоставляется бесплатно.</w:t>
      </w:r>
    </w:p>
    <w:p w:rsidR="00437554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4F5034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F5034">
        <w:rPr>
          <w:rFonts w:ascii="Times New Roman" w:hAnsi="Times New Roman" w:cs="Times New Roman"/>
          <w:iCs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37554" w:rsidRPr="00772329" w:rsidRDefault="00437554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37554" w:rsidRPr="00066F98" w:rsidRDefault="00066F98" w:rsidP="004F5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37554" w:rsidRPr="00066F98">
        <w:rPr>
          <w:rFonts w:ascii="Times New Roman" w:hAnsi="Times New Roman" w:cs="Times New Roman"/>
          <w:iCs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437554" w:rsidRPr="00DC56FD" w:rsidRDefault="00437554" w:rsidP="007E380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10776A" w:rsidRDefault="00772329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76A">
        <w:rPr>
          <w:rFonts w:ascii="Times New Roman" w:hAnsi="Times New Roman" w:cs="Times New Roman"/>
          <w:i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72329" w:rsidRPr="00772329" w:rsidRDefault="00772329" w:rsidP="007E38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7029" w:rsidRPr="008236B8" w:rsidRDefault="008236B8" w:rsidP="00107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="00772329" w:rsidRPr="008236B8">
        <w:rPr>
          <w:rFonts w:ascii="Times New Roman" w:hAnsi="Times New Roman" w:cs="Times New Roman"/>
          <w:iCs/>
          <w:sz w:val="24"/>
          <w:szCs w:val="24"/>
        </w:rPr>
        <w:t xml:space="preserve">Максимальный срок ожидания в очереди при подаче </w:t>
      </w:r>
      <w:r w:rsidR="00772329" w:rsidRPr="008236B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разрешения на осуществление земляных работ</w:t>
      </w:r>
      <w:r w:rsidR="00772329" w:rsidRPr="008236B8">
        <w:rPr>
          <w:rFonts w:ascii="Times New Roman" w:hAnsi="Times New Roman" w:cs="Times New Roman"/>
          <w:iCs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1338A5" w:rsidRDefault="001338A5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10776A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76A">
        <w:rPr>
          <w:rFonts w:ascii="Times New Roman" w:hAnsi="Times New Roman" w:cs="Times New Roman"/>
          <w:iCs/>
          <w:sz w:val="24"/>
          <w:szCs w:val="24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772329" w:rsidRPr="0010776A" w:rsidRDefault="00772329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2329" w:rsidRPr="0038627D" w:rsidRDefault="00772329" w:rsidP="00107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 подлежит регистрации специалистом </w:t>
      </w:r>
      <w:r w:rsidR="006E12C6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, ответственным за делопроизводство или ответственным за предоставление муниципальной услуги специалистом </w:t>
      </w:r>
      <w:r w:rsidRPr="00A93559">
        <w:rPr>
          <w:rFonts w:ascii="Times New Roman" w:hAnsi="Times New Roman" w:cs="Times New Roman"/>
          <w:iCs/>
          <w:sz w:val="24"/>
          <w:szCs w:val="24"/>
        </w:rPr>
        <w:t>Отдела.</w:t>
      </w:r>
      <w:r w:rsidR="0038627D" w:rsidRPr="00A9355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2329" w:rsidRPr="00772329" w:rsidRDefault="00772329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 xml:space="preserve">, поступившее посредством почтовой связи, Единого и регионального порталов регистрируется в течение 1 рабочего дня с момента поступления в </w:t>
      </w:r>
      <w:r w:rsidR="008D0A8E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772329">
        <w:rPr>
          <w:rFonts w:ascii="Times New Roman" w:hAnsi="Times New Roman" w:cs="Times New Roman"/>
          <w:iCs/>
          <w:sz w:val="24"/>
          <w:szCs w:val="24"/>
        </w:rPr>
        <w:t>.</w:t>
      </w:r>
    </w:p>
    <w:p w:rsidR="00772329" w:rsidRPr="00772329" w:rsidRDefault="00772329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Заявление</w:t>
      </w:r>
      <w:r w:rsidRPr="00772329">
        <w:rPr>
          <w:rFonts w:ascii="Times New Roman" w:hAnsi="Times New Roman" w:cs="Times New Roman"/>
          <w:iCs/>
          <w:sz w:val="24"/>
          <w:szCs w:val="24"/>
        </w:rPr>
        <w:t>, принятое при личном обращении, подлежит регистрации в течение 15 минут.</w:t>
      </w:r>
    </w:p>
    <w:p w:rsidR="00C1213B" w:rsidRDefault="00C1213B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772329">
        <w:rPr>
          <w:rFonts w:ascii="Times New Roman" w:hAnsi="Times New Roman" w:cs="Times New Roman"/>
          <w:iCs/>
          <w:sz w:val="24"/>
          <w:szCs w:val="24"/>
        </w:rPr>
        <w:t xml:space="preserve">Заявление регистрируется 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в электронном документообороте либо в журнале регистрации. </w:t>
      </w:r>
    </w:p>
    <w:p w:rsidR="00772329" w:rsidRDefault="00C1213B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.3. 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Регистрация </w:t>
      </w:r>
      <w:r w:rsidR="00772329">
        <w:rPr>
          <w:rFonts w:ascii="Times New Roman" w:hAnsi="Times New Roman" w:cs="Times New Roman"/>
          <w:iCs/>
          <w:sz w:val="24"/>
          <w:szCs w:val="24"/>
        </w:rPr>
        <w:t>заявления</w:t>
      </w:r>
      <w:r w:rsidR="00772329" w:rsidRPr="00772329">
        <w:rPr>
          <w:rFonts w:ascii="Times New Roman" w:hAnsi="Times New Roman" w:cs="Times New Roman"/>
          <w:iCs/>
          <w:sz w:val="24"/>
          <w:szCs w:val="24"/>
        </w:rPr>
        <w:t xml:space="preserve"> работниками МФЦ осуществляется в соответствии с регламентом работы МФЦ.</w:t>
      </w: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609D">
        <w:rPr>
          <w:rFonts w:ascii="Times New Roman" w:hAnsi="Times New Roman" w:cs="Times New Roman"/>
          <w:iCs/>
          <w:sz w:val="24"/>
          <w:szCs w:val="24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BE609D">
        <w:rPr>
          <w:rFonts w:ascii="Times New Roman" w:hAnsi="Times New Roman" w:cs="Times New Roman"/>
          <w:iCs/>
          <w:sz w:val="24"/>
          <w:szCs w:val="24"/>
        </w:rPr>
        <w:t>мультимедийной</w:t>
      </w:r>
      <w:proofErr w:type="spellEnd"/>
      <w:r w:rsidRPr="00BE609D">
        <w:rPr>
          <w:rFonts w:ascii="Times New Roman" w:hAnsi="Times New Roman" w:cs="Times New Roman"/>
          <w:iCs/>
          <w:sz w:val="24"/>
          <w:szCs w:val="24"/>
        </w:rPr>
        <w:t xml:space="preserve"> информации о порядке предоставления муниципальной услуги</w:t>
      </w: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2162FD">
        <w:rPr>
          <w:rFonts w:ascii="Times New Roman" w:hAnsi="Times New Roman" w:cs="Times New Roman"/>
          <w:iCs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C91AD2" w:rsidRPr="002162FD" w:rsidRDefault="00C91AD2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AD2">
        <w:rPr>
          <w:rFonts w:ascii="Times New Roman" w:hAnsi="Times New Roman" w:cs="Times New Roman"/>
          <w:iCs/>
          <w:sz w:val="24"/>
          <w:szCs w:val="24"/>
        </w:rPr>
        <w:t xml:space="preserve">На парковке,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 w:rsidRPr="00C91AD2">
        <w:rPr>
          <w:rFonts w:ascii="Times New Roman" w:hAnsi="Times New Roman" w:cs="Times New Roman"/>
          <w:iCs/>
          <w:sz w:val="24"/>
          <w:szCs w:val="24"/>
          <w:lang w:bidi="ru-RU"/>
        </w:rPr>
        <w:t>установленные Правительством Российской Федерации</w:t>
      </w:r>
      <w:r w:rsidRPr="00C91AD2">
        <w:rPr>
          <w:rFonts w:ascii="Times New Roman" w:hAnsi="Times New Roman" w:cs="Times New Roman"/>
          <w:iCs/>
          <w:sz w:val="24"/>
          <w:szCs w:val="24"/>
        </w:rPr>
        <w:t>. На указанных транспортных средствах должен быть у</w:t>
      </w:r>
      <w:r w:rsidR="00BE609D">
        <w:rPr>
          <w:rFonts w:ascii="Times New Roman" w:hAnsi="Times New Roman" w:cs="Times New Roman"/>
          <w:iCs/>
          <w:sz w:val="24"/>
          <w:szCs w:val="24"/>
        </w:rPr>
        <w:t>становлен опознавательный знак «</w:t>
      </w:r>
      <w:r w:rsidRPr="00C91AD2">
        <w:rPr>
          <w:rFonts w:ascii="Times New Roman" w:hAnsi="Times New Roman" w:cs="Times New Roman"/>
          <w:iCs/>
          <w:sz w:val="24"/>
          <w:szCs w:val="24"/>
        </w:rPr>
        <w:t>Инвалид</w:t>
      </w:r>
      <w:r w:rsidR="00BE609D">
        <w:rPr>
          <w:rFonts w:ascii="Times New Roman" w:hAnsi="Times New Roman" w:cs="Times New Roman"/>
          <w:iCs/>
          <w:sz w:val="24"/>
          <w:szCs w:val="24"/>
        </w:rPr>
        <w:t>»</w:t>
      </w:r>
      <w:r w:rsidRPr="00C91AD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hyperlink r:id="rId14" w:history="1">
        <w:r w:rsidRPr="00BE609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информация</w:t>
        </w:r>
      </w:hyperlink>
      <w:r w:rsidRPr="00BE609D">
        <w:rPr>
          <w:rFonts w:ascii="Times New Roman" w:hAnsi="Times New Roman" w:cs="Times New Roman"/>
          <w:iCs/>
          <w:sz w:val="24"/>
          <w:szCs w:val="24"/>
        </w:rPr>
        <w:t xml:space="preserve"> об </w:t>
      </w:r>
      <w:r w:rsidRPr="00C91AD2">
        <w:rPr>
          <w:rFonts w:ascii="Times New Roman" w:hAnsi="Times New Roman" w:cs="Times New Roman"/>
          <w:iCs/>
          <w:sz w:val="24"/>
          <w:szCs w:val="24"/>
        </w:rPr>
        <w:t>этих транспортных средствах должна быть внесена в федеральный реестр инвалидов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Помещения, в которых предоставляется муниципальная услуга, размещаются не выше второго этажа здания.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Лестницы, находящиеся по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162F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2162FD">
        <w:rPr>
          <w:rFonts w:ascii="Times New Roman" w:hAnsi="Times New Roman" w:cs="Times New Roman"/>
          <w:iCs/>
          <w:sz w:val="24"/>
          <w:szCs w:val="24"/>
        </w:rPr>
        <w:t>маломобильных</w:t>
      </w:r>
      <w:proofErr w:type="spellEnd"/>
      <w:r w:rsidRPr="002162FD">
        <w:rPr>
          <w:rFonts w:ascii="Times New Roman" w:hAnsi="Times New Roman" w:cs="Times New Roman"/>
          <w:iCs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  <w:proofErr w:type="gramEnd"/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2162FD">
        <w:rPr>
          <w:rFonts w:ascii="Times New Roman" w:hAnsi="Times New Roman" w:cs="Times New Roman"/>
          <w:iCs/>
          <w:sz w:val="24"/>
          <w:szCs w:val="24"/>
        </w:rPr>
        <w:t>банкетками</w:t>
      </w:r>
      <w:proofErr w:type="spellEnd"/>
      <w:r w:rsidRPr="002162FD">
        <w:rPr>
          <w:rFonts w:ascii="Times New Roman" w:hAnsi="Times New Roman" w:cs="Times New Roman"/>
          <w:iCs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18.2. </w:t>
      </w:r>
      <w:r w:rsidRPr="002162FD">
        <w:rPr>
          <w:rFonts w:ascii="Times New Roman" w:hAnsi="Times New Roman" w:cs="Times New Roman"/>
          <w:iCs/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Оформление визуальной, текстов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ой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информации </w:t>
      </w:r>
      <w:r w:rsidRPr="002162FD">
        <w:rPr>
          <w:rFonts w:ascii="Times New Roman" w:hAnsi="Times New Roman" w:cs="Times New Roman"/>
          <w:iCs/>
          <w:sz w:val="24"/>
          <w:szCs w:val="24"/>
        </w:rPr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2162FD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2162F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609D">
        <w:rPr>
          <w:rFonts w:ascii="Times New Roman" w:hAnsi="Times New Roman" w:cs="Times New Roman"/>
          <w:iCs/>
          <w:sz w:val="24"/>
          <w:szCs w:val="24"/>
        </w:rPr>
        <w:t>Показатели доступности и качества муниципальной услуги</w:t>
      </w:r>
    </w:p>
    <w:p w:rsidR="002162FD" w:rsidRPr="00BE609D" w:rsidRDefault="002162FD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2162FD">
        <w:rPr>
          <w:rFonts w:ascii="Times New Roman" w:hAnsi="Times New Roman" w:cs="Times New Roman"/>
          <w:iCs/>
          <w:sz w:val="24"/>
          <w:szCs w:val="24"/>
        </w:rPr>
        <w:t>Показателями доступности муниципальной услуги являются: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доступность форм </w:t>
      </w:r>
      <w:r w:rsidR="008049F3">
        <w:rPr>
          <w:rFonts w:ascii="Times New Roman" w:hAnsi="Times New Roman" w:cs="Times New Roman"/>
          <w:iCs/>
          <w:sz w:val="24"/>
          <w:szCs w:val="24"/>
        </w:rPr>
        <w:t xml:space="preserve">заявлений </w:t>
      </w:r>
      <w:r w:rsidR="008049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разрешения на осуществление земляных работ</w:t>
      </w:r>
      <w:r w:rsidRPr="002162FD">
        <w:rPr>
          <w:rFonts w:ascii="Times New Roman" w:hAnsi="Times New Roman" w:cs="Times New Roman"/>
          <w:iCs/>
          <w:sz w:val="24"/>
          <w:szCs w:val="24"/>
        </w:rPr>
        <w:t>, размещенных на Едином и региональном портал</w:t>
      </w:r>
      <w:r w:rsidR="008049F3">
        <w:rPr>
          <w:rFonts w:ascii="Times New Roman" w:hAnsi="Times New Roman" w:cs="Times New Roman"/>
          <w:iCs/>
          <w:sz w:val="24"/>
          <w:szCs w:val="24"/>
        </w:rPr>
        <w:t>е</w:t>
      </w:r>
      <w:r w:rsidRPr="002162FD">
        <w:rPr>
          <w:rFonts w:ascii="Times New Roman" w:hAnsi="Times New Roman" w:cs="Times New Roman"/>
          <w:iCs/>
          <w:sz w:val="24"/>
          <w:szCs w:val="24"/>
        </w:rPr>
        <w:t>, в том числе с возможностью их копирования и заполнения в электронном виде;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возможность получения заявителем муниципальной услуги в МФЦ;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2162FD" w:rsidRPr="002162FD" w:rsidRDefault="008049F3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8236B8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2162FD" w:rsidRPr="002162FD">
        <w:rPr>
          <w:rFonts w:ascii="Times New Roman" w:hAnsi="Times New Roman" w:cs="Times New Roman"/>
          <w:iCs/>
          <w:sz w:val="24"/>
          <w:szCs w:val="24"/>
        </w:rPr>
        <w:t>Показателями качества муниципальной услуги являются: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соблюдение должностными лицами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2162FD">
        <w:rPr>
          <w:rFonts w:ascii="Times New Roman" w:hAnsi="Times New Roman" w:cs="Times New Roman"/>
          <w:iCs/>
          <w:sz w:val="24"/>
          <w:szCs w:val="24"/>
        </w:rPr>
        <w:t>, предоставляющими муниципальную услугу, сроков предоставления муниципальной услуги;</w:t>
      </w:r>
    </w:p>
    <w:p w:rsidR="002162FD" w:rsidRP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 xml:space="preserve">соблюдение времени ожидания в очереди при подаче </w:t>
      </w:r>
      <w:r w:rsidR="008049F3">
        <w:rPr>
          <w:rFonts w:ascii="Times New Roman" w:hAnsi="Times New Roman" w:cs="Times New Roman"/>
          <w:iCs/>
          <w:sz w:val="24"/>
          <w:szCs w:val="24"/>
        </w:rPr>
        <w:t>Заявления</w:t>
      </w:r>
      <w:r w:rsidRPr="002162FD">
        <w:rPr>
          <w:rFonts w:ascii="Times New Roman" w:hAnsi="Times New Roman" w:cs="Times New Roman"/>
          <w:iCs/>
          <w:sz w:val="24"/>
          <w:szCs w:val="24"/>
        </w:rPr>
        <w:t xml:space="preserve"> и при получении результата предоставления муниципальной услуги;</w:t>
      </w:r>
    </w:p>
    <w:p w:rsidR="002162FD" w:rsidRDefault="002162FD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62FD">
        <w:rPr>
          <w:rFonts w:ascii="Times New Roman" w:hAnsi="Times New Roman" w:cs="Times New Roman"/>
          <w:iCs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049F3" w:rsidRPr="00BE609D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49F3" w:rsidRPr="00BE609D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609D">
        <w:rPr>
          <w:rFonts w:ascii="Times New Roman" w:hAnsi="Times New Roman" w:cs="Times New Roman"/>
          <w:iCs/>
          <w:sz w:val="24"/>
          <w:szCs w:val="24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8049F3" w:rsidRPr="008049F3" w:rsidRDefault="008049F3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49F3" w:rsidRPr="008049F3" w:rsidRDefault="007E3807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</w:t>
      </w:r>
      <w:r w:rsidR="008049F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 xml:space="preserve">МФЦ предоставляет муниципальную услугу по принципу «одного окна», при этом взаимодействие с </w:t>
      </w:r>
      <w:r w:rsidR="006E12C6">
        <w:rPr>
          <w:rFonts w:ascii="Times New Roman" w:hAnsi="Times New Roman" w:cs="Times New Roman"/>
          <w:iCs/>
          <w:sz w:val="24"/>
          <w:szCs w:val="24"/>
        </w:rPr>
        <w:t xml:space="preserve">Уполномоченным органом 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>происходит без участия заявителя, в соответствии с нормативными правовыми актами и соглашением о взаимодействии с МФЦ.</w:t>
      </w:r>
    </w:p>
    <w:p w:rsidR="008049F3" w:rsidRPr="008049F3" w:rsidRDefault="007E3807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19.1</w:t>
      </w:r>
      <w:r w:rsidR="00BE609D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49F3" w:rsidRPr="008049F3">
        <w:rPr>
          <w:rFonts w:ascii="Times New Roman" w:hAnsi="Times New Roman" w:cs="Times New Roman"/>
          <w:iCs/>
          <w:sz w:val="24"/>
          <w:szCs w:val="24"/>
        </w:rPr>
        <w:t>МФЦ осуществляет следующие административные процедуры (действия):</w:t>
      </w:r>
    </w:p>
    <w:p w:rsidR="008049F3" w:rsidRPr="008049F3" w:rsidRDefault="008049F3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049F3">
        <w:rPr>
          <w:rFonts w:ascii="Times New Roman" w:hAnsi="Times New Roman" w:cs="Times New Roman"/>
          <w:iCs/>
          <w:sz w:val="24"/>
          <w:szCs w:val="24"/>
        </w:rPr>
        <w:t>информирование о предоставлении муниципальной услуги;</w:t>
      </w:r>
    </w:p>
    <w:p w:rsidR="008049F3" w:rsidRDefault="008049F3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8049F3">
        <w:rPr>
          <w:rFonts w:ascii="Times New Roman" w:hAnsi="Times New Roman" w:cs="Times New Roman"/>
          <w:iCs/>
          <w:sz w:val="24"/>
          <w:szCs w:val="24"/>
        </w:rPr>
        <w:t xml:space="preserve">прием заявления о предоставлении муниципальной </w:t>
      </w:r>
      <w:r w:rsidR="00C91AD2">
        <w:rPr>
          <w:rFonts w:ascii="Times New Roman" w:hAnsi="Times New Roman" w:cs="Times New Roman"/>
          <w:iCs/>
          <w:sz w:val="24"/>
          <w:szCs w:val="24"/>
        </w:rPr>
        <w:t>услуги;</w:t>
      </w:r>
    </w:p>
    <w:p w:rsidR="00C91AD2" w:rsidRDefault="00C91AD2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выдача результата муниципальной услуги.</w:t>
      </w:r>
    </w:p>
    <w:p w:rsid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50D0" w:rsidRPr="00BE609D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E609D">
        <w:rPr>
          <w:rFonts w:ascii="Times New Roman" w:hAnsi="Times New Roman" w:cs="Times New Roman"/>
          <w:iCs/>
          <w:sz w:val="24"/>
          <w:szCs w:val="24"/>
        </w:rPr>
        <w:t>Особенности предоставления муниципальной услуги в электронной форме</w:t>
      </w:r>
    </w:p>
    <w:p w:rsidR="000650D0" w:rsidRPr="00C91AD2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AD2"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 w:rsidRPr="00C91AD2">
        <w:rPr>
          <w:rFonts w:ascii="Times New Roman" w:hAnsi="Times New Roman" w:cs="Times New Roman"/>
          <w:iCs/>
          <w:sz w:val="24"/>
          <w:szCs w:val="24"/>
        </w:rPr>
        <w:t>.1.  При предоставлении муниципальной услуги в электронной форме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обеспечивается: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а) получение информации о порядке и сроках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б) запись на прием в </w:t>
      </w:r>
      <w:r w:rsidRPr="00366359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МФЦ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в) формирование запроса;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>г</w:t>
      </w:r>
      <w:r w:rsidR="00420DF6">
        <w:rPr>
          <w:rFonts w:ascii="Times New Roman" w:hAnsi="Times New Roman" w:cs="Times New Roman"/>
          <w:iCs/>
          <w:sz w:val="24"/>
          <w:szCs w:val="24"/>
        </w:rPr>
        <w:t>) прием и регистрация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запроса и иных документов, необходимых для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44566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получение результата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получение сведений о ходе выполнения запроса;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осуществление оценки качества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з</w:t>
      </w:r>
      <w:proofErr w:type="spell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 </w:t>
      </w:r>
      <w:proofErr w:type="gramEnd"/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) предъявление заявителю варианта предоставления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услуги, предусмотренного административным регламентом предоставления муниципальной услуги. 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Pr="000650D0">
        <w:rPr>
          <w:rFonts w:ascii="Times New Roman" w:hAnsi="Times New Roman" w:cs="Times New Roman"/>
          <w:iCs/>
          <w:sz w:val="24"/>
          <w:szCs w:val="24"/>
        </w:rPr>
        <w:t>Формирование заявки осуществляется посредством заполнения электронной формы заявки на Едином и региональном порталах без необходимости дополнительной подачи запроса в какой-либо иной форме.</w:t>
      </w:r>
    </w:p>
    <w:p w:rsidR="000650D0" w:rsidRPr="007C4CF3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4CF3">
        <w:rPr>
          <w:rFonts w:ascii="Times New Roman" w:hAnsi="Times New Roman" w:cs="Times New Roman"/>
          <w:iCs/>
          <w:sz w:val="24"/>
          <w:szCs w:val="24"/>
        </w:rPr>
        <w:t xml:space="preserve">На Едином и региональном </w:t>
      </w:r>
      <w:proofErr w:type="gramStart"/>
      <w:r w:rsidRPr="007C4CF3">
        <w:rPr>
          <w:rFonts w:ascii="Times New Roman" w:hAnsi="Times New Roman" w:cs="Times New Roman"/>
          <w:iCs/>
          <w:sz w:val="24"/>
          <w:szCs w:val="24"/>
        </w:rPr>
        <w:t>порталах</w:t>
      </w:r>
      <w:proofErr w:type="gramEnd"/>
      <w:r w:rsidRPr="007C4CF3">
        <w:rPr>
          <w:rFonts w:ascii="Times New Roman" w:hAnsi="Times New Roman" w:cs="Times New Roman"/>
          <w:iCs/>
          <w:sz w:val="24"/>
          <w:szCs w:val="24"/>
        </w:rPr>
        <w:t>, официальном сайте размещаются образцы заполнения электронной формы заявки.</w:t>
      </w:r>
    </w:p>
    <w:p w:rsidR="007C4CF3" w:rsidRPr="007C4CF3" w:rsidRDefault="007C4CF3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F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650D0" w:rsidRPr="007C4CF3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4CF3">
        <w:rPr>
          <w:rFonts w:ascii="Times New Roman" w:hAnsi="Times New Roman" w:cs="Times New Roman"/>
          <w:iCs/>
          <w:sz w:val="24"/>
          <w:szCs w:val="24"/>
        </w:rPr>
        <w:t>2</w:t>
      </w:r>
      <w:r w:rsidR="007E3807" w:rsidRPr="007C4CF3">
        <w:rPr>
          <w:rFonts w:ascii="Times New Roman" w:hAnsi="Times New Roman" w:cs="Times New Roman"/>
          <w:iCs/>
          <w:sz w:val="24"/>
          <w:szCs w:val="24"/>
        </w:rPr>
        <w:t>0</w:t>
      </w:r>
      <w:r w:rsidRPr="007C4CF3">
        <w:rPr>
          <w:rFonts w:ascii="Times New Roman" w:hAnsi="Times New Roman" w:cs="Times New Roman"/>
          <w:iCs/>
          <w:sz w:val="24"/>
          <w:szCs w:val="24"/>
        </w:rPr>
        <w:t>.3. При формировании заявки обеспечивается: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а) возможность копирования и сохранения запроса и иных документов, необходимых для предоставления услуги;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в) возможность печати на бумажном носителе копии электронной формы запроса;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B44566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B44566">
        <w:rPr>
          <w:rFonts w:ascii="Times New Roman" w:hAnsi="Times New Roman" w:cs="Times New Roman"/>
          <w:iCs/>
          <w:sz w:val="24"/>
          <w:szCs w:val="24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7C4CF3">
        <w:rPr>
          <w:rFonts w:ascii="Times New Roman" w:hAnsi="Times New Roman" w:cs="Times New Roman"/>
          <w:iCs/>
          <w:sz w:val="24"/>
          <w:szCs w:val="24"/>
        </w:rPr>
        <w:t>твенной информационной системе «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Единая система идентификации и </w:t>
      </w:r>
      <w:r w:rsidRPr="00B44566">
        <w:rPr>
          <w:rFonts w:ascii="Times New Roman" w:hAnsi="Times New Roman" w:cs="Times New Roman"/>
          <w:iCs/>
          <w:sz w:val="24"/>
          <w:szCs w:val="24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4CF3">
        <w:rPr>
          <w:rFonts w:ascii="Times New Roman" w:hAnsi="Times New Roman" w:cs="Times New Roman"/>
          <w:iCs/>
          <w:sz w:val="24"/>
          <w:szCs w:val="24"/>
        </w:rPr>
        <w:t>»</w:t>
      </w:r>
      <w:r w:rsidRPr="00B44566">
        <w:rPr>
          <w:rFonts w:ascii="Times New Roman" w:hAnsi="Times New Roman" w:cs="Times New Roman"/>
          <w:iCs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B44566">
        <w:rPr>
          <w:rFonts w:ascii="Times New Roman" w:hAnsi="Times New Roman" w:cs="Times New Roman"/>
          <w:iCs/>
          <w:sz w:val="24"/>
          <w:szCs w:val="24"/>
        </w:rPr>
        <w:t>ии и ау</w:t>
      </w:r>
      <w:proofErr w:type="gram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тентификации;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B44566">
        <w:rPr>
          <w:rFonts w:ascii="Times New Roman" w:hAnsi="Times New Roman" w:cs="Times New Roman"/>
          <w:iCs/>
          <w:sz w:val="24"/>
          <w:szCs w:val="24"/>
        </w:rPr>
        <w:t>потери</w:t>
      </w:r>
      <w:proofErr w:type="gramEnd"/>
      <w:r w:rsidRPr="00B44566">
        <w:rPr>
          <w:rFonts w:ascii="Times New Roman" w:hAnsi="Times New Roman" w:cs="Times New Roman"/>
          <w:iCs/>
          <w:sz w:val="24"/>
          <w:szCs w:val="24"/>
        </w:rPr>
        <w:t xml:space="preserve"> ранее введенной информации; </w:t>
      </w:r>
    </w:p>
    <w:p w:rsidR="00B44566" w:rsidRPr="00B44566" w:rsidRDefault="00B44566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566">
        <w:rPr>
          <w:rFonts w:ascii="Times New Roman" w:hAnsi="Times New Roman" w:cs="Times New Roman"/>
          <w:iCs/>
          <w:sz w:val="24"/>
          <w:szCs w:val="24"/>
        </w:rPr>
        <w:t xml:space="preserve"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 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.4.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Сформированная и по</w:t>
      </w:r>
      <w:r w:rsidR="001A0281">
        <w:rPr>
          <w:rFonts w:ascii="Times New Roman" w:hAnsi="Times New Roman" w:cs="Times New Roman"/>
          <w:iCs/>
          <w:sz w:val="24"/>
          <w:szCs w:val="24"/>
        </w:rPr>
        <w:t>дписанная заявка направляется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посредством Единого и регионального порталов.</w:t>
      </w:r>
    </w:p>
    <w:p w:rsidR="000650D0" w:rsidRPr="000650D0" w:rsidRDefault="001A0281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Отдел</w:t>
      </w:r>
      <w:r w:rsidR="000650D0" w:rsidRPr="000650D0">
        <w:rPr>
          <w:rFonts w:ascii="Times New Roman" w:hAnsi="Times New Roman" w:cs="Times New Roman"/>
          <w:iCs/>
          <w:sz w:val="24"/>
          <w:szCs w:val="24"/>
        </w:rPr>
        <w:t xml:space="preserve">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.5.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2) документа на бумажном носителе, подтверждающего содержание электронного документа, направленного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2C6">
        <w:rPr>
          <w:rFonts w:ascii="Times New Roman" w:hAnsi="Times New Roman" w:cs="Times New Roman"/>
          <w:iCs/>
          <w:sz w:val="24"/>
          <w:szCs w:val="24"/>
        </w:rPr>
        <w:t xml:space="preserve">Уполномоченным органом </w:t>
      </w:r>
      <w:r w:rsidRPr="000650D0">
        <w:rPr>
          <w:rFonts w:ascii="Times New Roman" w:hAnsi="Times New Roman" w:cs="Times New Roman"/>
          <w:iCs/>
          <w:sz w:val="24"/>
          <w:szCs w:val="24"/>
        </w:rPr>
        <w:t>в МФЦ.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50D0">
        <w:rPr>
          <w:rFonts w:ascii="Times New Roman" w:hAnsi="Times New Roman" w:cs="Times New Roman"/>
          <w:iCs/>
          <w:sz w:val="24"/>
          <w:szCs w:val="24"/>
        </w:rPr>
        <w:t>В случае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50D0">
        <w:rPr>
          <w:rFonts w:ascii="Times New Roman" w:hAnsi="Times New Roman" w:cs="Times New Roman"/>
          <w:iCs/>
          <w:sz w:val="24"/>
          <w:szCs w:val="24"/>
        </w:rPr>
        <w:t>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321D6F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При предоставлении муниципальной услуги в электронной форме заявителю направляется:</w:t>
      </w:r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50D0">
        <w:rPr>
          <w:rFonts w:ascii="Times New Roman" w:hAnsi="Times New Roman" w:cs="Times New Roman"/>
          <w:iCs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0650D0" w:rsidRPr="000650D0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650D0" w:rsidRPr="000650D0" w:rsidRDefault="0053312F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E3807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321D6F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0650D0" w:rsidRPr="000650D0">
        <w:rPr>
          <w:rFonts w:ascii="Times New Roman" w:hAnsi="Times New Roman" w:cs="Times New Roman"/>
          <w:iCs/>
          <w:sz w:val="24"/>
          <w:szCs w:val="24"/>
        </w:rPr>
        <w:t xml:space="preserve">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0650D0" w:rsidRPr="00366359" w:rsidRDefault="000650D0" w:rsidP="00BE6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0D0">
        <w:rPr>
          <w:rFonts w:ascii="Times New Roman" w:hAnsi="Times New Roman" w:cs="Times New Roman"/>
          <w:iCs/>
          <w:sz w:val="24"/>
          <w:szCs w:val="24"/>
        </w:rPr>
        <w:t>В случае</w:t>
      </w:r>
      <w:proofErr w:type="gramStart"/>
      <w:r w:rsidRPr="000650D0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0650D0">
        <w:rPr>
          <w:rFonts w:ascii="Times New Roman" w:hAnsi="Times New Roman" w:cs="Times New Roman"/>
          <w:iCs/>
          <w:sz w:val="24"/>
          <w:szCs w:val="24"/>
        </w:rPr>
        <w:t xml:space="preserve">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</w:t>
      </w:r>
      <w:r w:rsidRPr="00366359">
        <w:rPr>
          <w:rFonts w:ascii="Times New Roman" w:hAnsi="Times New Roman" w:cs="Times New Roman"/>
          <w:iCs/>
          <w:sz w:val="24"/>
          <w:szCs w:val="24"/>
        </w:rPr>
        <w:t xml:space="preserve">системы идентификации и </w:t>
      </w:r>
      <w:r w:rsidRPr="00366359">
        <w:rPr>
          <w:rFonts w:ascii="Times New Roman" w:hAnsi="Times New Roman" w:cs="Times New Roman"/>
          <w:iCs/>
          <w:sz w:val="24"/>
          <w:szCs w:val="24"/>
        </w:rPr>
        <w:lastRenderedPageBreak/>
        <w:t>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8D1212" w:rsidRPr="00366359" w:rsidRDefault="008D121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0BD9" w:rsidRPr="00321D6F" w:rsidRDefault="00580BD9" w:rsidP="00580B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Случаи и порядок предоставления</w:t>
      </w:r>
    </w:p>
    <w:p w:rsidR="00580BD9" w:rsidRPr="00321D6F" w:rsidRDefault="00580BD9" w:rsidP="00580BD9">
      <w:pPr>
        <w:widowControl w:val="0"/>
        <w:spacing w:after="0" w:line="240" w:lineRule="auto"/>
        <w:ind w:firstLine="7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муниципальной  услуги в упреждающем (</w:t>
      </w:r>
      <w:proofErr w:type="spellStart"/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проактивном</w:t>
      </w:r>
      <w:proofErr w:type="spellEnd"/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 режиме</w:t>
      </w:r>
    </w:p>
    <w:p w:rsidR="00580BD9" w:rsidRPr="00321D6F" w:rsidRDefault="00580BD9" w:rsidP="00580BD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1D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80BD9" w:rsidRPr="00366359" w:rsidRDefault="00366359" w:rsidP="00580BD9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Случаи предоставления муниципальной услуги в упреждающем (</w:t>
      </w:r>
      <w:proofErr w:type="spellStart"/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проактивном</w:t>
      </w:r>
      <w:proofErr w:type="spellEnd"/>
      <w:r w:rsidR="00580BD9" w:rsidRPr="0036635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) режиме не предусмотрены.   </w:t>
      </w:r>
    </w:p>
    <w:p w:rsidR="00580BD9" w:rsidRPr="00366359" w:rsidRDefault="00580BD9" w:rsidP="00580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12F" w:rsidRPr="00321D6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 xml:space="preserve">Раздел </w:t>
      </w:r>
      <w:r w:rsidRPr="00321D6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321D6F">
        <w:rPr>
          <w:rFonts w:ascii="Times New Roman" w:hAnsi="Times New Roman" w:cs="Times New Roman"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</w:t>
      </w:r>
      <w:r w:rsidRPr="00321D6F">
        <w:rPr>
          <w:rFonts w:ascii="Times New Roman" w:hAnsi="Times New Roman" w:cs="Times New Roman"/>
          <w:iCs/>
          <w:sz w:val="24"/>
          <w:szCs w:val="24"/>
        </w:rPr>
        <w:br/>
        <w:t>в том числе особенности выполнения административных процедур</w:t>
      </w:r>
      <w:r w:rsidRPr="00321D6F">
        <w:rPr>
          <w:rFonts w:ascii="Times New Roman" w:hAnsi="Times New Roman" w:cs="Times New Roman"/>
          <w:iCs/>
          <w:sz w:val="24"/>
          <w:szCs w:val="24"/>
        </w:rPr>
        <w:br/>
        <w:t>в электронной форме</w:t>
      </w:r>
    </w:p>
    <w:p w:rsidR="0053312F" w:rsidRPr="00321D6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650D0" w:rsidRPr="00321D6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Исчерпывающий перечень административных процедур</w:t>
      </w:r>
    </w:p>
    <w:p w:rsidR="001338A5" w:rsidRDefault="001338A5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12F" w:rsidRPr="0053312F" w:rsidRDefault="0053312F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Pr="0053312F">
        <w:rPr>
          <w:rFonts w:ascii="Times New Roman" w:hAnsi="Times New Roman" w:cs="Times New Roman"/>
          <w:iCs/>
          <w:sz w:val="24"/>
          <w:szCs w:val="24"/>
        </w:rPr>
        <w:t>Перечень административных процедур:</w:t>
      </w:r>
    </w:p>
    <w:p w:rsidR="0053312F" w:rsidRPr="008D1212" w:rsidRDefault="0053312F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12F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Прием и регистрация заявления о предоставлении муниципальной услуги</w:t>
      </w:r>
      <w:r w:rsidRPr="008D1212">
        <w:rPr>
          <w:rFonts w:ascii="Times New Roman" w:hAnsi="Times New Roman" w:cs="Times New Roman"/>
          <w:iCs/>
          <w:sz w:val="24"/>
          <w:szCs w:val="24"/>
        </w:rPr>
        <w:t>;</w:t>
      </w:r>
    </w:p>
    <w:p w:rsidR="0053312F" w:rsidRPr="008D1212" w:rsidRDefault="0053312F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12F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Формирование и направление межведомственных запросов, получение на них ответов</w:t>
      </w:r>
      <w:r w:rsidRPr="008D1212">
        <w:rPr>
          <w:rFonts w:ascii="Times New Roman" w:hAnsi="Times New Roman" w:cs="Times New Roman"/>
          <w:iCs/>
          <w:sz w:val="24"/>
          <w:szCs w:val="24"/>
        </w:rPr>
        <w:t>;</w:t>
      </w:r>
    </w:p>
    <w:p w:rsidR="00E77500" w:rsidRDefault="007E3807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53312F" w:rsidRPr="0053312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>Проверка представленны</w:t>
      </w:r>
      <w:r w:rsidR="00E77500">
        <w:rPr>
          <w:rFonts w:ascii="Times New Roman" w:hAnsi="Times New Roman" w:cs="Times New Roman"/>
          <w:iCs/>
          <w:sz w:val="24"/>
          <w:szCs w:val="24"/>
        </w:rPr>
        <w:t xml:space="preserve">х документов и принятие решения 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>о предоставлении или об отказе в предоставлении муниципальной услуги</w:t>
      </w:r>
      <w:r w:rsidR="00E77500">
        <w:rPr>
          <w:rFonts w:ascii="Times New Roman" w:hAnsi="Times New Roman" w:cs="Times New Roman"/>
          <w:iCs/>
          <w:sz w:val="24"/>
          <w:szCs w:val="24"/>
        </w:rPr>
        <w:t>;</w:t>
      </w:r>
      <w:r w:rsidR="00E77500" w:rsidRPr="00E7750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3312F" w:rsidRPr="008D1212" w:rsidRDefault="007E3807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</w:t>
      </w:r>
      <w:r w:rsidR="0053312F" w:rsidRPr="0053312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Выдача (направление) результата предоставления муниципальной услуги</w:t>
      </w:r>
      <w:r w:rsidR="0053312F" w:rsidRPr="008D1212">
        <w:rPr>
          <w:rFonts w:ascii="Times New Roman" w:hAnsi="Times New Roman" w:cs="Times New Roman"/>
          <w:iCs/>
          <w:sz w:val="24"/>
          <w:szCs w:val="24"/>
        </w:rPr>
        <w:t>.</w:t>
      </w:r>
    </w:p>
    <w:p w:rsid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21D6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Прием и регистрация заявления</w:t>
      </w:r>
    </w:p>
    <w:p w:rsidR="00346ED2" w:rsidRPr="00321D6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о предоставлении муниципальной услуги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6E12C6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346ED2">
        <w:rPr>
          <w:rFonts w:ascii="Times New Roman" w:hAnsi="Times New Roman" w:cs="Times New Roman"/>
          <w:iCs/>
          <w:sz w:val="24"/>
          <w:szCs w:val="24"/>
        </w:rPr>
        <w:t>, в том числе посредством Единого и регионального порталов или МФЦ заявления о предоставлении муниципальной услуги.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B27B28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346ED2">
        <w:rPr>
          <w:rFonts w:ascii="Times New Roman" w:hAnsi="Times New Roman" w:cs="Times New Roman"/>
          <w:iCs/>
          <w:sz w:val="24"/>
          <w:szCs w:val="24"/>
        </w:rPr>
        <w:t>.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осуществляемые в срок, указанный в пункте 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1</w:t>
      </w:r>
      <w:r w:rsidR="007E3807">
        <w:rPr>
          <w:rFonts w:ascii="Times New Roman" w:hAnsi="Times New Roman" w:cs="Times New Roman"/>
          <w:iCs/>
          <w:sz w:val="24"/>
          <w:szCs w:val="24"/>
        </w:rPr>
        <w:t>6</w:t>
      </w:r>
      <w:r w:rsidR="008D1212" w:rsidRPr="008D1212">
        <w:rPr>
          <w:rFonts w:ascii="Times New Roman" w:hAnsi="Times New Roman" w:cs="Times New Roman"/>
          <w:iCs/>
          <w:sz w:val="24"/>
          <w:szCs w:val="24"/>
        </w:rPr>
        <w:t>.1</w:t>
      </w:r>
      <w:r w:rsidRPr="008D1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раздела </w:t>
      </w:r>
      <w:r w:rsidRPr="00346ED2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 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 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в уполномоченный орган запроса и (или) иных документов, необходимых для предоставления муниципальной услуги, направленных по почте или в электронном виде, специалист уполномоченного о</w:t>
      </w:r>
      <w:r>
        <w:rPr>
          <w:rFonts w:ascii="Times New Roman" w:hAnsi="Times New Roman" w:cs="Times New Roman"/>
          <w:iCs/>
          <w:sz w:val="24"/>
          <w:szCs w:val="24"/>
        </w:rPr>
        <w:t xml:space="preserve">ргана регистрирует их в </w:t>
      </w:r>
      <w:r w:rsidRPr="00346ED2">
        <w:rPr>
          <w:rFonts w:ascii="Times New Roman" w:hAnsi="Times New Roman" w:cs="Times New Roman"/>
          <w:iCs/>
          <w:sz w:val="24"/>
          <w:szCs w:val="24"/>
        </w:rPr>
        <w:t>журнале регистрации заявлений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346ED2" w:rsidRP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запроса и (или) иных документов, необходимых для предоставления муниципальной услуги, с использованием Единого портала, заявителю в личном кабинете автоматически направляется уведомление о регистрации запроса;</w:t>
      </w:r>
    </w:p>
    <w:p w:rsid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при поступлении запроса и (или) иных документов, необходимых для предоставления муниципальной услуги, в МФЦ, их регистрация осуществляется в автоматизированной информационной системе МФЦ автономного округа.</w:t>
      </w:r>
    </w:p>
    <w:p w:rsidR="00346ED2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346ED2">
        <w:rPr>
          <w:rFonts w:ascii="Times New Roman" w:hAnsi="Times New Roman" w:cs="Times New Roman"/>
          <w:iCs/>
          <w:sz w:val="24"/>
          <w:szCs w:val="24"/>
        </w:rPr>
        <w:t>, ответственному за формирование и направление межведомственных запросов.</w:t>
      </w:r>
    </w:p>
    <w:p w:rsidR="00346ED2" w:rsidRPr="00321D6F" w:rsidRDefault="00346ED2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21D6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Формирование и направление межведомственных запросов, получение на них ответов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6ED2" w:rsidRPr="00346ED2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46ED2" w:rsidRPr="00346ED2">
        <w:rPr>
          <w:rFonts w:ascii="Times New Roman" w:hAnsi="Times New Roman" w:cs="Times New Roman"/>
          <w:iCs/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="00346ED2" w:rsidRPr="00346ED2">
        <w:rPr>
          <w:rFonts w:ascii="Times New Roman" w:hAnsi="Times New Roman" w:cs="Times New Roman"/>
          <w:iCs/>
          <w:sz w:val="24"/>
          <w:szCs w:val="24"/>
        </w:rPr>
        <w:t>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Отдела.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специалистом, ответственным  за формирование и направление межведомственных запросов: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проверка представленных документов на соответствие перечням, указанным в пункте </w:t>
      </w:r>
      <w:r w:rsidR="007E3807">
        <w:rPr>
          <w:rFonts w:ascii="Times New Roman" w:hAnsi="Times New Roman" w:cs="Times New Roman"/>
          <w:iCs/>
          <w:sz w:val="24"/>
          <w:szCs w:val="24"/>
        </w:rPr>
        <w:t>9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регламента; формир</w:t>
      </w:r>
      <w:r w:rsidR="00E77500">
        <w:rPr>
          <w:rFonts w:ascii="Times New Roman" w:hAnsi="Times New Roman" w:cs="Times New Roman"/>
          <w:iCs/>
          <w:sz w:val="24"/>
          <w:szCs w:val="24"/>
        </w:rPr>
        <w:t>ование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и направл</w:t>
      </w:r>
      <w:r w:rsidR="00E77500">
        <w:rPr>
          <w:rFonts w:ascii="Times New Roman" w:hAnsi="Times New Roman" w:cs="Times New Roman"/>
          <w:iCs/>
          <w:sz w:val="24"/>
          <w:szCs w:val="24"/>
        </w:rPr>
        <w:t>ение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межведомственны</w:t>
      </w:r>
      <w:r w:rsidR="00E77500">
        <w:rPr>
          <w:rFonts w:ascii="Times New Roman" w:hAnsi="Times New Roman" w:cs="Times New Roman"/>
          <w:iCs/>
          <w:sz w:val="24"/>
          <w:szCs w:val="24"/>
        </w:rPr>
        <w:t>х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запрос - в течение 1 рабочего</w:t>
      </w:r>
      <w:r w:rsidRPr="0034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>дня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1 рабочего</w:t>
      </w:r>
      <w:r w:rsidRPr="0034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6ED2">
        <w:rPr>
          <w:rFonts w:ascii="Times New Roman" w:hAnsi="Times New Roman" w:cs="Times New Roman"/>
          <w:iCs/>
          <w:sz w:val="24"/>
          <w:szCs w:val="24"/>
        </w:rPr>
        <w:t>дня с момента поступления ответов на межведомственные запросы.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Критерием для принятия решения о направлении межведомственных запросов является необходимость уточнения информации по </w:t>
      </w:r>
      <w:proofErr w:type="gramStart"/>
      <w:r w:rsidRPr="00346ED2">
        <w:rPr>
          <w:rFonts w:ascii="Times New Roman" w:hAnsi="Times New Roman" w:cs="Times New Roman"/>
          <w:iCs/>
          <w:sz w:val="24"/>
          <w:szCs w:val="24"/>
        </w:rPr>
        <w:t>объектам</w:t>
      </w:r>
      <w:proofErr w:type="gramEnd"/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поставленным на кадастровый учет.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Максимальный срок выполнения административной процедуры - </w:t>
      </w:r>
      <w:r w:rsidR="00626B20">
        <w:rPr>
          <w:rFonts w:ascii="Times New Roman" w:hAnsi="Times New Roman" w:cs="Times New Roman"/>
          <w:iCs/>
          <w:sz w:val="24"/>
          <w:szCs w:val="24"/>
        </w:rPr>
        <w:t>10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E77500">
        <w:rPr>
          <w:rFonts w:ascii="Times New Roman" w:hAnsi="Times New Roman" w:cs="Times New Roman"/>
          <w:iCs/>
          <w:sz w:val="24"/>
          <w:szCs w:val="24"/>
        </w:rPr>
        <w:t>1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 w:rsidR="00626B20">
        <w:rPr>
          <w:rFonts w:ascii="Times New Roman" w:hAnsi="Times New Roman" w:cs="Times New Roman"/>
          <w:iCs/>
          <w:sz w:val="24"/>
          <w:szCs w:val="24"/>
        </w:rPr>
        <w:t>.</w:t>
      </w:r>
      <w:r w:rsidR="00E77500">
        <w:rPr>
          <w:rFonts w:ascii="Times New Roman" w:hAnsi="Times New Roman" w:cs="Times New Roman"/>
          <w:iCs/>
          <w:sz w:val="24"/>
          <w:szCs w:val="24"/>
        </w:rPr>
        <w:t>2</w:t>
      </w:r>
      <w:r w:rsidRPr="00346ED2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Способ фиксации результата выполнения административной процедуры: полученный ответ на межведомственный запрос приобщается к документам заявителя.</w:t>
      </w:r>
    </w:p>
    <w:p w:rsidR="00346ED2" w:rsidRPr="00346ED2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6ED2">
        <w:rPr>
          <w:rFonts w:ascii="Times New Roman" w:hAnsi="Times New Roman" w:cs="Times New Roman"/>
          <w:iCs/>
          <w:sz w:val="24"/>
          <w:szCs w:val="24"/>
        </w:rPr>
        <w:t>После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Отдела, ответственному за предоставление муниципальной услуги.</w:t>
      </w:r>
    </w:p>
    <w:p w:rsidR="00346ED2" w:rsidRPr="00321D6F" w:rsidRDefault="00346ED2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321D6F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Проверка представленных документов и принятие решения</w:t>
      </w:r>
    </w:p>
    <w:p w:rsidR="00626B20" w:rsidRPr="00321D6F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о предоставлении или об отказе в предоставлении муниципальной услуги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заявления о предоставлении муниципальной услуги и документов.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626B20">
        <w:rPr>
          <w:rFonts w:ascii="Times New Roman" w:hAnsi="Times New Roman" w:cs="Times New Roman"/>
          <w:iCs/>
          <w:sz w:val="24"/>
          <w:szCs w:val="24"/>
        </w:rPr>
        <w:t>, ответственный за предоставление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lastRenderedPageBreak/>
        <w:t>Содержание административных действий, входящих в состав административной процедуры: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проверка представленных документов;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оформление документов, являющихся результатом предоставления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Критерий принятия решения: наличие (отсутствие) оснований для от</w:t>
      </w:r>
      <w:r>
        <w:rPr>
          <w:rFonts w:ascii="Times New Roman" w:hAnsi="Times New Roman" w:cs="Times New Roman"/>
          <w:iCs/>
          <w:sz w:val="24"/>
          <w:szCs w:val="24"/>
        </w:rPr>
        <w:t>каза, предусмотренных пунктами 1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7500">
        <w:rPr>
          <w:rFonts w:ascii="Times New Roman" w:hAnsi="Times New Roman" w:cs="Times New Roman"/>
          <w:iCs/>
          <w:sz w:val="24"/>
          <w:szCs w:val="24"/>
        </w:rPr>
        <w:t>2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раздела </w:t>
      </w:r>
      <w:r w:rsidRPr="00626B20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Результат административной процедуры: подписанное решение о предоставлении (об отказе в предоставлении) муниципальной услуги.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рабочих дней со дня поступления зарегистрированного заявления о предоставлении муниципальной услуги, зарегистрированных ответов на межведомственные запросы (в случае их направления) ответственному должностному лицу уполномоченного органа.</w:t>
      </w:r>
    </w:p>
    <w:p w:rsid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Зарегистрированное решение передается специалисту </w:t>
      </w:r>
      <w:r w:rsidR="000F137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для выдачи (направления) заявителю.</w:t>
      </w:r>
    </w:p>
    <w:p w:rsid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321D6F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Выдача (направление) результата предоставления</w:t>
      </w:r>
    </w:p>
    <w:p w:rsidR="00626B20" w:rsidRPr="00321D6F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муниципальной услуги</w:t>
      </w:r>
    </w:p>
    <w:p w:rsidR="00626B20" w:rsidRPr="00626B20" w:rsidRDefault="00626B2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26B20">
        <w:rPr>
          <w:rFonts w:ascii="Times New Roman" w:hAnsi="Times New Roman" w:cs="Times New Roman"/>
          <w:iCs/>
          <w:sz w:val="24"/>
          <w:szCs w:val="24"/>
        </w:rPr>
        <w:t>Основание для начала административной процедуры: поступление зарегистрированного заявления и прилагаемых к нему документов, в том числе полученные в порядке межведомственного информационного взаимодействия.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B27B28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626B20">
        <w:rPr>
          <w:rFonts w:ascii="Times New Roman" w:hAnsi="Times New Roman" w:cs="Times New Roman"/>
          <w:iCs/>
          <w:sz w:val="24"/>
          <w:szCs w:val="24"/>
        </w:rPr>
        <w:t>, ответственный за выдачу (направление) заявителю результата предоставления муниципальной услуги.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Состав административных действий</w:t>
      </w:r>
      <w:r w:rsidRPr="00626B20">
        <w:rPr>
          <w:rFonts w:ascii="Times New Roman" w:hAnsi="Times New Roman" w:cs="Times New Roman"/>
          <w:bCs/>
          <w:iCs/>
          <w:sz w:val="24"/>
          <w:szCs w:val="24"/>
        </w:rPr>
        <w:t>, входящих в состав административной процедуры, выполняемых ответственным должностным лицом: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принятие решения о предоставлении (об отказе в предоставлении) муниципальной услуги; оформление, подписание и регистрация документов, являющихся результатом предоставления муниципальной услуги;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результата предоставления муниципальной услуги в соответствии со способом, указанным в заявлении.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Критерием принятия решения наличие (отсутствие) оснований для отказа в предоставлении муниципальной услуги, предусмотренных пунктом </w:t>
      </w:r>
      <w:r>
        <w:rPr>
          <w:rFonts w:ascii="Times New Roman" w:hAnsi="Times New Roman" w:cs="Times New Roman"/>
          <w:iCs/>
          <w:sz w:val="24"/>
          <w:szCs w:val="24"/>
        </w:rPr>
        <w:t>12.</w:t>
      </w:r>
      <w:r w:rsidR="007E3807">
        <w:rPr>
          <w:rFonts w:ascii="Times New Roman" w:hAnsi="Times New Roman" w:cs="Times New Roman"/>
          <w:iCs/>
          <w:sz w:val="24"/>
          <w:szCs w:val="24"/>
        </w:rPr>
        <w:t>2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раздела </w:t>
      </w:r>
      <w:r w:rsidRPr="00626B20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Результатом выполнения административной процедуры является: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выдача заявителю документа, являющегося результатом предоставления муниципальной услуги, в </w:t>
      </w:r>
      <w:r w:rsidR="006E12C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или в МФЦ;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направление документа, являющегося результатом предоставления муниципальной услуги, в электронной форме с использованием информационно-технологической и коммуникационной инфраструктуры;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направление документа, являющегося результатом предоставления муниципальной услуги, заявителю посредством Единого или регионального порталов.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Максимальный срок выполнения административной процедуры составляет 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Способ фиксации результата выполнения административной процедуры: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 случае выдачи документа, являющегося результатом предоставления муниципальной услуги, лично заявителю, запись о выдаче документа заявителю подтверждается в </w:t>
      </w:r>
      <w:r>
        <w:rPr>
          <w:rFonts w:ascii="Times New Roman" w:hAnsi="Times New Roman" w:cs="Times New Roman"/>
          <w:iCs/>
          <w:sz w:val="24"/>
          <w:szCs w:val="24"/>
        </w:rPr>
        <w:t>журнале</w:t>
      </w:r>
      <w:r w:rsidRPr="00626B20">
        <w:rPr>
          <w:rFonts w:ascii="Times New Roman" w:hAnsi="Times New Roman" w:cs="Times New Roman"/>
          <w:iCs/>
          <w:sz w:val="24"/>
          <w:szCs w:val="24"/>
        </w:rPr>
        <w:t>;</w:t>
      </w:r>
    </w:p>
    <w:p w:rsidR="00626B20" w:rsidRP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 xml:space="preserve">в случае направления заявителю документа, являющегося результатом предоставления муниципальной услуги, </w:t>
      </w:r>
      <w:r w:rsidR="00F74DAA">
        <w:rPr>
          <w:rFonts w:ascii="Times New Roman" w:hAnsi="Times New Roman" w:cs="Times New Roman"/>
          <w:iCs/>
          <w:sz w:val="24"/>
          <w:szCs w:val="24"/>
        </w:rPr>
        <w:t>п</w:t>
      </w:r>
      <w:r w:rsidR="00F74DAA" w:rsidRPr="00626B20">
        <w:rPr>
          <w:rFonts w:ascii="Times New Roman" w:hAnsi="Times New Roman" w:cs="Times New Roman"/>
          <w:iCs/>
          <w:sz w:val="24"/>
          <w:szCs w:val="24"/>
        </w:rPr>
        <w:t>осредством Единого или регионального порталов</w:t>
      </w:r>
      <w:r w:rsidRPr="00626B20">
        <w:rPr>
          <w:rFonts w:ascii="Times New Roman" w:hAnsi="Times New Roman" w:cs="Times New Roman"/>
          <w:iCs/>
          <w:sz w:val="24"/>
          <w:szCs w:val="24"/>
        </w:rPr>
        <w:t>, получение заявителем документов подтверждается уведомлением о вручении;</w:t>
      </w:r>
    </w:p>
    <w:p w:rsidR="00626B20" w:rsidRDefault="00626B20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B20">
        <w:rPr>
          <w:rFonts w:ascii="Times New Roman" w:hAnsi="Times New Roman" w:cs="Times New Roman"/>
          <w:iCs/>
          <w:sz w:val="24"/>
          <w:szCs w:val="24"/>
        </w:rPr>
        <w:t>в случае выдачи документа, являющегося результатом предоставления муницип</w:t>
      </w:r>
      <w:r w:rsidR="00F74DAA">
        <w:rPr>
          <w:rFonts w:ascii="Times New Roman" w:hAnsi="Times New Roman" w:cs="Times New Roman"/>
          <w:iCs/>
          <w:sz w:val="24"/>
          <w:szCs w:val="24"/>
        </w:rPr>
        <w:t>альной услуги, посредством МФЦ,</w:t>
      </w:r>
      <w:r w:rsidRPr="00626B20">
        <w:rPr>
          <w:rFonts w:ascii="Times New Roman" w:hAnsi="Times New Roman" w:cs="Times New Roman"/>
          <w:iCs/>
          <w:sz w:val="24"/>
          <w:szCs w:val="24"/>
        </w:rPr>
        <w:t xml:space="preserve"> запись о выдаче документа заявителю отображается в соответствии с порядком ведения документооборота, принятым в МФЦ.</w:t>
      </w:r>
    </w:p>
    <w:p w:rsidR="007E1DED" w:rsidRPr="00321D6F" w:rsidRDefault="00321D6F" w:rsidP="00321D6F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ab/>
      </w:r>
    </w:p>
    <w:p w:rsidR="00F74DAA" w:rsidRPr="00321D6F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74DAA" w:rsidRPr="00321D6F" w:rsidRDefault="00F74DAA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346ED2" w:rsidRDefault="00F74DAA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74DAA">
        <w:rPr>
          <w:rFonts w:ascii="Times New Roman" w:hAnsi="Times New Roman" w:cs="Times New Roman"/>
          <w:iCs/>
          <w:sz w:val="24"/>
          <w:szCs w:val="24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3312F" w:rsidRDefault="0053312F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5B25" w:rsidRPr="00321D6F" w:rsidRDefault="005A5B25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IV</w:t>
      </w:r>
      <w:r w:rsidRPr="00321D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21D6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74DAA" w:rsidRPr="00321D6F">
        <w:rPr>
          <w:rFonts w:ascii="Times New Roman" w:hAnsi="Times New Roman" w:cs="Times New Roman"/>
          <w:iCs/>
          <w:sz w:val="24"/>
          <w:szCs w:val="24"/>
        </w:rPr>
        <w:t>Ф</w:t>
      </w:r>
      <w:r w:rsidRPr="00321D6F">
        <w:rPr>
          <w:rFonts w:ascii="Times New Roman" w:hAnsi="Times New Roman" w:cs="Times New Roman"/>
          <w:iCs/>
          <w:sz w:val="24"/>
          <w:szCs w:val="24"/>
        </w:rPr>
        <w:t xml:space="preserve">ормы </w:t>
      </w:r>
      <w:proofErr w:type="gramStart"/>
      <w:r w:rsidRPr="00321D6F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321D6F">
        <w:rPr>
          <w:rFonts w:ascii="Times New Roman" w:hAnsi="Times New Roman" w:cs="Times New Roman"/>
          <w:iCs/>
          <w:sz w:val="24"/>
          <w:szCs w:val="24"/>
        </w:rPr>
        <w:t xml:space="preserve"> исполнением Административного</w:t>
      </w:r>
    </w:p>
    <w:p w:rsidR="005A5B25" w:rsidRPr="00321D6F" w:rsidRDefault="005A5B25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регламента</w:t>
      </w:r>
    </w:p>
    <w:p w:rsidR="005A5B25" w:rsidRPr="00321D6F" w:rsidRDefault="005A5B25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321D6F" w:rsidRDefault="00F74DAA" w:rsidP="00321D6F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 xml:space="preserve">Порядок осуществления текущего </w:t>
      </w:r>
      <w:proofErr w:type="gramStart"/>
      <w:r w:rsidRPr="00321D6F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321D6F">
        <w:rPr>
          <w:rFonts w:ascii="Times New Roman" w:hAnsi="Times New Roman" w:cs="Times New Roman"/>
          <w:iCs/>
          <w:sz w:val="24"/>
          <w:szCs w:val="24"/>
        </w:rPr>
        <w:t xml:space="preserve"> соблюдением</w:t>
      </w:r>
    </w:p>
    <w:p w:rsidR="00F74DAA" w:rsidRPr="00321D6F" w:rsidRDefault="00F74DAA" w:rsidP="00321D6F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</w:t>
      </w:r>
    </w:p>
    <w:p w:rsidR="005A5B25" w:rsidRDefault="00F74DAA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а также принятием ими решений</w:t>
      </w:r>
    </w:p>
    <w:p w:rsidR="00F74DAA" w:rsidRPr="00F74DAA" w:rsidRDefault="00F74DAA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A5B25" w:rsidRDefault="00F74DAA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6359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Текущий </w:t>
      </w:r>
      <w:proofErr w:type="gramStart"/>
      <w:r w:rsidR="005A5B25" w:rsidRPr="005A5B25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</w:t>
      </w:r>
      <w:r w:rsidR="004E1C58">
        <w:rPr>
          <w:rFonts w:ascii="Times New Roman" w:hAnsi="Times New Roman" w:cs="Times New Roman"/>
          <w:iCs/>
          <w:sz w:val="24"/>
          <w:szCs w:val="24"/>
        </w:rPr>
        <w:t xml:space="preserve">слуги, осуществляется заместителем руководителя Уполномоченного органа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или лицом, его замещающим.</w:t>
      </w:r>
    </w:p>
    <w:p w:rsidR="005A5B25" w:rsidRPr="00321D6F" w:rsidRDefault="005A5B25" w:rsidP="00321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4DAA" w:rsidRPr="00321D6F" w:rsidRDefault="00F74DAA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 xml:space="preserve">Порядок и периодичность осуществления </w:t>
      </w:r>
      <w:proofErr w:type="gramStart"/>
      <w:r w:rsidRPr="00321D6F">
        <w:rPr>
          <w:rFonts w:ascii="Times New Roman" w:hAnsi="Times New Roman" w:cs="Times New Roman"/>
          <w:iCs/>
          <w:sz w:val="24"/>
          <w:szCs w:val="24"/>
        </w:rPr>
        <w:t>плановых</w:t>
      </w:r>
      <w:proofErr w:type="gramEnd"/>
      <w:r w:rsidRPr="00321D6F">
        <w:rPr>
          <w:rFonts w:ascii="Times New Roman" w:hAnsi="Times New Roman" w:cs="Times New Roman"/>
          <w:iCs/>
          <w:sz w:val="24"/>
          <w:szCs w:val="24"/>
        </w:rPr>
        <w:t xml:space="preserve"> и внеплановых</w:t>
      </w:r>
    </w:p>
    <w:p w:rsidR="00F74DAA" w:rsidRPr="00321D6F" w:rsidRDefault="00F74DAA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проверок полноты и качества предоставления муниципальной услуги,</w:t>
      </w:r>
    </w:p>
    <w:p w:rsidR="005A5B25" w:rsidRPr="00321D6F" w:rsidRDefault="00F74DAA" w:rsidP="00321D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5A5B25" w:rsidRPr="00321D6F" w:rsidRDefault="005A5B25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A5B25" w:rsidRPr="005A5B25" w:rsidRDefault="00366359" w:rsidP="00321D6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5A5B2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Плановые проверки полноты и качества предоставления муниципально</w:t>
      </w:r>
      <w:r w:rsidR="004E1C58">
        <w:rPr>
          <w:rFonts w:ascii="Times New Roman" w:hAnsi="Times New Roman" w:cs="Times New Roman"/>
          <w:iCs/>
          <w:sz w:val="24"/>
          <w:szCs w:val="24"/>
        </w:rPr>
        <w:t xml:space="preserve">й услуги проводятся заместителем руководителя Уполномоченного органа </w:t>
      </w:r>
      <w:r w:rsidR="00A93559" w:rsidRPr="005A5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или лицом, его замещающим.</w:t>
      </w:r>
    </w:p>
    <w:p w:rsidR="005A5B25" w:rsidRPr="005A5B25" w:rsidRDefault="005A5B25" w:rsidP="00321D6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</w:t>
      </w:r>
      <w:r w:rsidR="00773568">
        <w:rPr>
          <w:rFonts w:ascii="Times New Roman" w:hAnsi="Times New Roman" w:cs="Times New Roman"/>
          <w:iCs/>
          <w:sz w:val="24"/>
          <w:szCs w:val="24"/>
        </w:rPr>
        <w:t xml:space="preserve">тветствии с решением руководителя Уполномоченного органа </w:t>
      </w:r>
      <w:r w:rsidR="00B27B28" w:rsidRPr="005A5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A5B25">
        <w:rPr>
          <w:rFonts w:ascii="Times New Roman" w:hAnsi="Times New Roman" w:cs="Times New Roman"/>
          <w:iCs/>
          <w:sz w:val="24"/>
          <w:szCs w:val="24"/>
        </w:rPr>
        <w:t>либо лица, его замещающего.</w:t>
      </w:r>
    </w:p>
    <w:p w:rsidR="005A5B25" w:rsidRPr="005A5B25" w:rsidRDefault="00366359" w:rsidP="00321D6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7E3807">
        <w:rPr>
          <w:rFonts w:ascii="Times New Roman" w:hAnsi="Times New Roman" w:cs="Times New Roman"/>
          <w:iCs/>
          <w:sz w:val="24"/>
          <w:szCs w:val="24"/>
        </w:rPr>
        <w:t>.1</w:t>
      </w:r>
      <w:r w:rsidR="00321D6F">
        <w:rPr>
          <w:rFonts w:ascii="Times New Roman" w:hAnsi="Times New Roman" w:cs="Times New Roman"/>
          <w:iCs/>
          <w:sz w:val="24"/>
          <w:szCs w:val="24"/>
        </w:rPr>
        <w:t>.</w:t>
      </w:r>
      <w:r w:rsidR="007E38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 xml:space="preserve">Внеплановые проверки полноты и качества предоставления муниципальной услуги проводятся </w:t>
      </w:r>
      <w:r w:rsidR="00773568">
        <w:rPr>
          <w:rFonts w:ascii="Times New Roman" w:hAnsi="Times New Roman" w:cs="Times New Roman"/>
          <w:iCs/>
          <w:sz w:val="24"/>
          <w:szCs w:val="24"/>
        </w:rPr>
        <w:t xml:space="preserve"> руководителем Уполномоченного органа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либо лицом, его замещающим, 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5A5B25" w:rsidRPr="005A5B25" w:rsidRDefault="005A5B25" w:rsidP="00321D6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 xml:space="preserve">Рассмотрение жалобы заявителя осуществляется в соответствии с </w:t>
      </w:r>
      <w:hyperlink r:id="rId15" w:history="1">
        <w:r w:rsidRPr="005A5B2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разделом V</w:t>
        </w:r>
      </w:hyperlink>
      <w:r w:rsidRPr="005A5B25">
        <w:rPr>
          <w:rFonts w:ascii="Times New Roman" w:hAnsi="Times New Roman" w:cs="Times New Roman"/>
          <w:iCs/>
          <w:sz w:val="24"/>
          <w:szCs w:val="24"/>
        </w:rPr>
        <w:t xml:space="preserve"> Административного регламента.</w:t>
      </w:r>
    </w:p>
    <w:p w:rsidR="005A5B25" w:rsidRPr="005A5B25" w:rsidRDefault="005A5B25" w:rsidP="00321D6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lastRenderedPageBreak/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A5B25" w:rsidRPr="005A5B25" w:rsidRDefault="005A5B25" w:rsidP="00321D6F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5B25">
        <w:rPr>
          <w:rFonts w:ascii="Times New Roman" w:hAnsi="Times New Roman" w:cs="Times New Roman"/>
          <w:iCs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A5B25" w:rsidRDefault="00366359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29</w:t>
      </w:r>
      <w:r w:rsidR="005A5B25">
        <w:rPr>
          <w:rFonts w:ascii="Times New Roman" w:hAnsi="Times New Roman" w:cs="Times New Roman"/>
          <w:iCs/>
          <w:sz w:val="24"/>
          <w:szCs w:val="24"/>
        </w:rPr>
        <w:t>.2</w:t>
      </w:r>
      <w:r w:rsidR="00321D6F">
        <w:rPr>
          <w:rFonts w:ascii="Times New Roman" w:hAnsi="Times New Roman" w:cs="Times New Roman"/>
          <w:iCs/>
          <w:sz w:val="24"/>
          <w:szCs w:val="24"/>
        </w:rPr>
        <w:t>.</w:t>
      </w:r>
      <w:r w:rsidR="005A5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5B25" w:rsidRPr="005A5B25">
        <w:rPr>
          <w:rFonts w:ascii="Times New Roman" w:hAnsi="Times New Roman" w:cs="Times New Roman"/>
          <w:iCs/>
          <w:sz w:val="24"/>
          <w:szCs w:val="24"/>
        </w:rPr>
        <w:t>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5A5B25" w:rsidRDefault="005A5B25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354D" w:rsidRPr="00321D6F" w:rsidRDefault="001338A5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1338A5" w:rsidRPr="00321D6F" w:rsidRDefault="001338A5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E354D" w:rsidRDefault="007E3807" w:rsidP="00321D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Должностные лица </w:t>
      </w:r>
      <w:r w:rsidR="00CF2095">
        <w:rPr>
          <w:rFonts w:ascii="Times New Roman" w:hAnsi="Times New Roman" w:cs="Times New Roman"/>
          <w:iCs/>
          <w:sz w:val="24"/>
          <w:szCs w:val="24"/>
        </w:rPr>
        <w:t>Уполномоченного органа, Отдела</w:t>
      </w:r>
      <w:r w:rsidR="000F13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AE354D" w:rsidRPr="00AE354D" w:rsidRDefault="007E3807" w:rsidP="00321D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Персональная ответственность специалистов </w:t>
      </w:r>
      <w:r w:rsidR="00CF2095">
        <w:rPr>
          <w:rFonts w:ascii="Times New Roman" w:hAnsi="Times New Roman" w:cs="Times New Roman"/>
          <w:iCs/>
          <w:sz w:val="24"/>
          <w:szCs w:val="24"/>
        </w:rPr>
        <w:t xml:space="preserve">Уполномоченного органа, </w:t>
      </w:r>
      <w:r w:rsidR="000F137A">
        <w:rPr>
          <w:rFonts w:ascii="Times New Roman" w:hAnsi="Times New Roman" w:cs="Times New Roman"/>
          <w:iCs/>
          <w:sz w:val="24"/>
          <w:szCs w:val="24"/>
        </w:rPr>
        <w:t xml:space="preserve">Отдела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>закрепляется в их должностных инструкциях в соответствии с требованиями действующего законодательства.</w:t>
      </w:r>
    </w:p>
    <w:p w:rsidR="00AE354D" w:rsidRDefault="007E3807" w:rsidP="00321D6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66359">
        <w:rPr>
          <w:rFonts w:ascii="Times New Roman" w:hAnsi="Times New Roman" w:cs="Times New Roman"/>
          <w:iCs/>
          <w:sz w:val="24"/>
          <w:szCs w:val="24"/>
        </w:rPr>
        <w:t>0</w:t>
      </w:r>
      <w:r w:rsidR="00AE354D">
        <w:rPr>
          <w:rFonts w:ascii="Times New Roman" w:hAnsi="Times New Roman" w:cs="Times New Roman"/>
          <w:iCs/>
          <w:sz w:val="24"/>
          <w:szCs w:val="24"/>
        </w:rPr>
        <w:t xml:space="preserve">.3. </w:t>
      </w:r>
      <w:proofErr w:type="gramStart"/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В соответствии со статьей 9.6 Закона Ханты-Мансийского автономного округа - Югры </w:t>
      </w:r>
      <w:hyperlink r:id="rId16" w:tooltip="закон от 11.06.2010 № 102-оз Дума Ханты-Мансийского автономного округа-Югры&#10;&#10;ОБ АДМИНИСТРАТИВНЫХ ПРАВОНАРУШЕНИЯХ " w:history="1">
        <w:r w:rsidR="00AE354D" w:rsidRPr="00321D6F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от 11 июня 2010 года № 102-оз</w:t>
        </w:r>
      </w:hyperlink>
      <w:r w:rsidR="00AE354D" w:rsidRPr="00321D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354D" w:rsidRPr="00AE354D">
        <w:rPr>
          <w:rFonts w:ascii="Times New Roman" w:hAnsi="Times New Roman" w:cs="Times New Roman"/>
          <w:iCs/>
          <w:sz w:val="24"/>
          <w:szCs w:val="24"/>
        </w:rPr>
        <w:t>«Об административных правонарушениях» должностные лица уполномоченного органа несут административную ответственность за нарушение Административного регламента, выразившееся в нарушении срока регистрации запроса заявителя 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AE354D" w:rsidRPr="00AE354D">
        <w:rPr>
          <w:rFonts w:ascii="Times New Roman" w:hAnsi="Times New Roman" w:cs="Times New Roman"/>
          <w:iCs/>
          <w:sz w:val="24"/>
          <w:szCs w:val="24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</w:t>
      </w:r>
      <w:proofErr w:type="gramEnd"/>
      <w:r w:rsidR="00AE354D" w:rsidRPr="00AE354D">
        <w:rPr>
          <w:rFonts w:ascii="Times New Roman" w:hAnsi="Times New Roman" w:cs="Times New Roman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950DB" w:rsidRPr="00321D6F" w:rsidRDefault="00F950DB" w:rsidP="00321D6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50DB" w:rsidRPr="00321D6F" w:rsidRDefault="00F950DB" w:rsidP="007E380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321D6F">
        <w:rPr>
          <w:rFonts w:ascii="Times New Roman" w:hAnsi="Times New Roman" w:cs="Times New Roman"/>
          <w:i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работников</w:t>
      </w:r>
    </w:p>
    <w:p w:rsidR="004D2047" w:rsidRDefault="004D2047" w:rsidP="007E380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</w:pPr>
      <w:r w:rsidRPr="00535464">
        <w:rPr>
          <w:rFonts w:ascii="Times New Roman" w:eastAsia="Courier New" w:hAnsi="Times New Roman" w:cs="Times New Roman"/>
          <w:color w:val="000000"/>
          <w:sz w:val="26"/>
          <w:szCs w:val="24"/>
          <w:lang w:eastAsia="ru-RU" w:bidi="ru-RU"/>
        </w:rPr>
        <w:tab/>
      </w:r>
    </w:p>
    <w:p w:rsidR="004D2047" w:rsidRPr="00682EFE" w:rsidRDefault="007E3807" w:rsidP="0032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66359">
        <w:rPr>
          <w:rFonts w:ascii="Times New Roman" w:eastAsia="Calibri" w:hAnsi="Times New Roman" w:cs="Times New Roman"/>
          <w:sz w:val="24"/>
          <w:szCs w:val="24"/>
        </w:rPr>
        <w:t>1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21D6F">
        <w:rPr>
          <w:rFonts w:ascii="Times New Roman" w:eastAsia="Calibri" w:hAnsi="Times New Roman" w:cs="Times New Roman"/>
          <w:sz w:val="24"/>
          <w:szCs w:val="24"/>
        </w:rPr>
        <w:t>.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</w:t>
      </w:r>
      <w:r w:rsidR="004D2047" w:rsidRPr="00682EFE">
        <w:rPr>
          <w:rFonts w:ascii="Times New Roman" w:eastAsia="Calibri" w:hAnsi="Times New Roman" w:cs="Times New Roman"/>
          <w:spacing w:val="2"/>
          <w:sz w:val="24"/>
          <w:szCs w:val="24"/>
        </w:rPr>
        <w:t>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</w:t>
      </w:r>
      <w:r w:rsidR="009C78CF">
        <w:rPr>
          <w:rFonts w:ascii="Times New Roman" w:eastAsia="Calibri" w:hAnsi="Times New Roman" w:cs="Times New Roman"/>
          <w:spacing w:val="2"/>
          <w:sz w:val="24"/>
          <w:szCs w:val="24"/>
        </w:rPr>
        <w:t>иками (далее -</w:t>
      </w:r>
      <w:r w:rsidR="004D2047" w:rsidRPr="00682E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жалоба)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4D2047" w:rsidRPr="00682EFE" w:rsidRDefault="004D2047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EFE">
        <w:rPr>
          <w:rFonts w:ascii="Times New Roman" w:eastAsia="Calibri" w:hAnsi="Times New Roman" w:cs="Times New Roman"/>
          <w:sz w:val="24"/>
          <w:szCs w:val="24"/>
        </w:rPr>
        <w:t>Жалоба на решения, действия (бездействие) уполномоченного органа, предоставляющего муниципальную услугу, его должностных лиц, муниципальных служащих подается для рассмотрения руководителю уполномоченного органа, предоставляющего муниципальную услугу.</w:t>
      </w:r>
    </w:p>
    <w:p w:rsidR="004D2047" w:rsidRPr="00682EFE" w:rsidRDefault="004D2047" w:rsidP="0032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 на решения, действия (бездействие) руководителя многофункционального центра подается для рассмотрения в адрес директора автономного учреждения Ханты-</w:t>
      </w:r>
      <w:r w:rsidR="009C7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-</w:t>
      </w: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«Многофункциональный центр предоставления государственных и муниципальных услуг Югры».</w:t>
      </w:r>
    </w:p>
    <w:p w:rsidR="004D2047" w:rsidRPr="00682EFE" w:rsidRDefault="004D2047" w:rsidP="0032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решения, действия (бездействие) работников многофункционального центра подается для рассмотрения руководителю филиала автономного учреждения Ханты-</w:t>
      </w:r>
      <w:r w:rsidR="009C7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-</w:t>
      </w:r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«Многофункциональный центр предоставления государственных и муниципальных услуг Югры» в </w:t>
      </w:r>
      <w:proofErr w:type="spellStart"/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Pr="006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районе».</w:t>
      </w:r>
    </w:p>
    <w:p w:rsidR="004D2047" w:rsidRPr="00682EFE" w:rsidRDefault="007E3807" w:rsidP="00321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66359">
        <w:rPr>
          <w:rFonts w:ascii="Times New Roman" w:eastAsia="Calibri" w:hAnsi="Times New Roman" w:cs="Times New Roman"/>
          <w:sz w:val="24"/>
          <w:szCs w:val="24"/>
        </w:rPr>
        <w:t>1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D2047" w:rsidRPr="00682EFE">
        <w:rPr>
          <w:rFonts w:ascii="Times New Roman" w:eastAsia="Calibri" w:hAnsi="Times New Roman" w:cs="Times New Roman"/>
          <w:sz w:val="24"/>
          <w:szCs w:val="24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округа, Едином и региональном порталах.</w:t>
      </w:r>
    </w:p>
    <w:p w:rsidR="004D2047" w:rsidRPr="00682EFE" w:rsidRDefault="007E3807" w:rsidP="00321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663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 </w:t>
      </w:r>
      <w:r w:rsidR="004D2047" w:rsidRPr="00682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D2047" w:rsidRPr="00682EFE" w:rsidRDefault="004D2047" w:rsidP="00321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EFE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27 июля 2010 года № 210-ФЗ </w:t>
      </w:r>
      <w:r w:rsidRPr="00682EFE">
        <w:rPr>
          <w:rFonts w:ascii="Times New Roman" w:eastAsia="Calibri" w:hAnsi="Times New Roman" w:cs="Times New Roman"/>
          <w:sz w:val="24"/>
          <w:szCs w:val="24"/>
        </w:rPr>
        <w:br/>
        <w:t>«Об организации предоставления государ</w:t>
      </w:r>
      <w:r w:rsidR="002B26DC">
        <w:rPr>
          <w:rFonts w:ascii="Times New Roman" w:eastAsia="Calibri" w:hAnsi="Times New Roman" w:cs="Times New Roman"/>
          <w:sz w:val="24"/>
          <w:szCs w:val="24"/>
        </w:rPr>
        <w:t>ственных и муниципальных услуг».</w:t>
      </w:r>
    </w:p>
    <w:p w:rsidR="002B2A6F" w:rsidRDefault="002B2A6F" w:rsidP="007E38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807" w:rsidRDefault="007E3807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6" w:rsidRDefault="006E12C6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7A" w:rsidRDefault="000F137A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DC" w:rsidRDefault="002B26DC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DC" w:rsidRDefault="002B26DC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DC" w:rsidRDefault="002B26DC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6F" w:rsidRDefault="00321D6F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DC" w:rsidRPr="009876F5" w:rsidRDefault="002B26DC" w:rsidP="006E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DB" w:rsidRPr="006E12C6" w:rsidRDefault="00F950DB" w:rsidP="006E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807" w:rsidRPr="007E3807" w:rsidRDefault="00321D6F" w:rsidP="007E3807">
      <w:pPr>
        <w:pStyle w:val="a4"/>
        <w:ind w:left="0" w:firstLine="567"/>
        <w:jc w:val="right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 xml:space="preserve">Приложение 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1 к Административному регламенту </w:t>
      </w:r>
    </w:p>
    <w:p w:rsidR="007E3807" w:rsidRDefault="007E3807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Форма разрешения на осуществление земляных работ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РАЗРЕШЕНИЕ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321D6F" w:rsidRDefault="00107A5E" w:rsidP="00321D6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21D6F">
        <w:rPr>
          <w:rFonts w:ascii="Times New Roman" w:hAnsi="Times New Roman" w:cs="Times New Roman"/>
          <w:iCs/>
          <w:sz w:val="24"/>
          <w:szCs w:val="24"/>
        </w:rPr>
        <w:t>№ __________                                                                                       Дата</w:t>
      </w:r>
      <w:r w:rsidR="00321D6F" w:rsidRPr="00321D6F">
        <w:rPr>
          <w:rFonts w:ascii="Times New Roman" w:hAnsi="Times New Roman" w:cs="Times New Roman"/>
          <w:iCs/>
          <w:sz w:val="24"/>
          <w:szCs w:val="24"/>
        </w:rPr>
        <w:t>________</w:t>
      </w: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107A5E" w:rsidTr="003249AD">
        <w:tc>
          <w:tcPr>
            <w:tcW w:w="9997" w:type="dxa"/>
          </w:tcPr>
          <w:p w:rsidR="00107A5E" w:rsidRDefault="003249AD" w:rsidP="007E3807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</w:t>
            </w:r>
            <w:r w:rsidR="006E12C6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сельского поселения Леуши</w:t>
            </w:r>
          </w:p>
        </w:tc>
      </w:tr>
      <w:tr w:rsidR="00107A5E" w:rsidTr="003249AD">
        <w:tc>
          <w:tcPr>
            <w:tcW w:w="9997" w:type="dxa"/>
          </w:tcPr>
          <w:p w:rsidR="00107A5E" w:rsidRPr="003249AD" w:rsidRDefault="00107A5E" w:rsidP="007E3807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9AD">
              <w:rPr>
                <w:rStyle w:val="2"/>
                <w:rFonts w:cs="Arial Unicode MS"/>
                <w:sz w:val="20"/>
                <w:szCs w:val="20"/>
              </w:rPr>
              <w:t xml:space="preserve">(наименование уполномоченного органа местного </w:t>
            </w:r>
            <w:r w:rsidR="000F137A">
              <w:rPr>
                <w:rStyle w:val="2"/>
                <w:rFonts w:cs="Arial Unicode MS"/>
                <w:sz w:val="20"/>
                <w:szCs w:val="20"/>
              </w:rPr>
              <w:t>самоуправления</w:t>
            </w:r>
            <w:r w:rsidRPr="003249AD">
              <w:rPr>
                <w:rStyle w:val="2"/>
                <w:rFonts w:cs="Arial Unicode MS"/>
                <w:sz w:val="20"/>
                <w:szCs w:val="20"/>
              </w:rPr>
              <w:t>)</w:t>
            </w: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нование заявителя (заказчика):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Адре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производства земляных работ: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Вид и объем вскрываемого покрытия (вид/объем или глубина заложения):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ab/>
      </w:r>
    </w:p>
    <w:p w:rsid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Период п</w:t>
      </w:r>
      <w:r w:rsidR="003249AD">
        <w:rPr>
          <w:rFonts w:ascii="Times New Roman" w:hAnsi="Times New Roman" w:cs="Times New Roman"/>
          <w:iCs/>
          <w:sz w:val="24"/>
          <w:szCs w:val="24"/>
        </w:rPr>
        <w:t xml:space="preserve">роизводства земляных работ: </w:t>
      </w:r>
      <w:proofErr w:type="gramStart"/>
      <w:r w:rsidR="003249AD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3249AD">
        <w:rPr>
          <w:rFonts w:ascii="Times New Roman" w:hAnsi="Times New Roman" w:cs="Times New Roman"/>
          <w:iCs/>
          <w:sz w:val="24"/>
          <w:szCs w:val="24"/>
        </w:rPr>
        <w:t xml:space="preserve"> _____________ по _____________</w:t>
      </w:r>
    </w:p>
    <w:p w:rsidR="002E2347" w:rsidRPr="00107A5E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3249AD" w:rsidTr="003249AD">
        <w:tc>
          <w:tcPr>
            <w:tcW w:w="9997" w:type="dxa"/>
          </w:tcPr>
          <w:p w:rsidR="003249AD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подрядной организации, осуществляющей земляные работы:</w:t>
            </w:r>
          </w:p>
        </w:tc>
      </w:tr>
      <w:tr w:rsidR="003249AD" w:rsidTr="003249AD">
        <w:tc>
          <w:tcPr>
            <w:tcW w:w="9997" w:type="dxa"/>
          </w:tcPr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249AD" w:rsidRDefault="003249AD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49AD" w:rsidRDefault="003249AD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E2347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022"/>
      </w:tblGrid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подрядной организации, выполняющей работы по восстановлению </w:t>
            </w:r>
          </w:p>
        </w:tc>
      </w:tr>
      <w:tr w:rsidR="002E2347" w:rsidTr="0071698C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благоустройства:</w:t>
            </w: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574"/>
        <w:gridCol w:w="4448"/>
      </w:tblGrid>
      <w:tr w:rsidR="002E2347" w:rsidTr="002E2347">
        <w:tc>
          <w:tcPr>
            <w:tcW w:w="4998" w:type="dxa"/>
            <w:vAlign w:val="center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Отметка о продлении</w:t>
            </w:r>
          </w:p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E2347" w:rsidRDefault="002E2347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2"/>
      </w:tblGrid>
      <w:tr w:rsidR="002E2347" w:rsidTr="002E2347">
        <w:tc>
          <w:tcPr>
            <w:tcW w:w="9997" w:type="dxa"/>
          </w:tcPr>
          <w:p w:rsidR="002E2347" w:rsidRDefault="002E2347" w:rsidP="007E3807">
            <w:pPr>
              <w:pStyle w:val="a4"/>
              <w:ind w:left="0"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7A5E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отметки</w:t>
            </w:r>
          </w:p>
        </w:tc>
      </w:tr>
    </w:tbl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</w:p>
    <w:p w:rsidR="00107A5E" w:rsidRPr="00107A5E" w:rsidRDefault="00107A5E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{Ф.И.О. должность уполномоченного</w:t>
      </w:r>
      <w:r w:rsidR="003249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7A5E">
        <w:rPr>
          <w:rFonts w:ascii="Times New Roman" w:hAnsi="Times New Roman" w:cs="Times New Roman"/>
          <w:iCs/>
          <w:sz w:val="24"/>
          <w:szCs w:val="24"/>
        </w:rPr>
        <w:t>сотрудника}</w:t>
      </w:r>
    </w:p>
    <w:tbl>
      <w:tblPr>
        <w:tblStyle w:val="ab"/>
        <w:tblW w:w="0" w:type="auto"/>
        <w:tblInd w:w="7005" w:type="dxa"/>
        <w:tblLook w:val="04A0"/>
      </w:tblPr>
      <w:tblGrid>
        <w:gridCol w:w="2017"/>
      </w:tblGrid>
      <w:tr w:rsidR="003249AD" w:rsidRPr="0071698C" w:rsidTr="003249AD">
        <w:tc>
          <w:tcPr>
            <w:tcW w:w="2801" w:type="dxa"/>
          </w:tcPr>
          <w:p w:rsidR="003249AD" w:rsidRPr="0071698C" w:rsidRDefault="003249AD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Сведения о сертификате </w:t>
            </w:r>
          </w:p>
          <w:p w:rsidR="003249AD" w:rsidRPr="0071698C" w:rsidRDefault="003249AD" w:rsidP="00321D6F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электронной подписи</w:t>
            </w:r>
          </w:p>
        </w:tc>
      </w:tr>
    </w:tbl>
    <w:p w:rsidR="00107A5E" w:rsidRPr="00107A5E" w:rsidRDefault="00107A5E" w:rsidP="007E3807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  <w:sectPr w:rsidR="00107A5E" w:rsidRPr="00107A5E" w:rsidSect="001A39D4">
          <w:headerReference w:type="default" r:id="rId17"/>
          <w:pgSz w:w="11357" w:h="17670"/>
          <w:pgMar w:top="1134" w:right="850" w:bottom="1134" w:left="1701" w:header="0" w:footer="3" w:gutter="0"/>
          <w:cols w:space="720"/>
          <w:docGrid w:linePitch="299"/>
        </w:sectPr>
      </w:pPr>
    </w:p>
    <w:p w:rsidR="00BF7648" w:rsidRPr="00BF7648" w:rsidRDefault="00321D6F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BF7648" w:rsidRPr="00BF764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6E12C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сельского поселения Леуши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;п</w:t>
      </w:r>
      <w:proofErr w:type="gramEnd"/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олное наименование юридического лица, ИНН, ОГРН, юридический адрес - для юридического лица)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Контактные данные:</w:t>
      </w: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ab/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9525"/>
            <wp:effectExtent l="0" t="0" r="0" b="9525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№                                                                                                                                            от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7648">
        <w:rPr>
          <w:rFonts w:ascii="Times New Roman" w:eastAsia="Calibri" w:hAnsi="Times New Roman" w:cs="Times New Roman"/>
          <w:i/>
          <w:iCs/>
          <w:sz w:val="24"/>
          <w:szCs w:val="24"/>
        </w:rPr>
        <w:t>(номер и дата решения)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BF7648">
        <w:rPr>
          <w:rFonts w:ascii="Times New Roman" w:eastAsia="Calibri" w:hAnsi="Times New Roman" w:cs="Times New Roman"/>
          <w:sz w:val="24"/>
          <w:szCs w:val="24"/>
        </w:rPr>
        <w:tab/>
        <w:t>№</w:t>
      </w:r>
      <w:r w:rsidRPr="00BF7648">
        <w:rPr>
          <w:rFonts w:ascii="Times New Roman" w:eastAsia="Calibri" w:hAnsi="Times New Roman" w:cs="Times New Roman"/>
          <w:sz w:val="24"/>
          <w:szCs w:val="24"/>
        </w:rPr>
        <w:tab/>
        <w:t>и приложенных к нему документов, принято решение</w:t>
      </w:r>
      <w:r w:rsidRPr="00BF764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Start"/>
      <w:r w:rsidRPr="00BF76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BF764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 по следующим основаниям:</w:t>
      </w:r>
    </w:p>
    <w:p w:rsidR="00BF7648" w:rsidRPr="00BF7648" w:rsidRDefault="00FB63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36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0" o:spid="_x0000_s1026" style="position:absolute;left:0;text-align:left;z-index:251659264;visibility:visible;mso-height-relative:margin" from="5.55pt,13.4pt" to="493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"/>
        </w:pic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Вы вправе повторно обратиться в </w:t>
      </w:r>
      <w:r w:rsidR="006E12C6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2C6">
        <w:rPr>
          <w:rFonts w:ascii="Times New Roman" w:eastAsia="Calibri" w:hAnsi="Times New Roman" w:cs="Times New Roman"/>
          <w:sz w:val="24"/>
          <w:szCs w:val="24"/>
        </w:rPr>
        <w:t>сельского поселения Леуши</w:t>
      </w:r>
      <w:r w:rsidRPr="00BF76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12C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BF7648">
        <w:rPr>
          <w:rFonts w:ascii="Times New Roman" w:eastAsia="Calibri" w:hAnsi="Times New Roman" w:cs="Times New Roman"/>
          <w:sz w:val="24"/>
          <w:szCs w:val="24"/>
        </w:rPr>
        <w:t>с заявлением о предоставлении услуги после устранения указанных нарушений.</w:t>
      </w:r>
    </w:p>
    <w:p w:rsidR="00BF7648" w:rsidRP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8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7648" w:rsidRDefault="00BF7648" w:rsidP="007E3807">
      <w:pPr>
        <w:pStyle w:val="a4"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</w:p>
    <w:p w:rsidR="00BF7648" w:rsidRPr="00107A5E" w:rsidRDefault="00BF7648" w:rsidP="007E380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107A5E">
        <w:rPr>
          <w:rFonts w:ascii="Times New Roman" w:hAnsi="Times New Roman" w:cs="Times New Roman"/>
          <w:iCs/>
          <w:sz w:val="24"/>
          <w:szCs w:val="24"/>
        </w:rPr>
        <w:t>{Ф.И.О. должность уполномоченного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7A5E">
        <w:rPr>
          <w:rFonts w:ascii="Times New Roman" w:hAnsi="Times New Roman" w:cs="Times New Roman"/>
          <w:iCs/>
          <w:sz w:val="24"/>
          <w:szCs w:val="24"/>
        </w:rPr>
        <w:t>сотрудника}</w:t>
      </w:r>
    </w:p>
    <w:tbl>
      <w:tblPr>
        <w:tblStyle w:val="ab"/>
        <w:tblW w:w="0" w:type="auto"/>
        <w:tblInd w:w="6629" w:type="dxa"/>
        <w:tblLook w:val="04A0"/>
      </w:tblPr>
      <w:tblGrid>
        <w:gridCol w:w="2784"/>
      </w:tblGrid>
      <w:tr w:rsidR="00BF7648" w:rsidTr="00BF7648">
        <w:tc>
          <w:tcPr>
            <w:tcW w:w="2784" w:type="dxa"/>
          </w:tcPr>
          <w:p w:rsidR="00BF7648" w:rsidRPr="0071698C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Сведения о сертификате </w:t>
            </w:r>
          </w:p>
          <w:p w:rsidR="00BF7648" w:rsidRPr="0071698C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698C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электронной подписи</w:t>
            </w:r>
          </w:p>
          <w:p w:rsidR="00BF7648" w:rsidRDefault="00BF7648" w:rsidP="007E3807">
            <w:pPr>
              <w:pStyle w:val="a4"/>
              <w:ind w:left="0" w:firstLine="567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F7648" w:rsidRDefault="00BF7648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130" w:rsidRDefault="00542130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Pr="00E92D0F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trike/>
          <w:sz w:val="24"/>
          <w:szCs w:val="24"/>
        </w:rPr>
        <w:sectPr w:rsidR="00C32541" w:rsidRPr="00E92D0F" w:rsidSect="007E3807">
          <w:pgSz w:w="11357" w:h="17670"/>
          <w:pgMar w:top="1135" w:right="300" w:bottom="1440" w:left="1080" w:header="0" w:footer="3" w:gutter="0"/>
          <w:cols w:space="720"/>
          <w:docGrid w:linePitch="299"/>
        </w:sect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9355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9C78CF" w:rsidRDefault="009C78CF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Проект производства работ на прокладку инженерных сетей (пример)</w:t>
      </w:r>
      <w:bookmarkEnd w:id="0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167640</wp:posOffset>
            </wp:positionV>
            <wp:extent cx="9286875" cy="5467350"/>
            <wp:effectExtent l="0" t="0" r="9525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852"/>
                    <a:stretch/>
                  </pic:blipFill>
                  <pic:spPr bwMode="auto">
                    <a:xfrm>
                      <a:off x="0" y="0"/>
                      <a:ext cx="92868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C32541" w:rsidSect="007E3807">
          <w:pgSz w:w="17670" w:h="11357" w:orient="landscape"/>
          <w:pgMar w:top="1077" w:right="300" w:bottom="1077" w:left="1440" w:header="0" w:footer="6" w:gutter="0"/>
          <w:cols w:space="720"/>
          <w:docGrid w:linePitch="299"/>
        </w:sect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3559" w:rsidRPr="007E3807">
        <w:rPr>
          <w:rFonts w:ascii="Times New Roman" w:hAnsi="Times New Roman" w:cs="Times New Roman"/>
          <w:bCs/>
          <w:sz w:val="24"/>
          <w:szCs w:val="24"/>
        </w:rPr>
        <w:t>4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 Административному регламенту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производства земляных работ</w:t>
      </w:r>
      <w:bookmarkEnd w:id="1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назначение объекта:</w:t>
      </w:r>
      <w:bookmarkEnd w:id="2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>Адрес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bookmarkEnd w:id="3"/>
      <w:proofErr w:type="gramEnd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(адрес проведения земляных работ,</w:t>
      </w:r>
      <w:proofErr w:type="gramEnd"/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кадастровый номер земельного участка)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4349"/>
        <w:gridCol w:w="2189"/>
        <w:gridCol w:w="2230"/>
      </w:tblGrid>
      <w:tr w:rsidR="00C32541" w:rsidTr="00321D6F">
        <w:trPr>
          <w:trHeight w:hRule="exact" w:val="15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начата работ (день/месяц/год)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работ</w:t>
            </w:r>
            <w:r w:rsidR="0032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(день/месяц/год)</w:t>
            </w:r>
          </w:p>
        </w:tc>
      </w:tr>
      <w:tr w:rsidR="00C32541" w:rsidTr="00C32541">
        <w:trPr>
          <w:trHeight w:hRule="exact" w:val="5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5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58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41" w:rsidTr="00C32541">
        <w:trPr>
          <w:trHeight w:hRule="exact" w:val="6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541" w:rsidRDefault="00C32541" w:rsidP="00321D6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работ (при наличии)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(должность, подпись, расшифровка подписи)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(при наличии)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(должность, подпись, расшифровка подписи)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3559">
        <w:rPr>
          <w:rFonts w:ascii="Times New Roman" w:hAnsi="Times New Roman" w:cs="Times New Roman"/>
          <w:sz w:val="24"/>
          <w:szCs w:val="24"/>
        </w:rPr>
        <w:t>5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к Административному регламенту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о завершении земляных работ и выполненном благоустройстве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земляных работ и выполненном благоустройстве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FB63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366">
        <w:rPr>
          <w:noProof/>
          <w:lang w:eastAsia="ru-RU"/>
        </w:rPr>
        <w:pict>
          <v:line id="Прямая соединительная линия 20" o:spid="_x0000_s1030" style="position:absolute;left:0;text-align:left;flip:y;z-index:251662336;visibility:visible;mso-height-relative:margin" from="30.3pt,2.7pt" to="411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" strokecolor="black [3040]"/>
        </w:pict>
      </w:r>
      <w:r w:rsidR="00C32541">
        <w:rPr>
          <w:rFonts w:ascii="Times New Roman" w:hAnsi="Times New Roman" w:cs="Times New Roman"/>
          <w:sz w:val="24"/>
          <w:szCs w:val="24"/>
        </w:rPr>
        <w:t>(организация, предприятие/ФИО, производитель работ)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Земляные работы производились по адресу: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производство земляных работ </w:t>
      </w:r>
      <w:r w:rsidR="00321D6F">
        <w:rPr>
          <w:rFonts w:ascii="Times New Roman" w:hAnsi="Times New Roman" w:cs="Times New Roman"/>
          <w:sz w:val="24"/>
          <w:szCs w:val="24"/>
        </w:rPr>
        <w:t>№</w:t>
      </w:r>
      <w:r w:rsidRPr="00C32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организации, производящей земляные работы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FB63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366">
        <w:rPr>
          <w:noProof/>
          <w:lang w:eastAsia="ru-RU"/>
        </w:rPr>
        <w:pict>
          <v:line id="Прямая соединительная линия 19" o:spid="_x0000_s1029" style="position:absolute;left:0;text-align:left;z-index:251663360;visibility:visible" from="30.3pt,2.4pt" to="493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" strokecolor="black [3040]"/>
        </w:pict>
      </w:r>
      <w:r w:rsidR="00C32541">
        <w:rPr>
          <w:rFonts w:ascii="Times New Roman" w:hAnsi="Times New Roman" w:cs="Times New Roman"/>
          <w:sz w:val="24"/>
          <w:szCs w:val="24"/>
        </w:rPr>
        <w:t xml:space="preserve"> (подрядчика) 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организации, выполнившей благоустройство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9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управляющей организации или жилищно-эксплуатационной организации 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95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(Ф.И.О., должность)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произвела освидетельствование территории, на которой производились земляные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работы, на </w:t>
      </w:r>
      <w:r w:rsidR="00321D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21D6F">
        <w:rPr>
          <w:rFonts w:ascii="Times New Roman" w:hAnsi="Times New Roman" w:cs="Times New Roman"/>
          <w:sz w:val="24"/>
          <w:szCs w:val="24"/>
        </w:rPr>
        <w:t>_» ___________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г. и составила настоящий акт на предмет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в полном объеме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организации, производившей земляные работы (подрядчик),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организации, выполнившей благоустройство,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32541" w:rsidRDefault="00C32541" w:rsidP="007E380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C32541" w:rsidRDefault="00C32541" w:rsidP="007E380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регламента)*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</w:t>
      </w:r>
      <w:r w:rsidR="00321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1.3 настоящего Административного регламента).</w:t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2541" w:rsidRPr="00C32541" w:rsidRDefault="00321D6F" w:rsidP="007E38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93559">
        <w:rPr>
          <w:rFonts w:ascii="Times New Roman" w:eastAsia="Calibri" w:hAnsi="Times New Roman" w:cs="Times New Roman"/>
          <w:sz w:val="24"/>
          <w:szCs w:val="24"/>
        </w:rPr>
        <w:t>6</w:t>
      </w:r>
      <w:r w:rsidR="007E3807" w:rsidRPr="007E380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="007E3807" w:rsidRPr="007E3807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к Административному регламенту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решения о закрытии разрешения на осуществление земляных работ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наименование уполномоченного на предоставление услуги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Кому: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;п</w:t>
      </w:r>
      <w:proofErr w:type="gramEnd"/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олное наименование юридического лица, ИНН, ОГРН, юридический адрес - для юридического лица)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Контактные данные:</w:t>
      </w:r>
      <w:r w:rsidRPr="00C32541">
        <w:rPr>
          <w:rFonts w:ascii="Times New Roman" w:eastAsia="Calibri" w:hAnsi="Times New Roman" w:cs="Times New Roman"/>
          <w:sz w:val="24"/>
          <w:szCs w:val="24"/>
        </w:rPr>
        <w:tab/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32541">
        <w:rPr>
          <w:rFonts w:ascii="Times New Roman" w:eastAsia="Calibri" w:hAnsi="Times New Roman" w:cs="Times New Roman"/>
          <w:i/>
          <w:iCs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о закрытии разрешения на осуществление земляных работ</w:t>
      </w:r>
    </w:p>
    <w:p w:rsidR="00C32541" w:rsidRPr="00C32541" w:rsidRDefault="00FB6366" w:rsidP="007E38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636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4" o:spid="_x0000_s1028" style="position:absolute;left:0;text-align:left;z-index:251666432;visibility:visible" from="153.3pt,11.6pt" to="351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"/>
        </w:pic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№                                                                                                                    дата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6E12C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 Леуши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уведомляет Вас о закрытии разрешения на производство земляных работ №  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C32541" w:rsidRPr="00C3254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32541" w:rsidRPr="00C3254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выполнение работ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32541"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проведенных по адресу:</w:t>
      </w:r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gramStart"/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</w:t>
      </w:r>
      <w:r w:rsidRPr="00C32541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Pr="00C325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Особые отметки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C32541" w:rsidRDefault="00FB6366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366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27" style="position:absolute;left:0;text-align:left;flip:y;z-index:251665408;visibility:visible" from="11.55pt,12.5pt" to="480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"/>
        </w:pic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>(Ф.И.О. должность уполномоченного</w:t>
      </w:r>
      <w:r w:rsidRPr="00C32541">
        <w:rPr>
          <w:rFonts w:ascii="Times New Roman" w:eastAsia="Calibri" w:hAnsi="Times New Roman" w:cs="Times New Roman"/>
          <w:sz w:val="24"/>
          <w:szCs w:val="24"/>
        </w:rPr>
        <w:br/>
        <w:t>сотрудника, подпись)</w:t>
      </w:r>
    </w:p>
    <w:p w:rsidR="00C32541" w:rsidRP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73025</wp:posOffset>
            </wp:positionV>
            <wp:extent cx="2476500" cy="704850"/>
            <wp:effectExtent l="0" t="0" r="0" b="0"/>
            <wp:wrapNone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541" w:rsidRPr="00C32541" w:rsidRDefault="00C32541" w:rsidP="007E3807">
      <w:pPr>
        <w:tabs>
          <w:tab w:val="left" w:pos="5850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32541">
        <w:rPr>
          <w:rFonts w:ascii="Times New Roman" w:eastAsia="Calibri" w:hAnsi="Times New Roman" w:cs="Times New Roman"/>
          <w:sz w:val="24"/>
          <w:szCs w:val="24"/>
        </w:rPr>
        <w:tab/>
      </w: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541" w:rsidRPr="00BF7648" w:rsidRDefault="00C32541" w:rsidP="007E38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32541" w:rsidRPr="00BF7648" w:rsidSect="007E3807">
      <w:pgSz w:w="11357" w:h="17670"/>
      <w:pgMar w:top="1134" w:right="300" w:bottom="1440" w:left="1077" w:header="0" w:footer="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3F" w:rsidRDefault="004E623F" w:rsidP="00C113C8">
      <w:pPr>
        <w:spacing w:after="0" w:line="240" w:lineRule="auto"/>
      </w:pPr>
      <w:r>
        <w:separator/>
      </w:r>
    </w:p>
  </w:endnote>
  <w:endnote w:type="continuationSeparator" w:id="0">
    <w:p w:rsidR="004E623F" w:rsidRDefault="004E623F" w:rsidP="00C1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3F" w:rsidRDefault="004E623F" w:rsidP="00C113C8">
      <w:pPr>
        <w:spacing w:after="0" w:line="240" w:lineRule="auto"/>
      </w:pPr>
      <w:r>
        <w:separator/>
      </w:r>
    </w:p>
  </w:footnote>
  <w:footnote w:type="continuationSeparator" w:id="0">
    <w:p w:rsidR="004E623F" w:rsidRDefault="004E623F" w:rsidP="00C1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80" w:rsidRDefault="00551980">
    <w:pPr>
      <w:pStyle w:val="a7"/>
    </w:pPr>
  </w:p>
  <w:p w:rsidR="00551980" w:rsidRDefault="005519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2">
    <w:nsid w:val="00000017"/>
    <w:multiLevelType w:val="multilevel"/>
    <w:tmpl w:val="00000016"/>
    <w:lvl w:ilvl="0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8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1D"/>
    <w:multiLevelType w:val="multilevel"/>
    <w:tmpl w:val="0000001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1F"/>
    <w:multiLevelType w:val="multilevel"/>
    <w:tmpl w:val="0000001E"/>
    <w:lvl w:ilvl="0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10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0000023"/>
    <w:multiLevelType w:val="multilevel"/>
    <w:tmpl w:val="000000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>
    <w:nsid w:val="0990158A"/>
    <w:multiLevelType w:val="hybridMultilevel"/>
    <w:tmpl w:val="4BFA4130"/>
    <w:lvl w:ilvl="0" w:tplc="0419000F">
      <w:start w:val="3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>
    <w:nsid w:val="0F0F6A94"/>
    <w:multiLevelType w:val="multilevel"/>
    <w:tmpl w:val="BCD84BE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9">
    <w:nsid w:val="15284ACD"/>
    <w:multiLevelType w:val="multilevel"/>
    <w:tmpl w:val="7D467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80404A1"/>
    <w:multiLevelType w:val="multilevel"/>
    <w:tmpl w:val="6FC69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981126"/>
    <w:multiLevelType w:val="multilevel"/>
    <w:tmpl w:val="1E4CC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D45F4E"/>
    <w:multiLevelType w:val="multilevel"/>
    <w:tmpl w:val="1FF0A3B6"/>
    <w:lvl w:ilvl="0">
      <w:start w:val="28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2EB92F5D"/>
    <w:multiLevelType w:val="multilevel"/>
    <w:tmpl w:val="79B6C69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C23099"/>
    <w:multiLevelType w:val="multilevel"/>
    <w:tmpl w:val="15E2E39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7894399"/>
    <w:multiLevelType w:val="hybridMultilevel"/>
    <w:tmpl w:val="47444C70"/>
    <w:lvl w:ilvl="0" w:tplc="0419000F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CC91ABC"/>
    <w:multiLevelType w:val="multilevel"/>
    <w:tmpl w:val="916E916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3EF801F0"/>
    <w:multiLevelType w:val="multilevel"/>
    <w:tmpl w:val="E3AAB0EA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452E5B"/>
    <w:multiLevelType w:val="multilevel"/>
    <w:tmpl w:val="2D00B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C7060E"/>
    <w:multiLevelType w:val="multilevel"/>
    <w:tmpl w:val="D370199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41B486E"/>
    <w:multiLevelType w:val="multilevel"/>
    <w:tmpl w:val="DE027932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Theme="minorHAnsi" w:hAnsi="Times New Roman" w:cs="Arial Unicode MS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1">
    <w:nsid w:val="57B50C92"/>
    <w:multiLevelType w:val="multilevel"/>
    <w:tmpl w:val="8714B0B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57EA77D4"/>
    <w:multiLevelType w:val="multilevel"/>
    <w:tmpl w:val="C0D8D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746F58"/>
    <w:multiLevelType w:val="hybridMultilevel"/>
    <w:tmpl w:val="7FA8F5E2"/>
    <w:lvl w:ilvl="0" w:tplc="775450C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C404D2C"/>
    <w:multiLevelType w:val="multilevel"/>
    <w:tmpl w:val="771CF0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1B4CA8"/>
    <w:multiLevelType w:val="multilevel"/>
    <w:tmpl w:val="36B060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4E2092"/>
    <w:multiLevelType w:val="multilevel"/>
    <w:tmpl w:val="9274198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8E3D14"/>
    <w:multiLevelType w:val="multilevel"/>
    <w:tmpl w:val="D9E6C44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822064F"/>
    <w:multiLevelType w:val="multilevel"/>
    <w:tmpl w:val="68B0AE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DF1845"/>
    <w:multiLevelType w:val="multilevel"/>
    <w:tmpl w:val="AF42FCE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ED75EF3"/>
    <w:multiLevelType w:val="multilevel"/>
    <w:tmpl w:val="95A09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21"/>
  </w:num>
  <w:num w:numId="6">
    <w:abstractNumId w:val="2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"/>
  </w:num>
  <w:num w:numId="12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14"/>
  </w:num>
  <w:num w:numId="1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6"/>
  </w:num>
  <w:num w:numId="17">
    <w:abstractNumId w:val="27"/>
  </w:num>
  <w:num w:numId="18">
    <w:abstractNumId w:val="13"/>
  </w:num>
  <w:num w:numId="19">
    <w:abstractNumId w:val="19"/>
  </w:num>
  <w:num w:numId="20">
    <w:abstractNumId w:val="17"/>
  </w:num>
  <w:num w:numId="21">
    <w:abstractNumId w:val="16"/>
  </w:num>
  <w:num w:numId="22">
    <w:abstractNumId w:val="6"/>
  </w:num>
  <w:num w:numId="23">
    <w:abstractNumId w:val="30"/>
  </w:num>
  <w:num w:numId="24">
    <w:abstractNumId w:val="7"/>
  </w:num>
  <w:num w:numId="25">
    <w:abstractNumId w:val="9"/>
  </w:num>
  <w:num w:numId="26">
    <w:abstractNumId w:val="10"/>
  </w:num>
  <w:num w:numId="27">
    <w:abstractNumId w:val="18"/>
  </w:num>
  <w:num w:numId="28">
    <w:abstractNumId w:val="25"/>
  </w:num>
  <w:num w:numId="29">
    <w:abstractNumId w:val="22"/>
  </w:num>
  <w:num w:numId="30">
    <w:abstractNumId w:val="15"/>
  </w:num>
  <w:num w:numId="31">
    <w:abstractNumId w:val="2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CF5"/>
    <w:rsid w:val="00021EA8"/>
    <w:rsid w:val="000233E0"/>
    <w:rsid w:val="000352B6"/>
    <w:rsid w:val="000650D0"/>
    <w:rsid w:val="00065F31"/>
    <w:rsid w:val="00066F98"/>
    <w:rsid w:val="000B4DE9"/>
    <w:rsid w:val="000B77A7"/>
    <w:rsid w:val="000C151D"/>
    <w:rsid w:val="000C7CDB"/>
    <w:rsid w:val="000F137A"/>
    <w:rsid w:val="00101259"/>
    <w:rsid w:val="001013A6"/>
    <w:rsid w:val="0010776A"/>
    <w:rsid w:val="00107A5E"/>
    <w:rsid w:val="00113273"/>
    <w:rsid w:val="001338A5"/>
    <w:rsid w:val="00142518"/>
    <w:rsid w:val="00151ABE"/>
    <w:rsid w:val="00160B72"/>
    <w:rsid w:val="0016481A"/>
    <w:rsid w:val="00172653"/>
    <w:rsid w:val="001804B1"/>
    <w:rsid w:val="00182F58"/>
    <w:rsid w:val="0019169F"/>
    <w:rsid w:val="001948DB"/>
    <w:rsid w:val="001A0281"/>
    <w:rsid w:val="001A39D4"/>
    <w:rsid w:val="001B2628"/>
    <w:rsid w:val="002074D9"/>
    <w:rsid w:val="002162D6"/>
    <w:rsid w:val="002162FD"/>
    <w:rsid w:val="0022668D"/>
    <w:rsid w:val="00243E1F"/>
    <w:rsid w:val="002470C0"/>
    <w:rsid w:val="002475AB"/>
    <w:rsid w:val="0027301A"/>
    <w:rsid w:val="002807A3"/>
    <w:rsid w:val="00284D4E"/>
    <w:rsid w:val="002A4F4B"/>
    <w:rsid w:val="002B26DC"/>
    <w:rsid w:val="002B2A6F"/>
    <w:rsid w:val="002B31E0"/>
    <w:rsid w:val="002B6AFB"/>
    <w:rsid w:val="002E2347"/>
    <w:rsid w:val="002F1412"/>
    <w:rsid w:val="003131ED"/>
    <w:rsid w:val="00321D6F"/>
    <w:rsid w:val="003249AD"/>
    <w:rsid w:val="003340ED"/>
    <w:rsid w:val="003428BB"/>
    <w:rsid w:val="00346ED2"/>
    <w:rsid w:val="00352842"/>
    <w:rsid w:val="00357971"/>
    <w:rsid w:val="00361106"/>
    <w:rsid w:val="00366359"/>
    <w:rsid w:val="0038627D"/>
    <w:rsid w:val="003C1327"/>
    <w:rsid w:val="003E1231"/>
    <w:rsid w:val="003F3CD5"/>
    <w:rsid w:val="0040064F"/>
    <w:rsid w:val="0040146D"/>
    <w:rsid w:val="00420DF6"/>
    <w:rsid w:val="0042129A"/>
    <w:rsid w:val="00425AEE"/>
    <w:rsid w:val="00437554"/>
    <w:rsid w:val="004532CF"/>
    <w:rsid w:val="00483E14"/>
    <w:rsid w:val="004A1B24"/>
    <w:rsid w:val="004A76AD"/>
    <w:rsid w:val="004B25D0"/>
    <w:rsid w:val="004B3665"/>
    <w:rsid w:val="004B6E6A"/>
    <w:rsid w:val="004C7362"/>
    <w:rsid w:val="004D2047"/>
    <w:rsid w:val="004D55D1"/>
    <w:rsid w:val="004D629A"/>
    <w:rsid w:val="004E1C58"/>
    <w:rsid w:val="004E5202"/>
    <w:rsid w:val="004E623F"/>
    <w:rsid w:val="004F5034"/>
    <w:rsid w:val="00516EA0"/>
    <w:rsid w:val="0051742D"/>
    <w:rsid w:val="0053312F"/>
    <w:rsid w:val="00542130"/>
    <w:rsid w:val="00542C7E"/>
    <w:rsid w:val="005511EF"/>
    <w:rsid w:val="00551980"/>
    <w:rsid w:val="0056111E"/>
    <w:rsid w:val="00561D0D"/>
    <w:rsid w:val="00580BD9"/>
    <w:rsid w:val="00587368"/>
    <w:rsid w:val="005A5B25"/>
    <w:rsid w:val="005D08DF"/>
    <w:rsid w:val="005E1070"/>
    <w:rsid w:val="00604972"/>
    <w:rsid w:val="00610317"/>
    <w:rsid w:val="00615D4D"/>
    <w:rsid w:val="00626B20"/>
    <w:rsid w:val="00651B84"/>
    <w:rsid w:val="00681672"/>
    <w:rsid w:val="00682EFE"/>
    <w:rsid w:val="00693EA9"/>
    <w:rsid w:val="006C0C06"/>
    <w:rsid w:val="006C7029"/>
    <w:rsid w:val="006D08C8"/>
    <w:rsid w:val="006D1797"/>
    <w:rsid w:val="006E12C6"/>
    <w:rsid w:val="006E22EE"/>
    <w:rsid w:val="006E5209"/>
    <w:rsid w:val="0071698C"/>
    <w:rsid w:val="0072417C"/>
    <w:rsid w:val="00772329"/>
    <w:rsid w:val="00773568"/>
    <w:rsid w:val="00793258"/>
    <w:rsid w:val="0079377E"/>
    <w:rsid w:val="007A3BC0"/>
    <w:rsid w:val="007C4CF3"/>
    <w:rsid w:val="007D0072"/>
    <w:rsid w:val="007E1DED"/>
    <w:rsid w:val="007E3807"/>
    <w:rsid w:val="007E6466"/>
    <w:rsid w:val="007E6B87"/>
    <w:rsid w:val="00800089"/>
    <w:rsid w:val="008049F3"/>
    <w:rsid w:val="0082221D"/>
    <w:rsid w:val="008236B8"/>
    <w:rsid w:val="0083278C"/>
    <w:rsid w:val="00843A70"/>
    <w:rsid w:val="008617D3"/>
    <w:rsid w:val="0086230E"/>
    <w:rsid w:val="00875E9D"/>
    <w:rsid w:val="00880B9E"/>
    <w:rsid w:val="00883DB8"/>
    <w:rsid w:val="00896688"/>
    <w:rsid w:val="00897C3C"/>
    <w:rsid w:val="008A15B8"/>
    <w:rsid w:val="008B2045"/>
    <w:rsid w:val="008C5B62"/>
    <w:rsid w:val="008C6BC4"/>
    <w:rsid w:val="008D0A8E"/>
    <w:rsid w:val="008D1212"/>
    <w:rsid w:val="008D6BA8"/>
    <w:rsid w:val="008D71AC"/>
    <w:rsid w:val="008F46F2"/>
    <w:rsid w:val="00922B2A"/>
    <w:rsid w:val="0093009E"/>
    <w:rsid w:val="00943EA2"/>
    <w:rsid w:val="009C67B3"/>
    <w:rsid w:val="009C78CF"/>
    <w:rsid w:val="009D2290"/>
    <w:rsid w:val="009D6901"/>
    <w:rsid w:val="009D7776"/>
    <w:rsid w:val="009E0689"/>
    <w:rsid w:val="00A07382"/>
    <w:rsid w:val="00A1367D"/>
    <w:rsid w:val="00A16EEA"/>
    <w:rsid w:val="00A26B43"/>
    <w:rsid w:val="00A32E5D"/>
    <w:rsid w:val="00A34F5C"/>
    <w:rsid w:val="00A35339"/>
    <w:rsid w:val="00A35A1C"/>
    <w:rsid w:val="00A41252"/>
    <w:rsid w:val="00A575F9"/>
    <w:rsid w:val="00A93559"/>
    <w:rsid w:val="00A93AAE"/>
    <w:rsid w:val="00AC03EA"/>
    <w:rsid w:val="00AC16C6"/>
    <w:rsid w:val="00AD29D5"/>
    <w:rsid w:val="00AE354D"/>
    <w:rsid w:val="00AE5B2E"/>
    <w:rsid w:val="00AF0CCC"/>
    <w:rsid w:val="00B0363B"/>
    <w:rsid w:val="00B06AAA"/>
    <w:rsid w:val="00B27B28"/>
    <w:rsid w:val="00B44566"/>
    <w:rsid w:val="00B5207C"/>
    <w:rsid w:val="00B53C06"/>
    <w:rsid w:val="00B6072D"/>
    <w:rsid w:val="00B7396E"/>
    <w:rsid w:val="00B74413"/>
    <w:rsid w:val="00B76BC8"/>
    <w:rsid w:val="00B77866"/>
    <w:rsid w:val="00BA47FE"/>
    <w:rsid w:val="00BB44D2"/>
    <w:rsid w:val="00BB6DF5"/>
    <w:rsid w:val="00BD50F0"/>
    <w:rsid w:val="00BE609D"/>
    <w:rsid w:val="00BF7648"/>
    <w:rsid w:val="00BF76E9"/>
    <w:rsid w:val="00C0252B"/>
    <w:rsid w:val="00C113C8"/>
    <w:rsid w:val="00C1213B"/>
    <w:rsid w:val="00C24636"/>
    <w:rsid w:val="00C3014F"/>
    <w:rsid w:val="00C32541"/>
    <w:rsid w:val="00C342F5"/>
    <w:rsid w:val="00C34A7F"/>
    <w:rsid w:val="00C42914"/>
    <w:rsid w:val="00C464F9"/>
    <w:rsid w:val="00C6555B"/>
    <w:rsid w:val="00C76910"/>
    <w:rsid w:val="00C81943"/>
    <w:rsid w:val="00C85E0A"/>
    <w:rsid w:val="00C90383"/>
    <w:rsid w:val="00C91AD2"/>
    <w:rsid w:val="00C933D9"/>
    <w:rsid w:val="00C9464A"/>
    <w:rsid w:val="00CA48CE"/>
    <w:rsid w:val="00CB472D"/>
    <w:rsid w:val="00CD5E47"/>
    <w:rsid w:val="00CF0A98"/>
    <w:rsid w:val="00CF2095"/>
    <w:rsid w:val="00CF33DA"/>
    <w:rsid w:val="00D20301"/>
    <w:rsid w:val="00D22249"/>
    <w:rsid w:val="00D31ADB"/>
    <w:rsid w:val="00D4081A"/>
    <w:rsid w:val="00D409C4"/>
    <w:rsid w:val="00D4197E"/>
    <w:rsid w:val="00D55344"/>
    <w:rsid w:val="00D620F7"/>
    <w:rsid w:val="00D722DE"/>
    <w:rsid w:val="00D771C1"/>
    <w:rsid w:val="00D92497"/>
    <w:rsid w:val="00D92E60"/>
    <w:rsid w:val="00DC56FD"/>
    <w:rsid w:val="00DC6C95"/>
    <w:rsid w:val="00DF016D"/>
    <w:rsid w:val="00DF11FA"/>
    <w:rsid w:val="00E005A0"/>
    <w:rsid w:val="00E02013"/>
    <w:rsid w:val="00E33DF5"/>
    <w:rsid w:val="00E41568"/>
    <w:rsid w:val="00E41CF5"/>
    <w:rsid w:val="00E51750"/>
    <w:rsid w:val="00E77500"/>
    <w:rsid w:val="00E85D37"/>
    <w:rsid w:val="00E9220F"/>
    <w:rsid w:val="00E92D0F"/>
    <w:rsid w:val="00EB2889"/>
    <w:rsid w:val="00ED3C30"/>
    <w:rsid w:val="00F063B2"/>
    <w:rsid w:val="00F20997"/>
    <w:rsid w:val="00F259CE"/>
    <w:rsid w:val="00F300CA"/>
    <w:rsid w:val="00F401E3"/>
    <w:rsid w:val="00F533C8"/>
    <w:rsid w:val="00F6091D"/>
    <w:rsid w:val="00F74DAA"/>
    <w:rsid w:val="00F93868"/>
    <w:rsid w:val="00F950DB"/>
    <w:rsid w:val="00FA7F37"/>
    <w:rsid w:val="00FB6366"/>
    <w:rsid w:val="00FD430F"/>
    <w:rsid w:val="00FE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3C8"/>
  </w:style>
  <w:style w:type="paragraph" w:styleId="a9">
    <w:name w:val="footer"/>
    <w:basedOn w:val="a"/>
    <w:link w:val="aa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3C8"/>
  </w:style>
  <w:style w:type="character" w:customStyle="1" w:styleId="11">
    <w:name w:val="Основной текст (11)_"/>
    <w:basedOn w:val="a0"/>
    <w:link w:val="110"/>
    <w:uiPriority w:val="99"/>
    <w:locked/>
    <w:rsid w:val="008A15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A15B8"/>
    <w:pPr>
      <w:widowControl w:val="0"/>
      <w:shd w:val="clear" w:color="auto" w:fill="FFFFFF"/>
      <w:spacing w:before="240" w:after="240" w:line="240" w:lineRule="atLeast"/>
      <w:ind w:hanging="2100"/>
      <w:jc w:val="both"/>
    </w:pPr>
    <w:rPr>
      <w:rFonts w:ascii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1"/>
    <w:uiPriority w:val="99"/>
    <w:locked/>
    <w:rsid w:val="008A15B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15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10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0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3C8"/>
  </w:style>
  <w:style w:type="paragraph" w:styleId="a9">
    <w:name w:val="footer"/>
    <w:basedOn w:val="a"/>
    <w:link w:val="aa"/>
    <w:uiPriority w:val="99"/>
    <w:unhideWhenUsed/>
    <w:rsid w:val="00C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3C8"/>
  </w:style>
  <w:style w:type="character" w:customStyle="1" w:styleId="11">
    <w:name w:val="Основной текст (11)_"/>
    <w:basedOn w:val="a0"/>
    <w:link w:val="110"/>
    <w:uiPriority w:val="99"/>
    <w:locked/>
    <w:rsid w:val="008A15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A15B8"/>
    <w:pPr>
      <w:widowControl w:val="0"/>
      <w:shd w:val="clear" w:color="auto" w:fill="FFFFFF"/>
      <w:spacing w:before="240" w:after="240" w:line="240" w:lineRule="atLeast"/>
      <w:ind w:hanging="2100"/>
      <w:jc w:val="both"/>
    </w:pPr>
    <w:rPr>
      <w:rFonts w:ascii="Times New Roman" w:hAnsi="Times New Roman" w:cs="Times New Roman"/>
      <w:i/>
      <w:iCs/>
    </w:rPr>
  </w:style>
  <w:style w:type="character" w:customStyle="1" w:styleId="2">
    <w:name w:val="Основной текст (2)_"/>
    <w:basedOn w:val="a0"/>
    <w:link w:val="21"/>
    <w:uiPriority w:val="99"/>
    <w:locked/>
    <w:rsid w:val="008A15B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15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10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leushi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9e8a9094-7ca2-4741-8009-f7b13f1f5397.htm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1AAE074405599B8A9AB9B354C1EB24F6A23C70BECFD0BB421F7E51F94DED910315BB28BA2A51628634C244W9J5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konda.ru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content\act\bba0bfb1-06c7-4e50-a8d3-fe1045784bf1.html" TargetMode="External"/><Relationship Id="rId14" Type="http://schemas.openxmlformats.org/officeDocument/2006/relationships/hyperlink" Target="https://login.consultant.ru/link/?req=doc&amp;base=LAW&amp;n=426193&amp;dst=100008&amp;field=134&amp;date=21.11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157F-B980-4E8C-9144-B70C8176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27</Pages>
  <Words>10479</Words>
  <Characters>59735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Екатерина Сергеевна</dc:creator>
  <cp:lastModifiedBy>DS</cp:lastModifiedBy>
  <cp:revision>5</cp:revision>
  <cp:lastPrinted>2023-01-18T04:23:00Z</cp:lastPrinted>
  <dcterms:created xsi:type="dcterms:W3CDTF">2023-01-17T12:02:00Z</dcterms:created>
  <dcterms:modified xsi:type="dcterms:W3CDTF">2023-01-18T04:23:00Z</dcterms:modified>
</cp:coreProperties>
</file>