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BC" w:rsidRPr="00CF42BC" w:rsidRDefault="00CF42BC" w:rsidP="00CF42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2BC" w:rsidRPr="00CF42BC" w:rsidRDefault="00CF42BC" w:rsidP="00CF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CF42BC" w:rsidRPr="00CF42BC" w:rsidRDefault="00CF42BC" w:rsidP="00CF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2BC" w:rsidRPr="00CF42BC" w:rsidRDefault="00CF42BC" w:rsidP="00CF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CF42BC" w:rsidRPr="00CF42BC" w:rsidRDefault="00CF42BC" w:rsidP="00CF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CF42BC" w:rsidRPr="00CF42BC" w:rsidRDefault="00CF42BC" w:rsidP="00CF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2BC" w:rsidRPr="00CF42BC" w:rsidRDefault="00CF42BC" w:rsidP="00CF42B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F42BC" w:rsidRPr="00CF42BC" w:rsidRDefault="00CF42BC" w:rsidP="00CF4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CF42BC" w:rsidRPr="00CF42BC" w:rsidRDefault="00CF42BC" w:rsidP="00CF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noProof/>
          <w:spacing w:val="4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067A23" wp14:editId="37888A8D">
                <wp:simplePos x="0" y="0"/>
                <wp:positionH relativeFrom="column">
                  <wp:posOffset>-80009</wp:posOffset>
                </wp:positionH>
                <wp:positionV relativeFrom="paragraph">
                  <wp:posOffset>20955</wp:posOffset>
                </wp:positionV>
                <wp:extent cx="6172200" cy="5238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2BC" w:rsidRPr="003129F5" w:rsidRDefault="00CF42BC" w:rsidP="00CF42B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173E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="00173E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апреля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                                                               </w:t>
                            </w:r>
                            <w:r w:rsidR="00FE28D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173E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41</w:t>
                            </w:r>
                          </w:p>
                          <w:p w:rsidR="00CF42BC" w:rsidRPr="003129F5" w:rsidRDefault="00CF42BC" w:rsidP="00CF42B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3pt;margin-top:1.65pt;width:486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" o:allowincell="f" stroked="f">
                <v:textbox>
                  <w:txbxContent>
                    <w:p w:rsidR="00CF42BC" w:rsidRPr="003129F5" w:rsidRDefault="00CF42BC" w:rsidP="00CF42B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 w:rsidR="00173E7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="00173E7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апреля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2023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                                                               </w:t>
                      </w:r>
                      <w:r w:rsidR="00FE28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№ </w:t>
                      </w:r>
                      <w:r w:rsidR="00173E7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41</w:t>
                      </w:r>
                    </w:p>
                    <w:p w:rsidR="00CF42BC" w:rsidRPr="003129F5" w:rsidRDefault="00CF42BC" w:rsidP="00CF42B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42BC" w:rsidRPr="00CF42BC" w:rsidRDefault="00CF42BC" w:rsidP="00CF4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29  мая 2009 года </w:t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F4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CF42BC" w:rsidRPr="00CF42BC" w:rsidRDefault="00CF42BC" w:rsidP="00CF4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2BC" w:rsidRPr="00CF42BC" w:rsidRDefault="00CF42BC" w:rsidP="00CF42BC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CF42BC" w:rsidRPr="00CF42BC" w:rsidTr="00CF42BC">
        <w:tc>
          <w:tcPr>
            <w:tcW w:w="4361" w:type="dxa"/>
          </w:tcPr>
          <w:p w:rsidR="00CF42BC" w:rsidRPr="00CF42BC" w:rsidRDefault="00173E76" w:rsidP="00FE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="00CF42BC" w:rsidRPr="00CF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</w:t>
            </w:r>
            <w:r w:rsidR="00F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CF42BC" w:rsidRPr="00CF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 </w:t>
            </w:r>
            <w:r w:rsidR="00FE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правовых актов</w:t>
            </w:r>
          </w:p>
          <w:p w:rsidR="00CF42BC" w:rsidRPr="00CF42BC" w:rsidRDefault="00CF42BC" w:rsidP="00CF4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42BC" w:rsidRPr="00CF42BC" w:rsidRDefault="00CF42BC" w:rsidP="00CF42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E28D8" w:rsidRPr="00FE28D8" w:rsidRDefault="00CF42BC" w:rsidP="00FE28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На основании экспертного </w:t>
      </w:r>
      <w:proofErr w:type="gramStart"/>
      <w:r w:rsidRPr="00CF42BC">
        <w:rPr>
          <w:rFonts w:ascii="Times New Roman" w:eastAsia="Calibri" w:hAnsi="Times New Roman" w:cs="Times New Roman"/>
          <w:sz w:val="24"/>
          <w:szCs w:val="24"/>
        </w:rPr>
        <w:t>заключения Управления государственной регистрации нормативных правовых актов аппарата Губернатора</w:t>
      </w:r>
      <w:proofErr w:type="gramEnd"/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 Ханты-Мансийского автономного округа – Югры от </w:t>
      </w:r>
      <w:r>
        <w:rPr>
          <w:rFonts w:ascii="Times New Roman" w:eastAsia="Calibri" w:hAnsi="Times New Roman" w:cs="Times New Roman"/>
          <w:sz w:val="24"/>
          <w:szCs w:val="24"/>
        </w:rPr>
        <w:t>21 марта 2023 года № 01.03-М-149</w:t>
      </w:r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, в целях приведения в соответствие с действующим законодательством муниципальных правовых актов администрации городского поселения </w:t>
      </w:r>
      <w:proofErr w:type="spellStart"/>
      <w:r w:rsidRPr="00CF42BC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, администрация городского поселения </w:t>
      </w:r>
      <w:proofErr w:type="spellStart"/>
      <w:r w:rsidRPr="00CF42BC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 постановляет:</w:t>
      </w:r>
    </w:p>
    <w:p w:rsidR="00FE28D8" w:rsidRPr="00FE28D8" w:rsidRDefault="00FE28D8" w:rsidP="00FE28D8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8D8">
        <w:rPr>
          <w:rFonts w:ascii="Times New Roman" w:eastAsia="Times New Roman" w:hAnsi="Times New Roman" w:cs="Times New Roman"/>
          <w:sz w:val="24"/>
          <w:szCs w:val="24"/>
        </w:rPr>
        <w:t>Призна</w:t>
      </w:r>
      <w:r w:rsidR="00173E76">
        <w:rPr>
          <w:rFonts w:ascii="Times New Roman" w:eastAsia="Times New Roman" w:hAnsi="Times New Roman" w:cs="Times New Roman"/>
          <w:sz w:val="24"/>
          <w:szCs w:val="24"/>
        </w:rPr>
        <w:t>ть утратившим силу постановления</w:t>
      </w:r>
      <w:r w:rsidRPr="00FE28D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городского поселения </w:t>
      </w:r>
      <w:proofErr w:type="spellStart"/>
      <w:r w:rsidRPr="00FE28D8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FE28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42BC" w:rsidRPr="00CF42BC" w:rsidRDefault="00173E76" w:rsidP="00FE2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2BC"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июня 2021 года № 135 «Об утверждении административного регламента предоставления муниципальной услуги «Выдача специального разрешения на движение тяжеловесных и (или) крупногабаритных транспортных средств по автомобильным дорогам местного значения»;</w:t>
      </w:r>
    </w:p>
    <w:p w:rsidR="00CF42BC" w:rsidRDefault="00CF42BC" w:rsidP="00FE2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lang w:eastAsia="ru-RU"/>
        </w:rPr>
        <w:tab/>
      </w:r>
      <w:r w:rsidR="00FE28D8">
        <w:rPr>
          <w:rFonts w:ascii="Times New Roman" w:hAnsi="Times New Roman" w:cs="Times New Roman"/>
          <w:color w:val="000000"/>
          <w:lang w:eastAsia="ru-RU"/>
        </w:rPr>
        <w:t xml:space="preserve">от 29 декабря 2021 года №311 «О внесении изменений в постановление администрации городского поселения </w:t>
      </w:r>
      <w:proofErr w:type="spellStart"/>
      <w:r w:rsidR="00FE28D8">
        <w:rPr>
          <w:rFonts w:ascii="Times New Roman" w:hAnsi="Times New Roman" w:cs="Times New Roman"/>
          <w:color w:val="000000"/>
          <w:lang w:eastAsia="ru-RU"/>
        </w:rPr>
        <w:t>Мортка</w:t>
      </w:r>
      <w:proofErr w:type="spellEnd"/>
      <w:r w:rsidR="00FE28D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E28D8"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 июня 2021 года № 135 </w:t>
      </w:r>
      <w:r w:rsidR="00FE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="00FE28D8"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предоставления муниципальной услуги «Выдача специального разрешения на движение тяжеловесных и (или) крупногабаритных транспортных средств по автомобильным дорогам местного значения»;</w:t>
      </w:r>
    </w:p>
    <w:p w:rsidR="00FE28D8" w:rsidRDefault="00173E76" w:rsidP="00FE2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 мая 2022 года №146 </w:t>
      </w:r>
      <w:r w:rsidR="00FE28D8">
        <w:rPr>
          <w:rFonts w:ascii="Times New Roman" w:hAnsi="Times New Roman" w:cs="Times New Roman"/>
          <w:color w:val="000000"/>
          <w:lang w:eastAsia="ru-RU"/>
        </w:rPr>
        <w:t xml:space="preserve">«О внесении изменений в постановление администрации городского поселения </w:t>
      </w:r>
      <w:proofErr w:type="spellStart"/>
      <w:r w:rsidR="00FE28D8">
        <w:rPr>
          <w:rFonts w:ascii="Times New Roman" w:hAnsi="Times New Roman" w:cs="Times New Roman"/>
          <w:color w:val="000000"/>
          <w:lang w:eastAsia="ru-RU"/>
        </w:rPr>
        <w:t>Мортка</w:t>
      </w:r>
      <w:proofErr w:type="spellEnd"/>
      <w:r w:rsidR="00FE28D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FE28D8"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 июня 2021 года № 135 </w:t>
      </w:r>
      <w:r w:rsidR="00FE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="00FE28D8"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предоставления муниципальной услуги «Выдача специального разрешения на движение тяжеловесных и (или) крупногабаритных транспортных средств по автомобильным дорогам местного значения»;</w:t>
      </w:r>
    </w:p>
    <w:p w:rsidR="00FE28D8" w:rsidRPr="00FE28D8" w:rsidRDefault="00FE28D8" w:rsidP="00173E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от 19 октября 2022 года №257 «О внесении изменений в 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Мортка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 июня 2021 года № 135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предоставления муниципальной услуги «Выдача специального разрешения на движение тяжеловесных и (или) крупногабаритных транспортных средств по автомобильным дорогам местного значения»;</w:t>
      </w:r>
    </w:p>
    <w:p w:rsidR="00CF42BC" w:rsidRPr="00CF42BC" w:rsidRDefault="00CF42BC" w:rsidP="00FE28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CF42BC" w:rsidRPr="00CF42BC" w:rsidRDefault="00CF42BC" w:rsidP="00FE28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постановление вступает в силу после его обнародования.</w:t>
      </w:r>
    </w:p>
    <w:p w:rsidR="00FE28D8" w:rsidRDefault="00FE28D8" w:rsidP="00CF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8D8" w:rsidRPr="00CF42BC" w:rsidRDefault="00173E76" w:rsidP="00CF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</w:t>
      </w:r>
    </w:p>
    <w:p w:rsidR="00CF42BC" w:rsidRPr="00CF42BC" w:rsidRDefault="00173E76" w:rsidP="00CF4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FE2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FE28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FE2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2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2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2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28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Е.С.Чумичёва</w:t>
      </w:r>
      <w:proofErr w:type="spellEnd"/>
    </w:p>
    <w:p w:rsidR="00CC0A29" w:rsidRDefault="00CC0A29"/>
    <w:sectPr w:rsidR="00CC0A29" w:rsidSect="00FE28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540F"/>
    <w:multiLevelType w:val="hybridMultilevel"/>
    <w:tmpl w:val="BA70EB38"/>
    <w:lvl w:ilvl="0" w:tplc="B1BAD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CF0467"/>
    <w:multiLevelType w:val="multilevel"/>
    <w:tmpl w:val="3BE65266"/>
    <w:lvl w:ilvl="0">
      <w:start w:val="1"/>
      <w:numFmt w:val="decimal"/>
      <w:lvlText w:val="%1."/>
      <w:lvlJc w:val="left"/>
      <w:pPr>
        <w:ind w:left="1550" w:hanging="84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55"/>
    <w:rsid w:val="000F5255"/>
    <w:rsid w:val="00173E76"/>
    <w:rsid w:val="00CA6511"/>
    <w:rsid w:val="00CC0A29"/>
    <w:rsid w:val="00CF42BC"/>
    <w:rsid w:val="00FE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5</cp:revision>
  <cp:lastPrinted>2023-04-10T06:03:00Z</cp:lastPrinted>
  <dcterms:created xsi:type="dcterms:W3CDTF">2023-03-31T08:19:00Z</dcterms:created>
  <dcterms:modified xsi:type="dcterms:W3CDTF">2023-04-10T06:03:00Z</dcterms:modified>
</cp:coreProperties>
</file>