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округ</w:t>
      </w:r>
      <w:r w:rsidR="00C60840">
        <w:t>а</w:t>
      </w:r>
      <w:r w:rsidRPr="00571A93">
        <w:t>-Югр</w:t>
      </w:r>
      <w:r w:rsidR="00C60840">
        <w:t>ы</w:t>
      </w:r>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
        <w:rPr>
          <w:b/>
          <w:spacing w:val="0"/>
          <w:sz w:val="24"/>
          <w:szCs w:val="24"/>
        </w:rPr>
      </w:pPr>
      <w:r w:rsidRPr="005B62CC">
        <w:rPr>
          <w:b/>
          <w:spacing w:val="0"/>
          <w:sz w:val="24"/>
          <w:szCs w:val="24"/>
        </w:rPr>
        <w:t>ПОСТАНОВЛЕНИЕ</w:t>
      </w:r>
    </w:p>
    <w:p w:rsidR="00C60840" w:rsidRPr="00C60840" w:rsidRDefault="00C60840" w:rsidP="00C60840"/>
    <w:p w:rsidR="00913642" w:rsidRDefault="00144DE9" w:rsidP="00221802">
      <w:pPr>
        <w:jc w:val="center"/>
        <w:rPr>
          <w:b/>
        </w:rPr>
      </w:pPr>
      <w:r>
        <w:rPr>
          <w:noProof/>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20320</wp:posOffset>
                </wp:positionV>
                <wp:extent cx="1990725" cy="661670"/>
                <wp:effectExtent l="0" t="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2A8" w:rsidRDefault="00E667DC" w:rsidP="00913642">
                            <w:pPr>
                              <w:rPr>
                                <w:b/>
                              </w:rPr>
                            </w:pPr>
                            <w:r>
                              <w:rPr>
                                <w:b/>
                              </w:rPr>
                              <w:t xml:space="preserve">от </w:t>
                            </w:r>
                            <w:r w:rsidR="008C32A8">
                              <w:rPr>
                                <w:b/>
                              </w:rPr>
                              <w:t>«</w:t>
                            </w:r>
                            <w:proofErr w:type="gramStart"/>
                            <w:r w:rsidR="00A33785">
                              <w:rPr>
                                <w:b/>
                              </w:rPr>
                              <w:t>15</w:t>
                            </w:r>
                            <w:r w:rsidR="008C32A8">
                              <w:rPr>
                                <w:b/>
                              </w:rPr>
                              <w:t>»</w:t>
                            </w:r>
                            <w:r w:rsidR="002329FE">
                              <w:rPr>
                                <w:b/>
                              </w:rPr>
                              <w:t xml:space="preserve"> </w:t>
                            </w:r>
                            <w:r>
                              <w:rPr>
                                <w:b/>
                              </w:rPr>
                              <w:t xml:space="preserve"> </w:t>
                            </w:r>
                            <w:r w:rsidR="00A33785">
                              <w:rPr>
                                <w:b/>
                              </w:rPr>
                              <w:t>мая</w:t>
                            </w:r>
                            <w:proofErr w:type="gramEnd"/>
                            <w:r w:rsidR="00A33785">
                              <w:rPr>
                                <w:b/>
                              </w:rPr>
                              <w:t xml:space="preserve"> </w:t>
                            </w:r>
                            <w:r w:rsidR="008221AB">
                              <w:rPr>
                                <w:b/>
                              </w:rPr>
                              <w:t>20</w:t>
                            </w:r>
                            <w:r w:rsidR="00843B74">
                              <w:rPr>
                                <w:b/>
                              </w:rPr>
                              <w:t>23</w:t>
                            </w:r>
                            <w:r w:rsidR="008C32A8">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6pt;width:156.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O6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" o:allowincell="f" stroked="f">
                <v:textbox>
                  <w:txbxContent>
                    <w:p w:rsidR="008C32A8" w:rsidRDefault="00E667DC" w:rsidP="00913642">
                      <w:pPr>
                        <w:rPr>
                          <w:b/>
                        </w:rPr>
                      </w:pPr>
                      <w:r>
                        <w:rPr>
                          <w:b/>
                        </w:rPr>
                        <w:t xml:space="preserve">от </w:t>
                      </w:r>
                      <w:r w:rsidR="008C32A8">
                        <w:rPr>
                          <w:b/>
                        </w:rPr>
                        <w:t>«</w:t>
                      </w:r>
                      <w:proofErr w:type="gramStart"/>
                      <w:r w:rsidR="00A33785">
                        <w:rPr>
                          <w:b/>
                        </w:rPr>
                        <w:t>15</w:t>
                      </w:r>
                      <w:r w:rsidR="008C32A8">
                        <w:rPr>
                          <w:b/>
                        </w:rPr>
                        <w:t>»</w:t>
                      </w:r>
                      <w:r w:rsidR="002329FE">
                        <w:rPr>
                          <w:b/>
                        </w:rPr>
                        <w:t xml:space="preserve"> </w:t>
                      </w:r>
                      <w:r>
                        <w:rPr>
                          <w:b/>
                        </w:rPr>
                        <w:t xml:space="preserve"> </w:t>
                      </w:r>
                      <w:r w:rsidR="00A33785">
                        <w:rPr>
                          <w:b/>
                        </w:rPr>
                        <w:t>мая</w:t>
                      </w:r>
                      <w:proofErr w:type="gramEnd"/>
                      <w:r w:rsidR="00A33785">
                        <w:rPr>
                          <w:b/>
                        </w:rPr>
                        <w:t xml:space="preserve"> </w:t>
                      </w:r>
                      <w:r w:rsidR="008221AB">
                        <w:rPr>
                          <w:b/>
                        </w:rPr>
                        <w:t>20</w:t>
                      </w:r>
                      <w:r w:rsidR="00843B74">
                        <w:rPr>
                          <w:b/>
                        </w:rPr>
                        <w:t>23</w:t>
                      </w:r>
                      <w:r w:rsidR="008C32A8">
                        <w:rPr>
                          <w:b/>
                        </w:rPr>
                        <w:t xml:space="preserve"> </w:t>
                      </w:r>
                      <w:r w:rsidR="00221802">
                        <w:rPr>
                          <w:b/>
                        </w:rPr>
                        <w:t>года</w:t>
                      </w:r>
                    </w:p>
                    <w:p w:rsidR="008C32A8" w:rsidRDefault="008C32A8" w:rsidP="00913642">
                      <w:pPr>
                        <w:rPr>
                          <w:b/>
                        </w:rPr>
                      </w:pPr>
                      <w:proofErr w:type="spellStart"/>
                      <w:proofErr w:type="gramStart"/>
                      <w:r>
                        <w:rPr>
                          <w:b/>
                        </w:rPr>
                        <w:t>пгт.Мортка</w:t>
                      </w:r>
                      <w:proofErr w:type="spellEnd"/>
                      <w:proofErr w:type="gramEnd"/>
                    </w:p>
                  </w:txbxContent>
                </v:textbox>
              </v:shape>
            </w:pict>
          </mc:Fallback>
        </mc:AlternateContent>
      </w:r>
      <w:r w:rsidR="00221802">
        <w:rPr>
          <w:b/>
        </w:rPr>
        <w:t xml:space="preserve">                                                                                                                        </w:t>
      </w:r>
      <w:proofErr w:type="gramStart"/>
      <w:r w:rsidR="00F81A8D">
        <w:rPr>
          <w:b/>
        </w:rPr>
        <w:t xml:space="preserve">№ </w:t>
      </w:r>
      <w:r w:rsidR="00C90D1F">
        <w:rPr>
          <w:b/>
        </w:rPr>
        <w:t xml:space="preserve"> </w:t>
      </w:r>
      <w:r w:rsidR="00A33785">
        <w:rPr>
          <w:b/>
        </w:rPr>
        <w:t>78</w:t>
      </w:r>
      <w:proofErr w:type="gramEnd"/>
    </w:p>
    <w:p w:rsidR="00913642" w:rsidRDefault="00913642" w:rsidP="00913642">
      <w:pPr>
        <w:jc w:val="both"/>
        <w:rPr>
          <w:b/>
        </w:rPr>
      </w:pPr>
    </w:p>
    <w:p w:rsidR="00913642" w:rsidRDefault="00913642" w:rsidP="00913642">
      <w:pPr>
        <w:jc w:val="center"/>
      </w:pPr>
    </w:p>
    <w:p w:rsidR="00221802" w:rsidRPr="00065864" w:rsidRDefault="00221802" w:rsidP="00312764"/>
    <w:p w:rsidR="00065864" w:rsidRPr="00065864" w:rsidRDefault="00065864" w:rsidP="00065864">
      <w:pPr>
        <w:suppressAutoHyphens/>
      </w:pPr>
      <w:bookmarkStart w:id="0" w:name="_GoBack"/>
      <w:r w:rsidRPr="00065864">
        <w:t xml:space="preserve">О предоставлении дополнительных мер </w:t>
      </w:r>
    </w:p>
    <w:p w:rsidR="00065864" w:rsidRPr="00065864" w:rsidRDefault="00065864" w:rsidP="00065864">
      <w:pPr>
        <w:suppressAutoHyphens/>
      </w:pPr>
      <w:r w:rsidRPr="00065864">
        <w:t xml:space="preserve">имущественной поддержки граждан, </w:t>
      </w:r>
    </w:p>
    <w:p w:rsidR="00065864" w:rsidRPr="00065864" w:rsidRDefault="00065864" w:rsidP="00065864">
      <w:pPr>
        <w:suppressAutoHyphens/>
      </w:pPr>
      <w:r w:rsidRPr="00065864">
        <w:t xml:space="preserve">принимающих (принявших) участие </w:t>
      </w:r>
    </w:p>
    <w:p w:rsidR="00065864" w:rsidRPr="00065864" w:rsidRDefault="00065864" w:rsidP="00065864">
      <w:pPr>
        <w:suppressAutoHyphens/>
      </w:pPr>
      <w:r w:rsidRPr="00065864">
        <w:t xml:space="preserve">в специальной военной операции на </w:t>
      </w:r>
    </w:p>
    <w:p w:rsidR="00065864" w:rsidRPr="00065864" w:rsidRDefault="00065864" w:rsidP="00065864">
      <w:pPr>
        <w:suppressAutoHyphens/>
      </w:pPr>
      <w:r w:rsidRPr="00065864">
        <w:t xml:space="preserve">территориях Украины, Донецкой </w:t>
      </w:r>
    </w:p>
    <w:p w:rsidR="00065864" w:rsidRPr="00065864" w:rsidRDefault="00065864" w:rsidP="00065864">
      <w:pPr>
        <w:suppressAutoHyphens/>
      </w:pPr>
      <w:r w:rsidRPr="00065864">
        <w:t xml:space="preserve">Народной Республики, Луганской </w:t>
      </w:r>
    </w:p>
    <w:p w:rsidR="00065864" w:rsidRPr="00065864" w:rsidRDefault="00065864" w:rsidP="00065864">
      <w:pPr>
        <w:suppressAutoHyphens/>
      </w:pPr>
      <w:r w:rsidRPr="00065864">
        <w:t xml:space="preserve">Народной Республики, Запорожской, </w:t>
      </w:r>
    </w:p>
    <w:p w:rsidR="00065864" w:rsidRPr="00065864" w:rsidRDefault="00065864" w:rsidP="00065864">
      <w:pPr>
        <w:suppressAutoHyphens/>
        <w:rPr>
          <w:rFonts w:eastAsia="Calibri"/>
          <w:lang w:eastAsia="en-US"/>
        </w:rPr>
      </w:pPr>
      <w:r w:rsidRPr="00065864">
        <w:t>Херсонской областей</w:t>
      </w:r>
      <w:bookmarkEnd w:id="0"/>
    </w:p>
    <w:p w:rsidR="00065864" w:rsidRPr="00065864" w:rsidRDefault="00065864" w:rsidP="00065864">
      <w:pPr>
        <w:rPr>
          <w:kern w:val="24"/>
        </w:rPr>
      </w:pPr>
    </w:p>
    <w:p w:rsidR="00065864" w:rsidRPr="00065864" w:rsidRDefault="00065864" w:rsidP="00065864">
      <w:pPr>
        <w:jc w:val="center"/>
        <w:rPr>
          <w:kern w:val="24"/>
        </w:rPr>
      </w:pPr>
    </w:p>
    <w:p w:rsidR="00065864" w:rsidRPr="00065864" w:rsidRDefault="00065864" w:rsidP="00065864">
      <w:pPr>
        <w:jc w:val="both"/>
      </w:pPr>
      <w:r w:rsidRPr="00065864">
        <w:tab/>
        <w:t xml:space="preserve">В соответствии с Федеральным законом от   24 июля 2007 года № 209-ФЗ «О развитии малого и среднего предпринимательства в Российской Федерации»», распоряжением Правительства Российской Федерации  от 15 октября 2022 года № 3046-р «О договорах аренды федерального имущества», постановлением Правительства Ханты-Мансийского автономного округа – Югры от 10 февраля 2023 года № 51-п «О едином перечне прав, льгот, социальных гарантий и компенсаций в Ханты-Мансийском автономном округе- Югре гражданам Российской Федерации, принимающим участие в специальной военной операции, и членам их семей»,  в целях поддержки субъектов малого и среднего предпринимательства и отдельных категорий организаций и индивидуальных предпринимателей, администрация городского поселения </w:t>
      </w:r>
      <w:proofErr w:type="spellStart"/>
      <w:r w:rsidRPr="00065864">
        <w:t>Мортка</w:t>
      </w:r>
      <w:proofErr w:type="spellEnd"/>
      <w:r w:rsidRPr="00065864">
        <w:t xml:space="preserve"> </w:t>
      </w:r>
      <w:r w:rsidRPr="00065864">
        <w:rPr>
          <w:b/>
        </w:rPr>
        <w:t xml:space="preserve"> </w:t>
      </w:r>
      <w:r w:rsidRPr="00065864">
        <w:t>постановляет:</w:t>
      </w:r>
    </w:p>
    <w:p w:rsidR="00065864" w:rsidRPr="00065864" w:rsidRDefault="00065864" w:rsidP="00065864">
      <w:pPr>
        <w:jc w:val="both"/>
      </w:pPr>
    </w:p>
    <w:p w:rsidR="00065864" w:rsidRPr="00065864" w:rsidRDefault="00065864" w:rsidP="00065864">
      <w:pPr>
        <w:jc w:val="both"/>
      </w:pPr>
      <w:r w:rsidRPr="00065864">
        <w:tab/>
        <w:t xml:space="preserve">1. Предоставить гражданам, принимающим (принявшим) участие в специальной военной операции на территориях Украины, Донецкой Народной Республике, Луганской Народной Республике, Запорожской, Херсонской областей (далее-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муниципального имущества, находящегося в собственности муниципального образования  городское поселения </w:t>
      </w:r>
      <w:proofErr w:type="spellStart"/>
      <w:r w:rsidRPr="00065864">
        <w:t>Мортка</w:t>
      </w:r>
      <w:proofErr w:type="spellEnd"/>
      <w:r w:rsidRPr="00065864">
        <w:t xml:space="preserve">, за исключением жилых помещений жилищного фонда, переданных во временное владение и пользование по договорам аренды (найма) и (или) земельных участков, находящихся в муниципальной собственности городского поселения </w:t>
      </w:r>
      <w:proofErr w:type="spellStart"/>
      <w:r w:rsidRPr="00065864">
        <w:t>Мортка</w:t>
      </w:r>
      <w:proofErr w:type="spellEnd"/>
      <w:r w:rsidRPr="00065864">
        <w:t>, или государственная собственность на которые не разграничена (далее-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отсрочка, период отсрочки) на следующих условиях:</w:t>
      </w:r>
    </w:p>
    <w:p w:rsidR="00065864" w:rsidRPr="00065864" w:rsidRDefault="00065864" w:rsidP="00065864">
      <w:pPr>
        <w:jc w:val="both"/>
      </w:pPr>
      <w:r w:rsidRPr="00065864">
        <w:tab/>
        <w:t>1.</w:t>
      </w:r>
      <w:proofErr w:type="gramStart"/>
      <w:r w:rsidRPr="00065864">
        <w:t>1.отсутствие</w:t>
      </w:r>
      <w:proofErr w:type="gramEnd"/>
      <w:r w:rsidRPr="00065864">
        <w:t xml:space="preserve"> использования имущества по договору аренды в период отсрочки;</w:t>
      </w:r>
    </w:p>
    <w:p w:rsidR="00065864" w:rsidRPr="00065864" w:rsidRDefault="00065864" w:rsidP="00065864">
      <w:pPr>
        <w:jc w:val="both"/>
      </w:pPr>
      <w:r w:rsidRPr="00065864">
        <w:tab/>
        <w:t xml:space="preserve">1.2. 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 марта </w:t>
      </w:r>
      <w:r w:rsidRPr="00065864">
        <w:lastRenderedPageBreak/>
        <w:t>1998 года №53-ФЗ «О воинской обязанности и военной службе» (далее-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065864" w:rsidRPr="00065864" w:rsidRDefault="00065864" w:rsidP="00065864">
      <w:pPr>
        <w:jc w:val="both"/>
      </w:pPr>
      <w:r w:rsidRPr="00065864">
        <w:tab/>
        <w:t>1.3. 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rsidR="00065864" w:rsidRPr="00065864" w:rsidRDefault="00065864" w:rsidP="00065864">
      <w:pPr>
        <w:jc w:val="both"/>
      </w:pPr>
      <w:r w:rsidRPr="00065864">
        <w:tab/>
        <w:t>1.4. не допускается установление дополнительных платежей, подлежащих оплате гражданином в связи с предоставлением отсрочки;</w:t>
      </w:r>
    </w:p>
    <w:p w:rsidR="00065864" w:rsidRPr="00065864" w:rsidRDefault="00065864" w:rsidP="00065864">
      <w:pPr>
        <w:jc w:val="both"/>
      </w:pPr>
      <w:r w:rsidRPr="00065864">
        <w:tab/>
        <w:t>1.5. 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rsidR="00065864" w:rsidRPr="00065864" w:rsidRDefault="00065864" w:rsidP="00065864">
      <w:pPr>
        <w:jc w:val="both"/>
      </w:pPr>
      <w:r w:rsidRPr="00065864">
        <w:tab/>
        <w:t xml:space="preserve">1.6. 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w:t>
      </w:r>
      <w:proofErr w:type="gramStart"/>
      <w:r w:rsidRPr="00065864">
        <w:t>соответствии  с</w:t>
      </w:r>
      <w:proofErr w:type="gramEnd"/>
      <w:r w:rsidRPr="00065864">
        <w:t xml:space="preserve"> дополнительным соглашением к договору аренды.</w: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sz w:val="24"/>
          <w:szCs w:val="24"/>
        </w:rPr>
        <w:tab/>
        <w:t xml:space="preserve">2. Предоставить лицам, указанным в пункте 1 настоящего постановления,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муниципальной собственностью городского поселения </w:t>
      </w:r>
      <w:proofErr w:type="spellStart"/>
      <w:r w:rsidRPr="00065864">
        <w:rPr>
          <w:rFonts w:ascii="Times New Roman" w:hAnsi="Times New Roman" w:cs="Times New Roman"/>
          <w:sz w:val="24"/>
          <w:szCs w:val="24"/>
        </w:rPr>
        <w:t>Мортка</w:t>
      </w:r>
      <w:proofErr w:type="spellEnd"/>
      <w:r w:rsidRPr="00065864">
        <w:rPr>
          <w:rFonts w:ascii="Times New Roman" w:hAnsi="Times New Roman" w:cs="Times New Roman"/>
          <w:sz w:val="24"/>
          <w:szCs w:val="24"/>
        </w:rPr>
        <w:t xml:space="preserve">, на следующих условиях: </w:t>
      </w:r>
    </w:p>
    <w:p w:rsidR="00065864" w:rsidRPr="00065864" w:rsidRDefault="00065864" w:rsidP="00065864">
      <w:pPr>
        <w:pStyle w:val="FORMATTEXT"/>
        <w:ind w:firstLine="568"/>
        <w:jc w:val="both"/>
        <w:rPr>
          <w:rFonts w:ascii="Times New Roman" w:hAnsi="Times New Roman" w:cs="Times New Roman"/>
          <w:color w:val="000000"/>
          <w:sz w:val="24"/>
          <w:szCs w:val="24"/>
        </w:rPr>
      </w:pPr>
      <w:r w:rsidRPr="00065864">
        <w:rPr>
          <w:rFonts w:ascii="Times New Roman" w:hAnsi="Times New Roman" w:cs="Times New Roman"/>
          <w:sz w:val="24"/>
          <w:szCs w:val="24"/>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w:t>
      </w:r>
      <w:r w:rsidRPr="00065864">
        <w:rPr>
          <w:rFonts w:ascii="Times New Roman" w:hAnsi="Times New Roman" w:cs="Times New Roman"/>
          <w:color w:val="000000"/>
          <w:sz w:val="24"/>
          <w:szCs w:val="24"/>
        </w:rPr>
        <w:fldChar w:fldCharType="begin"/>
      </w:r>
      <w:r w:rsidRPr="00065864">
        <w:rPr>
          <w:rFonts w:ascii="Times New Roman" w:hAnsi="Times New Roman" w:cs="Times New Roman"/>
          <w:color w:val="000000"/>
          <w:sz w:val="24"/>
          <w:szCs w:val="24"/>
        </w:rPr>
        <w:instrText xml:space="preserve"> HYPERLINK "kodeks://link/d?nd=901704754&amp;point=mark=000000000000000000000000000000000000000000000000008P80LQ"\o"’’О воинской обязанности и военной службе (с изменениями на 14 апреля 2023 года)’’</w:instrText>
      </w:r>
    </w:p>
    <w:p w:rsidR="00065864" w:rsidRPr="00065864" w:rsidRDefault="00065864" w:rsidP="00065864">
      <w:pPr>
        <w:pStyle w:val="FORMATTEXT"/>
        <w:ind w:firstLine="568"/>
        <w:jc w:val="both"/>
        <w:rPr>
          <w:rFonts w:ascii="Times New Roman" w:hAnsi="Times New Roman" w:cs="Times New Roman"/>
          <w:color w:val="000000"/>
          <w:sz w:val="24"/>
          <w:szCs w:val="24"/>
        </w:rPr>
      </w:pPr>
      <w:r w:rsidRPr="00065864">
        <w:rPr>
          <w:rFonts w:ascii="Times New Roman" w:hAnsi="Times New Roman" w:cs="Times New Roman"/>
          <w:color w:val="000000"/>
          <w:sz w:val="24"/>
          <w:szCs w:val="24"/>
        </w:rPr>
        <w:instrText>Федеральный закон от 28.03.1998 N 53-ФЗ</w:instrTex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color w:val="000000"/>
          <w:sz w:val="24"/>
          <w:szCs w:val="24"/>
        </w:rPr>
        <w:instrText>Статус: действующая редакция (действ. с 14.04.2023)"</w:instrText>
      </w:r>
      <w:r w:rsidRPr="00065864">
        <w:rPr>
          <w:rFonts w:ascii="Times New Roman" w:hAnsi="Times New Roman" w:cs="Times New Roman"/>
          <w:color w:val="000000"/>
          <w:sz w:val="24"/>
          <w:szCs w:val="24"/>
        </w:rPr>
        <w:fldChar w:fldCharType="separate"/>
      </w:r>
      <w:r w:rsidRPr="00065864">
        <w:rPr>
          <w:rFonts w:ascii="Times New Roman" w:hAnsi="Times New Roman" w:cs="Times New Roman"/>
          <w:color w:val="000000"/>
          <w:sz w:val="24"/>
          <w:szCs w:val="24"/>
        </w:rPr>
        <w:t>статьи 38 Федерального закона</w:t>
      </w:r>
      <w:r w:rsidRPr="00065864">
        <w:rPr>
          <w:rFonts w:ascii="Times New Roman" w:hAnsi="Times New Roman" w:cs="Times New Roman"/>
          <w:color w:val="000000"/>
          <w:sz w:val="24"/>
          <w:szCs w:val="24"/>
        </w:rPr>
        <w:fldChar w:fldCharType="end"/>
      </w:r>
      <w:r w:rsidRPr="00065864">
        <w:rPr>
          <w:rFonts w:ascii="Times New Roman" w:hAnsi="Times New Roman" w:cs="Times New Roman"/>
          <w:sz w:val="24"/>
          <w:szCs w:val="24"/>
        </w:rPr>
        <w:t xml:space="preserve">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sz w:val="24"/>
          <w:szCs w:val="24"/>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065864" w:rsidRPr="00065864" w:rsidRDefault="00065864" w:rsidP="00065864">
      <w:pPr>
        <w:pStyle w:val="FORMATTEXT"/>
        <w:ind w:firstLine="568"/>
        <w:jc w:val="both"/>
        <w:rPr>
          <w:rFonts w:ascii="Times New Roman" w:hAnsi="Times New Roman" w:cs="Times New Roman"/>
          <w:sz w:val="24"/>
          <w:szCs w:val="24"/>
        </w:rPr>
      </w:pPr>
      <w:r w:rsidRPr="00065864">
        <w:rPr>
          <w:rFonts w:ascii="Times New Roman" w:hAnsi="Times New Roman" w:cs="Times New Roman"/>
          <w:sz w:val="24"/>
          <w:szCs w:val="24"/>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 </w:t>
      </w:r>
    </w:p>
    <w:p w:rsidR="00065864" w:rsidRPr="00065864" w:rsidRDefault="00065864" w:rsidP="00065864">
      <w:pPr>
        <w:pStyle w:val="a9"/>
        <w:spacing w:line="240" w:lineRule="atLeast"/>
        <w:ind w:firstLine="567"/>
        <w:jc w:val="both"/>
        <w:rPr>
          <w:rFonts w:eastAsia="Arial Unicode MS"/>
          <w:sz w:val="24"/>
        </w:rPr>
      </w:pPr>
      <w:r>
        <w:rPr>
          <w:sz w:val="24"/>
        </w:rPr>
        <w:t>3</w:t>
      </w:r>
      <w:r w:rsidRPr="00065864">
        <w:rPr>
          <w:sz w:val="24"/>
        </w:rPr>
        <w:t xml:space="preserve">. Настоящее постановление разместить на официальном сайте органов местного самоуправления муниципального образования </w:t>
      </w:r>
      <w:proofErr w:type="spellStart"/>
      <w:r w:rsidRPr="00065864">
        <w:rPr>
          <w:sz w:val="24"/>
        </w:rPr>
        <w:t>Кондинский</w:t>
      </w:r>
      <w:proofErr w:type="spellEnd"/>
      <w:r w:rsidRPr="00065864">
        <w:rPr>
          <w:sz w:val="24"/>
        </w:rPr>
        <w:t xml:space="preserve"> район и о</w:t>
      </w:r>
      <w:r w:rsidRPr="00065864">
        <w:rPr>
          <w:rFonts w:eastAsia="Arial Unicode MS"/>
          <w:sz w:val="24"/>
        </w:rPr>
        <w:t xml:space="preserve">бнародовать в соответствии с решением Совета депутатов городского поселения </w:t>
      </w:r>
      <w:proofErr w:type="spellStart"/>
      <w:r w:rsidRPr="00065864">
        <w:rPr>
          <w:rFonts w:eastAsia="Arial Unicode MS"/>
          <w:sz w:val="24"/>
        </w:rPr>
        <w:t>Мортка</w:t>
      </w:r>
      <w:proofErr w:type="spellEnd"/>
      <w:r w:rsidRPr="00065864">
        <w:rPr>
          <w:rFonts w:eastAsia="Arial Unicode MS"/>
          <w:sz w:val="24"/>
        </w:rPr>
        <w:t xml:space="preserve"> от 31 марта 2009 года № </w:t>
      </w:r>
      <w:proofErr w:type="gramStart"/>
      <w:r w:rsidRPr="00065864">
        <w:rPr>
          <w:rFonts w:eastAsia="Arial Unicode MS"/>
          <w:sz w:val="24"/>
        </w:rPr>
        <w:t>48  «</w:t>
      </w:r>
      <w:proofErr w:type="gramEnd"/>
      <w:r w:rsidRPr="00065864">
        <w:rPr>
          <w:rFonts w:eastAsia="Arial Unicode MS"/>
          <w:sz w:val="24"/>
        </w:rPr>
        <w:t xml:space="preserve">Об обнародовании нормативно-правовых актов органов местного самоуправления муниципального образования городское поселение </w:t>
      </w:r>
      <w:proofErr w:type="spellStart"/>
      <w:r w:rsidRPr="00065864">
        <w:rPr>
          <w:rFonts w:eastAsia="Arial Unicode MS"/>
          <w:sz w:val="24"/>
        </w:rPr>
        <w:t>Мортка</w:t>
      </w:r>
      <w:proofErr w:type="spellEnd"/>
      <w:r w:rsidRPr="00065864">
        <w:rPr>
          <w:rFonts w:eastAsia="Arial Unicode MS"/>
          <w:sz w:val="24"/>
        </w:rPr>
        <w:t>».</w:t>
      </w:r>
    </w:p>
    <w:p w:rsidR="00065864" w:rsidRPr="00065864" w:rsidRDefault="00065864" w:rsidP="00065864">
      <w:pPr>
        <w:jc w:val="both"/>
      </w:pPr>
      <w:r w:rsidRPr="00065864">
        <w:tab/>
      </w:r>
      <w:r>
        <w:t>4</w:t>
      </w:r>
      <w:r w:rsidRPr="00065864">
        <w:t xml:space="preserve">. </w:t>
      </w:r>
      <w:r w:rsidRPr="00065864">
        <w:tab/>
      </w:r>
      <w:proofErr w:type="gramStart"/>
      <w:r w:rsidRPr="00065864">
        <w:t>Настоящее  постановление</w:t>
      </w:r>
      <w:proofErr w:type="gramEnd"/>
      <w:r w:rsidRPr="00065864">
        <w:t xml:space="preserve">  вступает в силу со дня его обнародования.</w:t>
      </w:r>
    </w:p>
    <w:p w:rsidR="00065864" w:rsidRPr="00065864" w:rsidRDefault="00065864" w:rsidP="00065864">
      <w:pPr>
        <w:jc w:val="both"/>
        <w:rPr>
          <w:rFonts w:eastAsia="Arial Unicode MS"/>
        </w:rPr>
      </w:pPr>
      <w:r w:rsidRPr="00065864">
        <w:tab/>
      </w:r>
      <w:r>
        <w:t>5</w:t>
      </w:r>
      <w:r w:rsidRPr="00065864">
        <w:t xml:space="preserve">. </w:t>
      </w:r>
      <w:r w:rsidRPr="00065864">
        <w:tab/>
        <w:t>Контроль за исполнением настоящего постановления оставляю за собой.</w:t>
      </w:r>
    </w:p>
    <w:p w:rsidR="00874D81" w:rsidRPr="00065864" w:rsidRDefault="00874D81" w:rsidP="008221AB">
      <w:pPr>
        <w:jc w:val="both"/>
        <w:rPr>
          <w:bCs/>
        </w:rPr>
      </w:pPr>
    </w:p>
    <w:p w:rsidR="001B36A6" w:rsidRPr="00065864" w:rsidRDefault="001B36A6" w:rsidP="00773BFF"/>
    <w:p w:rsidR="001B36A6" w:rsidRPr="00065864" w:rsidRDefault="001B36A6" w:rsidP="00773BFF"/>
    <w:p w:rsidR="002656AC" w:rsidRDefault="00D40D4D" w:rsidP="00913642">
      <w:pPr>
        <w:rPr>
          <w:sz w:val="28"/>
        </w:rPr>
      </w:pPr>
      <w:r w:rsidRPr="00065864">
        <w:t>Г</w:t>
      </w:r>
      <w:r w:rsidR="00913642" w:rsidRPr="00065864">
        <w:t>лав</w:t>
      </w:r>
      <w:r w:rsidRPr="00065864">
        <w:t>а</w:t>
      </w:r>
      <w:r w:rsidR="00913642" w:rsidRPr="00065864">
        <w:t xml:space="preserve"> </w:t>
      </w:r>
      <w:r w:rsidR="00773BFF" w:rsidRPr="00065864">
        <w:t xml:space="preserve">городского </w:t>
      </w:r>
      <w:r w:rsidR="00913642" w:rsidRPr="00065864">
        <w:t>поселения</w:t>
      </w:r>
      <w:r w:rsidR="00773BFF" w:rsidRPr="00065864">
        <w:t xml:space="preserve"> </w:t>
      </w:r>
      <w:proofErr w:type="spellStart"/>
      <w:r w:rsidR="00773BFF" w:rsidRPr="00065864">
        <w:t>Мортка</w:t>
      </w:r>
      <w:proofErr w:type="spellEnd"/>
      <w:r w:rsidR="00913642" w:rsidRPr="00065864">
        <w:t xml:space="preserve">      </w:t>
      </w:r>
      <w:r w:rsidR="001B36A6" w:rsidRPr="00065864">
        <w:t xml:space="preserve">    </w:t>
      </w:r>
      <w:r w:rsidR="00913642" w:rsidRPr="00065864">
        <w:t xml:space="preserve">       </w:t>
      </w:r>
      <w:r w:rsidR="00AD7907" w:rsidRPr="00065864">
        <w:t xml:space="preserve"> </w:t>
      </w:r>
      <w:r w:rsidR="00913642" w:rsidRPr="00065864">
        <w:t xml:space="preserve">         </w:t>
      </w:r>
      <w:r w:rsidR="00AF64EF" w:rsidRPr="00065864">
        <w:t xml:space="preserve">                           </w:t>
      </w:r>
      <w:r w:rsidR="00913642" w:rsidRPr="00065864">
        <w:t xml:space="preserve">         </w:t>
      </w:r>
      <w:r w:rsidR="00491DC1">
        <w:t>А.А.</w:t>
      </w:r>
      <w:r w:rsidR="00AF64EF">
        <w:t xml:space="preserve"> </w:t>
      </w:r>
      <w:proofErr w:type="spellStart"/>
      <w:r w:rsidR="008860AB">
        <w:t>Тагильце</w:t>
      </w:r>
      <w:r w:rsidR="00421EA9">
        <w:t>в</w:t>
      </w:r>
      <w:proofErr w:type="spellEnd"/>
    </w:p>
    <w:sectPr w:rsidR="002656AC" w:rsidSect="00445F9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D4"/>
    <w:multiLevelType w:val="hybridMultilevel"/>
    <w:tmpl w:val="09CC561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6242C7"/>
    <w:multiLevelType w:val="singleLevel"/>
    <w:tmpl w:val="B32C443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08BC4CEE"/>
    <w:multiLevelType w:val="hybridMultilevel"/>
    <w:tmpl w:val="7B921528"/>
    <w:lvl w:ilvl="0" w:tplc="2E2E1F6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10B29"/>
    <w:multiLevelType w:val="hybridMultilevel"/>
    <w:tmpl w:val="B1A246A6"/>
    <w:lvl w:ilvl="0" w:tplc="A6BA9BA2">
      <w:start w:val="3"/>
      <w:numFmt w:val="decimal"/>
      <w:lvlText w:val="%1."/>
      <w:lvlJc w:val="left"/>
      <w:pPr>
        <w:tabs>
          <w:tab w:val="num" w:pos="1065"/>
        </w:tabs>
        <w:ind w:left="1065" w:hanging="360"/>
      </w:pPr>
      <w:rPr>
        <w:rFonts w:cs="Times New Roman" w:hint="default"/>
      </w:rPr>
    </w:lvl>
    <w:lvl w:ilvl="1" w:tplc="2698F328">
      <w:numFmt w:val="none"/>
      <w:lvlText w:val=""/>
      <w:lvlJc w:val="left"/>
      <w:pPr>
        <w:tabs>
          <w:tab w:val="num" w:pos="360"/>
        </w:tabs>
      </w:pPr>
      <w:rPr>
        <w:rFonts w:cs="Times New Roman"/>
      </w:rPr>
    </w:lvl>
    <w:lvl w:ilvl="2" w:tplc="F5EA95BC">
      <w:numFmt w:val="none"/>
      <w:lvlText w:val=""/>
      <w:lvlJc w:val="left"/>
      <w:pPr>
        <w:tabs>
          <w:tab w:val="num" w:pos="360"/>
        </w:tabs>
      </w:pPr>
      <w:rPr>
        <w:rFonts w:cs="Times New Roman"/>
      </w:rPr>
    </w:lvl>
    <w:lvl w:ilvl="3" w:tplc="E07CA07E">
      <w:numFmt w:val="none"/>
      <w:lvlText w:val=""/>
      <w:lvlJc w:val="left"/>
      <w:pPr>
        <w:tabs>
          <w:tab w:val="num" w:pos="360"/>
        </w:tabs>
      </w:pPr>
      <w:rPr>
        <w:rFonts w:cs="Times New Roman"/>
      </w:rPr>
    </w:lvl>
    <w:lvl w:ilvl="4" w:tplc="7090A1CE">
      <w:numFmt w:val="none"/>
      <w:lvlText w:val=""/>
      <w:lvlJc w:val="left"/>
      <w:pPr>
        <w:tabs>
          <w:tab w:val="num" w:pos="360"/>
        </w:tabs>
      </w:pPr>
      <w:rPr>
        <w:rFonts w:cs="Times New Roman"/>
      </w:rPr>
    </w:lvl>
    <w:lvl w:ilvl="5" w:tplc="FDB00C9E">
      <w:numFmt w:val="none"/>
      <w:lvlText w:val=""/>
      <w:lvlJc w:val="left"/>
      <w:pPr>
        <w:tabs>
          <w:tab w:val="num" w:pos="360"/>
        </w:tabs>
      </w:pPr>
      <w:rPr>
        <w:rFonts w:cs="Times New Roman"/>
      </w:rPr>
    </w:lvl>
    <w:lvl w:ilvl="6" w:tplc="7914607C">
      <w:numFmt w:val="none"/>
      <w:lvlText w:val=""/>
      <w:lvlJc w:val="left"/>
      <w:pPr>
        <w:tabs>
          <w:tab w:val="num" w:pos="360"/>
        </w:tabs>
      </w:pPr>
      <w:rPr>
        <w:rFonts w:cs="Times New Roman"/>
      </w:rPr>
    </w:lvl>
    <w:lvl w:ilvl="7" w:tplc="E946E80A">
      <w:numFmt w:val="none"/>
      <w:lvlText w:val=""/>
      <w:lvlJc w:val="left"/>
      <w:pPr>
        <w:tabs>
          <w:tab w:val="num" w:pos="360"/>
        </w:tabs>
      </w:pPr>
      <w:rPr>
        <w:rFonts w:cs="Times New Roman"/>
      </w:rPr>
    </w:lvl>
    <w:lvl w:ilvl="8" w:tplc="4BF8BF68">
      <w:numFmt w:val="none"/>
      <w:lvlText w:val=""/>
      <w:lvlJc w:val="left"/>
      <w:pPr>
        <w:tabs>
          <w:tab w:val="num" w:pos="360"/>
        </w:tabs>
      </w:pPr>
      <w:rPr>
        <w:rFonts w:cs="Times New Roman"/>
      </w:rPr>
    </w:lvl>
  </w:abstractNum>
  <w:abstractNum w:abstractNumId="4" w15:restartNumberingAfterBreak="0">
    <w:nsid w:val="16782FA2"/>
    <w:multiLevelType w:val="multilevel"/>
    <w:tmpl w:val="19E60FC4"/>
    <w:lvl w:ilvl="0">
      <w:start w:val="2"/>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19BE4119"/>
    <w:multiLevelType w:val="hybridMultilevel"/>
    <w:tmpl w:val="906AC012"/>
    <w:lvl w:ilvl="0" w:tplc="F11E9F32">
      <w:start w:val="1"/>
      <w:numFmt w:val="decimal"/>
      <w:lvlText w:val="%1."/>
      <w:lvlJc w:val="left"/>
      <w:pPr>
        <w:tabs>
          <w:tab w:val="num" w:pos="1065"/>
        </w:tabs>
        <w:ind w:left="1065" w:hanging="360"/>
      </w:pPr>
      <w:rPr>
        <w:rFonts w:cs="Times New Roman" w:hint="default"/>
      </w:rPr>
    </w:lvl>
    <w:lvl w:ilvl="1" w:tplc="B726C4F0">
      <w:numFmt w:val="none"/>
      <w:lvlText w:val=""/>
      <w:lvlJc w:val="left"/>
      <w:pPr>
        <w:tabs>
          <w:tab w:val="num" w:pos="360"/>
        </w:tabs>
      </w:pPr>
      <w:rPr>
        <w:rFonts w:cs="Times New Roman"/>
      </w:rPr>
    </w:lvl>
    <w:lvl w:ilvl="2" w:tplc="A9B286A6">
      <w:numFmt w:val="none"/>
      <w:lvlText w:val=""/>
      <w:lvlJc w:val="left"/>
      <w:pPr>
        <w:tabs>
          <w:tab w:val="num" w:pos="360"/>
        </w:tabs>
      </w:pPr>
      <w:rPr>
        <w:rFonts w:cs="Times New Roman"/>
      </w:rPr>
    </w:lvl>
    <w:lvl w:ilvl="3" w:tplc="319EFCCE">
      <w:numFmt w:val="none"/>
      <w:lvlText w:val=""/>
      <w:lvlJc w:val="left"/>
      <w:pPr>
        <w:tabs>
          <w:tab w:val="num" w:pos="360"/>
        </w:tabs>
      </w:pPr>
      <w:rPr>
        <w:rFonts w:cs="Times New Roman"/>
      </w:rPr>
    </w:lvl>
    <w:lvl w:ilvl="4" w:tplc="23F27D4E">
      <w:numFmt w:val="none"/>
      <w:lvlText w:val=""/>
      <w:lvlJc w:val="left"/>
      <w:pPr>
        <w:tabs>
          <w:tab w:val="num" w:pos="360"/>
        </w:tabs>
      </w:pPr>
      <w:rPr>
        <w:rFonts w:cs="Times New Roman"/>
      </w:rPr>
    </w:lvl>
    <w:lvl w:ilvl="5" w:tplc="96E44B30">
      <w:numFmt w:val="none"/>
      <w:lvlText w:val=""/>
      <w:lvlJc w:val="left"/>
      <w:pPr>
        <w:tabs>
          <w:tab w:val="num" w:pos="360"/>
        </w:tabs>
      </w:pPr>
      <w:rPr>
        <w:rFonts w:cs="Times New Roman"/>
      </w:rPr>
    </w:lvl>
    <w:lvl w:ilvl="6" w:tplc="D4844BD0">
      <w:numFmt w:val="none"/>
      <w:lvlText w:val=""/>
      <w:lvlJc w:val="left"/>
      <w:pPr>
        <w:tabs>
          <w:tab w:val="num" w:pos="360"/>
        </w:tabs>
      </w:pPr>
      <w:rPr>
        <w:rFonts w:cs="Times New Roman"/>
      </w:rPr>
    </w:lvl>
    <w:lvl w:ilvl="7" w:tplc="CE648BCA">
      <w:numFmt w:val="none"/>
      <w:lvlText w:val=""/>
      <w:lvlJc w:val="left"/>
      <w:pPr>
        <w:tabs>
          <w:tab w:val="num" w:pos="360"/>
        </w:tabs>
      </w:pPr>
      <w:rPr>
        <w:rFonts w:cs="Times New Roman"/>
      </w:rPr>
    </w:lvl>
    <w:lvl w:ilvl="8" w:tplc="5CDA74C8">
      <w:numFmt w:val="none"/>
      <w:lvlText w:val=""/>
      <w:lvlJc w:val="left"/>
      <w:pPr>
        <w:tabs>
          <w:tab w:val="num" w:pos="360"/>
        </w:tabs>
      </w:pPr>
      <w:rPr>
        <w:rFonts w:cs="Times New Roman"/>
      </w:rPr>
    </w:lvl>
  </w:abstractNum>
  <w:abstractNum w:abstractNumId="6" w15:restartNumberingAfterBreak="0">
    <w:nsid w:val="1D0031C8"/>
    <w:multiLevelType w:val="hybridMultilevel"/>
    <w:tmpl w:val="CCC671D6"/>
    <w:lvl w:ilvl="0" w:tplc="E1DAE3B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29206CE9"/>
    <w:multiLevelType w:val="multilevel"/>
    <w:tmpl w:val="3416A3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522922D3"/>
    <w:multiLevelType w:val="multilevel"/>
    <w:tmpl w:val="84F41C1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15:restartNumberingAfterBreak="0">
    <w:nsid w:val="66256CC2"/>
    <w:multiLevelType w:val="hybridMultilevel"/>
    <w:tmpl w:val="F1A4D27E"/>
    <w:lvl w:ilvl="0" w:tplc="BF0CCA92">
      <w:start w:val="1"/>
      <w:numFmt w:val="decimal"/>
      <w:lvlText w:val="%1."/>
      <w:lvlJc w:val="left"/>
      <w:pPr>
        <w:ind w:left="720" w:hanging="360"/>
      </w:pPr>
      <w:rPr>
        <w:rFonts w:cs="Times New Roman" w:hint="default"/>
      </w:rPr>
    </w:lvl>
    <w:lvl w:ilvl="1" w:tplc="F54609FE">
      <w:numFmt w:val="none"/>
      <w:lvlText w:val=""/>
      <w:lvlJc w:val="left"/>
      <w:pPr>
        <w:tabs>
          <w:tab w:val="num" w:pos="360"/>
        </w:tabs>
      </w:pPr>
      <w:rPr>
        <w:rFonts w:cs="Times New Roman"/>
      </w:rPr>
    </w:lvl>
    <w:lvl w:ilvl="2" w:tplc="B9765672">
      <w:numFmt w:val="none"/>
      <w:lvlText w:val=""/>
      <w:lvlJc w:val="left"/>
      <w:pPr>
        <w:tabs>
          <w:tab w:val="num" w:pos="360"/>
        </w:tabs>
      </w:pPr>
      <w:rPr>
        <w:rFonts w:cs="Times New Roman"/>
      </w:rPr>
    </w:lvl>
    <w:lvl w:ilvl="3" w:tplc="B8006EF2">
      <w:numFmt w:val="none"/>
      <w:lvlText w:val=""/>
      <w:lvlJc w:val="left"/>
      <w:pPr>
        <w:tabs>
          <w:tab w:val="num" w:pos="360"/>
        </w:tabs>
      </w:pPr>
      <w:rPr>
        <w:rFonts w:cs="Times New Roman"/>
      </w:rPr>
    </w:lvl>
    <w:lvl w:ilvl="4" w:tplc="974EF486">
      <w:numFmt w:val="none"/>
      <w:lvlText w:val=""/>
      <w:lvlJc w:val="left"/>
      <w:pPr>
        <w:tabs>
          <w:tab w:val="num" w:pos="360"/>
        </w:tabs>
      </w:pPr>
      <w:rPr>
        <w:rFonts w:cs="Times New Roman"/>
      </w:rPr>
    </w:lvl>
    <w:lvl w:ilvl="5" w:tplc="8314222A">
      <w:numFmt w:val="none"/>
      <w:lvlText w:val=""/>
      <w:lvlJc w:val="left"/>
      <w:pPr>
        <w:tabs>
          <w:tab w:val="num" w:pos="360"/>
        </w:tabs>
      </w:pPr>
      <w:rPr>
        <w:rFonts w:cs="Times New Roman"/>
      </w:rPr>
    </w:lvl>
    <w:lvl w:ilvl="6" w:tplc="2EFA910C">
      <w:numFmt w:val="none"/>
      <w:lvlText w:val=""/>
      <w:lvlJc w:val="left"/>
      <w:pPr>
        <w:tabs>
          <w:tab w:val="num" w:pos="360"/>
        </w:tabs>
      </w:pPr>
      <w:rPr>
        <w:rFonts w:cs="Times New Roman"/>
      </w:rPr>
    </w:lvl>
    <w:lvl w:ilvl="7" w:tplc="DF323E7C">
      <w:numFmt w:val="none"/>
      <w:lvlText w:val=""/>
      <w:lvlJc w:val="left"/>
      <w:pPr>
        <w:tabs>
          <w:tab w:val="num" w:pos="360"/>
        </w:tabs>
      </w:pPr>
      <w:rPr>
        <w:rFonts w:cs="Times New Roman"/>
      </w:rPr>
    </w:lvl>
    <w:lvl w:ilvl="8" w:tplc="937A262E">
      <w:numFmt w:val="none"/>
      <w:lvlText w:val=""/>
      <w:lvlJc w:val="left"/>
      <w:pPr>
        <w:tabs>
          <w:tab w:val="num" w:pos="360"/>
        </w:tabs>
      </w:pPr>
      <w:rPr>
        <w:rFonts w:cs="Times New Roman"/>
      </w:rPr>
    </w:lvl>
  </w:abstractNum>
  <w:abstractNum w:abstractNumId="10" w15:restartNumberingAfterBreak="0">
    <w:nsid w:val="67CE2091"/>
    <w:multiLevelType w:val="hybridMultilevel"/>
    <w:tmpl w:val="1FE86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B94CEF"/>
    <w:multiLevelType w:val="multilevel"/>
    <w:tmpl w:val="9C0CFC9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ED266C"/>
    <w:multiLevelType w:val="hybridMultilevel"/>
    <w:tmpl w:val="8D767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8"/>
  </w:num>
  <w:num w:numId="4">
    <w:abstractNumId w:val="6"/>
  </w:num>
  <w:num w:numId="5">
    <w:abstractNumId w:val="2"/>
  </w:num>
  <w:num w:numId="6">
    <w:abstractNumId w:val="12"/>
  </w:num>
  <w:num w:numId="7">
    <w:abstractNumId w:val="0"/>
  </w:num>
  <w:num w:numId="8">
    <w:abstractNumId w:val="9"/>
  </w:num>
  <w:num w:numId="9">
    <w:abstractNumId w:val="1"/>
  </w:num>
  <w:num w:numId="10">
    <w:abstractNumId w:val="4"/>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42"/>
    <w:rsid w:val="00034A7D"/>
    <w:rsid w:val="000370E6"/>
    <w:rsid w:val="00042A94"/>
    <w:rsid w:val="0006450F"/>
    <w:rsid w:val="00065864"/>
    <w:rsid w:val="00065A65"/>
    <w:rsid w:val="000670F4"/>
    <w:rsid w:val="00072052"/>
    <w:rsid w:val="00085112"/>
    <w:rsid w:val="000A314F"/>
    <w:rsid w:val="000E4D12"/>
    <w:rsid w:val="000F0ECF"/>
    <w:rsid w:val="000F54D0"/>
    <w:rsid w:val="00111BAA"/>
    <w:rsid w:val="00112BB0"/>
    <w:rsid w:val="00122986"/>
    <w:rsid w:val="00124C6C"/>
    <w:rsid w:val="00144DE9"/>
    <w:rsid w:val="001677F7"/>
    <w:rsid w:val="00173864"/>
    <w:rsid w:val="00180CCB"/>
    <w:rsid w:val="00183BB0"/>
    <w:rsid w:val="001855EE"/>
    <w:rsid w:val="00195584"/>
    <w:rsid w:val="001A1AA3"/>
    <w:rsid w:val="001B36A6"/>
    <w:rsid w:val="001C1D37"/>
    <w:rsid w:val="001E22F5"/>
    <w:rsid w:val="001F4DA6"/>
    <w:rsid w:val="00206EC6"/>
    <w:rsid w:val="00221802"/>
    <w:rsid w:val="002329FE"/>
    <w:rsid w:val="002656AC"/>
    <w:rsid w:val="00271F6E"/>
    <w:rsid w:val="00285AB8"/>
    <w:rsid w:val="00287246"/>
    <w:rsid w:val="002A7988"/>
    <w:rsid w:val="002B4928"/>
    <w:rsid w:val="002D170A"/>
    <w:rsid w:val="002E10C6"/>
    <w:rsid w:val="003015F1"/>
    <w:rsid w:val="003123D7"/>
    <w:rsid w:val="00312764"/>
    <w:rsid w:val="003159DC"/>
    <w:rsid w:val="00316552"/>
    <w:rsid w:val="00365BC2"/>
    <w:rsid w:val="003748F4"/>
    <w:rsid w:val="00396AC4"/>
    <w:rsid w:val="003C23D4"/>
    <w:rsid w:val="003C66E4"/>
    <w:rsid w:val="003E1C79"/>
    <w:rsid w:val="003E3CBF"/>
    <w:rsid w:val="003F7A8D"/>
    <w:rsid w:val="00421EA9"/>
    <w:rsid w:val="004305BD"/>
    <w:rsid w:val="00445F9C"/>
    <w:rsid w:val="00491357"/>
    <w:rsid w:val="00491DC1"/>
    <w:rsid w:val="004A3EA6"/>
    <w:rsid w:val="004A4857"/>
    <w:rsid w:val="004C51E9"/>
    <w:rsid w:val="004D4868"/>
    <w:rsid w:val="004D5BE2"/>
    <w:rsid w:val="004D5FED"/>
    <w:rsid w:val="00501199"/>
    <w:rsid w:val="00534A57"/>
    <w:rsid w:val="00571A93"/>
    <w:rsid w:val="005829F3"/>
    <w:rsid w:val="005A23A3"/>
    <w:rsid w:val="005B62CC"/>
    <w:rsid w:val="005C570E"/>
    <w:rsid w:val="005C669F"/>
    <w:rsid w:val="005D2732"/>
    <w:rsid w:val="005D32F9"/>
    <w:rsid w:val="00620488"/>
    <w:rsid w:val="0063695C"/>
    <w:rsid w:val="006518D2"/>
    <w:rsid w:val="00685B71"/>
    <w:rsid w:val="006C2CF7"/>
    <w:rsid w:val="006D2A6A"/>
    <w:rsid w:val="006E6135"/>
    <w:rsid w:val="00707E8A"/>
    <w:rsid w:val="007103B0"/>
    <w:rsid w:val="00716607"/>
    <w:rsid w:val="00731AC5"/>
    <w:rsid w:val="00735A5D"/>
    <w:rsid w:val="007562E7"/>
    <w:rsid w:val="00764A16"/>
    <w:rsid w:val="00773BFF"/>
    <w:rsid w:val="00781722"/>
    <w:rsid w:val="00781FA7"/>
    <w:rsid w:val="00787845"/>
    <w:rsid w:val="00790BE5"/>
    <w:rsid w:val="007A3C04"/>
    <w:rsid w:val="007C470A"/>
    <w:rsid w:val="007D7B18"/>
    <w:rsid w:val="00803563"/>
    <w:rsid w:val="008175B8"/>
    <w:rsid w:val="008221AB"/>
    <w:rsid w:val="00824072"/>
    <w:rsid w:val="00843B74"/>
    <w:rsid w:val="00853F37"/>
    <w:rsid w:val="008676C8"/>
    <w:rsid w:val="00874D81"/>
    <w:rsid w:val="008830BE"/>
    <w:rsid w:val="008860AB"/>
    <w:rsid w:val="00886BF0"/>
    <w:rsid w:val="008A06B2"/>
    <w:rsid w:val="008C32A8"/>
    <w:rsid w:val="009110BF"/>
    <w:rsid w:val="00913642"/>
    <w:rsid w:val="00936307"/>
    <w:rsid w:val="00953958"/>
    <w:rsid w:val="00964A75"/>
    <w:rsid w:val="00972F43"/>
    <w:rsid w:val="009751BD"/>
    <w:rsid w:val="00982F53"/>
    <w:rsid w:val="00986532"/>
    <w:rsid w:val="00993BFD"/>
    <w:rsid w:val="00A24463"/>
    <w:rsid w:val="00A33785"/>
    <w:rsid w:val="00A83A81"/>
    <w:rsid w:val="00A926FB"/>
    <w:rsid w:val="00AD7907"/>
    <w:rsid w:val="00AF098F"/>
    <w:rsid w:val="00AF34E7"/>
    <w:rsid w:val="00AF64EF"/>
    <w:rsid w:val="00B06492"/>
    <w:rsid w:val="00B260B2"/>
    <w:rsid w:val="00B3721F"/>
    <w:rsid w:val="00B923A1"/>
    <w:rsid w:val="00BC209E"/>
    <w:rsid w:val="00BF40A2"/>
    <w:rsid w:val="00C13CF9"/>
    <w:rsid w:val="00C50E39"/>
    <w:rsid w:val="00C565EE"/>
    <w:rsid w:val="00C60840"/>
    <w:rsid w:val="00C81A18"/>
    <w:rsid w:val="00C86DAD"/>
    <w:rsid w:val="00C90D1F"/>
    <w:rsid w:val="00D10D5D"/>
    <w:rsid w:val="00D237E1"/>
    <w:rsid w:val="00D27D92"/>
    <w:rsid w:val="00D40D4D"/>
    <w:rsid w:val="00D63257"/>
    <w:rsid w:val="00D902C8"/>
    <w:rsid w:val="00D9277E"/>
    <w:rsid w:val="00DD26E1"/>
    <w:rsid w:val="00E039A1"/>
    <w:rsid w:val="00E14470"/>
    <w:rsid w:val="00E1598A"/>
    <w:rsid w:val="00E16BC8"/>
    <w:rsid w:val="00E375E9"/>
    <w:rsid w:val="00E37A93"/>
    <w:rsid w:val="00E667DC"/>
    <w:rsid w:val="00E95A48"/>
    <w:rsid w:val="00E95B9F"/>
    <w:rsid w:val="00ED2701"/>
    <w:rsid w:val="00ED75E5"/>
    <w:rsid w:val="00EF35EE"/>
    <w:rsid w:val="00F07826"/>
    <w:rsid w:val="00F34906"/>
    <w:rsid w:val="00F35A3E"/>
    <w:rsid w:val="00F44710"/>
    <w:rsid w:val="00F52915"/>
    <w:rsid w:val="00F556D0"/>
    <w:rsid w:val="00F74531"/>
    <w:rsid w:val="00F75B21"/>
    <w:rsid w:val="00F81A8D"/>
    <w:rsid w:val="00F90BA9"/>
    <w:rsid w:val="00F910D8"/>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EEE5E"/>
  <w15:docId w15:val="{8D4649AE-9259-4CD0-9503-06F29188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42"/>
    <w:pPr>
      <w:spacing w:after="0" w:line="240" w:lineRule="auto"/>
    </w:pPr>
    <w:rPr>
      <w:sz w:val="24"/>
      <w:szCs w:val="24"/>
    </w:rPr>
  </w:style>
  <w:style w:type="paragraph" w:styleId="1">
    <w:name w:val="heading 1"/>
    <w:basedOn w:val="a"/>
    <w:next w:val="a"/>
    <w:link w:val="10"/>
    <w:uiPriority w:val="99"/>
    <w:qFormat/>
    <w:rsid w:val="00913642"/>
    <w:pPr>
      <w:keepNext/>
      <w:jc w:val="center"/>
      <w:outlineLvl w:val="0"/>
    </w:pPr>
    <w:rPr>
      <w:spacing w:val="40"/>
      <w:sz w:val="28"/>
      <w:szCs w:val="20"/>
    </w:rPr>
  </w:style>
  <w:style w:type="paragraph" w:styleId="2">
    <w:name w:val="heading 2"/>
    <w:basedOn w:val="a"/>
    <w:next w:val="a"/>
    <w:link w:val="20"/>
    <w:uiPriority w:val="99"/>
    <w:qFormat/>
    <w:rsid w:val="00913642"/>
    <w:pPr>
      <w:keepNext/>
      <w:jc w:val="both"/>
      <w:outlineLvl w:val="1"/>
    </w:pPr>
    <w:rPr>
      <w:sz w:val="28"/>
      <w:szCs w:val="20"/>
    </w:rPr>
  </w:style>
  <w:style w:type="paragraph" w:styleId="3">
    <w:name w:val="heading 3"/>
    <w:basedOn w:val="a"/>
    <w:next w:val="a"/>
    <w:link w:val="30"/>
    <w:uiPriority w:val="99"/>
    <w:qFormat/>
    <w:rsid w:val="0091364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136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4C6C"/>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124C6C"/>
    <w:rPr>
      <w:rFonts w:ascii="Cambria" w:hAnsi="Cambria" w:cs="Times New Roman"/>
      <w:b/>
      <w:bCs/>
      <w:i/>
      <w:iCs/>
      <w:sz w:val="28"/>
      <w:szCs w:val="28"/>
    </w:rPr>
  </w:style>
  <w:style w:type="character" w:customStyle="1" w:styleId="30">
    <w:name w:val="Заголовок 3 Знак"/>
    <w:basedOn w:val="a0"/>
    <w:link w:val="3"/>
    <w:uiPriority w:val="99"/>
    <w:semiHidden/>
    <w:locked/>
    <w:rsid w:val="00124C6C"/>
    <w:rPr>
      <w:rFonts w:ascii="Cambria" w:hAnsi="Cambria" w:cs="Times New Roman"/>
      <w:b/>
      <w:bCs/>
      <w:sz w:val="26"/>
      <w:szCs w:val="26"/>
    </w:rPr>
  </w:style>
  <w:style w:type="character" w:customStyle="1" w:styleId="40">
    <w:name w:val="Заголовок 4 Знак"/>
    <w:basedOn w:val="a0"/>
    <w:link w:val="4"/>
    <w:uiPriority w:val="99"/>
    <w:semiHidden/>
    <w:locked/>
    <w:rsid w:val="00124C6C"/>
    <w:rPr>
      <w:rFonts w:ascii="Calibri" w:hAnsi="Calibri" w:cs="Times New Roman"/>
      <w:b/>
      <w:bCs/>
      <w:sz w:val="28"/>
      <w:szCs w:val="28"/>
    </w:rPr>
  </w:style>
  <w:style w:type="paragraph" w:styleId="21">
    <w:name w:val="Body Text Indent 2"/>
    <w:basedOn w:val="a"/>
    <w:link w:val="22"/>
    <w:uiPriority w:val="99"/>
    <w:rsid w:val="00913642"/>
    <w:pPr>
      <w:ind w:firstLine="705"/>
      <w:jc w:val="both"/>
    </w:pPr>
    <w:rPr>
      <w:sz w:val="28"/>
    </w:rPr>
  </w:style>
  <w:style w:type="character" w:customStyle="1" w:styleId="22">
    <w:name w:val="Основной текст с отступом 2 Знак"/>
    <w:basedOn w:val="a0"/>
    <w:link w:val="21"/>
    <w:uiPriority w:val="99"/>
    <w:semiHidden/>
    <w:locked/>
    <w:rsid w:val="00124C6C"/>
    <w:rPr>
      <w:rFonts w:cs="Times New Roman"/>
      <w:sz w:val="24"/>
      <w:szCs w:val="24"/>
    </w:rPr>
  </w:style>
  <w:style w:type="paragraph" w:styleId="a3">
    <w:name w:val="Body Text"/>
    <w:basedOn w:val="a"/>
    <w:link w:val="a4"/>
    <w:uiPriority w:val="99"/>
    <w:rsid w:val="00913642"/>
    <w:pPr>
      <w:jc w:val="both"/>
    </w:pPr>
  </w:style>
  <w:style w:type="character" w:customStyle="1" w:styleId="a4">
    <w:name w:val="Основной текст Знак"/>
    <w:basedOn w:val="a0"/>
    <w:link w:val="a3"/>
    <w:uiPriority w:val="99"/>
    <w:locked/>
    <w:rsid w:val="00F52915"/>
    <w:rPr>
      <w:rFonts w:cs="Times New Roman"/>
      <w:sz w:val="24"/>
      <w:szCs w:val="24"/>
      <w:lang w:val="ru-RU" w:eastAsia="ru-RU" w:bidi="ar-SA"/>
    </w:rPr>
  </w:style>
  <w:style w:type="paragraph" w:styleId="a5">
    <w:name w:val="Plain Text"/>
    <w:basedOn w:val="a"/>
    <w:link w:val="a6"/>
    <w:uiPriority w:val="99"/>
    <w:rsid w:val="00312764"/>
    <w:rPr>
      <w:rFonts w:ascii="Courier New" w:hAnsi="Courier New" w:cs="Courier New"/>
      <w:sz w:val="20"/>
      <w:szCs w:val="20"/>
    </w:rPr>
  </w:style>
  <w:style w:type="character" w:customStyle="1" w:styleId="a6">
    <w:name w:val="Текст Знак"/>
    <w:basedOn w:val="a0"/>
    <w:link w:val="a5"/>
    <w:uiPriority w:val="99"/>
    <w:semiHidden/>
    <w:locked/>
    <w:rsid w:val="00312764"/>
    <w:rPr>
      <w:rFonts w:ascii="Courier New" w:hAnsi="Courier New" w:cs="Courier New"/>
      <w:lang w:val="ru-RU" w:eastAsia="ru-RU" w:bidi="ar-SA"/>
    </w:rPr>
  </w:style>
  <w:style w:type="paragraph" w:styleId="a7">
    <w:name w:val="Balloon Text"/>
    <w:basedOn w:val="a"/>
    <w:link w:val="a8"/>
    <w:uiPriority w:val="99"/>
    <w:rsid w:val="00972F43"/>
    <w:rPr>
      <w:rFonts w:ascii="Tahoma" w:hAnsi="Tahoma" w:cs="Tahoma"/>
      <w:sz w:val="16"/>
      <w:szCs w:val="16"/>
    </w:rPr>
  </w:style>
  <w:style w:type="character" w:customStyle="1" w:styleId="a8">
    <w:name w:val="Текст выноски Знак"/>
    <w:basedOn w:val="a0"/>
    <w:link w:val="a7"/>
    <w:uiPriority w:val="99"/>
    <w:locked/>
    <w:rsid w:val="00972F43"/>
    <w:rPr>
      <w:rFonts w:ascii="Tahoma" w:hAnsi="Tahoma" w:cs="Tahoma"/>
      <w:sz w:val="16"/>
      <w:szCs w:val="16"/>
    </w:rPr>
  </w:style>
  <w:style w:type="paragraph" w:customStyle="1" w:styleId="a9">
    <w:name w:val="Абзац"/>
    <w:rsid w:val="00491DC1"/>
    <w:pPr>
      <w:spacing w:after="0" w:line="360" w:lineRule="auto"/>
      <w:ind w:firstLine="709"/>
    </w:pPr>
    <w:rPr>
      <w:sz w:val="28"/>
      <w:szCs w:val="24"/>
    </w:rPr>
  </w:style>
  <w:style w:type="paragraph" w:styleId="aa">
    <w:name w:val="List Paragraph"/>
    <w:basedOn w:val="a"/>
    <w:uiPriority w:val="34"/>
    <w:qFormat/>
    <w:rsid w:val="00986532"/>
    <w:pPr>
      <w:ind w:left="720"/>
      <w:contextualSpacing/>
    </w:pPr>
  </w:style>
  <w:style w:type="paragraph" w:customStyle="1" w:styleId="FORMATTEXT">
    <w:name w:val=".FORMATTEXT"/>
    <w:uiPriority w:val="99"/>
    <w:rsid w:val="00874D81"/>
    <w:pPr>
      <w:widowControl w:val="0"/>
      <w:autoSpaceDE w:val="0"/>
      <w:autoSpaceDN w:val="0"/>
      <w:adjustRightInd w:val="0"/>
      <w:spacing w:after="0" w:line="240" w:lineRule="auto"/>
    </w:pPr>
    <w:rPr>
      <w:rFonts w:ascii="Arial" w:eastAsiaTheme="minorEastAsia" w:hAnsi="Arial" w:cs="Arial"/>
      <w:sz w:val="20"/>
      <w:szCs w:val="20"/>
    </w:rPr>
  </w:style>
  <w:style w:type="paragraph" w:customStyle="1" w:styleId="HEADERTEXT">
    <w:name w:val=".HEADERTEXT"/>
    <w:uiPriority w:val="99"/>
    <w:rsid w:val="00874D81"/>
    <w:pPr>
      <w:widowControl w:val="0"/>
      <w:autoSpaceDE w:val="0"/>
      <w:autoSpaceDN w:val="0"/>
      <w:adjustRightInd w:val="0"/>
      <w:spacing w:after="0" w:line="240" w:lineRule="auto"/>
    </w:pPr>
    <w:rPr>
      <w:rFonts w:ascii="Arial" w:eastAsiaTheme="minorEastAsia" w:hAnsi="Arial" w:cs="Arial"/>
      <w:color w:val="2B4279"/>
      <w:sz w:val="20"/>
      <w:szCs w:val="20"/>
    </w:rPr>
  </w:style>
  <w:style w:type="paragraph" w:customStyle="1" w:styleId="formattext0">
    <w:name w:val="formattext"/>
    <w:basedOn w:val="a"/>
    <w:rsid w:val="00065864"/>
    <w:pPr>
      <w:spacing w:before="100" w:beforeAutospacing="1" w:after="100" w:afterAutospacing="1"/>
    </w:pPr>
  </w:style>
  <w:style w:type="character" w:styleId="ab">
    <w:name w:val="Hyperlink"/>
    <w:basedOn w:val="a0"/>
    <w:uiPriority w:val="99"/>
    <w:unhideWhenUsed/>
    <w:rsid w:val="00065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8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89BD-A1F7-416D-B27D-00B1824D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User</cp:lastModifiedBy>
  <cp:revision>3</cp:revision>
  <cp:lastPrinted>2023-04-27T06:34:00Z</cp:lastPrinted>
  <dcterms:created xsi:type="dcterms:W3CDTF">2023-05-02T12:17:00Z</dcterms:created>
  <dcterms:modified xsi:type="dcterms:W3CDTF">2023-06-05T12:47:00Z</dcterms:modified>
</cp:coreProperties>
</file>