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3F2" w:rsidRPr="005263F2" w:rsidRDefault="005263F2" w:rsidP="005263F2">
      <w:pPr>
        <w:keepNext/>
        <w:suppressAutoHyphens/>
        <w:jc w:val="center"/>
        <w:outlineLvl w:val="0"/>
        <w:rPr>
          <w:b/>
          <w:bCs/>
        </w:rPr>
      </w:pPr>
      <w:r w:rsidRPr="005263F2">
        <w:rPr>
          <w:b/>
          <w:bCs/>
        </w:rPr>
        <w:t xml:space="preserve">АДМИНИСТРАЦИЯ </w:t>
      </w:r>
      <w:r>
        <w:rPr>
          <w:b/>
          <w:bCs/>
        </w:rPr>
        <w:t>ГОРОДСКОГО ПОСЕЛЕНИЯ МОРТКА</w:t>
      </w:r>
    </w:p>
    <w:p w:rsidR="005263F2" w:rsidRDefault="005263F2" w:rsidP="005263F2">
      <w:pPr>
        <w:suppressAutoHyphens/>
        <w:jc w:val="center"/>
        <w:rPr>
          <w:b/>
          <w:bCs/>
          <w:sz w:val="28"/>
          <w:szCs w:val="28"/>
        </w:rPr>
      </w:pPr>
    </w:p>
    <w:p w:rsidR="005263F2" w:rsidRPr="005263F2" w:rsidRDefault="005263F2" w:rsidP="005263F2">
      <w:pPr>
        <w:suppressAutoHyphens/>
        <w:jc w:val="center"/>
        <w:rPr>
          <w:bCs/>
        </w:rPr>
      </w:pPr>
      <w:r w:rsidRPr="005263F2">
        <w:rPr>
          <w:bCs/>
        </w:rPr>
        <w:t xml:space="preserve">Муниципальное образование </w:t>
      </w:r>
      <w:proofErr w:type="spellStart"/>
      <w:r w:rsidRPr="005263F2">
        <w:rPr>
          <w:bCs/>
        </w:rPr>
        <w:t>Кондинский</w:t>
      </w:r>
      <w:proofErr w:type="spellEnd"/>
      <w:r w:rsidRPr="005263F2">
        <w:rPr>
          <w:bCs/>
        </w:rPr>
        <w:t xml:space="preserve"> район</w:t>
      </w:r>
    </w:p>
    <w:p w:rsidR="005263F2" w:rsidRPr="005263F2" w:rsidRDefault="005263F2" w:rsidP="005263F2">
      <w:pPr>
        <w:jc w:val="center"/>
      </w:pPr>
      <w:r w:rsidRPr="005263F2">
        <w:t>Ханты-Мансийского автономного округа – Югры</w:t>
      </w:r>
    </w:p>
    <w:p w:rsidR="005263F2" w:rsidRPr="005263F2" w:rsidRDefault="005263F2" w:rsidP="005263F2">
      <w:pPr>
        <w:rPr>
          <w:b/>
          <w:sz w:val="32"/>
          <w:szCs w:val="32"/>
        </w:rPr>
      </w:pPr>
    </w:p>
    <w:p w:rsidR="005263F2" w:rsidRPr="005263F2" w:rsidRDefault="005263F2" w:rsidP="005263F2">
      <w:pPr>
        <w:keepNext/>
        <w:jc w:val="center"/>
        <w:outlineLvl w:val="1"/>
        <w:rPr>
          <w:b/>
        </w:rPr>
      </w:pPr>
      <w:r w:rsidRPr="005263F2">
        <w:rPr>
          <w:b/>
        </w:rPr>
        <w:t>ПОСТАНОВЛЕНИЕ</w:t>
      </w:r>
    </w:p>
    <w:p w:rsidR="005263F2" w:rsidRPr="005263F2" w:rsidRDefault="005263F2" w:rsidP="005263F2">
      <w:pPr>
        <w:rPr>
          <w:sz w:val="28"/>
          <w:szCs w:val="28"/>
        </w:rPr>
      </w:pPr>
    </w:p>
    <w:p w:rsidR="005263F2" w:rsidRPr="005263F2" w:rsidRDefault="005263F2" w:rsidP="005263F2">
      <w:r w:rsidRPr="005263F2">
        <w:t>от «__»______2023</w:t>
      </w:r>
      <w:r w:rsidRPr="005263F2">
        <w:t xml:space="preserve"> года                                                                         </w:t>
      </w:r>
      <w:r>
        <w:t xml:space="preserve">                        </w:t>
      </w:r>
      <w:r w:rsidRPr="005263F2">
        <w:t xml:space="preserve">  №</w:t>
      </w:r>
      <w:r w:rsidRPr="005263F2">
        <w:t>__</w:t>
      </w:r>
    </w:p>
    <w:p w:rsidR="005263F2" w:rsidRPr="005263F2" w:rsidRDefault="005263F2" w:rsidP="005263F2">
      <w:proofErr w:type="spellStart"/>
      <w:r w:rsidRPr="005263F2">
        <w:t>пгт</w:t>
      </w:r>
      <w:proofErr w:type="spellEnd"/>
      <w:r w:rsidRPr="005263F2">
        <w:t xml:space="preserve">. </w:t>
      </w:r>
      <w:proofErr w:type="spellStart"/>
      <w:r w:rsidRPr="005263F2">
        <w:t>Мортка</w:t>
      </w:r>
      <w:proofErr w:type="spellEnd"/>
    </w:p>
    <w:p w:rsidR="005263F2" w:rsidRPr="005263F2" w:rsidRDefault="005263F2" w:rsidP="005263F2">
      <w:pPr>
        <w:jc w:val="center"/>
        <w:rPr>
          <w:color w:val="767171"/>
          <w:lang w:eastAsia="en-US"/>
        </w:rPr>
      </w:pPr>
    </w:p>
    <w:tbl>
      <w:tblPr>
        <w:tblW w:w="0" w:type="auto"/>
        <w:tblInd w:w="177" w:type="dxa"/>
        <w:tblBorders>
          <w:insideH w:val="single" w:sz="4" w:space="0" w:color="auto"/>
          <w:insideV w:val="single" w:sz="4" w:space="0" w:color="auto"/>
        </w:tblBorders>
        <w:tblLook w:val="0000" w:firstRow="0" w:lastRow="0" w:firstColumn="0" w:lastColumn="0" w:noHBand="0" w:noVBand="0"/>
      </w:tblPr>
      <w:tblGrid>
        <w:gridCol w:w="4380"/>
      </w:tblGrid>
      <w:tr w:rsidR="005263F2" w:rsidTr="005263F2">
        <w:tblPrEx>
          <w:tblCellMar>
            <w:top w:w="0" w:type="dxa"/>
            <w:bottom w:w="0" w:type="dxa"/>
          </w:tblCellMar>
        </w:tblPrEx>
        <w:trPr>
          <w:trHeight w:val="2010"/>
        </w:trPr>
        <w:tc>
          <w:tcPr>
            <w:tcW w:w="4380" w:type="dxa"/>
          </w:tcPr>
          <w:p w:rsidR="005263F2" w:rsidRDefault="005263F2" w:rsidP="005263F2">
            <w:pPr>
              <w:autoSpaceDE w:val="0"/>
              <w:autoSpaceDN w:val="0"/>
              <w:adjustRightInd w:val="0"/>
              <w:jc w:val="both"/>
              <w:rPr>
                <w:rFonts w:eastAsia="Calibri"/>
              </w:rPr>
            </w:pPr>
            <w:r w:rsidRPr="005263F2">
              <w:rPr>
                <w:rFonts w:eastAsia="Calibri"/>
                <w:bCs/>
              </w:rPr>
              <w:t xml:space="preserve">О внесении изменений в постановление администрации городского поселения </w:t>
            </w:r>
            <w:proofErr w:type="spellStart"/>
            <w:r>
              <w:rPr>
                <w:rFonts w:eastAsia="Calibri"/>
                <w:bCs/>
              </w:rPr>
              <w:t>Мортка</w:t>
            </w:r>
            <w:proofErr w:type="spellEnd"/>
            <w:r w:rsidRPr="005263F2">
              <w:rPr>
                <w:rFonts w:eastAsia="Calibri"/>
                <w:bCs/>
              </w:rPr>
              <w:t xml:space="preserve"> от </w:t>
            </w:r>
            <w:smartTag w:uri="urn:schemas-microsoft-com:office:smarttags" w:element="date">
              <w:smartTagPr>
                <w:attr w:name="ls" w:val="trans"/>
                <w:attr w:name="Month" w:val="12"/>
                <w:attr w:name="Day" w:val="23"/>
                <w:attr w:name="Year" w:val="2009"/>
              </w:smartTagPr>
              <w:r>
                <w:rPr>
                  <w:rFonts w:eastAsia="Calibri"/>
                  <w:bCs/>
                </w:rPr>
                <w:t>23 декабря 2009 года</w:t>
              </w:r>
            </w:smartTag>
            <w:r>
              <w:rPr>
                <w:rFonts w:eastAsia="Calibri"/>
                <w:bCs/>
              </w:rPr>
              <w:t xml:space="preserve"> №111 </w:t>
            </w:r>
            <w:r w:rsidRPr="005263F2">
              <w:rPr>
                <w:rFonts w:eastAsia="Calibri"/>
                <w:bCs/>
              </w:rPr>
              <w:t>«Об обеспечении доступа к информации о деятельности администраци</w:t>
            </w:r>
            <w:r>
              <w:rPr>
                <w:rFonts w:eastAsia="Calibri"/>
                <w:bCs/>
              </w:rPr>
              <w:t xml:space="preserve">и городского поселения </w:t>
            </w:r>
            <w:proofErr w:type="spellStart"/>
            <w:r>
              <w:rPr>
                <w:rFonts w:eastAsia="Calibri"/>
                <w:bCs/>
              </w:rPr>
              <w:t>Мортка</w:t>
            </w:r>
            <w:proofErr w:type="spellEnd"/>
            <w:r w:rsidRPr="005263F2">
              <w:rPr>
                <w:rFonts w:eastAsia="Calibri"/>
              </w:rPr>
              <w:t>»</w:t>
            </w:r>
          </w:p>
          <w:p w:rsidR="005263F2" w:rsidRPr="005263F2" w:rsidRDefault="005263F2" w:rsidP="005263F2">
            <w:pPr>
              <w:autoSpaceDE w:val="0"/>
              <w:autoSpaceDN w:val="0"/>
              <w:adjustRightInd w:val="0"/>
              <w:jc w:val="both"/>
              <w:rPr>
                <w:rFonts w:eastAsia="Calibri"/>
                <w:bCs/>
              </w:rPr>
            </w:pPr>
          </w:p>
        </w:tc>
      </w:tr>
    </w:tbl>
    <w:p w:rsidR="005263F2" w:rsidRPr="005263F2" w:rsidRDefault="005263F2" w:rsidP="005263F2">
      <w:pPr>
        <w:autoSpaceDE w:val="0"/>
        <w:autoSpaceDN w:val="0"/>
        <w:adjustRightInd w:val="0"/>
        <w:ind w:firstLine="709"/>
        <w:jc w:val="both"/>
        <w:rPr>
          <w:lang w:eastAsia="en-US"/>
        </w:rPr>
      </w:pPr>
      <w:r w:rsidRPr="005263F2">
        <w:rPr>
          <w:lang w:eastAsia="en-US"/>
        </w:rPr>
        <w:t xml:space="preserve">В соответствии с Федеральным законом от 14.07.2022 N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 администрация городского поселения </w:t>
      </w:r>
      <w:proofErr w:type="spellStart"/>
      <w:r>
        <w:rPr>
          <w:lang w:eastAsia="en-US"/>
        </w:rPr>
        <w:t>Мортка</w:t>
      </w:r>
      <w:proofErr w:type="spellEnd"/>
      <w:r w:rsidRPr="005263F2">
        <w:rPr>
          <w:lang w:eastAsia="en-US"/>
        </w:rPr>
        <w:t xml:space="preserve"> </w:t>
      </w:r>
      <w:r w:rsidRPr="005263F2">
        <w:rPr>
          <w:b/>
          <w:lang w:eastAsia="en-US"/>
        </w:rPr>
        <w:t>постановляет:</w:t>
      </w:r>
    </w:p>
    <w:p w:rsidR="005263F2" w:rsidRPr="005263F2" w:rsidRDefault="005263F2" w:rsidP="005263F2">
      <w:pPr>
        <w:autoSpaceDE w:val="0"/>
        <w:autoSpaceDN w:val="0"/>
        <w:adjustRightInd w:val="0"/>
        <w:ind w:firstLine="709"/>
        <w:jc w:val="both"/>
        <w:rPr>
          <w:rFonts w:eastAsia="Calibri"/>
          <w:bCs/>
          <w:lang w:eastAsia="en-US"/>
        </w:rPr>
      </w:pPr>
      <w:r w:rsidRPr="005263F2">
        <w:rPr>
          <w:lang w:eastAsia="en-US"/>
        </w:rPr>
        <w:t xml:space="preserve">1. </w:t>
      </w:r>
      <w:r w:rsidRPr="005263F2">
        <w:rPr>
          <w:rFonts w:eastAsia="Calibri"/>
          <w:lang w:eastAsia="en-US"/>
        </w:rPr>
        <w:t xml:space="preserve">Внести в приложение к постановлению администрации городского поселения </w:t>
      </w:r>
      <w:proofErr w:type="spellStart"/>
      <w:r>
        <w:rPr>
          <w:rFonts w:eastAsia="Calibri"/>
          <w:lang w:eastAsia="en-US"/>
        </w:rPr>
        <w:t>Мортка</w:t>
      </w:r>
      <w:proofErr w:type="spellEnd"/>
      <w:r w:rsidRPr="005263F2">
        <w:rPr>
          <w:rFonts w:eastAsia="Calibri"/>
          <w:lang w:eastAsia="en-US"/>
        </w:rPr>
        <w:t xml:space="preserve"> от </w:t>
      </w:r>
      <w:r>
        <w:rPr>
          <w:rFonts w:eastAsia="Calibri"/>
          <w:lang w:eastAsia="en-US"/>
        </w:rPr>
        <w:t xml:space="preserve">23 декабря 2009 года №111 </w:t>
      </w:r>
      <w:r w:rsidRPr="005263F2">
        <w:rPr>
          <w:rFonts w:eastAsia="Calibri"/>
          <w:lang w:eastAsia="en-US"/>
        </w:rPr>
        <w:t>«Об обеспечении доступа к информации о деятельности администраци</w:t>
      </w:r>
      <w:r w:rsidR="000B3459">
        <w:rPr>
          <w:rFonts w:eastAsia="Calibri"/>
          <w:lang w:eastAsia="en-US"/>
        </w:rPr>
        <w:t xml:space="preserve">и городского поселения </w:t>
      </w:r>
      <w:proofErr w:type="spellStart"/>
      <w:r w:rsidR="000B3459">
        <w:rPr>
          <w:rFonts w:eastAsia="Calibri"/>
          <w:lang w:eastAsia="en-US"/>
        </w:rPr>
        <w:t>Мортка</w:t>
      </w:r>
      <w:proofErr w:type="spellEnd"/>
      <w:r w:rsidRPr="005263F2">
        <w:rPr>
          <w:rFonts w:eastAsia="Calibri"/>
          <w:bCs/>
          <w:lang w:eastAsia="en-US"/>
        </w:rPr>
        <w:t>» следующие изменения:</w:t>
      </w:r>
    </w:p>
    <w:p w:rsidR="005263F2" w:rsidRPr="005263F2" w:rsidRDefault="000B3459" w:rsidP="005263F2">
      <w:pPr>
        <w:ind w:firstLine="709"/>
        <w:jc w:val="both"/>
        <w:rPr>
          <w:rFonts w:eastAsia="Calibri"/>
          <w:bCs/>
          <w:lang w:eastAsia="en-US"/>
        </w:rPr>
      </w:pPr>
      <w:r>
        <w:rPr>
          <w:rFonts w:eastAsia="Calibri"/>
          <w:bCs/>
          <w:lang w:eastAsia="en-US"/>
        </w:rPr>
        <w:t>1.1</w:t>
      </w:r>
      <w:r w:rsidR="005263F2" w:rsidRPr="005263F2">
        <w:rPr>
          <w:rFonts w:eastAsia="Calibri"/>
          <w:bCs/>
          <w:lang w:eastAsia="en-US"/>
        </w:rPr>
        <w:t xml:space="preserve">. Подпункт 2 пункта 2.1 </w:t>
      </w:r>
    </w:p>
    <w:p w:rsidR="005263F2" w:rsidRDefault="005263F2" w:rsidP="005263F2">
      <w:pPr>
        <w:ind w:firstLine="709"/>
        <w:jc w:val="both"/>
        <w:rPr>
          <w:rFonts w:eastAsia="Calibri"/>
          <w:bCs/>
          <w:lang w:eastAsia="en-US"/>
        </w:rPr>
      </w:pPr>
      <w:r w:rsidRPr="005263F2">
        <w:rPr>
          <w:rFonts w:eastAsia="Calibri"/>
          <w:bCs/>
          <w:lang w:eastAsia="en-US"/>
        </w:rPr>
        <w:t xml:space="preserve">«2) размещение администрацией </w:t>
      </w:r>
      <w:r w:rsidR="000B3459">
        <w:rPr>
          <w:rFonts w:eastAsia="Calibri"/>
          <w:bCs/>
          <w:lang w:eastAsia="en-US"/>
        </w:rPr>
        <w:t xml:space="preserve">городского поселения </w:t>
      </w:r>
      <w:proofErr w:type="spellStart"/>
      <w:r w:rsidR="000B3459">
        <w:rPr>
          <w:rFonts w:eastAsia="Calibri"/>
          <w:bCs/>
          <w:lang w:eastAsia="en-US"/>
        </w:rPr>
        <w:t>Мортка</w:t>
      </w:r>
      <w:proofErr w:type="spellEnd"/>
      <w:r w:rsidRPr="005263F2">
        <w:rPr>
          <w:rFonts w:eastAsia="Calibri"/>
          <w:bCs/>
          <w:lang w:eastAsia="en-US"/>
        </w:rPr>
        <w:t xml:space="preserve"> информации о своей деятельности </w:t>
      </w:r>
      <w:r w:rsidR="00E63FFC" w:rsidRPr="00E63FFC">
        <w:t xml:space="preserve">сети «Интернет» (на официального сайта органов местного самоуправления муниципального образования </w:t>
      </w:r>
      <w:proofErr w:type="spellStart"/>
      <w:r w:rsidR="00E63FFC" w:rsidRPr="00E63FFC">
        <w:t>Кондинский</w:t>
      </w:r>
      <w:proofErr w:type="spellEnd"/>
      <w:r w:rsidR="00E63FFC" w:rsidRPr="00E63FFC">
        <w:t xml:space="preserve"> район: </w:t>
      </w:r>
      <w:r w:rsidR="00E63FFC" w:rsidRPr="00E63FFC">
        <w:rPr>
          <w:lang w:val="en-US"/>
        </w:rPr>
        <w:t>www</w:t>
      </w:r>
      <w:r w:rsidR="00E63FFC" w:rsidRPr="00E63FFC">
        <w:t>.</w:t>
      </w:r>
      <w:proofErr w:type="spellStart"/>
      <w:r w:rsidR="00E63FFC" w:rsidRPr="00E63FFC">
        <w:rPr>
          <w:lang w:val="en-US"/>
        </w:rPr>
        <w:t>admkonda</w:t>
      </w:r>
      <w:proofErr w:type="spellEnd"/>
      <w:r w:rsidR="00E63FFC" w:rsidRPr="00E63FFC">
        <w:t>.</w:t>
      </w:r>
      <w:proofErr w:type="spellStart"/>
      <w:r w:rsidR="00E63FFC" w:rsidRPr="00E63FFC">
        <w:rPr>
          <w:lang w:val="en-US"/>
        </w:rPr>
        <w:t>ru</w:t>
      </w:r>
      <w:proofErr w:type="spellEnd"/>
      <w:r w:rsidR="00E63FFC" w:rsidRPr="00E63FFC">
        <w:t>,</w:t>
      </w:r>
      <w:r w:rsidRPr="005263F2">
        <w:rPr>
          <w:rFonts w:eastAsia="Calibri"/>
          <w:bCs/>
          <w:lang w:eastAsia="en-US"/>
        </w:rPr>
        <w:t>;»</w:t>
      </w:r>
    </w:p>
    <w:p w:rsidR="00E63FFC" w:rsidRDefault="00AC33E0" w:rsidP="00E63FFC">
      <w:pPr>
        <w:ind w:firstLine="709"/>
        <w:jc w:val="both"/>
        <w:rPr>
          <w:rFonts w:eastAsia="Calibri"/>
          <w:bCs/>
          <w:lang w:eastAsia="en-US"/>
        </w:rPr>
      </w:pPr>
      <w:r>
        <w:rPr>
          <w:rFonts w:eastAsia="Calibri"/>
          <w:bCs/>
          <w:lang w:eastAsia="en-US"/>
        </w:rPr>
        <w:t xml:space="preserve">1.2. Пункт 3.2. </w:t>
      </w:r>
      <w:r w:rsidR="00E63FFC">
        <w:rPr>
          <w:rFonts w:eastAsia="Calibri"/>
          <w:bCs/>
          <w:lang w:eastAsia="en-US"/>
        </w:rPr>
        <w:t>изложить в новой редакции:</w:t>
      </w:r>
    </w:p>
    <w:p w:rsidR="00E63FFC" w:rsidRPr="005263F2" w:rsidRDefault="00E63FFC" w:rsidP="00E63FFC">
      <w:pPr>
        <w:ind w:firstLine="709"/>
        <w:jc w:val="both"/>
        <w:rPr>
          <w:rFonts w:eastAsia="Calibri"/>
          <w:bCs/>
          <w:lang w:eastAsia="en-US"/>
        </w:rPr>
      </w:pPr>
      <w:r>
        <w:rPr>
          <w:rFonts w:eastAsia="Calibri"/>
          <w:bCs/>
          <w:lang w:eastAsia="en-US"/>
        </w:rPr>
        <w:t>«3.2.</w:t>
      </w:r>
      <w:r>
        <w:t xml:space="preserve">Перечень информации органов местного самоуправления и подведомственных организаций городского поселения </w:t>
      </w:r>
      <w:proofErr w:type="spellStart"/>
      <w:r>
        <w:t>Мортка</w:t>
      </w:r>
      <w:proofErr w:type="spellEnd"/>
      <w:r>
        <w:t xml:space="preserve">, размещаемой в сети Интернет, утверждается постановлением администрации городского поселения </w:t>
      </w:r>
      <w:proofErr w:type="spellStart"/>
      <w:r>
        <w:t>Мортка</w:t>
      </w:r>
      <w:proofErr w:type="spellEnd"/>
      <w:r>
        <w:t xml:space="preserve">. </w:t>
      </w:r>
      <w:proofErr w:type="gramStart"/>
      <w:r>
        <w:t xml:space="preserve">При утверждении перечня определяются периодичность размещения информации сети «Интернет» </w:t>
      </w:r>
      <w:r w:rsidRPr="00E63FFC">
        <w:t xml:space="preserve">(на официального сайта органов местного самоуправления муниципального образования </w:t>
      </w:r>
      <w:proofErr w:type="spellStart"/>
      <w:r w:rsidRPr="00E63FFC">
        <w:t>Кондинский</w:t>
      </w:r>
      <w:proofErr w:type="spellEnd"/>
      <w:r w:rsidRPr="00E63FFC">
        <w:t xml:space="preserve"> район: </w:t>
      </w:r>
      <w:hyperlink r:id="rId5" w:history="1">
        <w:r w:rsidRPr="00A56A9F">
          <w:rPr>
            <w:rStyle w:val="a3"/>
            <w:lang w:val="en-US"/>
          </w:rPr>
          <w:t>www</w:t>
        </w:r>
        <w:r w:rsidRPr="00A56A9F">
          <w:rPr>
            <w:rStyle w:val="a3"/>
          </w:rPr>
          <w:t>.</w:t>
        </w:r>
        <w:proofErr w:type="spellStart"/>
        <w:r w:rsidRPr="00A56A9F">
          <w:rPr>
            <w:rStyle w:val="a3"/>
            <w:lang w:val="en-US"/>
          </w:rPr>
          <w:t>admkonda</w:t>
        </w:r>
        <w:proofErr w:type="spellEnd"/>
        <w:r w:rsidRPr="00A56A9F">
          <w:rPr>
            <w:rStyle w:val="a3"/>
          </w:rPr>
          <w:t>.</w:t>
        </w:r>
        <w:proofErr w:type="spellStart"/>
        <w:r w:rsidRPr="00A56A9F">
          <w:rPr>
            <w:rStyle w:val="a3"/>
            <w:lang w:val="en-US"/>
          </w:rPr>
          <w:t>ru</w:t>
        </w:r>
        <w:proofErr w:type="spellEnd"/>
      </w:hyperlink>
      <w:r w:rsidRPr="00E63FFC">
        <w:t>,</w:t>
      </w:r>
      <w:r>
        <w:t xml:space="preserve"> в разделе городское поселение </w:t>
      </w:r>
      <w:proofErr w:type="spellStart"/>
      <w:r>
        <w:t>Мортка</w:t>
      </w:r>
      <w:proofErr w:type="spellEnd"/>
      <w:r>
        <w:t xml:space="preserve">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r>
        <w:rPr>
          <w:rFonts w:eastAsia="Calibri"/>
          <w:bCs/>
          <w:lang w:eastAsia="en-US"/>
        </w:rPr>
        <w:t>»;</w:t>
      </w:r>
      <w:proofErr w:type="gramEnd"/>
    </w:p>
    <w:p w:rsidR="005263F2" w:rsidRPr="005263F2" w:rsidRDefault="00E63FFC" w:rsidP="00E63FFC">
      <w:pPr>
        <w:widowControl w:val="0"/>
        <w:autoSpaceDE w:val="0"/>
        <w:autoSpaceDN w:val="0"/>
        <w:adjustRightInd w:val="0"/>
        <w:jc w:val="both"/>
        <w:rPr>
          <w:bCs/>
        </w:rPr>
      </w:pPr>
      <w:r>
        <w:rPr>
          <w:bCs/>
        </w:rPr>
        <w:t xml:space="preserve">            </w:t>
      </w:r>
      <w:r w:rsidR="000B3459">
        <w:rPr>
          <w:bCs/>
        </w:rPr>
        <w:t>1.</w:t>
      </w:r>
      <w:r>
        <w:rPr>
          <w:bCs/>
        </w:rPr>
        <w:t>3</w:t>
      </w:r>
      <w:r w:rsidR="000B3459">
        <w:rPr>
          <w:bCs/>
        </w:rPr>
        <w:t>. Приложение</w:t>
      </w:r>
      <w:proofErr w:type="gramStart"/>
      <w:r w:rsidR="000B3459">
        <w:rPr>
          <w:bCs/>
        </w:rPr>
        <w:t>2</w:t>
      </w:r>
      <w:proofErr w:type="gramEnd"/>
      <w:r w:rsidR="000B3459">
        <w:rPr>
          <w:bCs/>
        </w:rPr>
        <w:t xml:space="preserve"> </w:t>
      </w:r>
      <w:r w:rsidR="005263F2" w:rsidRPr="005263F2">
        <w:rPr>
          <w:bCs/>
        </w:rPr>
        <w:t xml:space="preserve">к Порядку организации доступа к информации о деятельности администрации городского </w:t>
      </w:r>
      <w:r w:rsidR="000B3459">
        <w:rPr>
          <w:bCs/>
        </w:rPr>
        <w:t xml:space="preserve">поселения </w:t>
      </w:r>
      <w:proofErr w:type="spellStart"/>
      <w:r w:rsidR="000B3459">
        <w:rPr>
          <w:bCs/>
        </w:rPr>
        <w:t>Мортка</w:t>
      </w:r>
      <w:proofErr w:type="spellEnd"/>
      <w:r w:rsidR="005263F2" w:rsidRPr="005263F2">
        <w:rPr>
          <w:bCs/>
        </w:rPr>
        <w:t xml:space="preserve"> изложить в следующей редакции:</w:t>
      </w:r>
    </w:p>
    <w:p w:rsidR="005263F2" w:rsidRPr="005263F2" w:rsidRDefault="005263F2" w:rsidP="005263F2">
      <w:pPr>
        <w:widowControl w:val="0"/>
        <w:autoSpaceDE w:val="0"/>
        <w:autoSpaceDN w:val="0"/>
        <w:adjustRightInd w:val="0"/>
        <w:ind w:firstLine="851"/>
        <w:jc w:val="both"/>
        <w:rPr>
          <w:bCs/>
        </w:rPr>
      </w:pPr>
      <w:r w:rsidRPr="005263F2">
        <w:rPr>
          <w:bCs/>
        </w:rPr>
        <w:t xml:space="preserve">«Перечень информации о деятельности администрации городского поселения </w:t>
      </w:r>
      <w:proofErr w:type="spellStart"/>
      <w:r w:rsidR="000B3459">
        <w:rPr>
          <w:bCs/>
        </w:rPr>
        <w:t>Мортка</w:t>
      </w:r>
      <w:proofErr w:type="spellEnd"/>
    </w:p>
    <w:p w:rsidR="005263F2" w:rsidRPr="005263F2" w:rsidRDefault="005263F2" w:rsidP="005263F2">
      <w:pPr>
        <w:widowControl w:val="0"/>
        <w:autoSpaceDE w:val="0"/>
        <w:autoSpaceDN w:val="0"/>
        <w:adjustRightInd w:val="0"/>
        <w:ind w:firstLine="851"/>
        <w:jc w:val="both"/>
        <w:rPr>
          <w:bCs/>
        </w:rPr>
      </w:pPr>
      <w:r w:rsidRPr="005263F2">
        <w:rPr>
          <w:bCs/>
        </w:rPr>
        <w:t>1. Общая информация об администрации поселения, в том числе:</w:t>
      </w:r>
    </w:p>
    <w:p w:rsidR="005263F2" w:rsidRPr="005263F2" w:rsidRDefault="005263F2" w:rsidP="005263F2">
      <w:pPr>
        <w:widowControl w:val="0"/>
        <w:autoSpaceDE w:val="0"/>
        <w:autoSpaceDN w:val="0"/>
        <w:adjustRightInd w:val="0"/>
        <w:ind w:firstLine="851"/>
        <w:jc w:val="both"/>
        <w:rPr>
          <w:bCs/>
        </w:rPr>
      </w:pPr>
      <w:r w:rsidRPr="005263F2">
        <w:rPr>
          <w:bCs/>
        </w:rPr>
        <w:t>а) наименование и структура администрации поселения, почтовый адрес, адрес электронной почты, номера телефонов справочных служб;</w:t>
      </w:r>
    </w:p>
    <w:p w:rsidR="005263F2" w:rsidRPr="005263F2" w:rsidRDefault="005263F2" w:rsidP="005263F2">
      <w:pPr>
        <w:widowControl w:val="0"/>
        <w:autoSpaceDE w:val="0"/>
        <w:autoSpaceDN w:val="0"/>
        <w:adjustRightInd w:val="0"/>
        <w:ind w:firstLine="851"/>
        <w:jc w:val="both"/>
        <w:rPr>
          <w:bCs/>
        </w:rPr>
      </w:pPr>
      <w:r w:rsidRPr="005263F2">
        <w:rPr>
          <w:bCs/>
        </w:rPr>
        <w:t>б) сведения о полномочиях администрации поселения, задачах и функциях структурных подразделений, а также перечень законов и иных нормативных правовых актов, определяющих эти полномочия, задачи и функции;</w:t>
      </w:r>
    </w:p>
    <w:p w:rsidR="005263F2" w:rsidRPr="005263F2" w:rsidRDefault="005263F2" w:rsidP="005263F2">
      <w:pPr>
        <w:widowControl w:val="0"/>
        <w:autoSpaceDE w:val="0"/>
        <w:autoSpaceDN w:val="0"/>
        <w:adjustRightInd w:val="0"/>
        <w:ind w:firstLine="851"/>
        <w:jc w:val="both"/>
        <w:rPr>
          <w:bCs/>
        </w:rPr>
      </w:pPr>
      <w:r w:rsidRPr="005263F2">
        <w:rPr>
          <w:bCs/>
        </w:rPr>
        <w:t xml:space="preserve">в) перечень подведомственных организаций, сведения об их задачах и функциях, а также почтовые адреса, адреса электронной почты, номера телефонов справочных служб </w:t>
      </w:r>
      <w:r w:rsidRPr="005263F2">
        <w:rPr>
          <w:bCs/>
        </w:rPr>
        <w:lastRenderedPageBreak/>
        <w:t>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5263F2" w:rsidRPr="005263F2" w:rsidRDefault="005263F2" w:rsidP="005263F2">
      <w:pPr>
        <w:widowControl w:val="0"/>
        <w:autoSpaceDE w:val="0"/>
        <w:autoSpaceDN w:val="0"/>
        <w:adjustRightInd w:val="0"/>
        <w:ind w:firstLine="851"/>
        <w:jc w:val="both"/>
        <w:rPr>
          <w:bCs/>
        </w:rPr>
      </w:pPr>
      <w:r w:rsidRPr="005263F2">
        <w:rPr>
          <w:bCs/>
        </w:rPr>
        <w:t>г) сведения о руководителях администрации поселения, структурных подразделений (при наличии) администрации поселения, подведомственных организаций (фамилии, имена, отчества, а также при согласии указанных лиц иные сведения о них)</w:t>
      </w:r>
      <w:proofErr w:type="gramStart"/>
      <w:r w:rsidRPr="005263F2">
        <w:rPr>
          <w:bCs/>
        </w:rPr>
        <w:t xml:space="preserve"> ;</w:t>
      </w:r>
      <w:proofErr w:type="gramEnd"/>
    </w:p>
    <w:p w:rsidR="005263F2" w:rsidRPr="005263F2" w:rsidRDefault="005263F2" w:rsidP="005263F2">
      <w:pPr>
        <w:widowControl w:val="0"/>
        <w:autoSpaceDE w:val="0"/>
        <w:autoSpaceDN w:val="0"/>
        <w:adjustRightInd w:val="0"/>
        <w:ind w:firstLine="851"/>
        <w:jc w:val="both"/>
        <w:rPr>
          <w:bCs/>
        </w:rPr>
      </w:pPr>
      <w:r w:rsidRPr="005263F2">
        <w:rPr>
          <w:bCs/>
        </w:rPr>
        <w:t>д) перечни информационных систем, банков данных, реестров, регистров, находящихся в ведении администрации поселения, подведомственных организаций;</w:t>
      </w:r>
    </w:p>
    <w:p w:rsidR="005263F2" w:rsidRPr="005263F2" w:rsidRDefault="005263F2" w:rsidP="005263F2">
      <w:pPr>
        <w:widowControl w:val="0"/>
        <w:autoSpaceDE w:val="0"/>
        <w:autoSpaceDN w:val="0"/>
        <w:adjustRightInd w:val="0"/>
        <w:ind w:firstLine="851"/>
        <w:jc w:val="both"/>
        <w:rPr>
          <w:bCs/>
        </w:rPr>
      </w:pPr>
      <w:r w:rsidRPr="005263F2">
        <w:rPr>
          <w:bCs/>
        </w:rPr>
        <w:t>е) сведения о средствах массовой информации, учрежденных администрацией поселения;</w:t>
      </w:r>
    </w:p>
    <w:p w:rsidR="005263F2" w:rsidRPr="005263F2" w:rsidRDefault="005263F2" w:rsidP="005263F2">
      <w:pPr>
        <w:widowControl w:val="0"/>
        <w:autoSpaceDE w:val="0"/>
        <w:autoSpaceDN w:val="0"/>
        <w:adjustRightInd w:val="0"/>
        <w:ind w:firstLine="851"/>
        <w:jc w:val="both"/>
        <w:rPr>
          <w:bCs/>
        </w:rPr>
      </w:pPr>
      <w:r w:rsidRPr="005263F2">
        <w:rPr>
          <w:bCs/>
        </w:rPr>
        <w:t>з) информацию об официальных страницах администрации поселения (при наличии) с указателями данных страниц в сети "Интернет";</w:t>
      </w:r>
    </w:p>
    <w:p w:rsidR="005263F2" w:rsidRPr="005263F2" w:rsidRDefault="005263F2" w:rsidP="005263F2">
      <w:pPr>
        <w:widowControl w:val="0"/>
        <w:autoSpaceDE w:val="0"/>
        <w:autoSpaceDN w:val="0"/>
        <w:adjustRightInd w:val="0"/>
        <w:ind w:firstLine="851"/>
        <w:jc w:val="both"/>
        <w:rPr>
          <w:bCs/>
        </w:rPr>
      </w:pPr>
      <w:r w:rsidRPr="005263F2">
        <w:rPr>
          <w:bCs/>
        </w:rPr>
        <w:t>и)</w:t>
      </w:r>
      <w:bookmarkStart w:id="0" w:name="_GoBack"/>
      <w:bookmarkEnd w:id="0"/>
      <w:r w:rsidRPr="005263F2">
        <w:rPr>
          <w:bCs/>
        </w:rPr>
        <w:t xml:space="preserve"> информацию о проводимых администрацией поселения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5263F2" w:rsidRPr="005263F2" w:rsidRDefault="005263F2" w:rsidP="005263F2">
      <w:pPr>
        <w:widowControl w:val="0"/>
        <w:autoSpaceDE w:val="0"/>
        <w:autoSpaceDN w:val="0"/>
        <w:adjustRightInd w:val="0"/>
        <w:ind w:firstLine="851"/>
        <w:jc w:val="both"/>
        <w:rPr>
          <w:bCs/>
        </w:rPr>
      </w:pPr>
      <w:r w:rsidRPr="005263F2">
        <w:rPr>
          <w:bCs/>
        </w:rPr>
        <w:t>к) информацию о проводимых органом местного самоуправления публичных слушаниях и общественных обсуждениях с использованием Единого портала.</w:t>
      </w:r>
    </w:p>
    <w:p w:rsidR="005263F2" w:rsidRPr="005263F2" w:rsidRDefault="005263F2" w:rsidP="005263F2">
      <w:pPr>
        <w:widowControl w:val="0"/>
        <w:autoSpaceDE w:val="0"/>
        <w:autoSpaceDN w:val="0"/>
        <w:adjustRightInd w:val="0"/>
        <w:ind w:firstLine="851"/>
        <w:jc w:val="both"/>
        <w:rPr>
          <w:bCs/>
        </w:rPr>
      </w:pPr>
      <w:r w:rsidRPr="005263F2">
        <w:rPr>
          <w:bCs/>
        </w:rPr>
        <w:t>2. Информация о нормотворческой деятельности администрации поселения, в том числе:</w:t>
      </w:r>
    </w:p>
    <w:p w:rsidR="005263F2" w:rsidRPr="005263F2" w:rsidRDefault="005263F2" w:rsidP="005263F2">
      <w:pPr>
        <w:widowControl w:val="0"/>
        <w:autoSpaceDE w:val="0"/>
        <w:autoSpaceDN w:val="0"/>
        <w:adjustRightInd w:val="0"/>
        <w:ind w:firstLine="851"/>
        <w:jc w:val="both"/>
        <w:rPr>
          <w:bCs/>
        </w:rPr>
      </w:pPr>
      <w:r w:rsidRPr="005263F2">
        <w:rPr>
          <w:bCs/>
        </w:rPr>
        <w:t>а) муниципальные правовые акты, изданные администрацией поселения,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5263F2" w:rsidRPr="005263F2" w:rsidRDefault="005263F2" w:rsidP="005263F2">
      <w:pPr>
        <w:widowControl w:val="0"/>
        <w:autoSpaceDE w:val="0"/>
        <w:autoSpaceDN w:val="0"/>
        <w:adjustRightInd w:val="0"/>
        <w:ind w:firstLine="851"/>
        <w:jc w:val="both"/>
        <w:rPr>
          <w:bCs/>
        </w:rPr>
      </w:pPr>
      <w:r w:rsidRPr="005263F2">
        <w:rPr>
          <w:bCs/>
        </w:rPr>
        <w:t>б) тексты проектов муниципальных правовых актов, внесенных в представительные органы муниципальных образований;</w:t>
      </w:r>
    </w:p>
    <w:p w:rsidR="005263F2" w:rsidRPr="005263F2" w:rsidRDefault="005263F2" w:rsidP="005263F2">
      <w:pPr>
        <w:widowControl w:val="0"/>
        <w:autoSpaceDE w:val="0"/>
        <w:autoSpaceDN w:val="0"/>
        <w:adjustRightInd w:val="0"/>
        <w:ind w:firstLine="851"/>
        <w:jc w:val="both"/>
        <w:rPr>
          <w:bCs/>
        </w:rPr>
      </w:pPr>
      <w:r w:rsidRPr="005263F2">
        <w:rPr>
          <w:bCs/>
        </w:rPr>
        <w:t>в) информация о закупках на поставки товаров, выполнение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63F2" w:rsidRPr="005263F2" w:rsidRDefault="005263F2" w:rsidP="005263F2">
      <w:pPr>
        <w:widowControl w:val="0"/>
        <w:autoSpaceDE w:val="0"/>
        <w:autoSpaceDN w:val="0"/>
        <w:adjustRightInd w:val="0"/>
        <w:ind w:firstLine="851"/>
        <w:jc w:val="both"/>
        <w:rPr>
          <w:bCs/>
        </w:rPr>
      </w:pPr>
      <w:r w:rsidRPr="005263F2">
        <w:rPr>
          <w:bCs/>
        </w:rPr>
        <w:t>г) административные регламенты предоставления муниципальных услуг, стандарты муниципальных услуг;</w:t>
      </w:r>
    </w:p>
    <w:p w:rsidR="005263F2" w:rsidRPr="005263F2" w:rsidRDefault="005263F2" w:rsidP="005263F2">
      <w:pPr>
        <w:widowControl w:val="0"/>
        <w:autoSpaceDE w:val="0"/>
        <w:autoSpaceDN w:val="0"/>
        <w:adjustRightInd w:val="0"/>
        <w:ind w:firstLine="851"/>
        <w:jc w:val="both"/>
        <w:rPr>
          <w:bCs/>
        </w:rPr>
      </w:pPr>
      <w:r w:rsidRPr="005263F2">
        <w:rPr>
          <w:bCs/>
        </w:rPr>
        <w:t>д) установленные формы обращений, заявлений и иных документов, принимаемых администрацией поселения к рассмотрению в соответствии с законами и иными нормативными правовыми актами, муниципальными правовыми актами;</w:t>
      </w:r>
    </w:p>
    <w:p w:rsidR="005263F2" w:rsidRPr="005263F2" w:rsidRDefault="005263F2" w:rsidP="005263F2">
      <w:pPr>
        <w:widowControl w:val="0"/>
        <w:autoSpaceDE w:val="0"/>
        <w:autoSpaceDN w:val="0"/>
        <w:adjustRightInd w:val="0"/>
        <w:ind w:firstLine="851"/>
        <w:jc w:val="both"/>
        <w:rPr>
          <w:bCs/>
        </w:rPr>
      </w:pPr>
      <w:r w:rsidRPr="005263F2">
        <w:rPr>
          <w:bCs/>
        </w:rPr>
        <w:t>е) порядок обжалования муниципальных правовых актов.</w:t>
      </w:r>
    </w:p>
    <w:p w:rsidR="005263F2" w:rsidRPr="005263F2" w:rsidRDefault="005263F2" w:rsidP="005263F2">
      <w:pPr>
        <w:widowControl w:val="0"/>
        <w:autoSpaceDE w:val="0"/>
        <w:autoSpaceDN w:val="0"/>
        <w:adjustRightInd w:val="0"/>
        <w:ind w:firstLine="851"/>
        <w:jc w:val="both"/>
        <w:rPr>
          <w:bCs/>
        </w:rPr>
      </w:pPr>
      <w:r w:rsidRPr="005263F2">
        <w:rPr>
          <w:bCs/>
        </w:rPr>
        <w:t>3. Информация об участии администрации поселения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администрацией поселения, в том числе сведения об официальных визитах и рабочих поездках руководителей и официальных делегаций администрации поселения.</w:t>
      </w:r>
    </w:p>
    <w:p w:rsidR="005263F2" w:rsidRPr="005263F2" w:rsidRDefault="005263F2" w:rsidP="005263F2">
      <w:pPr>
        <w:widowControl w:val="0"/>
        <w:autoSpaceDE w:val="0"/>
        <w:autoSpaceDN w:val="0"/>
        <w:adjustRightInd w:val="0"/>
        <w:ind w:firstLine="851"/>
        <w:jc w:val="both"/>
        <w:rPr>
          <w:bCs/>
        </w:rPr>
      </w:pPr>
      <w:r w:rsidRPr="005263F2">
        <w:rPr>
          <w:bCs/>
        </w:rPr>
        <w:t>4. 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администрацией поселения до сведения граждан и организаций в соответствии с федеральными законами, законами субъектов Российской Федерации.</w:t>
      </w:r>
    </w:p>
    <w:p w:rsidR="005263F2" w:rsidRPr="005263F2" w:rsidRDefault="005263F2" w:rsidP="005263F2">
      <w:pPr>
        <w:widowControl w:val="0"/>
        <w:autoSpaceDE w:val="0"/>
        <w:autoSpaceDN w:val="0"/>
        <w:adjustRightInd w:val="0"/>
        <w:ind w:firstLine="851"/>
        <w:jc w:val="both"/>
        <w:rPr>
          <w:bCs/>
        </w:rPr>
      </w:pPr>
      <w:r w:rsidRPr="005263F2">
        <w:rPr>
          <w:bCs/>
        </w:rPr>
        <w:lastRenderedPageBreak/>
        <w:t>5. Информация о результатах проверок, проведенных администрацией поселения, подведомственными организациями в пределах их полномочий, а также о результатах проверок, проведенных в администрации поселения, подведомственных организациях.</w:t>
      </w:r>
    </w:p>
    <w:p w:rsidR="005263F2" w:rsidRPr="005263F2" w:rsidRDefault="005263F2" w:rsidP="005263F2">
      <w:pPr>
        <w:widowControl w:val="0"/>
        <w:autoSpaceDE w:val="0"/>
        <w:autoSpaceDN w:val="0"/>
        <w:adjustRightInd w:val="0"/>
        <w:ind w:firstLine="851"/>
        <w:jc w:val="both"/>
        <w:rPr>
          <w:bCs/>
        </w:rPr>
      </w:pPr>
      <w:r w:rsidRPr="005263F2">
        <w:rPr>
          <w:bCs/>
        </w:rPr>
        <w:t>6. Тексты и (или) видеозаписи официальных выступлений и заявлений главы администрации городского поселения;</w:t>
      </w:r>
    </w:p>
    <w:p w:rsidR="005263F2" w:rsidRPr="005263F2" w:rsidRDefault="005263F2" w:rsidP="005263F2">
      <w:pPr>
        <w:widowControl w:val="0"/>
        <w:autoSpaceDE w:val="0"/>
        <w:autoSpaceDN w:val="0"/>
        <w:adjustRightInd w:val="0"/>
        <w:ind w:firstLine="851"/>
        <w:jc w:val="both"/>
        <w:rPr>
          <w:bCs/>
        </w:rPr>
      </w:pPr>
      <w:r w:rsidRPr="005263F2">
        <w:rPr>
          <w:bCs/>
        </w:rPr>
        <w:t>7. Статистическая информация о деятельности администрации поселения, в том числе:</w:t>
      </w:r>
    </w:p>
    <w:p w:rsidR="005263F2" w:rsidRPr="005263F2" w:rsidRDefault="005263F2" w:rsidP="005263F2">
      <w:pPr>
        <w:widowControl w:val="0"/>
        <w:autoSpaceDE w:val="0"/>
        <w:autoSpaceDN w:val="0"/>
        <w:adjustRightInd w:val="0"/>
        <w:ind w:firstLine="851"/>
        <w:jc w:val="both"/>
        <w:rPr>
          <w:bCs/>
        </w:rPr>
      </w:pPr>
      <w:r w:rsidRPr="005263F2">
        <w:rPr>
          <w:bCs/>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 поселения;</w:t>
      </w:r>
    </w:p>
    <w:p w:rsidR="005263F2" w:rsidRPr="005263F2" w:rsidRDefault="005263F2" w:rsidP="005263F2">
      <w:pPr>
        <w:widowControl w:val="0"/>
        <w:autoSpaceDE w:val="0"/>
        <w:autoSpaceDN w:val="0"/>
        <w:adjustRightInd w:val="0"/>
        <w:ind w:firstLine="851"/>
        <w:jc w:val="both"/>
        <w:rPr>
          <w:bCs/>
        </w:rPr>
      </w:pPr>
      <w:r w:rsidRPr="005263F2">
        <w:rPr>
          <w:bCs/>
        </w:rPr>
        <w:t>б) сведения об использовании администрацией поселения, подведомственными организациями выделяемых бюджетных средств;</w:t>
      </w:r>
    </w:p>
    <w:p w:rsidR="005263F2" w:rsidRPr="005263F2" w:rsidRDefault="005263F2" w:rsidP="005263F2">
      <w:pPr>
        <w:widowControl w:val="0"/>
        <w:autoSpaceDE w:val="0"/>
        <w:autoSpaceDN w:val="0"/>
        <w:adjustRightInd w:val="0"/>
        <w:ind w:firstLine="851"/>
        <w:jc w:val="both"/>
        <w:rPr>
          <w:bCs/>
        </w:rPr>
      </w:pPr>
      <w:r w:rsidRPr="005263F2">
        <w:rPr>
          <w:bCs/>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263F2" w:rsidRPr="005263F2" w:rsidRDefault="005263F2" w:rsidP="005263F2">
      <w:pPr>
        <w:widowControl w:val="0"/>
        <w:autoSpaceDE w:val="0"/>
        <w:autoSpaceDN w:val="0"/>
        <w:adjustRightInd w:val="0"/>
        <w:ind w:firstLine="851"/>
        <w:jc w:val="both"/>
        <w:rPr>
          <w:bCs/>
        </w:rPr>
      </w:pPr>
      <w:r w:rsidRPr="005263F2">
        <w:rPr>
          <w:bCs/>
        </w:rPr>
        <w:t>8. Информация о кадровом обеспечении администрацией поселения, в том числе:</w:t>
      </w:r>
    </w:p>
    <w:p w:rsidR="005263F2" w:rsidRPr="005263F2" w:rsidRDefault="005263F2" w:rsidP="005263F2">
      <w:pPr>
        <w:widowControl w:val="0"/>
        <w:autoSpaceDE w:val="0"/>
        <w:autoSpaceDN w:val="0"/>
        <w:adjustRightInd w:val="0"/>
        <w:ind w:firstLine="851"/>
        <w:jc w:val="both"/>
        <w:rPr>
          <w:bCs/>
        </w:rPr>
      </w:pPr>
      <w:r w:rsidRPr="005263F2">
        <w:rPr>
          <w:bCs/>
        </w:rPr>
        <w:t>а) порядок поступления граждан на муниципальную службу;</w:t>
      </w:r>
    </w:p>
    <w:p w:rsidR="005263F2" w:rsidRPr="005263F2" w:rsidRDefault="005263F2" w:rsidP="005263F2">
      <w:pPr>
        <w:widowControl w:val="0"/>
        <w:autoSpaceDE w:val="0"/>
        <w:autoSpaceDN w:val="0"/>
        <w:adjustRightInd w:val="0"/>
        <w:ind w:firstLine="851"/>
        <w:jc w:val="both"/>
        <w:rPr>
          <w:bCs/>
        </w:rPr>
      </w:pPr>
      <w:r w:rsidRPr="005263F2">
        <w:rPr>
          <w:bCs/>
        </w:rPr>
        <w:t>б) сведения о вакантных должностях муниципальной службы, имеющихся в администрации поселения;</w:t>
      </w:r>
    </w:p>
    <w:p w:rsidR="005263F2" w:rsidRPr="005263F2" w:rsidRDefault="005263F2" w:rsidP="005263F2">
      <w:pPr>
        <w:widowControl w:val="0"/>
        <w:autoSpaceDE w:val="0"/>
        <w:autoSpaceDN w:val="0"/>
        <w:adjustRightInd w:val="0"/>
        <w:ind w:firstLine="851"/>
        <w:jc w:val="both"/>
        <w:rPr>
          <w:bCs/>
        </w:rPr>
      </w:pPr>
      <w:r w:rsidRPr="005263F2">
        <w:rPr>
          <w:bCs/>
        </w:rPr>
        <w:t>в) квалификационные требования к кандидатам на замещение вакантных должностей муниципальной службы;</w:t>
      </w:r>
    </w:p>
    <w:p w:rsidR="005263F2" w:rsidRPr="005263F2" w:rsidRDefault="005263F2" w:rsidP="005263F2">
      <w:pPr>
        <w:widowControl w:val="0"/>
        <w:autoSpaceDE w:val="0"/>
        <w:autoSpaceDN w:val="0"/>
        <w:adjustRightInd w:val="0"/>
        <w:ind w:firstLine="851"/>
        <w:jc w:val="both"/>
        <w:rPr>
          <w:bCs/>
        </w:rPr>
      </w:pPr>
      <w:r w:rsidRPr="005263F2">
        <w:rPr>
          <w:bCs/>
        </w:rPr>
        <w:t>г) условия и результаты конкурсов на замещение вакантных должностей муниципальной службы;</w:t>
      </w:r>
    </w:p>
    <w:p w:rsidR="005263F2" w:rsidRPr="005263F2" w:rsidRDefault="005263F2" w:rsidP="005263F2">
      <w:pPr>
        <w:widowControl w:val="0"/>
        <w:autoSpaceDE w:val="0"/>
        <w:autoSpaceDN w:val="0"/>
        <w:adjustRightInd w:val="0"/>
        <w:ind w:firstLine="851"/>
        <w:jc w:val="both"/>
        <w:rPr>
          <w:bCs/>
        </w:rPr>
      </w:pPr>
      <w:r w:rsidRPr="005263F2">
        <w:rPr>
          <w:bCs/>
        </w:rPr>
        <w:t>д) номера телефонов, по которым можно получить информацию по вопросу замещения вакантных должностей в органе местного самоуправления;</w:t>
      </w:r>
    </w:p>
    <w:p w:rsidR="005263F2" w:rsidRPr="005263F2" w:rsidRDefault="005263F2" w:rsidP="005263F2">
      <w:pPr>
        <w:widowControl w:val="0"/>
        <w:autoSpaceDE w:val="0"/>
        <w:autoSpaceDN w:val="0"/>
        <w:adjustRightInd w:val="0"/>
        <w:ind w:firstLine="851"/>
        <w:jc w:val="both"/>
        <w:rPr>
          <w:bCs/>
        </w:rPr>
      </w:pPr>
      <w:r w:rsidRPr="005263F2">
        <w:rPr>
          <w:bCs/>
        </w:rPr>
        <w:t>е) перечень образовательных учреждений, подведомственных администрации поселения,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5263F2" w:rsidRPr="005263F2" w:rsidRDefault="005263F2" w:rsidP="005263F2">
      <w:pPr>
        <w:widowControl w:val="0"/>
        <w:autoSpaceDE w:val="0"/>
        <w:autoSpaceDN w:val="0"/>
        <w:adjustRightInd w:val="0"/>
        <w:ind w:firstLine="851"/>
        <w:jc w:val="both"/>
        <w:rPr>
          <w:bCs/>
        </w:rPr>
      </w:pPr>
      <w:r w:rsidRPr="005263F2">
        <w:rPr>
          <w:bCs/>
        </w:rPr>
        <w:t>9. Информация о работе администрации поселения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5263F2" w:rsidRPr="005263F2" w:rsidRDefault="005263F2" w:rsidP="005263F2">
      <w:pPr>
        <w:widowControl w:val="0"/>
        <w:autoSpaceDE w:val="0"/>
        <w:autoSpaceDN w:val="0"/>
        <w:adjustRightInd w:val="0"/>
        <w:ind w:firstLine="851"/>
        <w:jc w:val="both"/>
        <w:rPr>
          <w:bCs/>
        </w:rPr>
      </w:pPr>
      <w:r w:rsidRPr="005263F2">
        <w:rPr>
          <w:bCs/>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5263F2" w:rsidRPr="005263F2" w:rsidRDefault="005263F2" w:rsidP="005263F2">
      <w:pPr>
        <w:widowControl w:val="0"/>
        <w:autoSpaceDE w:val="0"/>
        <w:autoSpaceDN w:val="0"/>
        <w:adjustRightInd w:val="0"/>
        <w:ind w:firstLine="851"/>
        <w:jc w:val="both"/>
        <w:rPr>
          <w:bCs/>
        </w:rPr>
      </w:pPr>
      <w:r w:rsidRPr="005263F2">
        <w:rPr>
          <w:bCs/>
        </w:rPr>
        <w:t>б) фамилии, имена и отчества руководителей подразделений или иных должностных лиц, к полномочиям которых отнесены организация приема лиц, указанных в подпункте "а" пункта 8, обеспечение рассмотрения их обращений, а также номера телефонов, по которым можно получить информацию справочного характера;</w:t>
      </w:r>
    </w:p>
    <w:p w:rsidR="005263F2" w:rsidRPr="005263F2" w:rsidRDefault="005263F2" w:rsidP="005263F2">
      <w:pPr>
        <w:widowControl w:val="0"/>
        <w:autoSpaceDE w:val="0"/>
        <w:autoSpaceDN w:val="0"/>
        <w:adjustRightInd w:val="0"/>
        <w:ind w:firstLine="851"/>
        <w:jc w:val="both"/>
        <w:rPr>
          <w:bCs/>
        </w:rPr>
      </w:pPr>
      <w:r w:rsidRPr="005263F2">
        <w:rPr>
          <w:bCs/>
        </w:rPr>
        <w:t>в) обзоры обращений лиц, указанных в подпункте "а" пункта 8, а также обобщенная информация о результатах рассмотрения этих обращений и принятых мерах.</w:t>
      </w:r>
    </w:p>
    <w:p w:rsidR="005263F2" w:rsidRPr="005263F2" w:rsidRDefault="005263F2" w:rsidP="005263F2">
      <w:pPr>
        <w:widowControl w:val="0"/>
        <w:autoSpaceDE w:val="0"/>
        <w:autoSpaceDN w:val="0"/>
        <w:adjustRightInd w:val="0"/>
        <w:ind w:firstLine="851"/>
        <w:jc w:val="both"/>
        <w:rPr>
          <w:bCs/>
        </w:rPr>
      </w:pPr>
      <w:r w:rsidRPr="005263F2">
        <w:rPr>
          <w:bCs/>
        </w:rPr>
        <w:t>10.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5263F2" w:rsidRPr="005263F2" w:rsidRDefault="005263F2" w:rsidP="005263F2">
      <w:pPr>
        <w:widowControl w:val="0"/>
        <w:autoSpaceDE w:val="0"/>
        <w:autoSpaceDN w:val="0"/>
        <w:adjustRightInd w:val="0"/>
        <w:ind w:firstLine="851"/>
        <w:jc w:val="both"/>
        <w:rPr>
          <w:bCs/>
        </w:rPr>
      </w:pPr>
      <w:r w:rsidRPr="005263F2">
        <w:rPr>
          <w:bCs/>
        </w:rPr>
        <w:t>1) общую информацию о подведомственной организации, в том числе:</w:t>
      </w:r>
    </w:p>
    <w:p w:rsidR="005263F2" w:rsidRPr="005263F2" w:rsidRDefault="005263F2" w:rsidP="005263F2">
      <w:pPr>
        <w:widowControl w:val="0"/>
        <w:autoSpaceDE w:val="0"/>
        <w:autoSpaceDN w:val="0"/>
        <w:adjustRightInd w:val="0"/>
        <w:ind w:firstLine="851"/>
        <w:jc w:val="both"/>
        <w:rPr>
          <w:bCs/>
        </w:rPr>
      </w:pPr>
      <w:r w:rsidRPr="005263F2">
        <w:rPr>
          <w:bCs/>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5263F2" w:rsidRPr="005263F2" w:rsidRDefault="005263F2" w:rsidP="005263F2">
      <w:pPr>
        <w:widowControl w:val="0"/>
        <w:autoSpaceDE w:val="0"/>
        <w:autoSpaceDN w:val="0"/>
        <w:adjustRightInd w:val="0"/>
        <w:ind w:firstLine="851"/>
        <w:jc w:val="both"/>
        <w:rPr>
          <w:bCs/>
        </w:rPr>
      </w:pPr>
      <w:r w:rsidRPr="005263F2">
        <w:rPr>
          <w:bCs/>
        </w:rPr>
        <w:t xml:space="preserve">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w:t>
      </w:r>
      <w:r w:rsidRPr="005263F2">
        <w:rPr>
          <w:bCs/>
        </w:rPr>
        <w:lastRenderedPageBreak/>
        <w:t>актов, определяющих эти полномочия, задачи и функции;</w:t>
      </w:r>
    </w:p>
    <w:p w:rsidR="005263F2" w:rsidRPr="005263F2" w:rsidRDefault="005263F2" w:rsidP="005263F2">
      <w:pPr>
        <w:widowControl w:val="0"/>
        <w:autoSpaceDE w:val="0"/>
        <w:autoSpaceDN w:val="0"/>
        <w:adjustRightInd w:val="0"/>
        <w:ind w:firstLine="851"/>
        <w:jc w:val="both"/>
        <w:rPr>
          <w:bCs/>
        </w:rPr>
      </w:pPr>
      <w:r w:rsidRPr="005263F2">
        <w:rPr>
          <w:bCs/>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5263F2" w:rsidRPr="005263F2" w:rsidRDefault="005263F2" w:rsidP="005263F2">
      <w:pPr>
        <w:widowControl w:val="0"/>
        <w:autoSpaceDE w:val="0"/>
        <w:autoSpaceDN w:val="0"/>
        <w:adjustRightInd w:val="0"/>
        <w:ind w:firstLine="851"/>
        <w:jc w:val="both"/>
        <w:rPr>
          <w:bCs/>
        </w:rPr>
      </w:pPr>
      <w:r w:rsidRPr="005263F2">
        <w:rPr>
          <w:bCs/>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09.02.2209 N 8-ФЗ "Об обеспечении доступа к информации о деятельности государственных органов и органов местного самоуправления».</w:t>
      </w:r>
    </w:p>
    <w:p w:rsidR="005263F2" w:rsidRPr="005263F2" w:rsidRDefault="005263F2" w:rsidP="005263F2">
      <w:pPr>
        <w:widowControl w:val="0"/>
        <w:autoSpaceDE w:val="0"/>
        <w:autoSpaceDN w:val="0"/>
        <w:adjustRightInd w:val="0"/>
        <w:ind w:firstLine="851"/>
        <w:jc w:val="both"/>
        <w:rPr>
          <w:bCs/>
        </w:rPr>
      </w:pPr>
      <w:r w:rsidRPr="005263F2">
        <w:rPr>
          <w:bCs/>
        </w:rPr>
        <w:t>11.  Информация, размещаемая органами местного самоуправления и подведомственными организациями на официальных страницах, содержит:</w:t>
      </w:r>
    </w:p>
    <w:p w:rsidR="005263F2" w:rsidRPr="005263F2" w:rsidRDefault="005263F2" w:rsidP="005263F2">
      <w:pPr>
        <w:widowControl w:val="0"/>
        <w:autoSpaceDE w:val="0"/>
        <w:autoSpaceDN w:val="0"/>
        <w:adjustRightInd w:val="0"/>
        <w:ind w:firstLine="851"/>
        <w:jc w:val="both"/>
        <w:rPr>
          <w:bCs/>
        </w:rPr>
      </w:pPr>
      <w:r w:rsidRPr="005263F2">
        <w:rPr>
          <w:bCs/>
        </w:rPr>
        <w:t xml:space="preserve">1) информацию </w:t>
      </w:r>
      <w:proofErr w:type="gramStart"/>
      <w:r w:rsidRPr="005263F2">
        <w:rPr>
          <w:bCs/>
        </w:rPr>
        <w:t>о</w:t>
      </w:r>
      <w:proofErr w:type="gramEnd"/>
      <w:r w:rsidRPr="005263F2">
        <w:rPr>
          <w:bCs/>
        </w:rPr>
        <w:t xml:space="preserve">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5263F2" w:rsidRPr="005263F2" w:rsidRDefault="005263F2" w:rsidP="005263F2">
      <w:pPr>
        <w:widowControl w:val="0"/>
        <w:autoSpaceDE w:val="0"/>
        <w:autoSpaceDN w:val="0"/>
        <w:adjustRightInd w:val="0"/>
        <w:ind w:firstLine="851"/>
        <w:jc w:val="both"/>
        <w:rPr>
          <w:bCs/>
        </w:rPr>
      </w:pPr>
      <w:r w:rsidRPr="005263F2">
        <w:rPr>
          <w:bCs/>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09.02.2209 N 8-ФЗ "Об обеспечении доступа к информации о деятельности государственных органов и органов местного самоуправления».</w:t>
      </w:r>
    </w:p>
    <w:p w:rsidR="005263F2" w:rsidRPr="005263F2" w:rsidRDefault="005263F2" w:rsidP="005263F2">
      <w:pPr>
        <w:widowControl w:val="0"/>
        <w:autoSpaceDE w:val="0"/>
        <w:autoSpaceDN w:val="0"/>
        <w:adjustRightInd w:val="0"/>
        <w:ind w:firstLine="851"/>
        <w:jc w:val="both"/>
        <w:rPr>
          <w:bCs/>
        </w:rPr>
      </w:pPr>
      <w:r w:rsidRPr="005263F2">
        <w:rPr>
          <w:bCs/>
        </w:rPr>
        <w:t>12. Администрация поселения наряду с информацией, указанной в пунктах 1-9 настоящего Перечня и относящейся к их деятельности, может размещать на официальном сайте иную информацию о своей деятельности с учетом требований Федерального закона от 09.02.2209 N 8-ФЗ "Об обеспечении доступа к информации о деятельности государственных органов и органов местного самоуправления" и настоящего Перечня.».</w:t>
      </w:r>
    </w:p>
    <w:p w:rsidR="005263F2" w:rsidRPr="005263F2" w:rsidRDefault="005263F2" w:rsidP="005263F2">
      <w:pPr>
        <w:widowControl w:val="0"/>
        <w:autoSpaceDE w:val="0"/>
        <w:autoSpaceDN w:val="0"/>
        <w:adjustRightInd w:val="0"/>
        <w:ind w:firstLine="851"/>
        <w:jc w:val="both"/>
        <w:rPr>
          <w:bCs/>
        </w:rPr>
      </w:pPr>
      <w:r w:rsidRPr="005263F2">
        <w:rPr>
          <w:bCs/>
        </w:rPr>
        <w:t>13. Информация о кадровом обеспечении органа местного самоуправления, указанная в подпунктах "б" - "д" пункта 8,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w:t>
      </w:r>
      <w:proofErr w:type="gramStart"/>
      <w:r w:rsidRPr="005263F2">
        <w:rPr>
          <w:bCs/>
        </w:rPr>
        <w:t>,</w:t>
      </w:r>
      <w:proofErr w:type="gramEnd"/>
      <w:r w:rsidRPr="005263F2">
        <w:rPr>
          <w:bCs/>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5263F2" w:rsidRPr="005263F2" w:rsidRDefault="005263F2" w:rsidP="005263F2">
      <w:pPr>
        <w:widowControl w:val="0"/>
        <w:autoSpaceDE w:val="0"/>
        <w:autoSpaceDN w:val="0"/>
        <w:adjustRightInd w:val="0"/>
        <w:ind w:firstLine="851"/>
        <w:jc w:val="both"/>
        <w:rPr>
          <w:bCs/>
        </w:rPr>
      </w:pPr>
      <w:r w:rsidRPr="005263F2">
        <w:rPr>
          <w:bCs/>
        </w:rPr>
        <w:t>14. Порядок отнесения информации к общедоступной информации, размещаемой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roofErr w:type="gramStart"/>
      <w:r w:rsidRPr="005263F2">
        <w:rPr>
          <w:bCs/>
        </w:rPr>
        <w:t>.».</w:t>
      </w:r>
      <w:proofErr w:type="gramEnd"/>
    </w:p>
    <w:p w:rsidR="00E63FFC" w:rsidRDefault="00E63FFC" w:rsidP="00E63FFC">
      <w:pPr>
        <w:widowControl w:val="0"/>
        <w:autoSpaceDE w:val="0"/>
        <w:autoSpaceDN w:val="0"/>
        <w:adjustRightInd w:val="0"/>
        <w:ind w:firstLine="851"/>
        <w:jc w:val="both"/>
        <w:rPr>
          <w:bCs/>
        </w:rPr>
      </w:pPr>
      <w:r>
        <w:rPr>
          <w:bCs/>
        </w:rPr>
        <w:t>2.</w:t>
      </w:r>
      <w:r w:rsidRPr="00E63FFC">
        <w:t xml:space="preserve"> Организационному отделу администрации городского поселения </w:t>
      </w:r>
      <w:proofErr w:type="spellStart"/>
      <w:r w:rsidRPr="00E63FFC">
        <w:t>Мортка</w:t>
      </w:r>
      <w:proofErr w:type="spellEnd"/>
      <w:r w:rsidRPr="00E63FFC">
        <w:t xml:space="preserve"> обнародовать настоящее Постановление в соответствии с решением Совета депутатов городского поселения </w:t>
      </w:r>
      <w:proofErr w:type="spellStart"/>
      <w:r w:rsidRPr="00E63FFC">
        <w:t>Мортка</w:t>
      </w:r>
      <w:proofErr w:type="spellEnd"/>
      <w:r w:rsidRPr="00E63FFC">
        <w:t xml:space="preserve"> от 31 марта 2009 года № 48 «Об обнародовании нормативно-правовых актов органов местного самоуправления муниципального образования городское поселение </w:t>
      </w:r>
      <w:proofErr w:type="spellStart"/>
      <w:r w:rsidRPr="00E63FFC">
        <w:t>Мортка</w:t>
      </w:r>
      <w:proofErr w:type="spellEnd"/>
      <w:r w:rsidRPr="00E63FFC">
        <w:t xml:space="preserve">» и разместить на официальном сайте органов местного самоуправления </w:t>
      </w:r>
      <w:proofErr w:type="spellStart"/>
      <w:r w:rsidRPr="00E63FFC">
        <w:t>Кондинского</w:t>
      </w:r>
      <w:proofErr w:type="spellEnd"/>
      <w:r w:rsidRPr="00E63FFC">
        <w:t xml:space="preserve"> района Ханты-Мансийского автономного округа – Югры</w:t>
      </w:r>
      <w:r>
        <w:rPr>
          <w:bCs/>
        </w:rPr>
        <w:t>.</w:t>
      </w:r>
    </w:p>
    <w:p w:rsidR="005263F2" w:rsidRPr="005263F2" w:rsidRDefault="005263F2" w:rsidP="00E63FFC">
      <w:pPr>
        <w:widowControl w:val="0"/>
        <w:autoSpaceDE w:val="0"/>
        <w:autoSpaceDN w:val="0"/>
        <w:adjustRightInd w:val="0"/>
        <w:ind w:firstLine="851"/>
        <w:jc w:val="both"/>
      </w:pPr>
      <w:r>
        <w:rPr>
          <w:bCs/>
        </w:rPr>
        <w:t>3</w:t>
      </w:r>
      <w:r w:rsidRPr="005263F2">
        <w:rPr>
          <w:bCs/>
        </w:rPr>
        <w:t xml:space="preserve">. </w:t>
      </w:r>
      <w:proofErr w:type="gramStart"/>
      <w:r w:rsidRPr="005263F2">
        <w:rPr>
          <w:bCs/>
        </w:rPr>
        <w:t>Контроль за</w:t>
      </w:r>
      <w:proofErr w:type="gramEnd"/>
      <w:r w:rsidRPr="005263F2">
        <w:rPr>
          <w:bCs/>
        </w:rPr>
        <w:t xml:space="preserve"> выполнением постановления возложить на начальника отдела организационно-правовой деятельности администраци</w:t>
      </w:r>
      <w:r>
        <w:rPr>
          <w:bCs/>
        </w:rPr>
        <w:t xml:space="preserve">и городского поселения </w:t>
      </w:r>
      <w:proofErr w:type="spellStart"/>
      <w:r>
        <w:rPr>
          <w:bCs/>
        </w:rPr>
        <w:t>Мортка</w:t>
      </w:r>
      <w:proofErr w:type="spellEnd"/>
      <w:r w:rsidRPr="005263F2">
        <w:rPr>
          <w:bCs/>
        </w:rPr>
        <w:t>.</w:t>
      </w:r>
    </w:p>
    <w:p w:rsidR="005263F2" w:rsidRPr="005263F2" w:rsidRDefault="005263F2" w:rsidP="005263F2">
      <w:pPr>
        <w:autoSpaceDE w:val="0"/>
        <w:autoSpaceDN w:val="0"/>
        <w:adjustRightInd w:val="0"/>
        <w:jc w:val="both"/>
      </w:pPr>
    </w:p>
    <w:p w:rsidR="00AC33E0" w:rsidRPr="00E63FFC" w:rsidRDefault="005263F2" w:rsidP="00E63FFC">
      <w:pPr>
        <w:rPr>
          <w:rFonts w:eastAsia="Calibri"/>
          <w:lang w:eastAsia="en-US"/>
        </w:rPr>
      </w:pPr>
      <w:r w:rsidRPr="005263F2">
        <w:rPr>
          <w:rFonts w:eastAsia="Calibri"/>
          <w:lang w:eastAsia="en-US"/>
        </w:rPr>
        <w:t>Глава городск</w:t>
      </w:r>
      <w:r w:rsidRPr="005263F2">
        <w:rPr>
          <w:rFonts w:eastAsia="Calibri"/>
          <w:lang w:eastAsia="en-US"/>
        </w:rPr>
        <w:t>ого</w:t>
      </w:r>
      <w:r>
        <w:rPr>
          <w:rFonts w:eastAsia="Calibri"/>
          <w:sz w:val="28"/>
          <w:szCs w:val="28"/>
          <w:lang w:eastAsia="en-US"/>
        </w:rPr>
        <w:t xml:space="preserve"> </w:t>
      </w:r>
      <w:r w:rsidRPr="005263F2">
        <w:rPr>
          <w:rFonts w:eastAsia="Calibri"/>
          <w:lang w:eastAsia="en-US"/>
        </w:rPr>
        <w:t xml:space="preserve">поселения </w:t>
      </w:r>
      <w:proofErr w:type="spellStart"/>
      <w:r w:rsidRPr="005263F2">
        <w:rPr>
          <w:rFonts w:eastAsia="Calibri"/>
          <w:lang w:eastAsia="en-US"/>
        </w:rPr>
        <w:t>Мортка</w:t>
      </w:r>
      <w:proofErr w:type="spellEnd"/>
      <w:r w:rsidRPr="005263F2">
        <w:rPr>
          <w:rFonts w:eastAsia="Calibri"/>
          <w:lang w:eastAsia="en-US"/>
        </w:rPr>
        <w:tab/>
      </w:r>
      <w:r w:rsidRPr="005263F2">
        <w:rPr>
          <w:rFonts w:eastAsia="Calibri"/>
          <w:lang w:eastAsia="en-US"/>
        </w:rPr>
        <w:tab/>
      </w:r>
      <w:r w:rsidRPr="005263F2">
        <w:rPr>
          <w:rFonts w:eastAsia="Calibri"/>
          <w:lang w:eastAsia="en-US"/>
        </w:rPr>
        <w:tab/>
      </w:r>
      <w:r w:rsidRPr="005263F2">
        <w:rPr>
          <w:rFonts w:eastAsia="Calibri"/>
          <w:lang w:eastAsia="en-US"/>
        </w:rPr>
        <w:tab/>
      </w:r>
      <w:r>
        <w:rPr>
          <w:rFonts w:eastAsia="Calibri"/>
          <w:lang w:eastAsia="en-US"/>
        </w:rPr>
        <w:t xml:space="preserve">           </w:t>
      </w:r>
      <w:proofErr w:type="spellStart"/>
      <w:r w:rsidRPr="005263F2">
        <w:rPr>
          <w:rFonts w:eastAsia="Calibri"/>
          <w:lang w:eastAsia="en-US"/>
        </w:rPr>
        <w:t>А.А.Тагильцев</w:t>
      </w:r>
      <w:proofErr w:type="spellEnd"/>
    </w:p>
    <w:sectPr w:rsidR="00AC33E0" w:rsidRPr="00E63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53"/>
    <w:rsid w:val="000B3459"/>
    <w:rsid w:val="003E29AC"/>
    <w:rsid w:val="004A75B0"/>
    <w:rsid w:val="00501D88"/>
    <w:rsid w:val="005263F2"/>
    <w:rsid w:val="00671953"/>
    <w:rsid w:val="008C3400"/>
    <w:rsid w:val="00A17FD3"/>
    <w:rsid w:val="00AC33E0"/>
    <w:rsid w:val="00D50C7B"/>
    <w:rsid w:val="00E63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B0"/>
    <w:rPr>
      <w:sz w:val="24"/>
      <w:szCs w:val="24"/>
      <w:lang w:eastAsia="ru-RU"/>
    </w:rPr>
  </w:style>
  <w:style w:type="paragraph" w:styleId="2">
    <w:name w:val="heading 2"/>
    <w:basedOn w:val="a"/>
    <w:next w:val="a"/>
    <w:link w:val="20"/>
    <w:unhideWhenUsed/>
    <w:qFormat/>
    <w:rsid w:val="004A75B0"/>
    <w:pPr>
      <w:keepNext/>
      <w:spacing w:before="240" w:after="60"/>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A75B0"/>
    <w:rPr>
      <w:rFonts w:ascii="Cambria" w:hAnsi="Cambria"/>
      <w:b/>
      <w:bCs/>
      <w:i/>
      <w:iCs/>
      <w:sz w:val="28"/>
      <w:szCs w:val="28"/>
    </w:rPr>
  </w:style>
  <w:style w:type="paragraph" w:customStyle="1" w:styleId="headertext">
    <w:name w:val="headertext"/>
    <w:basedOn w:val="a"/>
    <w:rsid w:val="00501D88"/>
    <w:pPr>
      <w:spacing w:before="100" w:beforeAutospacing="1" w:after="100" w:afterAutospacing="1"/>
    </w:pPr>
  </w:style>
  <w:style w:type="paragraph" w:customStyle="1" w:styleId="formattext">
    <w:name w:val="formattext"/>
    <w:basedOn w:val="a"/>
    <w:rsid w:val="00501D88"/>
    <w:pPr>
      <w:spacing w:before="100" w:beforeAutospacing="1" w:after="100" w:afterAutospacing="1"/>
    </w:pPr>
  </w:style>
  <w:style w:type="character" w:styleId="a3">
    <w:name w:val="Hyperlink"/>
    <w:basedOn w:val="a0"/>
    <w:uiPriority w:val="99"/>
    <w:unhideWhenUsed/>
    <w:rsid w:val="00501D88"/>
    <w:rPr>
      <w:color w:val="0000FF"/>
      <w:u w:val="single"/>
    </w:rPr>
  </w:style>
  <w:style w:type="paragraph" w:styleId="a4">
    <w:name w:val="Balloon Text"/>
    <w:basedOn w:val="a"/>
    <w:link w:val="a5"/>
    <w:uiPriority w:val="99"/>
    <w:semiHidden/>
    <w:unhideWhenUsed/>
    <w:rsid w:val="00D50C7B"/>
    <w:rPr>
      <w:rFonts w:ascii="Tahoma" w:hAnsi="Tahoma" w:cs="Tahoma"/>
      <w:sz w:val="16"/>
      <w:szCs w:val="16"/>
    </w:rPr>
  </w:style>
  <w:style w:type="character" w:customStyle="1" w:styleId="a5">
    <w:name w:val="Текст выноски Знак"/>
    <w:basedOn w:val="a0"/>
    <w:link w:val="a4"/>
    <w:uiPriority w:val="99"/>
    <w:semiHidden/>
    <w:rsid w:val="00D50C7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B0"/>
    <w:rPr>
      <w:sz w:val="24"/>
      <w:szCs w:val="24"/>
      <w:lang w:eastAsia="ru-RU"/>
    </w:rPr>
  </w:style>
  <w:style w:type="paragraph" w:styleId="2">
    <w:name w:val="heading 2"/>
    <w:basedOn w:val="a"/>
    <w:next w:val="a"/>
    <w:link w:val="20"/>
    <w:unhideWhenUsed/>
    <w:qFormat/>
    <w:rsid w:val="004A75B0"/>
    <w:pPr>
      <w:keepNext/>
      <w:spacing w:before="240" w:after="60"/>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A75B0"/>
    <w:rPr>
      <w:rFonts w:ascii="Cambria" w:hAnsi="Cambria"/>
      <w:b/>
      <w:bCs/>
      <w:i/>
      <w:iCs/>
      <w:sz w:val="28"/>
      <w:szCs w:val="28"/>
    </w:rPr>
  </w:style>
  <w:style w:type="paragraph" w:customStyle="1" w:styleId="headertext">
    <w:name w:val="headertext"/>
    <w:basedOn w:val="a"/>
    <w:rsid w:val="00501D88"/>
    <w:pPr>
      <w:spacing w:before="100" w:beforeAutospacing="1" w:after="100" w:afterAutospacing="1"/>
    </w:pPr>
  </w:style>
  <w:style w:type="paragraph" w:customStyle="1" w:styleId="formattext">
    <w:name w:val="formattext"/>
    <w:basedOn w:val="a"/>
    <w:rsid w:val="00501D88"/>
    <w:pPr>
      <w:spacing w:before="100" w:beforeAutospacing="1" w:after="100" w:afterAutospacing="1"/>
    </w:pPr>
  </w:style>
  <w:style w:type="character" w:styleId="a3">
    <w:name w:val="Hyperlink"/>
    <w:basedOn w:val="a0"/>
    <w:uiPriority w:val="99"/>
    <w:unhideWhenUsed/>
    <w:rsid w:val="00501D88"/>
    <w:rPr>
      <w:color w:val="0000FF"/>
      <w:u w:val="single"/>
    </w:rPr>
  </w:style>
  <w:style w:type="paragraph" w:styleId="a4">
    <w:name w:val="Balloon Text"/>
    <w:basedOn w:val="a"/>
    <w:link w:val="a5"/>
    <w:uiPriority w:val="99"/>
    <w:semiHidden/>
    <w:unhideWhenUsed/>
    <w:rsid w:val="00D50C7B"/>
    <w:rPr>
      <w:rFonts w:ascii="Tahoma" w:hAnsi="Tahoma" w:cs="Tahoma"/>
      <w:sz w:val="16"/>
      <w:szCs w:val="16"/>
    </w:rPr>
  </w:style>
  <w:style w:type="character" w:customStyle="1" w:styleId="a5">
    <w:name w:val="Текст выноски Знак"/>
    <w:basedOn w:val="a0"/>
    <w:link w:val="a4"/>
    <w:uiPriority w:val="99"/>
    <w:semiHidden/>
    <w:rsid w:val="00D50C7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1305">
      <w:bodyDiv w:val="1"/>
      <w:marLeft w:val="0"/>
      <w:marRight w:val="0"/>
      <w:marTop w:val="0"/>
      <w:marBottom w:val="0"/>
      <w:divBdr>
        <w:top w:val="none" w:sz="0" w:space="0" w:color="auto"/>
        <w:left w:val="none" w:sz="0" w:space="0" w:color="auto"/>
        <w:bottom w:val="none" w:sz="0" w:space="0" w:color="auto"/>
        <w:right w:val="none" w:sz="0" w:space="0" w:color="auto"/>
      </w:divBdr>
    </w:div>
    <w:div w:id="477960527">
      <w:bodyDiv w:val="1"/>
      <w:marLeft w:val="0"/>
      <w:marRight w:val="0"/>
      <w:marTop w:val="0"/>
      <w:marBottom w:val="0"/>
      <w:divBdr>
        <w:top w:val="none" w:sz="0" w:space="0" w:color="auto"/>
        <w:left w:val="none" w:sz="0" w:space="0" w:color="auto"/>
        <w:bottom w:val="none" w:sz="0" w:space="0" w:color="auto"/>
        <w:right w:val="none" w:sz="0" w:space="0" w:color="auto"/>
      </w:divBdr>
    </w:div>
    <w:div w:id="179366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mkond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1981</Words>
  <Characters>11294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АДМС-5</dc:creator>
  <cp:keywords/>
  <dc:description/>
  <cp:lastModifiedBy>АДМС-5</cp:lastModifiedBy>
  <cp:revision>2</cp:revision>
  <cp:lastPrinted>2023-03-03T10:22:00Z</cp:lastPrinted>
  <dcterms:created xsi:type="dcterms:W3CDTF">2023-03-03T08:46:00Z</dcterms:created>
  <dcterms:modified xsi:type="dcterms:W3CDTF">2023-03-03T10:29:00Z</dcterms:modified>
</cp:coreProperties>
</file>