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7C7E35" w:rsidRPr="007C7E35" w:rsidRDefault="007C7E35" w:rsidP="007C7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7E35" w:rsidRPr="007C7E35" w:rsidRDefault="007C7E35" w:rsidP="007C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7E35" w:rsidRPr="007C7E35" w:rsidRDefault="007C7E35" w:rsidP="007C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Федерального закона от 04.08.2023 года 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городского поселения Междуреченский решил:</w:t>
      </w:r>
    </w:p>
    <w:p w:rsidR="007C7E35" w:rsidRPr="007C7E35" w:rsidRDefault="007C7E35" w:rsidP="007C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городского поселения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решение) следующие изменения:</w:t>
      </w:r>
    </w:p>
    <w:p w:rsidR="00CF2099" w:rsidRDefault="00CE53E2" w:rsidP="00CF2099">
      <w:pPr>
        <w:pStyle w:val="ConsPlusNormal"/>
        <w:ind w:firstLine="539"/>
        <w:jc w:val="both"/>
        <w:rPr>
          <w:rFonts w:eastAsia="Times New Roman"/>
        </w:rPr>
      </w:pPr>
      <w:r>
        <w:rPr>
          <w:rFonts w:eastAsia="Times New Roman"/>
        </w:rPr>
        <w:t xml:space="preserve">          </w:t>
      </w:r>
    </w:p>
    <w:p w:rsidR="00CF2099" w:rsidRDefault="00CE53E2" w:rsidP="00CF2099">
      <w:pPr>
        <w:pStyle w:val="ConsPlusNormal"/>
        <w:ind w:firstLine="567"/>
        <w:jc w:val="both"/>
      </w:pPr>
      <w:r>
        <w:rPr>
          <w:rFonts w:eastAsia="Times New Roman"/>
        </w:rPr>
        <w:t xml:space="preserve"> </w:t>
      </w:r>
      <w:r w:rsidR="00CF2099">
        <w:t>Г</w:t>
      </w:r>
      <w:r w:rsidR="00CF2099" w:rsidRPr="003B676D">
        <w:t>лав</w:t>
      </w:r>
      <w:r w:rsidR="00CF2099">
        <w:t>у</w:t>
      </w:r>
      <w:r w:rsidR="00CF2099" w:rsidRPr="003B676D">
        <w:t xml:space="preserve"> 2 </w:t>
      </w:r>
      <w:r w:rsidR="00CF2099">
        <w:t xml:space="preserve">в </w:t>
      </w:r>
      <w:r w:rsidR="00CF2099" w:rsidRPr="003B676D">
        <w:t xml:space="preserve">приложении к решению </w:t>
      </w:r>
      <w:r w:rsidR="00CF2099">
        <w:t>изложить в следующей редакции:</w:t>
      </w:r>
    </w:p>
    <w:p w:rsidR="00CF2099" w:rsidRDefault="00CF2099" w:rsidP="00CF2099">
      <w:pPr>
        <w:pStyle w:val="ConsPlusNormal"/>
        <w:ind w:firstLine="540"/>
        <w:jc w:val="both"/>
      </w:pPr>
      <w:r>
        <w:t>«2. Источники формирования муниципального дорожного фонда</w:t>
      </w:r>
    </w:p>
    <w:p w:rsidR="00CF2099" w:rsidRPr="00CF2099" w:rsidRDefault="00CF2099" w:rsidP="00CF2099">
      <w:pPr>
        <w:pStyle w:val="ConsPlusNormal"/>
        <w:ind w:firstLine="540"/>
        <w:jc w:val="both"/>
      </w:pPr>
      <w:r w:rsidRPr="000C29E6">
        <w:t xml:space="preserve">2.1. </w:t>
      </w:r>
      <w:r w:rsidRPr="00CF2099">
        <w:rPr>
          <w:rFonts w:eastAsia="Times New Roman"/>
        </w:rPr>
        <w:t xml:space="preserve">Объём бюджетных ассигнований муниципального дорожного фонда утверждается решением Совета депутатов городского поселения </w:t>
      </w:r>
      <w:proofErr w:type="spellStart"/>
      <w:r w:rsidRPr="00CF2099">
        <w:rPr>
          <w:rFonts w:eastAsia="Times New Roman"/>
        </w:rPr>
        <w:t>Мортка</w:t>
      </w:r>
      <w:proofErr w:type="spellEnd"/>
      <w:r w:rsidRPr="00CF2099">
        <w:rPr>
          <w:rFonts w:eastAsia="Times New Roman"/>
        </w:rPr>
        <w:t xml:space="preserve"> (далее-Совета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CF2099">
        <w:rPr>
          <w:rFonts w:eastAsia="Times New Roman"/>
        </w:rPr>
        <w:t>от</w:t>
      </w:r>
      <w:proofErr w:type="gramEnd"/>
      <w:r w:rsidRPr="00CF2099">
        <w:rPr>
          <w:rFonts w:eastAsia="Times New Roman"/>
        </w:rPr>
        <w:t>: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 xml:space="preserve">2.1.1. </w:t>
      </w:r>
      <w:r>
        <w:t xml:space="preserve">доходов от уплаты </w:t>
      </w:r>
      <w:r w:rsidRPr="000C29E6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C29E6">
        <w:t>инжекторных</w:t>
      </w:r>
      <w:proofErr w:type="spellEnd"/>
      <w:r w:rsidRPr="000C29E6">
        <w:t>) двигателей, производимые на территории Российской Федерации, подле</w:t>
      </w:r>
      <w:r w:rsidR="00F852F7">
        <w:t>жащие зачислению в бюджет поселения</w:t>
      </w:r>
      <w:r w:rsidRPr="000C29E6">
        <w:t>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 xml:space="preserve">2.1.2. </w:t>
      </w:r>
      <w:r>
        <w:t xml:space="preserve">доходов от уплаты </w:t>
      </w:r>
      <w:r w:rsidRPr="000C29E6">
        <w:t>транспортного налога (в пределах норма</w:t>
      </w:r>
      <w:r w:rsidR="00F852F7">
        <w:t>тивов отчислений в бюджет поселения</w:t>
      </w:r>
      <w:r w:rsidRPr="000C29E6">
        <w:t xml:space="preserve">, установленных Законом Ханты-Мансийского автономного округа – Югры о межбюджетных отношениях </w:t>
      </w:r>
      <w:proofErr w:type="gramStart"/>
      <w:r w:rsidRPr="000C29E6">
        <w:t>в</w:t>
      </w:r>
      <w:proofErr w:type="gramEnd"/>
      <w:r w:rsidRPr="000C29E6">
        <w:t xml:space="preserve"> </w:t>
      </w:r>
      <w:proofErr w:type="gramStart"/>
      <w:r w:rsidRPr="000C29E6">
        <w:t>Ханты-Мансийском</w:t>
      </w:r>
      <w:proofErr w:type="gramEnd"/>
      <w:r w:rsidRPr="000C29E6">
        <w:t xml:space="preserve"> автономном округе – Югре);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 xml:space="preserve">2.1.3. </w:t>
      </w:r>
      <w:r>
        <w:t>доходов от платы в счет возмещения вреда, причиняемого автомобильным дорогам местного значения тяжеловесными транспортными средствами</w:t>
      </w:r>
      <w:r w:rsidR="00F852F7">
        <w:t>, осуществляющими перевозки тяжеловесных и (или) крупногабаритных грузов, зачисляемые в бюджет поселений</w:t>
      </w:r>
      <w:r w:rsidRPr="000C29E6">
        <w:t>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2.1.4.</w:t>
      </w:r>
      <w:r>
        <w:t xml:space="preserve"> доходов от штрафов за нарушение правил движения тяжеловесного и (или) крупногабаритного транспортного средства; 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2.1.5. межбюджетных трансфертов, получаемых из других бюджетов бюджетной системы Российской Федерации;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AE74D2" w:rsidRDefault="00CF2099" w:rsidP="00AE74D2">
      <w:pPr>
        <w:pStyle w:val="ConsPlusNormal"/>
        <w:ind w:firstLine="540"/>
        <w:jc w:val="both"/>
      </w:pPr>
      <w:r w:rsidRPr="000C29E6">
        <w:t xml:space="preserve">2.1.7. </w:t>
      </w:r>
      <w:r w:rsidR="00AE74D2" w:rsidRPr="00CF2099">
        <w:rPr>
          <w:rFonts w:eastAsia="Times New Roman"/>
        </w:rPr>
        <w:t xml:space="preserve">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городского поселения </w:t>
      </w:r>
      <w:proofErr w:type="spellStart"/>
      <w:r w:rsidR="00AE74D2" w:rsidRPr="00CF2099">
        <w:rPr>
          <w:rFonts w:eastAsia="Times New Roman"/>
        </w:rPr>
        <w:t>Мортка</w:t>
      </w:r>
      <w:proofErr w:type="spellEnd"/>
      <w:r w:rsidR="00AE74D2" w:rsidRPr="00CF2099">
        <w:rPr>
          <w:rFonts w:eastAsia="Times New Roman"/>
        </w:rPr>
        <w:t xml:space="preserve"> о бюджете на очередной финансовый год и на планов</w:t>
      </w:r>
      <w:r w:rsidR="00AE74D2">
        <w:rPr>
          <w:rFonts w:eastAsia="Times New Roman"/>
        </w:rPr>
        <w:t>ый период;</w:t>
      </w:r>
    </w:p>
    <w:p w:rsidR="00CF2099" w:rsidRPr="00CF2099" w:rsidRDefault="00CF2099" w:rsidP="00CF2099">
      <w:pPr>
        <w:pStyle w:val="ConsPlusNormal"/>
        <w:ind w:firstLine="540"/>
        <w:jc w:val="both"/>
      </w:pPr>
      <w:r w:rsidRPr="00CF2099">
        <w:t xml:space="preserve">2.1.8. </w:t>
      </w:r>
      <w:r w:rsidR="00AE74D2">
        <w:t>доходов местных бюджетов от уплаты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CF2099" w:rsidRPr="00AE74D2" w:rsidRDefault="00AE74D2" w:rsidP="00CF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74D2">
        <w:rPr>
          <w:rFonts w:ascii="Times New Roman" w:hAnsi="Times New Roman" w:cs="Times New Roman"/>
          <w:sz w:val="24"/>
          <w:szCs w:val="24"/>
        </w:rPr>
        <w:t xml:space="preserve"> 2.1.9</w:t>
      </w:r>
      <w:r>
        <w:rPr>
          <w:rFonts w:ascii="Times New Roman" w:hAnsi="Times New Roman" w:cs="Times New Roman"/>
          <w:sz w:val="24"/>
          <w:szCs w:val="24"/>
        </w:rPr>
        <w:t xml:space="preserve"> доходов местных бюджетов от штрафов за нарушение правил движения тяжеловесного и (или) </w:t>
      </w:r>
      <w:r w:rsidR="00833986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proofErr w:type="gramStart"/>
      <w:r w:rsidR="0083398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C7E35" w:rsidRPr="007C7E35" w:rsidRDefault="00024541" w:rsidP="00CF2099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Arial Unicode MS"/>
        </w:rPr>
        <w:lastRenderedPageBreak/>
        <w:t xml:space="preserve"> </w:t>
      </w:r>
      <w:r w:rsidR="007C7E35" w:rsidRPr="007C7E35">
        <w:rPr>
          <w:rFonts w:eastAsia="Arial Unicode MS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="007C7E35" w:rsidRPr="007C7E35">
        <w:rPr>
          <w:rFonts w:eastAsia="Arial Unicode MS"/>
        </w:rPr>
        <w:t>Мортка</w:t>
      </w:r>
      <w:proofErr w:type="spellEnd"/>
      <w:r w:rsidR="007C7E35" w:rsidRPr="007C7E35">
        <w:rPr>
          <w:rFonts w:eastAsia="Arial Unicode M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</w:t>
      </w:r>
      <w:r>
        <w:rPr>
          <w:rFonts w:eastAsia="Arial Unicode MS"/>
        </w:rPr>
        <w:t xml:space="preserve">ие </w:t>
      </w:r>
      <w:proofErr w:type="spellStart"/>
      <w:r>
        <w:rPr>
          <w:rFonts w:eastAsia="Arial Unicode MS"/>
        </w:rPr>
        <w:t>Мортка</w:t>
      </w:r>
      <w:proofErr w:type="spellEnd"/>
      <w:r>
        <w:rPr>
          <w:rFonts w:eastAsia="Arial Unicode MS"/>
        </w:rPr>
        <w:t xml:space="preserve">» и </w:t>
      </w:r>
      <w:r w:rsidRPr="00024541">
        <w:rPr>
          <w:rFonts w:eastAsia="Calibri"/>
        </w:rPr>
        <w:t xml:space="preserve"> разместить на официальном сайте органов местного самоуправления муниципального образования </w:t>
      </w:r>
      <w:proofErr w:type="spellStart"/>
      <w:r w:rsidRPr="00024541">
        <w:rPr>
          <w:rFonts w:eastAsia="Calibri"/>
        </w:rPr>
        <w:t>Кондинский</w:t>
      </w:r>
      <w:proofErr w:type="spellEnd"/>
      <w:r w:rsidRPr="00024541">
        <w:rPr>
          <w:rFonts w:eastAsia="Calibri"/>
        </w:rPr>
        <w:t xml:space="preserve"> район.</w:t>
      </w:r>
    </w:p>
    <w:p w:rsidR="007C7E35" w:rsidRPr="00CE53E2" w:rsidRDefault="00B3398D" w:rsidP="00CE53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3E2" w:rsidRPr="00CE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обнародования и применяется к правоотношениям, возникающим при составлении и исполнении бюджета, начиная с бюджетов на 2024 год и плановый период 2025 и 2026 годов.</w:t>
      </w:r>
    </w:p>
    <w:p w:rsidR="007C7E35" w:rsidRPr="007C7E35" w:rsidRDefault="00B3398D" w:rsidP="007C7E35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главу городского поселения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E35" w:rsidRPr="007C7E35" w:rsidRDefault="007C7E35" w:rsidP="007C7E3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И.В. Карякин</w:t>
      </w: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А.А.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7C7E35" w:rsidRP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7C7E35" w:rsidRP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 2023 года                                                                  </w:t>
      </w:r>
    </w:p>
    <w:p w:rsidR="007C7E35" w:rsidRP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p w:rsidR="00F5145B" w:rsidRDefault="00F5145B"/>
    <w:p w:rsidR="00CF2099" w:rsidRDefault="00CF2099"/>
    <w:sectPr w:rsidR="00CF2099" w:rsidSect="0066449A">
      <w:headerReference w:type="default" r:id="rId8"/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C0" w:rsidRDefault="008929C0">
      <w:pPr>
        <w:spacing w:after="0" w:line="240" w:lineRule="auto"/>
      </w:pPr>
      <w:r>
        <w:separator/>
      </w:r>
    </w:p>
  </w:endnote>
  <w:endnote w:type="continuationSeparator" w:id="0">
    <w:p w:rsidR="008929C0" w:rsidRDefault="0089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C0" w:rsidRDefault="008929C0">
      <w:pPr>
        <w:spacing w:after="0" w:line="240" w:lineRule="auto"/>
      </w:pPr>
      <w:r>
        <w:separator/>
      </w:r>
    </w:p>
  </w:footnote>
  <w:footnote w:type="continuationSeparator" w:id="0">
    <w:p w:rsidR="008929C0" w:rsidRDefault="0089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8" w:rsidRDefault="008929C0" w:rsidP="00833986">
    <w:pPr>
      <w:pStyle w:val="a3"/>
    </w:pPr>
  </w:p>
  <w:p w:rsidR="00A26838" w:rsidRDefault="008929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65C"/>
    <w:multiLevelType w:val="hybridMultilevel"/>
    <w:tmpl w:val="03D09FCE"/>
    <w:lvl w:ilvl="0" w:tplc="02A4A2D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A5"/>
    <w:rsid w:val="00024541"/>
    <w:rsid w:val="000712EC"/>
    <w:rsid w:val="00517D45"/>
    <w:rsid w:val="007C7E35"/>
    <w:rsid w:val="00833986"/>
    <w:rsid w:val="008929C0"/>
    <w:rsid w:val="009A2127"/>
    <w:rsid w:val="00AE74D2"/>
    <w:rsid w:val="00B3398D"/>
    <w:rsid w:val="00CE53E2"/>
    <w:rsid w:val="00CF2099"/>
    <w:rsid w:val="00CF7C70"/>
    <w:rsid w:val="00F5145B"/>
    <w:rsid w:val="00F852F7"/>
    <w:rsid w:val="00FB07DB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E35"/>
  </w:style>
  <w:style w:type="paragraph" w:customStyle="1" w:styleId="headertext">
    <w:name w:val="header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E35"/>
    <w:pPr>
      <w:ind w:left="720"/>
      <w:contextualSpacing/>
    </w:pPr>
  </w:style>
  <w:style w:type="paragraph" w:customStyle="1" w:styleId="ConsPlusNormal">
    <w:name w:val="ConsPlusNormal"/>
    <w:rsid w:val="00CF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E35"/>
  </w:style>
  <w:style w:type="paragraph" w:customStyle="1" w:styleId="headertext">
    <w:name w:val="header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E35"/>
    <w:pPr>
      <w:ind w:left="720"/>
      <w:contextualSpacing/>
    </w:pPr>
  </w:style>
  <w:style w:type="paragraph" w:customStyle="1" w:styleId="ConsPlusNormal">
    <w:name w:val="ConsPlusNormal"/>
    <w:rsid w:val="00CF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7</cp:revision>
  <cp:lastPrinted>2023-11-17T04:15:00Z</cp:lastPrinted>
  <dcterms:created xsi:type="dcterms:W3CDTF">2023-11-16T06:44:00Z</dcterms:created>
  <dcterms:modified xsi:type="dcterms:W3CDTF">2023-11-17T04:25:00Z</dcterms:modified>
</cp:coreProperties>
</file>