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F16729" w:rsidRDefault="00C32AF2" w:rsidP="00FE15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516B">
        <w:rPr>
          <w:sz w:val="24"/>
          <w:szCs w:val="24"/>
          <w:lang w:val="en-US"/>
        </w:rPr>
        <w:t>4</w:t>
      </w:r>
      <w:r w:rsidR="00E91057" w:rsidRPr="00A2516B">
        <w:rPr>
          <w:sz w:val="24"/>
          <w:szCs w:val="24"/>
        </w:rPr>
        <w:t xml:space="preserve"> </w:t>
      </w:r>
      <w:r w:rsidR="00E91057">
        <w:rPr>
          <w:sz w:val="24"/>
          <w:szCs w:val="24"/>
        </w:rPr>
        <w:t>сентября</w:t>
      </w:r>
      <w:r w:rsidR="00FE15D5">
        <w:rPr>
          <w:sz w:val="24"/>
          <w:szCs w:val="24"/>
        </w:rPr>
        <w:t xml:space="preserve"> 201</w:t>
      </w:r>
      <w:r w:rsidR="00E91057">
        <w:rPr>
          <w:sz w:val="24"/>
          <w:szCs w:val="24"/>
        </w:rPr>
        <w:t xml:space="preserve">4 года                   </w:t>
      </w:r>
      <w:r w:rsidR="00FE15D5">
        <w:rPr>
          <w:sz w:val="24"/>
          <w:szCs w:val="24"/>
        </w:rPr>
        <w:t xml:space="preserve">                                                                 </w:t>
      </w:r>
      <w:r w:rsidR="00A2516B">
        <w:rPr>
          <w:sz w:val="24"/>
          <w:szCs w:val="24"/>
        </w:rPr>
        <w:t xml:space="preserve">                               </w:t>
      </w:r>
      <w:r w:rsidR="00FE15D5">
        <w:rPr>
          <w:sz w:val="24"/>
          <w:szCs w:val="24"/>
        </w:rPr>
        <w:t xml:space="preserve">  №</w:t>
      </w:r>
      <w:r w:rsidR="004B3A28" w:rsidRPr="004B3A28">
        <w:rPr>
          <w:sz w:val="24"/>
          <w:szCs w:val="24"/>
        </w:rPr>
        <w:t xml:space="preserve"> </w:t>
      </w:r>
      <w:r w:rsidR="0085184F">
        <w:rPr>
          <w:sz w:val="24"/>
          <w:szCs w:val="24"/>
        </w:rPr>
        <w:t>3</w:t>
      </w:r>
      <w:r w:rsidR="00F16729">
        <w:rPr>
          <w:sz w:val="24"/>
          <w:szCs w:val="24"/>
        </w:rPr>
        <w:t>5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FE15D5" w:rsidRDefault="00FE15D5" w:rsidP="0061026A">
      <w:pPr>
        <w:spacing w:after="0" w:line="240" w:lineRule="auto"/>
        <w:jc w:val="center"/>
        <w:rPr>
          <w:sz w:val="24"/>
          <w:szCs w:val="24"/>
        </w:rPr>
      </w:pPr>
    </w:p>
    <w:p w:rsidR="00A2516B" w:rsidRDefault="00A2516B" w:rsidP="0085184F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результатах выборов </w:t>
      </w:r>
      <w:r w:rsidR="00F16729">
        <w:rPr>
          <w:rFonts w:eastAsia="Calibri"/>
          <w:b/>
          <w:bCs/>
        </w:rPr>
        <w:t>депутата</w:t>
      </w:r>
      <w:r>
        <w:rPr>
          <w:rFonts w:eastAsia="Calibri"/>
          <w:b/>
          <w:bCs/>
        </w:rPr>
        <w:t xml:space="preserve"> </w:t>
      </w:r>
    </w:p>
    <w:p w:rsidR="00C51BAC" w:rsidRDefault="00F16729" w:rsidP="00F16729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Совета депутатов </w:t>
      </w:r>
      <w:r w:rsidR="00A2516B">
        <w:rPr>
          <w:rFonts w:eastAsia="Calibri"/>
          <w:b/>
          <w:bCs/>
        </w:rPr>
        <w:t xml:space="preserve">муниципального образования сельское поселение Болчары  </w:t>
      </w:r>
    </w:p>
    <w:p w:rsidR="00F16729" w:rsidRDefault="00F16729" w:rsidP="00F1672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Calibri"/>
          <w:b/>
          <w:bCs/>
        </w:rPr>
        <w:t xml:space="preserve">по одномандатному избирательному округу № 3 </w:t>
      </w:r>
    </w:p>
    <w:p w:rsidR="00C51BAC" w:rsidRPr="00C51BAC" w:rsidRDefault="00C51BAC" w:rsidP="00C51BAC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C51BAC" w:rsidRPr="00B11CD0" w:rsidRDefault="00F16729" w:rsidP="00B11CD0">
      <w:pPr>
        <w:spacing w:after="0" w:line="240" w:lineRule="auto"/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со статьёй 17 Закона Ханты – Мансийского автономного округа – Югры             от 30 сентября 2011 года № 81-оз «О выборах депутатов представительного органа муниципального образования в Ханты – Мансийском автономном округе – Югре», н</w:t>
      </w:r>
      <w:r w:rsidR="00A2516B">
        <w:rPr>
          <w:rFonts w:eastAsia="Calibri"/>
          <w:sz w:val="24"/>
          <w:szCs w:val="24"/>
        </w:rPr>
        <w:t>а основании перв</w:t>
      </w:r>
      <w:r>
        <w:rPr>
          <w:rFonts w:eastAsia="Calibri"/>
          <w:sz w:val="24"/>
          <w:szCs w:val="24"/>
        </w:rPr>
        <w:t>ого</w:t>
      </w:r>
      <w:r w:rsidR="00A2516B">
        <w:rPr>
          <w:rFonts w:eastAsia="Calibri"/>
          <w:sz w:val="24"/>
          <w:szCs w:val="24"/>
        </w:rPr>
        <w:t xml:space="preserve"> экземпляр</w:t>
      </w:r>
      <w:r>
        <w:rPr>
          <w:rFonts w:eastAsia="Calibri"/>
          <w:sz w:val="24"/>
          <w:szCs w:val="24"/>
        </w:rPr>
        <w:t xml:space="preserve">а протокола участковой избирательной комиссии избирательного участка № 90 об итогах голосования по выборам депутата Совета депутатов муниципального образования сельское поселение Болчары по одномандатному избирательному округу № 3, </w:t>
      </w:r>
      <w:r w:rsidR="00C51BAC" w:rsidRPr="00B11CD0">
        <w:rPr>
          <w:rFonts w:eastAsia="Calibri"/>
          <w:sz w:val="24"/>
          <w:szCs w:val="24"/>
        </w:rPr>
        <w:t>избирательная комиссия муниципального образования</w:t>
      </w:r>
      <w:r w:rsidR="00C51BAC" w:rsidRPr="00B11CD0">
        <w:rPr>
          <w:sz w:val="24"/>
          <w:szCs w:val="24"/>
        </w:rPr>
        <w:t xml:space="preserve"> сельское поселение Болчары</w:t>
      </w:r>
      <w:r w:rsidR="00C51BAC" w:rsidRPr="00B11CD0">
        <w:rPr>
          <w:rFonts w:eastAsia="Calibri"/>
          <w:sz w:val="24"/>
          <w:szCs w:val="24"/>
        </w:rPr>
        <w:t xml:space="preserve">  </w:t>
      </w:r>
      <w:r w:rsidR="00C51BAC" w:rsidRPr="00B11CD0">
        <w:rPr>
          <w:rFonts w:eastAsia="Calibri"/>
          <w:spacing w:val="60"/>
          <w:sz w:val="24"/>
          <w:szCs w:val="24"/>
        </w:rPr>
        <w:t>постановляет</w:t>
      </w:r>
      <w:r w:rsidR="00C51BAC" w:rsidRPr="00B11CD0">
        <w:rPr>
          <w:rFonts w:eastAsia="Calibri"/>
          <w:sz w:val="24"/>
          <w:szCs w:val="24"/>
        </w:rPr>
        <w:t>:</w:t>
      </w:r>
    </w:p>
    <w:p w:rsidR="00A2516B" w:rsidRPr="00B11CD0" w:rsidRDefault="00C51BAC" w:rsidP="00A2516B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B11CD0">
        <w:rPr>
          <w:rFonts w:eastAsia="Calibri"/>
          <w:sz w:val="24"/>
          <w:szCs w:val="24"/>
        </w:rPr>
        <w:t>1.</w:t>
      </w:r>
      <w:r w:rsidRPr="00B11CD0">
        <w:rPr>
          <w:sz w:val="24"/>
          <w:szCs w:val="24"/>
        </w:rPr>
        <w:t xml:space="preserve"> </w:t>
      </w:r>
      <w:r w:rsidR="00A2516B">
        <w:rPr>
          <w:rFonts w:eastAsia="Calibri"/>
          <w:sz w:val="24"/>
          <w:szCs w:val="24"/>
        </w:rPr>
        <w:t xml:space="preserve">Признать выборы </w:t>
      </w:r>
      <w:r w:rsidR="00F16729">
        <w:rPr>
          <w:rFonts w:eastAsia="Calibri"/>
          <w:sz w:val="24"/>
          <w:szCs w:val="24"/>
        </w:rPr>
        <w:t xml:space="preserve">депутата Совета депутатов муниципального образования сельское поселение Болчары </w:t>
      </w:r>
      <w:r w:rsidR="00A2516B">
        <w:rPr>
          <w:rFonts w:eastAsia="Calibri"/>
          <w:sz w:val="24"/>
          <w:szCs w:val="24"/>
        </w:rPr>
        <w:t xml:space="preserve"> </w:t>
      </w:r>
      <w:r w:rsidR="00F16729">
        <w:rPr>
          <w:rFonts w:eastAsia="Calibri"/>
          <w:sz w:val="24"/>
          <w:szCs w:val="24"/>
        </w:rPr>
        <w:t>по одномандатному избирательному округу № 3</w:t>
      </w:r>
      <w:r w:rsidR="00A2516B">
        <w:rPr>
          <w:rFonts w:eastAsia="Calibri"/>
          <w:sz w:val="24"/>
          <w:szCs w:val="24"/>
        </w:rPr>
        <w:t xml:space="preserve"> состоявшимися и действительными.</w:t>
      </w:r>
    </w:p>
    <w:p w:rsidR="00C51BAC" w:rsidRDefault="00E91057" w:rsidP="00C51BAC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C51BAC" w:rsidRPr="00B11CD0">
        <w:rPr>
          <w:rFonts w:eastAsia="Calibri"/>
          <w:sz w:val="24"/>
          <w:szCs w:val="24"/>
        </w:rPr>
        <w:t>.</w:t>
      </w:r>
      <w:r w:rsidR="00C51BAC" w:rsidRPr="00B11CD0">
        <w:rPr>
          <w:sz w:val="24"/>
          <w:szCs w:val="24"/>
        </w:rPr>
        <w:t xml:space="preserve"> </w:t>
      </w:r>
      <w:r w:rsidR="00A2516B">
        <w:rPr>
          <w:sz w:val="24"/>
          <w:szCs w:val="24"/>
        </w:rPr>
        <w:t xml:space="preserve">Установить, что </w:t>
      </w:r>
      <w:r w:rsidR="00F16729">
        <w:rPr>
          <w:b/>
          <w:sz w:val="24"/>
          <w:szCs w:val="24"/>
        </w:rPr>
        <w:t>Лери Нина Анатольевна</w:t>
      </w:r>
      <w:r w:rsidR="00A2516B">
        <w:rPr>
          <w:sz w:val="24"/>
          <w:szCs w:val="24"/>
        </w:rPr>
        <w:t>, получивш</w:t>
      </w:r>
      <w:r w:rsidR="00F16729">
        <w:rPr>
          <w:sz w:val="24"/>
          <w:szCs w:val="24"/>
        </w:rPr>
        <w:t>ая</w:t>
      </w:r>
      <w:r w:rsidR="00A2516B">
        <w:rPr>
          <w:sz w:val="24"/>
          <w:szCs w:val="24"/>
        </w:rPr>
        <w:t xml:space="preserve"> наибольшее по отношению к другим кандидатам количество голосов избирателей, принявших участие в голосовании, признан</w:t>
      </w:r>
      <w:r w:rsidR="00F16729">
        <w:rPr>
          <w:sz w:val="24"/>
          <w:szCs w:val="24"/>
        </w:rPr>
        <w:t>а</w:t>
      </w:r>
      <w:r w:rsidR="00A2516B">
        <w:rPr>
          <w:sz w:val="24"/>
          <w:szCs w:val="24"/>
        </w:rPr>
        <w:t xml:space="preserve"> избранным </w:t>
      </w:r>
      <w:r w:rsidR="00F16729">
        <w:rPr>
          <w:sz w:val="24"/>
          <w:szCs w:val="24"/>
        </w:rPr>
        <w:t>депутатом Совета депутатов</w:t>
      </w:r>
      <w:r w:rsidR="00A2516B">
        <w:rPr>
          <w:sz w:val="24"/>
          <w:szCs w:val="24"/>
        </w:rPr>
        <w:t xml:space="preserve"> муниципального образования сельского поселения Болчары</w:t>
      </w:r>
      <w:r w:rsidR="00F16729">
        <w:rPr>
          <w:sz w:val="24"/>
          <w:szCs w:val="24"/>
        </w:rPr>
        <w:t xml:space="preserve"> по одномандатному избирательному округу № 3.</w:t>
      </w:r>
    </w:p>
    <w:p w:rsidR="00F16729" w:rsidRPr="00B11CD0" w:rsidRDefault="00F16729" w:rsidP="00C51BAC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3. Настоящее постановление опубликовать в газете «Кондинский вестник» и разместить на официальном сайте органом местного самоуправления Кондинского района.</w:t>
      </w:r>
    </w:p>
    <w:p w:rsidR="00C51BAC" w:rsidRPr="00B11CD0" w:rsidRDefault="00C51BAC" w:rsidP="00C51BAC">
      <w:pPr>
        <w:pStyle w:val="a5"/>
        <w:spacing w:after="0"/>
        <w:ind w:left="0" w:firstLine="709"/>
        <w:jc w:val="both"/>
        <w:rPr>
          <w:rFonts w:eastAsia="Calibri"/>
          <w:sz w:val="24"/>
          <w:szCs w:val="24"/>
        </w:rPr>
      </w:pPr>
    </w:p>
    <w:p w:rsidR="0061026A" w:rsidRPr="004B3A28" w:rsidRDefault="0061026A" w:rsidP="00FE15D5">
      <w:pPr>
        <w:spacing w:after="0" w:line="240" w:lineRule="auto"/>
        <w:jc w:val="both"/>
        <w:rPr>
          <w:sz w:val="24"/>
          <w:szCs w:val="24"/>
        </w:rPr>
      </w:pP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      Е. Н. Чапарова</w:t>
      </w:r>
    </w:p>
    <w:p w:rsidR="0061026A" w:rsidRDefault="0061026A" w:rsidP="0061026A">
      <w:pPr>
        <w:rPr>
          <w:sz w:val="24"/>
          <w:szCs w:val="24"/>
        </w:rPr>
      </w:pPr>
    </w:p>
    <w:p w:rsidR="0061026A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F759E5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     В. А. Горлова </w:t>
      </w:r>
    </w:p>
    <w:p w:rsidR="00F759E5" w:rsidRPr="00F759E5" w:rsidRDefault="00F759E5" w:rsidP="00F759E5">
      <w:pPr>
        <w:rPr>
          <w:sz w:val="24"/>
          <w:szCs w:val="24"/>
        </w:rPr>
      </w:pPr>
    </w:p>
    <w:p w:rsidR="0061026A" w:rsidRDefault="0061026A" w:rsidP="00F759E5">
      <w:pPr>
        <w:rPr>
          <w:sz w:val="24"/>
          <w:szCs w:val="24"/>
        </w:rPr>
      </w:pPr>
    </w:p>
    <w:p w:rsidR="00C32AF2" w:rsidRDefault="00C32AF2" w:rsidP="00F759E5">
      <w:pPr>
        <w:rPr>
          <w:sz w:val="24"/>
          <w:szCs w:val="24"/>
        </w:rPr>
      </w:pPr>
    </w:p>
    <w:p w:rsidR="00F759E5" w:rsidRDefault="00F759E5" w:rsidP="00F759E5">
      <w:pPr>
        <w:rPr>
          <w:sz w:val="24"/>
          <w:szCs w:val="24"/>
        </w:rPr>
      </w:pPr>
    </w:p>
    <w:p w:rsidR="00C32AF2" w:rsidRDefault="00C32AF2" w:rsidP="00C32AF2">
      <w:pPr>
        <w:tabs>
          <w:tab w:val="left" w:pos="4500"/>
        </w:tabs>
        <w:rPr>
          <w:sz w:val="24"/>
          <w:szCs w:val="24"/>
        </w:rPr>
      </w:pPr>
    </w:p>
    <w:p w:rsidR="00C32AF2" w:rsidRDefault="00C32AF2" w:rsidP="00C32AF2">
      <w:pPr>
        <w:spacing w:after="0" w:line="240" w:lineRule="auto"/>
        <w:rPr>
          <w:sz w:val="24"/>
          <w:szCs w:val="24"/>
        </w:rPr>
        <w:sectPr w:rsidR="00C32AF2" w:rsidSect="00F34E2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2AF2" w:rsidRDefault="00C32AF2" w:rsidP="00C32AF2">
      <w:pPr>
        <w:tabs>
          <w:tab w:val="left" w:pos="4500"/>
        </w:tabs>
        <w:rPr>
          <w:sz w:val="24"/>
          <w:szCs w:val="24"/>
        </w:rPr>
        <w:sectPr w:rsidR="00C32AF2" w:rsidSect="00C32A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32AF2" w:rsidRPr="00C32AF2" w:rsidRDefault="00C32AF2" w:rsidP="00C32AF2">
      <w:pPr>
        <w:tabs>
          <w:tab w:val="left" w:pos="4500"/>
        </w:tabs>
        <w:jc w:val="right"/>
        <w:rPr>
          <w:sz w:val="24"/>
          <w:szCs w:val="24"/>
        </w:rPr>
      </w:pPr>
    </w:p>
    <w:sectPr w:rsidR="00C32AF2" w:rsidRPr="00C32AF2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C9" w:rsidRDefault="00467DC9" w:rsidP="00C32AF2">
      <w:pPr>
        <w:spacing w:after="0" w:line="240" w:lineRule="auto"/>
      </w:pPr>
      <w:r>
        <w:separator/>
      </w:r>
    </w:p>
  </w:endnote>
  <w:endnote w:type="continuationSeparator" w:id="0">
    <w:p w:rsidR="00467DC9" w:rsidRDefault="00467DC9" w:rsidP="00C3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C9" w:rsidRDefault="00467DC9" w:rsidP="00C32AF2">
      <w:pPr>
        <w:spacing w:after="0" w:line="240" w:lineRule="auto"/>
      </w:pPr>
      <w:r>
        <w:separator/>
      </w:r>
    </w:p>
  </w:footnote>
  <w:footnote w:type="continuationSeparator" w:id="0">
    <w:p w:rsidR="00467DC9" w:rsidRDefault="00467DC9" w:rsidP="00C3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67DC9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86D69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2152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44EB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184F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16B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32AF2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AA4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057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6729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7FEB"/>
    <w:rsid w:val="00F80444"/>
    <w:rsid w:val="00F9194F"/>
    <w:rsid w:val="00F91D9D"/>
    <w:rsid w:val="00F91F3F"/>
    <w:rsid w:val="00F969E7"/>
    <w:rsid w:val="00F977F0"/>
    <w:rsid w:val="00FA097C"/>
    <w:rsid w:val="00FA13D3"/>
    <w:rsid w:val="00FA162B"/>
    <w:rsid w:val="00FA4BC9"/>
    <w:rsid w:val="00FB70D9"/>
    <w:rsid w:val="00FC2AD0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C3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2AF2"/>
  </w:style>
  <w:style w:type="paragraph" w:styleId="aa">
    <w:name w:val="footer"/>
    <w:basedOn w:val="a"/>
    <w:link w:val="ab"/>
    <w:uiPriority w:val="99"/>
    <w:semiHidden/>
    <w:unhideWhenUsed/>
    <w:rsid w:val="00C3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2014-06-19T17:02:00Z</cp:lastPrinted>
  <dcterms:created xsi:type="dcterms:W3CDTF">2014-06-19T17:02:00Z</dcterms:created>
  <dcterms:modified xsi:type="dcterms:W3CDTF">2014-06-19T17:02:00Z</dcterms:modified>
</cp:coreProperties>
</file>