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45F6">
        <w:rPr>
          <w:sz w:val="26"/>
          <w:szCs w:val="26"/>
        </w:rPr>
        <w:t>01 сентября</w:t>
      </w:r>
      <w:r>
        <w:rPr>
          <w:sz w:val="26"/>
          <w:szCs w:val="26"/>
        </w:rPr>
        <w:t xml:space="preserve"> 2014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 </w:t>
      </w:r>
      <w:r w:rsidR="00E345F6">
        <w:rPr>
          <w:sz w:val="26"/>
          <w:szCs w:val="26"/>
        </w:rPr>
        <w:t>88</w:t>
      </w:r>
      <w:r>
        <w:rPr>
          <w:sz w:val="26"/>
          <w:szCs w:val="26"/>
        </w:rPr>
        <w:t xml:space="preserve">  </w:t>
      </w:r>
    </w:p>
    <w:p w:rsidR="00335F1D" w:rsidRDefault="00335F1D" w:rsidP="00335F1D">
      <w:pPr>
        <w:rPr>
          <w:sz w:val="26"/>
          <w:szCs w:val="26"/>
        </w:rPr>
      </w:pPr>
      <w:r>
        <w:rPr>
          <w:sz w:val="26"/>
          <w:szCs w:val="26"/>
        </w:rPr>
        <w:t>пгт.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p w:rsidR="005E6459" w:rsidRDefault="005E6459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О</w:t>
      </w:r>
      <w:r w:rsidRPr="00063C7A">
        <w:rPr>
          <w:bCs/>
        </w:rPr>
        <w:t>б утверждении</w:t>
      </w:r>
      <w:r>
        <w:rPr>
          <w:bCs/>
        </w:rPr>
        <w:t xml:space="preserve"> порядка расчета</w:t>
      </w:r>
      <w:r w:rsidR="00335F1D">
        <w:rPr>
          <w:bCs/>
        </w:rPr>
        <w:t xml:space="preserve"> </w:t>
      </w:r>
    </w:p>
    <w:p w:rsidR="00335F1D" w:rsidRDefault="005E6459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арендной платы за пользование</w:t>
      </w:r>
      <w:r w:rsidR="00335F1D">
        <w:rPr>
          <w:bCs/>
        </w:rPr>
        <w:t xml:space="preserve"> </w:t>
      </w:r>
      <w:r>
        <w:rPr>
          <w:bCs/>
        </w:rPr>
        <w:t>имуществом</w:t>
      </w:r>
      <w:r w:rsidR="00335F1D">
        <w:rPr>
          <w:bCs/>
        </w:rPr>
        <w:t xml:space="preserve">, </w:t>
      </w:r>
    </w:p>
    <w:p w:rsidR="00335F1D" w:rsidRDefault="00335F1D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находящимся в собственности </w:t>
      </w:r>
    </w:p>
    <w:p w:rsidR="00335F1D" w:rsidRDefault="00335F1D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муниципального образования </w:t>
      </w:r>
    </w:p>
    <w:p w:rsidR="005E6459" w:rsidRDefault="00335F1D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городское поселение </w:t>
      </w:r>
      <w:r w:rsidR="005E6459">
        <w:rPr>
          <w:bCs/>
        </w:rPr>
        <w:t>Кондинско</w:t>
      </w:r>
      <w:r>
        <w:rPr>
          <w:bCs/>
        </w:rPr>
        <w:t>е</w:t>
      </w:r>
    </w:p>
    <w:p w:rsidR="005E6459" w:rsidRDefault="005E6459" w:rsidP="005E6459">
      <w:pPr>
        <w:pStyle w:val="ab"/>
        <w:jc w:val="both"/>
        <w:rPr>
          <w:szCs w:val="24"/>
        </w:rPr>
      </w:pPr>
    </w:p>
    <w:p w:rsidR="005E6459" w:rsidRPr="00A468D4" w:rsidRDefault="005E6459" w:rsidP="005E6459">
      <w:pPr>
        <w:tabs>
          <w:tab w:val="num" w:pos="180"/>
        </w:tabs>
        <w:ind w:firstLine="709"/>
        <w:jc w:val="both"/>
        <w:rPr>
          <w:bCs/>
        </w:rPr>
      </w:pPr>
      <w:r>
        <w:rPr>
          <w:bCs/>
        </w:rPr>
        <w:t xml:space="preserve">В соответствие с главой 34 Гражданского кодекса Российской Федерации, </w:t>
      </w:r>
      <w:r w:rsidR="00335F1D">
        <w:rPr>
          <w:bCs/>
        </w:rPr>
        <w:t>на основании решения</w:t>
      </w:r>
      <w:r>
        <w:rPr>
          <w:bCs/>
        </w:rPr>
        <w:t xml:space="preserve"> </w:t>
      </w:r>
      <w:r w:rsidR="00335F1D">
        <w:rPr>
          <w:bCs/>
        </w:rPr>
        <w:t xml:space="preserve">Совета депутатов 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 от </w:t>
      </w:r>
      <w:r w:rsidR="00335F1D">
        <w:rPr>
          <w:bCs/>
        </w:rPr>
        <w:t>03</w:t>
      </w:r>
      <w:r>
        <w:rPr>
          <w:bCs/>
        </w:rPr>
        <w:t xml:space="preserve"> </w:t>
      </w:r>
      <w:r w:rsidR="00335F1D">
        <w:rPr>
          <w:bCs/>
        </w:rPr>
        <w:t>ноября</w:t>
      </w:r>
      <w:r>
        <w:rPr>
          <w:bCs/>
        </w:rPr>
        <w:t xml:space="preserve"> 2011 года №</w:t>
      </w:r>
      <w:r w:rsidR="009A1EC8">
        <w:rPr>
          <w:bCs/>
        </w:rPr>
        <w:t xml:space="preserve"> </w:t>
      </w:r>
      <w:r w:rsidR="00335F1D">
        <w:rPr>
          <w:bCs/>
        </w:rPr>
        <w:t>184</w:t>
      </w:r>
      <w:r>
        <w:rPr>
          <w:bCs/>
        </w:rPr>
        <w:t xml:space="preserve"> «Об утверждении Положения о порядке управления и распоряжения муниципальной собственностью </w:t>
      </w:r>
      <w:r w:rsidR="00335F1D">
        <w:rPr>
          <w:bCs/>
        </w:rPr>
        <w:t xml:space="preserve">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», в целях повышения эффективности использования муниципального имущества, администрация </w:t>
      </w:r>
      <w:r w:rsidR="00335F1D">
        <w:rPr>
          <w:bCs/>
        </w:rPr>
        <w:t xml:space="preserve">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 постановляет:</w:t>
      </w:r>
    </w:p>
    <w:p w:rsidR="005E6459" w:rsidRDefault="00335F1D" w:rsidP="00335F1D">
      <w:pPr>
        <w:tabs>
          <w:tab w:val="num" w:pos="0"/>
        </w:tabs>
        <w:jc w:val="both"/>
        <w:rPr>
          <w:bCs/>
        </w:rPr>
      </w:pPr>
      <w:r>
        <w:rPr>
          <w:bCs/>
        </w:rPr>
        <w:tab/>
      </w:r>
      <w:r w:rsidR="005E6459">
        <w:rPr>
          <w:bCs/>
        </w:rPr>
        <w:t xml:space="preserve">1.Утвердить порядок расчета арендной платы за пользование </w:t>
      </w:r>
      <w:r>
        <w:rPr>
          <w:bCs/>
        </w:rPr>
        <w:t xml:space="preserve">имуществом, находящимся в собственности муниципального образования городское поселение Кондинское  </w:t>
      </w:r>
      <w:r w:rsidR="005E6459">
        <w:rPr>
          <w:bCs/>
        </w:rPr>
        <w:t>(приложение).</w:t>
      </w:r>
    </w:p>
    <w:p w:rsidR="005E6459" w:rsidRDefault="005E6459" w:rsidP="005E6459">
      <w:pPr>
        <w:tabs>
          <w:tab w:val="num" w:pos="180"/>
        </w:tabs>
        <w:ind w:firstLine="709"/>
        <w:jc w:val="both"/>
        <w:rPr>
          <w:bCs/>
        </w:rPr>
      </w:pPr>
      <w:r>
        <w:rPr>
          <w:bCs/>
        </w:rPr>
        <w:t xml:space="preserve">2.Постановления </w:t>
      </w:r>
      <w:r w:rsidR="00335F1D">
        <w:rPr>
          <w:bCs/>
        </w:rPr>
        <w:t xml:space="preserve">администрации городского поселения Кондинское </w:t>
      </w:r>
      <w:r>
        <w:rPr>
          <w:bCs/>
        </w:rPr>
        <w:t xml:space="preserve">от </w:t>
      </w:r>
      <w:r w:rsidR="00335F1D">
        <w:rPr>
          <w:bCs/>
        </w:rPr>
        <w:t>30</w:t>
      </w:r>
      <w:r>
        <w:rPr>
          <w:bCs/>
        </w:rPr>
        <w:t xml:space="preserve"> </w:t>
      </w:r>
      <w:r w:rsidR="00335F1D">
        <w:rPr>
          <w:bCs/>
        </w:rPr>
        <w:t>октября</w:t>
      </w:r>
      <w:r>
        <w:rPr>
          <w:bCs/>
        </w:rPr>
        <w:t xml:space="preserve"> 20</w:t>
      </w:r>
      <w:r w:rsidR="00335F1D">
        <w:rPr>
          <w:bCs/>
        </w:rPr>
        <w:t>12</w:t>
      </w:r>
      <w:r>
        <w:rPr>
          <w:bCs/>
        </w:rPr>
        <w:t xml:space="preserve"> года № </w:t>
      </w:r>
      <w:r w:rsidR="00335F1D">
        <w:rPr>
          <w:bCs/>
        </w:rPr>
        <w:t>120</w:t>
      </w:r>
      <w:r>
        <w:rPr>
          <w:bCs/>
        </w:rPr>
        <w:t xml:space="preserve"> «Об утверждении </w:t>
      </w:r>
      <w:r w:rsidR="00335F1D">
        <w:rPr>
          <w:bCs/>
        </w:rPr>
        <w:t>методики определения величины</w:t>
      </w:r>
      <w:r>
        <w:rPr>
          <w:bCs/>
        </w:rPr>
        <w:t xml:space="preserve"> арендной платы за пользование имуществом, находящимся в муниципальной собственности </w:t>
      </w:r>
      <w:r w:rsidR="00335F1D">
        <w:rPr>
          <w:bCs/>
        </w:rPr>
        <w:t xml:space="preserve">муниципального образования городское поселение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>» признать утратившим силу.</w:t>
      </w:r>
    </w:p>
    <w:p w:rsidR="005E6459" w:rsidRDefault="005E6459" w:rsidP="005E6459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3.</w:t>
      </w:r>
      <w:r w:rsidR="00335F1D" w:rsidRPr="00335F1D">
        <w:rPr>
          <w:bCs/>
        </w:rPr>
        <w:t xml:space="preserve">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</w:t>
      </w:r>
      <w:r>
        <w:rPr>
          <w:bCs/>
        </w:rPr>
        <w:t xml:space="preserve">. </w:t>
      </w:r>
    </w:p>
    <w:p w:rsidR="005E6459" w:rsidRDefault="005E6459" w:rsidP="005E6459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4.Постановление вступает в силу после его официального опубликования.</w:t>
      </w:r>
    </w:p>
    <w:p w:rsidR="005E6459" w:rsidRDefault="005E6459" w:rsidP="00335F1D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5.Контроль за выполнением постановления возложить на заместителя главы администрации </w:t>
      </w:r>
      <w:r w:rsidR="00335F1D">
        <w:rPr>
          <w:bCs/>
        </w:rPr>
        <w:t>городского поселения Кондинское.</w:t>
      </w:r>
    </w:p>
    <w:p w:rsidR="00E345F6" w:rsidRDefault="00E345F6" w:rsidP="00335F1D">
      <w:pPr>
        <w:tabs>
          <w:tab w:val="num" w:pos="0"/>
        </w:tabs>
        <w:ind w:firstLine="709"/>
        <w:jc w:val="both"/>
      </w:pPr>
    </w:p>
    <w:p w:rsidR="005E6459" w:rsidRDefault="005E6459" w:rsidP="005E6459">
      <w:pPr>
        <w:pStyle w:val="ab"/>
        <w:jc w:val="both"/>
        <w:rPr>
          <w:szCs w:val="24"/>
        </w:rPr>
      </w:pPr>
    </w:p>
    <w:p w:rsidR="005E6459" w:rsidRDefault="005E6459" w:rsidP="005E6459">
      <w:pPr>
        <w:pStyle w:val="ab"/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5E6459" w:rsidTr="00231F44">
        <w:tc>
          <w:tcPr>
            <w:tcW w:w="4785" w:type="dxa"/>
          </w:tcPr>
          <w:p w:rsidR="00335F1D" w:rsidRDefault="005E6459" w:rsidP="00335F1D">
            <w:pPr>
              <w:jc w:val="both"/>
              <w:rPr>
                <w:szCs w:val="28"/>
              </w:rPr>
            </w:pPr>
            <w:r w:rsidRPr="005E6459">
              <w:rPr>
                <w:szCs w:val="28"/>
              </w:rPr>
              <w:t xml:space="preserve">Глава </w:t>
            </w:r>
            <w:r w:rsidR="00335F1D">
              <w:rPr>
                <w:szCs w:val="28"/>
              </w:rPr>
              <w:t xml:space="preserve">городского </w:t>
            </w:r>
          </w:p>
          <w:p w:rsidR="005E6459" w:rsidRPr="005E6459" w:rsidRDefault="00335F1D" w:rsidP="00335F1D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поселения Кондинское</w:t>
            </w:r>
          </w:p>
        </w:tc>
        <w:tc>
          <w:tcPr>
            <w:tcW w:w="1920" w:type="dxa"/>
          </w:tcPr>
          <w:p w:rsidR="005E6459" w:rsidRPr="005E6459" w:rsidRDefault="005E6459" w:rsidP="00231F4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35F1D" w:rsidRDefault="00335F1D" w:rsidP="00231F44">
            <w:pPr>
              <w:jc w:val="right"/>
              <w:rPr>
                <w:szCs w:val="28"/>
              </w:rPr>
            </w:pPr>
          </w:p>
          <w:p w:rsidR="005E6459" w:rsidRPr="005E6459" w:rsidRDefault="00335F1D" w:rsidP="00231F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С.А. Дерябин</w:t>
            </w:r>
          </w:p>
          <w:p w:rsidR="005E6459" w:rsidRPr="005E6459" w:rsidRDefault="005E6459" w:rsidP="00231F44">
            <w:pPr>
              <w:ind w:left="2327"/>
              <w:jc w:val="right"/>
              <w:rPr>
                <w:color w:val="000000"/>
                <w:szCs w:val="28"/>
              </w:rPr>
            </w:pPr>
          </w:p>
        </w:tc>
      </w:tr>
    </w:tbl>
    <w:p w:rsidR="005E6459" w:rsidRDefault="005E6459" w:rsidP="005E6459">
      <w:pPr>
        <w:rPr>
          <w:color w:val="000000"/>
          <w:sz w:val="16"/>
        </w:rPr>
      </w:pPr>
    </w:p>
    <w:p w:rsidR="005E6459" w:rsidRDefault="005E6459" w:rsidP="005E6459">
      <w:pPr>
        <w:rPr>
          <w:color w:val="000000"/>
          <w:sz w:val="16"/>
        </w:rPr>
      </w:pPr>
    </w:p>
    <w:p w:rsidR="005E6459" w:rsidRDefault="005E6459" w:rsidP="005E6459">
      <w:pPr>
        <w:rPr>
          <w:color w:val="000000"/>
          <w:sz w:val="16"/>
        </w:rPr>
      </w:pPr>
    </w:p>
    <w:p w:rsidR="005E6459" w:rsidRDefault="005E6459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84722" w:rsidRDefault="00384722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</w:p>
    <w:p w:rsidR="001C5697" w:rsidRPr="00BE0629" w:rsidRDefault="001C5697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 w:rsidRPr="00BE0629">
        <w:rPr>
          <w:szCs w:val="28"/>
        </w:rPr>
        <w:lastRenderedPageBreak/>
        <w:t xml:space="preserve">Приложение </w:t>
      </w:r>
    </w:p>
    <w:p w:rsidR="001C5697" w:rsidRDefault="001C5697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 w:rsidRPr="00BE0629">
        <w:rPr>
          <w:szCs w:val="28"/>
        </w:rPr>
        <w:t xml:space="preserve">к </w:t>
      </w:r>
      <w:r w:rsidR="00335F1D">
        <w:rPr>
          <w:szCs w:val="28"/>
        </w:rPr>
        <w:t>постановлению администрации</w:t>
      </w:r>
    </w:p>
    <w:p w:rsidR="00335F1D" w:rsidRPr="00BE0629" w:rsidRDefault="00335F1D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>
        <w:rPr>
          <w:szCs w:val="28"/>
        </w:rPr>
        <w:t>городского поселения Кондинское</w:t>
      </w:r>
    </w:p>
    <w:p w:rsidR="001C5697" w:rsidRPr="00BE0629" w:rsidRDefault="001C5697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 w:rsidRPr="00BE0629">
        <w:rPr>
          <w:szCs w:val="28"/>
        </w:rPr>
        <w:t xml:space="preserve">от </w:t>
      </w:r>
      <w:r w:rsidR="00E345F6">
        <w:rPr>
          <w:szCs w:val="28"/>
        </w:rPr>
        <w:t>01 сентября</w:t>
      </w:r>
      <w:r w:rsidRPr="00BE0629">
        <w:rPr>
          <w:szCs w:val="28"/>
        </w:rPr>
        <w:t xml:space="preserve"> 201</w:t>
      </w:r>
      <w:r w:rsidR="00335F1D">
        <w:rPr>
          <w:szCs w:val="28"/>
        </w:rPr>
        <w:t>4</w:t>
      </w:r>
      <w:r w:rsidRPr="00BE0629">
        <w:rPr>
          <w:szCs w:val="28"/>
        </w:rPr>
        <w:t xml:space="preserve"> года № </w:t>
      </w:r>
      <w:r w:rsidR="00E345F6">
        <w:rPr>
          <w:szCs w:val="28"/>
        </w:rPr>
        <w:t>88</w:t>
      </w:r>
    </w:p>
    <w:p w:rsidR="001C5697" w:rsidRPr="00BE0629" w:rsidRDefault="001C5697" w:rsidP="00231F4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384722" w:rsidRDefault="00384722" w:rsidP="005E6459">
      <w:pPr>
        <w:jc w:val="center"/>
        <w:rPr>
          <w:b/>
        </w:rPr>
      </w:pPr>
    </w:p>
    <w:p w:rsidR="005E6459" w:rsidRDefault="005E6459" w:rsidP="005E6459">
      <w:pPr>
        <w:jc w:val="center"/>
        <w:rPr>
          <w:b/>
        </w:rPr>
      </w:pPr>
      <w:r>
        <w:rPr>
          <w:b/>
        </w:rPr>
        <w:t xml:space="preserve">ПОРЯДОК </w:t>
      </w:r>
    </w:p>
    <w:p w:rsidR="007E1AAA" w:rsidRPr="007E1AAA" w:rsidRDefault="005E6459" w:rsidP="007E1AAA">
      <w:pPr>
        <w:jc w:val="center"/>
        <w:rPr>
          <w:b/>
          <w:bCs/>
        </w:rPr>
      </w:pPr>
      <w:r>
        <w:rPr>
          <w:b/>
        </w:rPr>
        <w:t>расчета арендной платы</w:t>
      </w:r>
      <w:r w:rsidRPr="00425373">
        <w:rPr>
          <w:bCs/>
        </w:rPr>
        <w:t xml:space="preserve"> </w:t>
      </w:r>
      <w:r w:rsidRPr="00425373">
        <w:rPr>
          <w:b/>
          <w:bCs/>
        </w:rPr>
        <w:t xml:space="preserve">за пользование </w:t>
      </w:r>
      <w:r w:rsidR="007E1AAA" w:rsidRPr="007E1AAA">
        <w:rPr>
          <w:b/>
          <w:bCs/>
        </w:rPr>
        <w:t>имуществом, находящимся в собственности</w:t>
      </w:r>
    </w:p>
    <w:p w:rsidR="005E6459" w:rsidRPr="007E1AAA" w:rsidRDefault="007E1AAA" w:rsidP="007E1AAA">
      <w:pPr>
        <w:ind w:firstLine="720"/>
        <w:jc w:val="center"/>
        <w:rPr>
          <w:b/>
        </w:rPr>
      </w:pPr>
      <w:r w:rsidRPr="007E1AAA">
        <w:rPr>
          <w:b/>
          <w:bCs/>
        </w:rPr>
        <w:t>муниципального образования городское поселение Кондинское</w:t>
      </w:r>
    </w:p>
    <w:p w:rsidR="007E1AAA" w:rsidRDefault="007E1AAA" w:rsidP="00B84DF8">
      <w:pPr>
        <w:ind w:firstLine="709"/>
        <w:jc w:val="both"/>
      </w:pPr>
    </w:p>
    <w:p w:rsidR="005E6459" w:rsidRDefault="00B84DF8" w:rsidP="00B84DF8">
      <w:pPr>
        <w:ind w:firstLine="709"/>
        <w:jc w:val="both"/>
      </w:pPr>
      <w:r>
        <w:t>1.</w:t>
      </w:r>
      <w:r w:rsidR="005E6459">
        <w:t>Размер арендной платы нежилого объекта (здания, помещения) муниципальной собственности определяется по формуле:</w:t>
      </w:r>
    </w:p>
    <w:p w:rsidR="005E6459" w:rsidRDefault="005E6459" w:rsidP="00B84DF8">
      <w:pPr>
        <w:ind w:firstLine="709"/>
      </w:pPr>
      <w:r>
        <w:t>А = Аб*К1*К2*К3*К4*S,</w:t>
      </w:r>
    </w:p>
    <w:p w:rsidR="005E6459" w:rsidRDefault="005E6459" w:rsidP="00B84DF8">
      <w:pPr>
        <w:ind w:firstLine="709"/>
        <w:jc w:val="both"/>
      </w:pPr>
      <w:r>
        <w:t>где:</w:t>
      </w:r>
    </w:p>
    <w:p w:rsidR="005E6459" w:rsidRDefault="005E6459" w:rsidP="00B84DF8">
      <w:pPr>
        <w:ind w:firstLine="709"/>
        <w:jc w:val="both"/>
      </w:pPr>
      <w:r>
        <w:t>А - месячная арендная плата (в рублях);</w:t>
      </w:r>
    </w:p>
    <w:p w:rsidR="005E6459" w:rsidRDefault="005E6459" w:rsidP="00B84DF8">
      <w:pPr>
        <w:ind w:firstLine="709"/>
        <w:jc w:val="both"/>
      </w:pPr>
      <w:r>
        <w:t xml:space="preserve">Аб – арендная плата помещений: </w:t>
      </w:r>
    </w:p>
    <w:p w:rsidR="005E6459" w:rsidRDefault="005E6459" w:rsidP="00B84DF8">
      <w:pPr>
        <w:ind w:firstLine="709"/>
        <w:jc w:val="both"/>
      </w:pPr>
      <w:r>
        <w:t xml:space="preserve">до 100 кв.м = </w:t>
      </w:r>
      <w:r w:rsidR="00281142">
        <w:t>7</w:t>
      </w:r>
      <w:r>
        <w:t>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 xml:space="preserve">от 100 кв.м до 250 кв.м = </w:t>
      </w:r>
      <w:r w:rsidR="00281142">
        <w:t>6</w:t>
      </w:r>
      <w:r>
        <w:t>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 xml:space="preserve">от 250 кв.м до 500 кв.м = </w:t>
      </w:r>
      <w:r w:rsidR="00281142">
        <w:t>5</w:t>
      </w:r>
      <w:r>
        <w:t>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>от 500 кв.м до 1000 кв.м</w:t>
      </w:r>
      <w:r w:rsidR="00B1451E">
        <w:t xml:space="preserve"> </w:t>
      </w:r>
      <w:r>
        <w:t xml:space="preserve">= </w:t>
      </w:r>
      <w:r w:rsidR="00281142">
        <w:t>40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 xml:space="preserve">от 1000 кв.м и более = </w:t>
      </w:r>
      <w:r w:rsidR="00281142">
        <w:t>3</w:t>
      </w:r>
      <w:r>
        <w:t>0 рублей.</w:t>
      </w:r>
    </w:p>
    <w:p w:rsidR="005E6459" w:rsidRPr="00B1451E" w:rsidRDefault="005E6459" w:rsidP="00B84DF8">
      <w:pPr>
        <w:ind w:firstLine="709"/>
        <w:jc w:val="both"/>
        <w:rPr>
          <w:color w:val="000000"/>
        </w:rPr>
      </w:pPr>
      <w:r>
        <w:t>К1 - коэффициент, учитывающий вид деятельности арендатора (</w:t>
      </w:r>
      <w:hyperlink w:anchor="sub_1110" w:history="1">
        <w:r w:rsidRPr="00B1451E">
          <w:rPr>
            <w:rStyle w:val="ae"/>
            <w:b w:val="0"/>
            <w:color w:val="000000"/>
          </w:rPr>
          <w:t>таблица 1</w:t>
        </w:r>
      </w:hyperlink>
      <w:r w:rsidRPr="00B1451E">
        <w:rPr>
          <w:color w:val="000000"/>
        </w:rPr>
        <w:t>);</w:t>
      </w:r>
    </w:p>
    <w:p w:rsidR="005E6459" w:rsidRPr="00B1451E" w:rsidRDefault="005E6459" w:rsidP="00B84DF8">
      <w:pPr>
        <w:ind w:firstLine="709"/>
        <w:jc w:val="both"/>
        <w:rPr>
          <w:color w:val="000000"/>
        </w:rPr>
      </w:pPr>
      <w:r w:rsidRPr="00B1451E">
        <w:rPr>
          <w:color w:val="000000"/>
        </w:rPr>
        <w:t>К</w:t>
      </w:r>
      <w:r w:rsidR="00C20D66">
        <w:rPr>
          <w:color w:val="000000"/>
        </w:rPr>
        <w:t>2</w:t>
      </w:r>
      <w:r w:rsidRPr="00B1451E">
        <w:rPr>
          <w:color w:val="000000"/>
        </w:rPr>
        <w:t xml:space="preserve"> - коэффициент, определяющий вид объекта (</w:t>
      </w:r>
      <w:hyperlink w:anchor="sub_1113" w:history="1">
        <w:r w:rsidRPr="00B1451E">
          <w:rPr>
            <w:rStyle w:val="ae"/>
            <w:b w:val="0"/>
            <w:color w:val="000000"/>
          </w:rPr>
          <w:t xml:space="preserve">таблица </w:t>
        </w:r>
      </w:hyperlink>
      <w:r w:rsidR="00C20D66">
        <w:t>2</w:t>
      </w:r>
      <w:r w:rsidRPr="00B1451E">
        <w:rPr>
          <w:color w:val="000000"/>
        </w:rPr>
        <w:t>);</w:t>
      </w:r>
    </w:p>
    <w:p w:rsidR="005E6459" w:rsidRPr="00B1451E" w:rsidRDefault="00C20D66" w:rsidP="00B84DF8">
      <w:pPr>
        <w:ind w:firstLine="709"/>
        <w:jc w:val="both"/>
        <w:rPr>
          <w:color w:val="000000"/>
        </w:rPr>
      </w:pPr>
      <w:r>
        <w:rPr>
          <w:color w:val="000000"/>
        </w:rPr>
        <w:t>К3</w:t>
      </w:r>
      <w:r w:rsidR="005E6459" w:rsidRPr="00B1451E">
        <w:rPr>
          <w:color w:val="000000"/>
        </w:rPr>
        <w:t xml:space="preserve"> - коэффициент, определяющий вид строительных материалов (</w:t>
      </w:r>
      <w:hyperlink w:anchor="sub_1114" w:history="1">
        <w:r w:rsidR="005E6459" w:rsidRPr="00B1451E">
          <w:rPr>
            <w:rStyle w:val="ae"/>
            <w:b w:val="0"/>
            <w:color w:val="000000"/>
          </w:rPr>
          <w:t xml:space="preserve">таблица </w:t>
        </w:r>
      </w:hyperlink>
      <w:r>
        <w:t>3</w:t>
      </w:r>
      <w:r w:rsidR="005E6459" w:rsidRPr="00B1451E">
        <w:rPr>
          <w:color w:val="000000"/>
        </w:rPr>
        <w:t>);</w:t>
      </w:r>
    </w:p>
    <w:p w:rsidR="005E6459" w:rsidRPr="008165E5" w:rsidRDefault="00C20D66" w:rsidP="00B84DF8">
      <w:pPr>
        <w:ind w:firstLine="709"/>
        <w:jc w:val="both"/>
      </w:pPr>
      <w:r>
        <w:rPr>
          <w:color w:val="000000"/>
        </w:rPr>
        <w:t>К4</w:t>
      </w:r>
      <w:r w:rsidR="005E6459" w:rsidRPr="00B1451E">
        <w:rPr>
          <w:color w:val="000000"/>
        </w:rPr>
        <w:t xml:space="preserve"> - коэффициент, определяющий уровень комфортности объекта (</w:t>
      </w:r>
      <w:hyperlink w:anchor="sub_1115" w:history="1">
        <w:r w:rsidR="005E6459" w:rsidRPr="00B1451E">
          <w:rPr>
            <w:rStyle w:val="ae"/>
            <w:b w:val="0"/>
            <w:color w:val="000000"/>
          </w:rPr>
          <w:t xml:space="preserve">таблица </w:t>
        </w:r>
      </w:hyperlink>
      <w:r>
        <w:t>4</w:t>
      </w:r>
      <w:r w:rsidR="005E6459" w:rsidRPr="008165E5">
        <w:t>);</w:t>
      </w:r>
    </w:p>
    <w:p w:rsidR="005E6459" w:rsidRDefault="005E6459" w:rsidP="00B84DF8">
      <w:pPr>
        <w:ind w:firstLine="709"/>
        <w:jc w:val="both"/>
      </w:pPr>
      <w:r>
        <w:t>S - общая площадь, предоставляемая по договору аренды.</w:t>
      </w:r>
    </w:p>
    <w:p w:rsidR="005E6459" w:rsidRDefault="005E6459" w:rsidP="00B84DF8">
      <w:pPr>
        <w:ind w:firstLine="709"/>
        <w:jc w:val="both"/>
      </w:pP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1.1</w:t>
      </w:r>
      <w:r w:rsidR="00B1451E">
        <w:t>.</w:t>
      </w:r>
      <w:r>
        <w:t xml:space="preserve"> </w:t>
      </w:r>
      <w:r w:rsidRPr="00E643C4">
        <w:t xml:space="preserve">Для предприятий и организаций, </w:t>
      </w:r>
      <w:r>
        <w:t>обеспечивающих предоставление жилищно-коммунальных услуг (в том числе переработка, утилизация твердых бытовых и</w:t>
      </w:r>
      <w:r w:rsidR="00B1451E">
        <w:t> </w:t>
      </w:r>
      <w:r>
        <w:t>производственных отходов) и пользующихся недвижимыми объектами муниципальной собственности</w:t>
      </w:r>
      <w:r w:rsidR="000C2D48">
        <w:t>,</w:t>
      </w:r>
      <w:r>
        <w:t xml:space="preserve"> входящими в состав объектов инженерной инфраструктуры жилищно-коммунального хозяйства</w:t>
      </w:r>
      <w:r w:rsidR="000C2D48">
        <w:t>,</w:t>
      </w:r>
      <w:r>
        <w:t xml:space="preserve"> установить следующие ставки годовой арендной платы: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1.1.1</w:t>
      </w:r>
      <w:r w:rsidR="00B1451E">
        <w:t>.</w:t>
      </w:r>
      <w:r>
        <w:t xml:space="preserve"> 0,1</w:t>
      </w:r>
      <w:r w:rsidR="007E1AAA">
        <w:t>2</w:t>
      </w:r>
      <w:r w:rsidRPr="008A5E0F">
        <w:t>% от балансовой стоимости имущества</w:t>
      </w:r>
      <w:r>
        <w:t xml:space="preserve"> объектов </w:t>
      </w:r>
      <w:r w:rsidRPr="00E643C4">
        <w:t>тепло</w:t>
      </w:r>
      <w:r>
        <w:t>снабжения</w:t>
      </w:r>
      <w:r w:rsidRPr="00E643C4">
        <w:t>,</w:t>
      </w:r>
      <w:r>
        <w:t xml:space="preserve"> газоснабжения</w:t>
      </w:r>
      <w:r w:rsidR="00B1451E">
        <w:t>.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1.1.2</w:t>
      </w:r>
      <w:r w:rsidR="00B1451E">
        <w:t>.</w:t>
      </w:r>
      <w:r>
        <w:t xml:space="preserve"> 0,3</w:t>
      </w:r>
      <w:r w:rsidR="007E1AAA">
        <w:t>7</w:t>
      </w:r>
      <w:r>
        <w:t xml:space="preserve">% от балансовой стоимости имущества объектов </w:t>
      </w:r>
      <w:r w:rsidRPr="00E643C4">
        <w:t>водо</w:t>
      </w:r>
      <w:r>
        <w:t>снабжения</w:t>
      </w:r>
      <w:r w:rsidRPr="00E643C4">
        <w:t>, водоотведения</w:t>
      </w:r>
      <w:r w:rsidR="00B1451E">
        <w:t>.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1.1.3</w:t>
      </w:r>
      <w:r w:rsidR="00B1451E">
        <w:t>.</w:t>
      </w:r>
      <w:r>
        <w:t xml:space="preserve"> 1% от балансовой стоимости имущества объектов переработки, утилизации твердых быт</w:t>
      </w:r>
      <w:r w:rsidR="00B1451E">
        <w:t>овых и производственных отходов.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1.2</w:t>
      </w:r>
      <w:r w:rsidR="00B1451E">
        <w:t>.</w:t>
      </w:r>
      <w:r w:rsidRPr="00E643C4">
        <w:t xml:space="preserve"> Для предприятий и организаций, </w:t>
      </w:r>
      <w:r>
        <w:t>обеспечивающих предоставление жилищно-коммунальных услуг и пользующихся недвижимыми объектами муниципальной собственности</w:t>
      </w:r>
      <w:r w:rsidR="000C2D48">
        <w:t>,</w:t>
      </w:r>
      <w:r>
        <w:t xml:space="preserve"> не входящими в состав объектов инженерной инфраструктуры жилищно-коммунального хозяйства</w:t>
      </w:r>
      <w:r w:rsidR="000C2D48">
        <w:t>,</w:t>
      </w:r>
      <w:r>
        <w:t xml:space="preserve"> установить </w:t>
      </w:r>
      <w:r w:rsidRPr="00E643C4">
        <w:t xml:space="preserve">ставку годовой арендной платы за один квадратный метр общей площади </w:t>
      </w:r>
      <w:r>
        <w:t xml:space="preserve">нежилого объекта (здания, помещения) </w:t>
      </w:r>
      <w:r w:rsidRPr="00E643C4">
        <w:t>в размере 240 руб</w:t>
      </w:r>
      <w:r>
        <w:t>лей.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1.3</w:t>
      </w:r>
      <w:r w:rsidR="00B1451E">
        <w:t>.</w:t>
      </w:r>
      <w:r>
        <w:t xml:space="preserve"> </w:t>
      </w:r>
      <w:r w:rsidRPr="00E643C4">
        <w:t xml:space="preserve">Для организаций </w:t>
      </w:r>
      <w:r>
        <w:t xml:space="preserve">почтовой связи </w:t>
      </w:r>
      <w:r w:rsidRPr="00E643C4">
        <w:t xml:space="preserve">установить ставку годовой арендной платы за один квадратный метр общей </w:t>
      </w:r>
      <w:r>
        <w:t>площади нежилого объекта (здания, помещения) в размере 200 рублей.</w:t>
      </w:r>
    </w:p>
    <w:p w:rsidR="003C4266" w:rsidRPr="00E643C4" w:rsidRDefault="003C4266" w:rsidP="00B84DF8">
      <w:pPr>
        <w:autoSpaceDE w:val="0"/>
        <w:autoSpaceDN w:val="0"/>
        <w:adjustRightInd w:val="0"/>
        <w:ind w:firstLine="709"/>
        <w:jc w:val="both"/>
      </w:pPr>
      <w:r>
        <w:t>1.4.Установить льготную велич</w:t>
      </w:r>
      <w:r w:rsidR="006849AC">
        <w:t>и</w:t>
      </w:r>
      <w:r>
        <w:t xml:space="preserve">ну арендной платы за использование имущества </w:t>
      </w:r>
      <w:r w:rsidR="006849AC">
        <w:t xml:space="preserve">включенного в перечень имущества, предназначенного для поддержки субъектов малого и среднего предпринимательства, утвержденного решением Совета депутатов муниципального образования городского поселения Кондинское от 12 июля 2010 года №140 «Об утверждении Перечня муниципального имущества городского поселения Кондинское, предназначенного для оказания имущественной поддержки субъектов </w:t>
      </w:r>
      <w:r w:rsidR="006849AC">
        <w:lastRenderedPageBreak/>
        <w:t>малого и среднего предпринимательства» (с изменениями) в размере 170 рублей за один квадратный метр.</w:t>
      </w:r>
    </w:p>
    <w:p w:rsidR="005E6459" w:rsidRDefault="005E6459" w:rsidP="005E6459">
      <w:pPr>
        <w:ind w:firstLine="720"/>
        <w:jc w:val="both"/>
      </w:pPr>
    </w:p>
    <w:p w:rsidR="005E6459" w:rsidRPr="00B1451E" w:rsidRDefault="005E6459" w:rsidP="005E6459">
      <w:pPr>
        <w:pStyle w:val="1"/>
        <w:rPr>
          <w:rFonts w:ascii="Times New Roman" w:hAnsi="Times New Roman"/>
          <w:b/>
          <w:sz w:val="24"/>
        </w:rPr>
      </w:pPr>
      <w:r w:rsidRPr="00B1451E">
        <w:rPr>
          <w:rFonts w:ascii="Times New Roman" w:hAnsi="Times New Roman"/>
          <w:b/>
          <w:sz w:val="24"/>
        </w:rPr>
        <w:t>Основные коэффициенты, применяемые для определения размера арендной платы</w:t>
      </w:r>
    </w:p>
    <w:p w:rsidR="005E6459" w:rsidRPr="00AE0D4D" w:rsidRDefault="005E6459" w:rsidP="005E6459">
      <w:pPr>
        <w:ind w:firstLine="698"/>
        <w:jc w:val="right"/>
        <w:rPr>
          <w:rStyle w:val="ad"/>
          <w:b w:val="0"/>
          <w:sz w:val="18"/>
          <w:szCs w:val="24"/>
        </w:rPr>
      </w:pPr>
    </w:p>
    <w:p w:rsidR="005E6459" w:rsidRPr="00F310CA" w:rsidRDefault="005E6459" w:rsidP="00AE0D4D">
      <w:pPr>
        <w:ind w:firstLine="698"/>
        <w:jc w:val="right"/>
      </w:pPr>
      <w:r w:rsidRPr="00B1451E">
        <w:rPr>
          <w:rStyle w:val="ad"/>
          <w:b w:val="0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B1451E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Вид деятельности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К1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Субаренда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6,0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Банковская деятельность, пункты обмена валют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3,2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Рестораны, бары, кафе</w:t>
            </w:r>
            <w:r>
              <w:rPr>
                <w:rFonts w:ascii="Times New Roman" w:hAnsi="Times New Roman" w:cs="Times New Roman"/>
              </w:rPr>
              <w:t>, торговля.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Аудиторские фирмы, нотариусы, адвокаты, юридические, страховые, рекламные, оценочные и ипотечные агентства, охранная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2,3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D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Предоставление медицинских и образовательных услуг (за исключением субъектов, осуществляющих свою деятельность не более одного года </w:t>
            </w:r>
          </w:p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с момента регистрации), реализация лекарственных средств и изделий медицинского назначения, ветлечебницы, ювелирные и граверные мастерские, мастерские по ремонту телефонов, оргтехники и компьютеров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2,1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Производственные помещения, гаражи, хранилища, складские и подсобные помещения, транспортные услуги, строительство,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Кондитерское и </w:t>
            </w:r>
            <w:r>
              <w:rPr>
                <w:rFonts w:ascii="Times New Roman" w:hAnsi="Times New Roman" w:cs="Times New Roman"/>
              </w:rPr>
              <w:t>хлебобулочное</w:t>
            </w:r>
            <w:r w:rsidRPr="006061E2">
              <w:rPr>
                <w:rFonts w:ascii="Times New Roman" w:hAnsi="Times New Roman" w:cs="Times New Roman"/>
              </w:rPr>
              <w:t xml:space="preserve">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D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Гостиничное и б</w:t>
            </w:r>
            <w:r w:rsidRPr="006061E2">
              <w:rPr>
                <w:rFonts w:ascii="Times New Roman" w:hAnsi="Times New Roman" w:cs="Times New Roman"/>
              </w:rPr>
              <w:t xml:space="preserve">ытовое обслуживание (мастерские по ремонту бытовой техники, телеаппаратуры, часов, обуви, ателье по пошиву одежды </w:t>
            </w:r>
          </w:p>
          <w:p w:rsidR="00AE0D4D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и обуви), химчистки, банно-прачечные услуги, косметологические </w:t>
            </w:r>
          </w:p>
          <w:p w:rsidR="005E6459" w:rsidRPr="006061E2" w:rsidRDefault="005E6459" w:rsidP="00AE0D4D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и массажные салоны, фотостудии, пункты по приёму стеклотары, столовые, буфеты, детские кафе, детские художественные студии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C20D66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Производство товаров народного потребления, ремонт </w:t>
            </w:r>
            <w:r>
              <w:rPr>
                <w:rFonts w:ascii="Times New Roman" w:hAnsi="Times New Roman" w:cs="Times New Roman"/>
              </w:rPr>
              <w:t>и эксплуатация жилищного фонда</w:t>
            </w:r>
            <w:r w:rsidRPr="006061E2">
              <w:rPr>
                <w:rFonts w:ascii="Times New Roman" w:hAnsi="Times New Roman" w:cs="Times New Roman"/>
              </w:rPr>
              <w:t xml:space="preserve">, организация санитарной уборки и озеленения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хозяйство, сбор и переработка дикоросов, крестьянско-фермерские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281142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Решение вопросов местного значения, выполнение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281142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281142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Офисы, служебные помещения (кабинеты), прочие (не указанные выше)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5E6459" w:rsidRPr="00AE0D4D" w:rsidRDefault="005E6459" w:rsidP="005E6459">
      <w:pPr>
        <w:ind w:firstLine="720"/>
        <w:jc w:val="both"/>
        <w:rPr>
          <w:sz w:val="18"/>
        </w:rPr>
      </w:pPr>
    </w:p>
    <w:p w:rsidR="005E6459" w:rsidRPr="006061E2" w:rsidRDefault="005E6459" w:rsidP="00AE0D4D">
      <w:pPr>
        <w:ind w:firstLine="698"/>
        <w:jc w:val="right"/>
      </w:pPr>
      <w:r w:rsidRPr="00AE0D4D">
        <w:rPr>
          <w:rStyle w:val="ad"/>
          <w:b w:val="0"/>
          <w:sz w:val="24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0265F6" w:rsidRDefault="005E6459" w:rsidP="00AE0D4D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C20D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r w:rsidR="00C20D66">
              <w:rPr>
                <w:rFonts w:ascii="Times New Roman" w:hAnsi="Times New Roman" w:cs="Times New Roman"/>
              </w:rPr>
              <w:t>2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Отдельно стоящее здание, 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0C2D48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Надземная встроенная, пристроенная часть</w:t>
            </w:r>
            <w:r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0,8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Цокольный этаж, подвал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0,5</w:t>
            </w:r>
          </w:p>
        </w:tc>
      </w:tr>
    </w:tbl>
    <w:p w:rsidR="005E6459" w:rsidRPr="00AE0D4D" w:rsidRDefault="005E6459" w:rsidP="005E6459">
      <w:pPr>
        <w:ind w:firstLine="720"/>
        <w:jc w:val="both"/>
        <w:rPr>
          <w:sz w:val="18"/>
        </w:rPr>
      </w:pPr>
    </w:p>
    <w:p w:rsidR="005E6459" w:rsidRPr="006061E2" w:rsidRDefault="005E6459" w:rsidP="00AE0D4D">
      <w:pPr>
        <w:ind w:firstLine="698"/>
        <w:jc w:val="right"/>
      </w:pPr>
      <w:r w:rsidRPr="00AE0D4D">
        <w:rPr>
          <w:rStyle w:val="ad"/>
          <w:b w:val="0"/>
          <w:sz w:val="24"/>
        </w:rPr>
        <w:t xml:space="preserve">Таблица </w:t>
      </w:r>
      <w:r w:rsidR="00C20D66">
        <w:rPr>
          <w:rStyle w:val="ad"/>
          <w:b w:val="0"/>
          <w:sz w:val="24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0265F6" w:rsidRDefault="005E6459" w:rsidP="00AE0D4D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Наименование строительных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C20D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r w:rsidR="00C20D66">
              <w:rPr>
                <w:rFonts w:ascii="Times New Roman" w:hAnsi="Times New Roman" w:cs="Times New Roman"/>
              </w:rPr>
              <w:t>3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1,7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Железобетон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1,5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Комбинированные (кирпич, дерево, 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</w:t>
            </w:r>
            <w:r w:rsidR="00281142">
              <w:rPr>
                <w:rFonts w:ascii="Times New Roman" w:hAnsi="Times New Roman" w:cs="Times New Roman"/>
              </w:rPr>
              <w:t>3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Металл, железо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</w:t>
            </w:r>
            <w:r w:rsidR="00281142">
              <w:rPr>
                <w:rFonts w:ascii="Times New Roman" w:hAnsi="Times New Roman" w:cs="Times New Roman"/>
              </w:rPr>
              <w:t>2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Дерево, сборно-щитовое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8114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81142">
              <w:rPr>
                <w:rFonts w:ascii="Times New Roman" w:hAnsi="Times New Roman" w:cs="Times New Roman"/>
              </w:rPr>
              <w:t>1</w:t>
            </w:r>
          </w:p>
        </w:tc>
      </w:tr>
    </w:tbl>
    <w:p w:rsidR="00C20D66" w:rsidRDefault="00C20D66" w:rsidP="00AE0D4D">
      <w:pPr>
        <w:ind w:firstLine="698"/>
        <w:jc w:val="right"/>
        <w:rPr>
          <w:rStyle w:val="ad"/>
          <w:b w:val="0"/>
          <w:sz w:val="24"/>
        </w:rPr>
      </w:pPr>
    </w:p>
    <w:p w:rsidR="005E6459" w:rsidRPr="006061E2" w:rsidRDefault="005E6459" w:rsidP="00AE0D4D">
      <w:pPr>
        <w:ind w:firstLine="698"/>
        <w:jc w:val="right"/>
      </w:pPr>
      <w:r w:rsidRPr="00AE0D4D">
        <w:rPr>
          <w:rStyle w:val="ad"/>
          <w:b w:val="0"/>
          <w:sz w:val="24"/>
        </w:rPr>
        <w:t xml:space="preserve">Таблица </w:t>
      </w:r>
      <w:r w:rsidR="00C20D66">
        <w:rPr>
          <w:rStyle w:val="ad"/>
          <w:b w:val="0"/>
          <w:sz w:val="24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225B83" w:rsidRDefault="005E6459" w:rsidP="00AE0D4D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Степень благоустроенности: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C20D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r w:rsidR="00C20D66">
              <w:rPr>
                <w:rFonts w:ascii="Times New Roman" w:hAnsi="Times New Roman" w:cs="Times New Roman"/>
              </w:rPr>
              <w:t>4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Водопровод, канализация, централ</w:t>
            </w:r>
            <w:r>
              <w:rPr>
                <w:rFonts w:ascii="Times New Roman" w:hAnsi="Times New Roman" w:cs="Times New Roman"/>
              </w:rPr>
              <w:t>ьное отопление, электроосвещение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1,1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D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Центральное отопление и электроосвещение или водоснабжение </w:t>
            </w:r>
          </w:p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и электроосвещение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8114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0,9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0,8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При отсутствии удобств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0,7</w:t>
            </w:r>
          </w:p>
        </w:tc>
      </w:tr>
    </w:tbl>
    <w:p w:rsidR="005E6459" w:rsidRPr="00F6757E" w:rsidRDefault="005E6459" w:rsidP="005E6459">
      <w:pPr>
        <w:ind w:firstLine="720"/>
        <w:jc w:val="both"/>
        <w:rPr>
          <w:sz w:val="20"/>
          <w:szCs w:val="20"/>
        </w:rPr>
      </w:pPr>
    </w:p>
    <w:p w:rsidR="005E6459" w:rsidRDefault="00AE0D4D" w:rsidP="00AE0D4D">
      <w:pPr>
        <w:ind w:firstLine="720"/>
        <w:jc w:val="both"/>
      </w:pPr>
      <w:r>
        <w:t>2.</w:t>
      </w:r>
      <w:r w:rsidR="005E6459">
        <w:t>Размер арендной платы движимого имущества, а также нежилого объекта (кроме зданий, помещений), определяется по следующей формуле:</w:t>
      </w:r>
    </w:p>
    <w:p w:rsidR="005E6459" w:rsidRPr="000740A1" w:rsidRDefault="005E6459" w:rsidP="00AE0D4D">
      <w:pPr>
        <w:autoSpaceDE w:val="0"/>
        <w:autoSpaceDN w:val="0"/>
        <w:adjustRightInd w:val="0"/>
        <w:ind w:firstLine="720"/>
        <w:jc w:val="both"/>
      </w:pPr>
      <w:r w:rsidRPr="000740A1">
        <w:t xml:space="preserve">А = </w:t>
      </w:r>
      <w:r>
        <w:t>(</w:t>
      </w:r>
      <w:r w:rsidRPr="000740A1">
        <w:t>С х Ар%</w:t>
      </w:r>
      <w:r>
        <w:t>)</w:t>
      </w:r>
      <w:r w:rsidRPr="000740A1">
        <w:t xml:space="preserve">/ 100 х Ки) + </w:t>
      </w:r>
      <w:r>
        <w:t>Н</w:t>
      </w:r>
      <w:r w:rsidR="009A1EC8">
        <w:t>,</w:t>
      </w:r>
      <w:r>
        <w:t xml:space="preserve"> 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где: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А – годовая арендная плата (в рублях);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С – балансовая (восстановительная) стоимость имущества (в рублях);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 xml:space="preserve">Ар% – арендный процент (таблица </w:t>
      </w:r>
      <w:r w:rsidR="00384722">
        <w:t>5</w:t>
      </w:r>
      <w:r>
        <w:t>);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Ки – коэффициент индексации, равный 1,19;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 xml:space="preserve">Н </w:t>
      </w:r>
      <w:r w:rsidR="004135AD">
        <w:t>– годовая сумма транспортного налога, определяемая в соответствие с законодательством (применяется для транспортных средств)</w:t>
      </w:r>
      <w:r w:rsidR="00AE0D4D">
        <w:t>.</w:t>
      </w:r>
    </w:p>
    <w:p w:rsidR="005E6459" w:rsidRDefault="00AE0D4D" w:rsidP="00AE0D4D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="005E6459" w:rsidRPr="00E643C4">
        <w:t xml:space="preserve">Для предприятий и организаций, </w:t>
      </w:r>
      <w:r w:rsidR="005E6459">
        <w:t>обеспечивающих предоставление жилищно-коммунальных услуг и пользующихся недвижимыми объектами муниципальной собственности</w:t>
      </w:r>
      <w:r w:rsidR="000C2D48">
        <w:t>,</w:t>
      </w:r>
      <w:r w:rsidR="005E6459">
        <w:t xml:space="preserve"> входящими в состав объектов инженерной инфраструктуры жилищно-коммунального хозяйства (</w:t>
      </w:r>
      <w:r w:rsidR="005E6459" w:rsidRPr="00E643C4">
        <w:t>объекты тепло</w:t>
      </w:r>
      <w:r w:rsidR="005E6459">
        <w:t>снабжения</w:t>
      </w:r>
      <w:r w:rsidR="005E6459" w:rsidRPr="00E643C4">
        <w:t>, водо</w:t>
      </w:r>
      <w:r w:rsidR="005E6459">
        <w:t>снабжения</w:t>
      </w:r>
      <w:r w:rsidR="005E6459" w:rsidRPr="00E643C4">
        <w:t>, газоснабжения, водоотведения</w:t>
      </w:r>
      <w:r w:rsidR="005E6459">
        <w:t>)</w:t>
      </w:r>
      <w:r w:rsidR="005E6459" w:rsidRPr="00E643C4">
        <w:t xml:space="preserve">, </w:t>
      </w:r>
      <w:r w:rsidR="005E6459">
        <w:t>а также для организаций осуществляющих сбор, переработку</w:t>
      </w:r>
      <w:r w:rsidR="005E6459" w:rsidRPr="00E643C4">
        <w:t>,</w:t>
      </w:r>
      <w:r w:rsidR="005E6459">
        <w:t xml:space="preserve"> утилизацию тверд</w:t>
      </w:r>
      <w:r w:rsidR="00FF022F">
        <w:t>ых</w:t>
      </w:r>
      <w:r w:rsidR="005E6459">
        <w:t xml:space="preserve"> бытовых и производственных отходов, коэффициент индексации равен </w:t>
      </w:r>
      <w:r w:rsidR="00FF022F">
        <w:t>1,0</w:t>
      </w:r>
      <w:r w:rsidR="005E6459">
        <w:t xml:space="preserve">. </w:t>
      </w:r>
    </w:p>
    <w:p w:rsidR="005E6459" w:rsidRDefault="005E6459" w:rsidP="005E6459">
      <w:pPr>
        <w:jc w:val="right"/>
        <w:rPr>
          <w:color w:val="000000"/>
        </w:rPr>
      </w:pPr>
    </w:p>
    <w:p w:rsidR="005E6459" w:rsidRDefault="005E6459" w:rsidP="005E6459">
      <w:pPr>
        <w:jc w:val="right"/>
        <w:rPr>
          <w:color w:val="000000"/>
        </w:rPr>
      </w:pPr>
      <w:r>
        <w:rPr>
          <w:color w:val="000000"/>
        </w:rPr>
        <w:t xml:space="preserve">Таблица </w:t>
      </w:r>
      <w:r w:rsidR="00384722">
        <w:rPr>
          <w:color w:val="000000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080"/>
        <w:gridCol w:w="709"/>
      </w:tblGrid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57E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231F44">
            <w:pPr>
              <w:jc w:val="center"/>
              <w:rPr>
                <w:color w:val="000000"/>
              </w:rPr>
            </w:pPr>
            <w:r w:rsidRPr="00F6757E">
              <w:t>Вид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57E">
              <w:t>Ар%</w:t>
            </w:r>
          </w:p>
        </w:tc>
      </w:tr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 w:rsidRPr="00F6757E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autoSpaceDE w:val="0"/>
              <w:autoSpaceDN w:val="0"/>
              <w:adjustRightInd w:val="0"/>
            </w:pPr>
            <w:r w:rsidRPr="00F6757E">
              <w:t>Транспортные средства:</w:t>
            </w:r>
          </w:p>
          <w:p w:rsidR="005E6459" w:rsidRPr="00F6757E" w:rsidRDefault="005E6459" w:rsidP="00AE0D4D">
            <w:pPr>
              <w:autoSpaceDE w:val="0"/>
              <w:autoSpaceDN w:val="0"/>
              <w:adjustRightInd w:val="0"/>
            </w:pPr>
            <w:r w:rsidRPr="00F6757E">
              <w:t>1.1. Автомобильный транспорт (включая самоходные машины и другие виды техники) балансовой стоимостью до пятисот тысяч рублей.</w:t>
            </w:r>
          </w:p>
          <w:p w:rsidR="005E6459" w:rsidRPr="00F6757E" w:rsidRDefault="005E6459" w:rsidP="00AE0D4D">
            <w:pPr>
              <w:autoSpaceDE w:val="0"/>
              <w:autoSpaceDN w:val="0"/>
              <w:adjustRightInd w:val="0"/>
            </w:pPr>
            <w:r w:rsidRPr="00F6757E">
              <w:t>1.2. Автомобильный транспорт (включая самоходные машины и другие виды техники) балансовой стоимостью от пятисот тысяч рублей до одного миллиона рублей.</w:t>
            </w:r>
          </w:p>
          <w:p w:rsidR="005E6459" w:rsidRPr="00F6757E" w:rsidRDefault="005E6459" w:rsidP="00AE0D4D">
            <w:pPr>
              <w:autoSpaceDE w:val="0"/>
              <w:autoSpaceDN w:val="0"/>
              <w:adjustRightInd w:val="0"/>
            </w:pPr>
            <w:r w:rsidRPr="00F6757E">
              <w:t>1.3.Автомобильный транспорт (включая самоходные машины и другие виды техники) балансовой стоимостью свыше одного миллиона рублей.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Default="005E6459" w:rsidP="00AE0D4D">
            <w:pPr>
              <w:jc w:val="center"/>
              <w:rPr>
                <w:color w:val="000000"/>
              </w:rPr>
            </w:pPr>
          </w:p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5E6459" w:rsidRPr="00F6757E" w:rsidRDefault="005E6459" w:rsidP="00AE0D4D">
            <w:pPr>
              <w:ind w:left="321"/>
              <w:jc w:val="center"/>
              <w:rPr>
                <w:color w:val="000000"/>
              </w:rPr>
            </w:pPr>
          </w:p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 w:rsidRPr="00F6757E">
              <w:rPr>
                <w:color w:val="000000"/>
              </w:rPr>
              <w:t>2,</w:t>
            </w:r>
            <w:r>
              <w:rPr>
                <w:color w:val="000000"/>
              </w:rPr>
              <w:t>5</w:t>
            </w:r>
          </w:p>
          <w:p w:rsidR="005E6459" w:rsidRPr="00F6757E" w:rsidRDefault="005E6459" w:rsidP="00AE0D4D">
            <w:pPr>
              <w:ind w:left="321"/>
              <w:jc w:val="center"/>
              <w:rPr>
                <w:color w:val="000000"/>
              </w:rPr>
            </w:pPr>
          </w:p>
          <w:p w:rsidR="005E6459" w:rsidRDefault="005E6459" w:rsidP="00AE0D4D">
            <w:pPr>
              <w:jc w:val="center"/>
              <w:rPr>
                <w:color w:val="000000"/>
              </w:rPr>
            </w:pPr>
          </w:p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5E6459" w:rsidRPr="00F6757E" w:rsidRDefault="005E6459" w:rsidP="00AE0D4D">
            <w:pPr>
              <w:jc w:val="center"/>
              <w:rPr>
                <w:color w:val="000000"/>
              </w:rPr>
            </w:pPr>
          </w:p>
        </w:tc>
      </w:tr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 w:rsidRPr="00F6757E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FF022F">
            <w:pPr>
              <w:autoSpaceDE w:val="0"/>
              <w:autoSpaceDN w:val="0"/>
              <w:adjustRightInd w:val="0"/>
              <w:ind w:left="60"/>
            </w:pPr>
            <w:r w:rsidRPr="00F6757E">
              <w:t>Имущество аэропорто</w:t>
            </w:r>
            <w:r w:rsidR="00FF022F">
              <w:t>во</w:t>
            </w:r>
            <w:r w:rsidRPr="00F6757E">
              <w:t>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3C4266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rPr>
                <w:color w:val="000000"/>
              </w:rPr>
            </w:pPr>
            <w:r w:rsidRPr="00F6757E">
              <w:rPr>
                <w:color w:val="000000"/>
              </w:rPr>
              <w:t xml:space="preserve">Мебель, инвентарь и прочее имущество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3C4266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rPr>
                <w:color w:val="000000"/>
              </w:rPr>
            </w:pPr>
            <w:r w:rsidRPr="00F6757E">
              <w:rPr>
                <w:color w:val="000000"/>
              </w:rPr>
              <w:t>Имущественный комплекс предприятий (более 50 наименований арендуемого имущества)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 w:rsidRPr="00F6757E">
              <w:rPr>
                <w:color w:val="000000"/>
              </w:rPr>
              <w:t>2,</w:t>
            </w:r>
            <w:r>
              <w:rPr>
                <w:color w:val="000000"/>
              </w:rPr>
              <w:t>5</w:t>
            </w:r>
          </w:p>
        </w:tc>
      </w:tr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3C4266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6757E">
              <w:rPr>
                <w:color w:val="000000"/>
              </w:rPr>
              <w:t>бъекты</w:t>
            </w:r>
            <w:r>
              <w:rPr>
                <w:color w:val="000000"/>
              </w:rPr>
              <w:t xml:space="preserve"> электроэнергетики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E6459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3C4266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rPr>
                <w:color w:val="000000"/>
              </w:rPr>
            </w:pPr>
            <w:r w:rsidRPr="00F6757E">
              <w:rPr>
                <w:color w:val="000000"/>
              </w:rPr>
              <w:t>Имущество для сбора и переработки дикоросов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F6757E" w:rsidRDefault="005E6459" w:rsidP="00AE0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AE0D4D" w:rsidRDefault="00AE0D4D" w:rsidP="00AE0D4D">
      <w:pPr>
        <w:autoSpaceDE w:val="0"/>
        <w:autoSpaceDN w:val="0"/>
        <w:adjustRightInd w:val="0"/>
        <w:ind w:firstLine="709"/>
        <w:jc w:val="both"/>
      </w:pPr>
    </w:p>
    <w:p w:rsidR="005E6459" w:rsidRDefault="005E6459" w:rsidP="00AE0D4D">
      <w:pPr>
        <w:autoSpaceDE w:val="0"/>
        <w:autoSpaceDN w:val="0"/>
        <w:adjustRightInd w:val="0"/>
        <w:ind w:firstLine="709"/>
        <w:jc w:val="both"/>
      </w:pPr>
      <w:r>
        <w:t>Имущество, используемое для обеспечения деятельности федеральных органов власти, органов государственной власти субъекта Российской Федерации, государственных учреждений и органов местного самоуправления, а также имущество, не</w:t>
      </w:r>
      <w:r w:rsidR="00AE0D4D">
        <w:t> </w:t>
      </w:r>
      <w:r>
        <w:t>вошедшее в настоящий перечень, оценивается:</w:t>
      </w:r>
    </w:p>
    <w:p w:rsidR="005E6459" w:rsidRDefault="005E6459" w:rsidP="00AE0D4D">
      <w:pPr>
        <w:ind w:firstLine="709"/>
        <w:jc w:val="both"/>
      </w:pPr>
      <w:r>
        <w:t>Ар%=8,0</w:t>
      </w:r>
      <w:r w:rsidR="00AE0D4D">
        <w:t>.</w:t>
      </w:r>
      <w:r>
        <w:t xml:space="preserve"> </w:t>
      </w:r>
    </w:p>
    <w:p w:rsidR="000A17DB" w:rsidRDefault="000A17DB" w:rsidP="00AE0D4D">
      <w:pPr>
        <w:autoSpaceDE w:val="0"/>
        <w:autoSpaceDN w:val="0"/>
        <w:adjustRightInd w:val="0"/>
        <w:ind w:firstLine="709"/>
        <w:jc w:val="both"/>
      </w:pPr>
      <w:bookmarkStart w:id="0" w:name="sub_1047"/>
    </w:p>
    <w:p w:rsidR="001A685C" w:rsidRPr="00A37AA3" w:rsidRDefault="005E6459" w:rsidP="00FD37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t>3</w:t>
      </w:r>
      <w:r w:rsidRPr="0032142C">
        <w:t>.</w:t>
      </w:r>
      <w:r w:rsidR="000A17DB">
        <w:t>Величина ежемесячной арендной платы рассчитывается путем деления величины годовой арендной платы, рассчитанной в соответствии с настоящим порядком, деленная на 12. Сумма арендной платы, подлежащая</w:t>
      </w:r>
      <w:r w:rsidR="00FD3732">
        <w:t xml:space="preserve"> уплате, округляется до целых рублей, в соответствии с установленными правилами округления.</w:t>
      </w:r>
      <w:bookmarkEnd w:id="0"/>
    </w:p>
    <w:sectPr w:rsidR="001A685C" w:rsidRPr="00A37AA3" w:rsidSect="00384722">
      <w:headerReference w:type="even" r:id="rId7"/>
      <w:headerReference w:type="default" r:id="rId8"/>
      <w:pgSz w:w="11906" w:h="16838" w:code="9"/>
      <w:pgMar w:top="851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66" w:rsidRDefault="00BE7366">
      <w:r>
        <w:separator/>
      </w:r>
    </w:p>
  </w:endnote>
  <w:endnote w:type="continuationSeparator" w:id="1">
    <w:p w:rsidR="00BE7366" w:rsidRDefault="00BE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66" w:rsidRDefault="00BE7366">
      <w:r>
        <w:separator/>
      </w:r>
    </w:p>
  </w:footnote>
  <w:footnote w:type="continuationSeparator" w:id="1">
    <w:p w:rsidR="00BE7366" w:rsidRDefault="00BE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3F51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Admin</cp:lastModifiedBy>
  <cp:revision>8</cp:revision>
  <cp:lastPrinted>2014-09-02T02:17:00Z</cp:lastPrinted>
  <dcterms:created xsi:type="dcterms:W3CDTF">2014-08-11T08:27:00Z</dcterms:created>
  <dcterms:modified xsi:type="dcterms:W3CDTF">2014-09-02T02:20:00Z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