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C0" w:rsidRPr="00F34E77" w:rsidRDefault="00B436C0" w:rsidP="00B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E77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="00F16EAC">
        <w:rPr>
          <w:rFonts w:ascii="Times New Roman" w:eastAsia="Times New Roman" w:hAnsi="Times New Roman" w:cs="Times New Roman"/>
          <w:sz w:val="28"/>
          <w:szCs w:val="28"/>
        </w:rPr>
        <w:t>АЦИЯ СЕЛЬСКОГО ПОСЕЛЕНИЯ ЛЕУШИ</w:t>
      </w:r>
    </w:p>
    <w:p w:rsidR="00B436C0" w:rsidRPr="00F34E77" w:rsidRDefault="00B436C0" w:rsidP="00B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4E77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F34E7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436C0" w:rsidRPr="00F34E77" w:rsidRDefault="00B436C0" w:rsidP="00B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E77">
        <w:rPr>
          <w:rFonts w:ascii="Times New Roman" w:eastAsia="Times New Roman" w:hAnsi="Times New Roman" w:cs="Times New Roman"/>
          <w:sz w:val="28"/>
          <w:szCs w:val="28"/>
        </w:rPr>
        <w:t>Ханты – Мансийского автономного округа – Югры</w:t>
      </w:r>
    </w:p>
    <w:p w:rsidR="00B436C0" w:rsidRPr="00F34E77" w:rsidRDefault="00B436C0" w:rsidP="00B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6C0" w:rsidRPr="00F34E77" w:rsidRDefault="00B436C0" w:rsidP="00B436C0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7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436C0" w:rsidRPr="00F34E77" w:rsidRDefault="00B436C0" w:rsidP="00B43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C0" w:rsidRPr="00F34E77" w:rsidRDefault="00B436C0" w:rsidP="00B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C0" w:rsidRPr="00F34E77" w:rsidRDefault="00F16EAC" w:rsidP="00B436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2B82">
        <w:rPr>
          <w:rFonts w:ascii="Times New Roman" w:eastAsia="Times New Roman" w:hAnsi="Times New Roman" w:cs="Times New Roman"/>
          <w:sz w:val="28"/>
          <w:szCs w:val="28"/>
        </w:rPr>
        <w:t xml:space="preserve">17 июля </w:t>
      </w: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B436C0" w:rsidRPr="00F34E77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№ </w:t>
      </w:r>
      <w:r w:rsidR="00ED30F0">
        <w:rPr>
          <w:rFonts w:ascii="Times New Roman" w:eastAsia="Times New Roman" w:hAnsi="Times New Roman" w:cs="Times New Roman"/>
          <w:sz w:val="28"/>
          <w:szCs w:val="28"/>
        </w:rPr>
        <w:t>116</w:t>
      </w:r>
    </w:p>
    <w:p w:rsidR="00B436C0" w:rsidRPr="00F34E77" w:rsidRDefault="00F16EAC" w:rsidP="00B43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Леуши</w:t>
      </w:r>
      <w:proofErr w:type="spellEnd"/>
    </w:p>
    <w:p w:rsidR="00B436C0" w:rsidRPr="00F34E77" w:rsidRDefault="00B436C0" w:rsidP="00B436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6C0" w:rsidRPr="00F34E77" w:rsidRDefault="00B436C0" w:rsidP="00B436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E77">
        <w:rPr>
          <w:rFonts w:ascii="Times New Roman" w:hAnsi="Times New Roman" w:cs="Times New Roman"/>
          <w:sz w:val="28"/>
          <w:szCs w:val="28"/>
        </w:rPr>
        <w:t>Об утверждении Правил присвоения,</w:t>
      </w:r>
    </w:p>
    <w:p w:rsidR="00B436C0" w:rsidRPr="00F34E77" w:rsidRDefault="00B436C0" w:rsidP="00B436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E77">
        <w:rPr>
          <w:rFonts w:ascii="Times New Roman" w:hAnsi="Times New Roman" w:cs="Times New Roman"/>
          <w:sz w:val="28"/>
          <w:szCs w:val="28"/>
        </w:rPr>
        <w:t xml:space="preserve"> изменения и аннулирования адресов</w:t>
      </w:r>
    </w:p>
    <w:p w:rsidR="00B436C0" w:rsidRPr="00F34E77" w:rsidRDefault="00B436C0" w:rsidP="00F34E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6C0" w:rsidRPr="00F34E77" w:rsidRDefault="00B436C0" w:rsidP="00B43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6C0" w:rsidRPr="00F34E77" w:rsidRDefault="00B436C0" w:rsidP="00B43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4E7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19.11.2014 № 1221 «Об утверждении Правил присвоения, изменения и аннулирования адресов» утверждены Правила присвоения, изменения и аннулирования адресов, администр</w:t>
      </w:r>
      <w:r w:rsidR="00F16EAC">
        <w:rPr>
          <w:rFonts w:ascii="Times New Roman" w:hAnsi="Times New Roman" w:cs="Times New Roman"/>
          <w:sz w:val="28"/>
          <w:szCs w:val="28"/>
        </w:rPr>
        <w:t xml:space="preserve">ация сельского поселения </w:t>
      </w:r>
      <w:proofErr w:type="spellStart"/>
      <w:r w:rsidR="00F16EAC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F34E77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842203" w:rsidRPr="00F34E77" w:rsidRDefault="00842203" w:rsidP="008422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203" w:rsidRPr="00F34E77" w:rsidRDefault="00842203" w:rsidP="00F34E7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E77">
        <w:rPr>
          <w:rFonts w:ascii="Times New Roman" w:hAnsi="Times New Roman" w:cs="Times New Roman"/>
          <w:sz w:val="28"/>
          <w:szCs w:val="28"/>
        </w:rPr>
        <w:t>1.</w:t>
      </w:r>
      <w:r w:rsidRPr="00F34E77">
        <w:rPr>
          <w:rFonts w:ascii="Times New Roman" w:hAnsi="Times New Roman" w:cs="Times New Roman"/>
          <w:sz w:val="28"/>
          <w:szCs w:val="28"/>
        </w:rPr>
        <w:tab/>
        <w:t>Утвердить Правила присвоения, изменения и аннулирования адресов</w:t>
      </w:r>
      <w:r w:rsidR="00F34E77">
        <w:rPr>
          <w:rFonts w:ascii="Times New Roman" w:hAnsi="Times New Roman" w:cs="Times New Roman"/>
          <w:sz w:val="28"/>
          <w:szCs w:val="28"/>
        </w:rPr>
        <w:t>, согласно</w:t>
      </w:r>
      <w:r w:rsidRPr="00F34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E77">
        <w:rPr>
          <w:rFonts w:ascii="Times New Roman" w:hAnsi="Times New Roman" w:cs="Times New Roman"/>
          <w:sz w:val="28"/>
          <w:szCs w:val="28"/>
        </w:rPr>
        <w:t>приложению</w:t>
      </w:r>
      <w:r w:rsidR="00B436C0" w:rsidRPr="00F34E77">
        <w:rPr>
          <w:rFonts w:ascii="Times New Roman" w:hAnsi="Times New Roman" w:cs="Times New Roman"/>
          <w:sz w:val="28"/>
          <w:szCs w:val="28"/>
        </w:rPr>
        <w:t>.</w:t>
      </w:r>
    </w:p>
    <w:p w:rsidR="00842203" w:rsidRPr="00F34E77" w:rsidRDefault="00842203" w:rsidP="00F34E77">
      <w:pPr>
        <w:ind w:firstLine="708"/>
        <w:contextualSpacing/>
        <w:jc w:val="both"/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F34E77">
        <w:rPr>
          <w:rFonts w:ascii="Times New Roman" w:hAnsi="Times New Roman" w:cs="Times New Roman"/>
          <w:sz w:val="28"/>
          <w:szCs w:val="28"/>
        </w:rPr>
        <w:t>2</w:t>
      </w:r>
      <w:r w:rsidR="00B436C0" w:rsidRPr="00F34E77">
        <w:rPr>
          <w:rFonts w:ascii="Times New Roman" w:hAnsi="Times New Roman" w:cs="Times New Roman"/>
          <w:sz w:val="28"/>
          <w:szCs w:val="28"/>
        </w:rPr>
        <w:t>.</w:t>
      </w:r>
      <w:r w:rsidRPr="00F34E77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16EAC">
        <w:rPr>
          <w:rFonts w:ascii="Times New Roman" w:hAnsi="Times New Roman" w:cs="Times New Roman"/>
          <w:sz w:val="28"/>
          <w:szCs w:val="28"/>
        </w:rPr>
        <w:t>вступает в силу с момента обнародования</w:t>
      </w:r>
      <w:r w:rsidRPr="00F34E77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B436C0" w:rsidRPr="00F34E77" w:rsidRDefault="00842203" w:rsidP="00F34E77">
      <w:pPr>
        <w:ind w:firstLine="708"/>
        <w:contextualSpacing/>
        <w:jc w:val="both"/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F34E77">
        <w:rPr>
          <w:rFonts w:ascii="Times New Roman" w:hAnsi="Times New Roman" w:cs="Times New Roman"/>
          <w:sz w:val="28"/>
          <w:szCs w:val="28"/>
        </w:rPr>
        <w:t>3</w:t>
      </w:r>
      <w:r w:rsidR="00B436C0" w:rsidRPr="00F34E7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436C0" w:rsidRPr="00F34E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36C0" w:rsidRPr="00F34E7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</w:t>
      </w:r>
      <w:r w:rsidR="00F16EAC">
        <w:rPr>
          <w:rFonts w:ascii="Times New Roman" w:hAnsi="Times New Roman" w:cs="Times New Roman"/>
          <w:sz w:val="28"/>
          <w:szCs w:val="28"/>
        </w:rPr>
        <w:t xml:space="preserve">ь на заместителя главы администрации </w:t>
      </w:r>
      <w:proofErr w:type="spellStart"/>
      <w:r w:rsidR="00F16EAC">
        <w:rPr>
          <w:rFonts w:ascii="Times New Roman" w:hAnsi="Times New Roman" w:cs="Times New Roman"/>
          <w:sz w:val="28"/>
          <w:szCs w:val="28"/>
        </w:rPr>
        <w:t>А.А.Беккера</w:t>
      </w:r>
      <w:proofErr w:type="spellEnd"/>
      <w:r w:rsidR="00B436C0" w:rsidRPr="00F34E77">
        <w:rPr>
          <w:rFonts w:ascii="Times New Roman" w:hAnsi="Times New Roman" w:cs="Times New Roman"/>
          <w:sz w:val="28"/>
          <w:szCs w:val="28"/>
        </w:rPr>
        <w:t>.</w:t>
      </w:r>
    </w:p>
    <w:p w:rsidR="00B436C0" w:rsidRPr="00F34E77" w:rsidRDefault="00B436C0" w:rsidP="00B436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6C0" w:rsidRDefault="00B436C0" w:rsidP="00B436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30F0" w:rsidRPr="00F34E77" w:rsidRDefault="00ED30F0" w:rsidP="00B436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6C0" w:rsidRPr="00F34E77" w:rsidRDefault="00B436C0" w:rsidP="00B436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E77">
        <w:rPr>
          <w:rFonts w:ascii="Times New Roman" w:hAnsi="Times New Roman" w:cs="Times New Roman"/>
          <w:sz w:val="28"/>
          <w:szCs w:val="28"/>
        </w:rPr>
        <w:t>Г</w:t>
      </w:r>
      <w:r w:rsidR="00F16EAC">
        <w:rPr>
          <w:rFonts w:ascii="Times New Roman" w:hAnsi="Times New Roman" w:cs="Times New Roman"/>
          <w:sz w:val="28"/>
          <w:szCs w:val="28"/>
        </w:rPr>
        <w:t xml:space="preserve">лава сельского поселения </w:t>
      </w:r>
      <w:proofErr w:type="spellStart"/>
      <w:r w:rsidR="00F16EAC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F34E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4E7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6EA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16EAC">
        <w:rPr>
          <w:rFonts w:ascii="Times New Roman" w:hAnsi="Times New Roman" w:cs="Times New Roman"/>
          <w:sz w:val="28"/>
          <w:szCs w:val="28"/>
        </w:rPr>
        <w:t>В.К.Зольколин</w:t>
      </w:r>
      <w:proofErr w:type="spellEnd"/>
    </w:p>
    <w:p w:rsidR="00B436C0" w:rsidRPr="00F34E77" w:rsidRDefault="00B436C0" w:rsidP="00B436C0">
      <w:pPr>
        <w:pStyle w:val="ConsPlusNormal"/>
        <w:tabs>
          <w:tab w:val="left" w:pos="1080"/>
        </w:tabs>
        <w:ind w:left="90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A2256" w:rsidRPr="00F34E77" w:rsidRDefault="007A2256">
      <w:pPr>
        <w:rPr>
          <w:sz w:val="28"/>
          <w:szCs w:val="28"/>
        </w:rPr>
      </w:pPr>
    </w:p>
    <w:p w:rsidR="00842203" w:rsidRPr="00F34E77" w:rsidRDefault="00842203">
      <w:pPr>
        <w:rPr>
          <w:sz w:val="28"/>
          <w:szCs w:val="28"/>
        </w:rPr>
      </w:pPr>
    </w:p>
    <w:p w:rsidR="00842203" w:rsidRPr="00F34E77" w:rsidRDefault="00842203">
      <w:pPr>
        <w:rPr>
          <w:sz w:val="28"/>
          <w:szCs w:val="28"/>
        </w:rPr>
      </w:pPr>
    </w:p>
    <w:p w:rsidR="00842203" w:rsidRPr="00F34E77" w:rsidRDefault="00842203">
      <w:pPr>
        <w:rPr>
          <w:sz w:val="28"/>
          <w:szCs w:val="28"/>
        </w:rPr>
      </w:pPr>
    </w:p>
    <w:p w:rsidR="00842203" w:rsidRPr="00F34E77" w:rsidRDefault="00842203">
      <w:pPr>
        <w:rPr>
          <w:sz w:val="28"/>
          <w:szCs w:val="28"/>
        </w:rPr>
      </w:pPr>
    </w:p>
    <w:p w:rsidR="00F34E77" w:rsidRDefault="00F34E77">
      <w:pPr>
        <w:rPr>
          <w:sz w:val="28"/>
          <w:szCs w:val="28"/>
        </w:rPr>
      </w:pPr>
    </w:p>
    <w:p w:rsidR="00ED30F0" w:rsidRDefault="00ED30F0">
      <w:pPr>
        <w:rPr>
          <w:sz w:val="28"/>
          <w:szCs w:val="28"/>
        </w:rPr>
      </w:pPr>
    </w:p>
    <w:p w:rsidR="00ED30F0" w:rsidRPr="00F34E77" w:rsidRDefault="00ED30F0">
      <w:pPr>
        <w:rPr>
          <w:sz w:val="28"/>
          <w:szCs w:val="28"/>
        </w:rPr>
      </w:pPr>
    </w:p>
    <w:p w:rsidR="00F34E77" w:rsidRDefault="00F34E77" w:rsidP="00F34E7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6EAC" w:rsidRPr="00ED30F0" w:rsidRDefault="00ED30F0" w:rsidP="00ED30F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</w:t>
      </w:r>
      <w:r w:rsidR="00842203" w:rsidRPr="00ED30F0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F16EAC" w:rsidRPr="00ED30F0" w:rsidRDefault="00ED30F0" w:rsidP="00ED30F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842203" w:rsidRPr="00ED30F0">
        <w:rPr>
          <w:rFonts w:ascii="Times New Roman" w:hAnsi="Times New Roman" w:cs="Times New Roman"/>
          <w:sz w:val="16"/>
          <w:szCs w:val="16"/>
        </w:rPr>
        <w:t xml:space="preserve">к постановлению </w:t>
      </w:r>
      <w:r w:rsidR="00F34E77" w:rsidRPr="00ED30F0">
        <w:rPr>
          <w:rFonts w:ascii="Times New Roman" w:hAnsi="Times New Roman" w:cs="Times New Roman"/>
          <w:sz w:val="16"/>
          <w:szCs w:val="16"/>
        </w:rPr>
        <w:t>администрации</w:t>
      </w:r>
    </w:p>
    <w:p w:rsidR="00F16EAC" w:rsidRPr="00ED30F0" w:rsidRDefault="00ED30F0" w:rsidP="00ED30F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F16EAC" w:rsidRPr="00ED30F0">
        <w:rPr>
          <w:rFonts w:ascii="Times New Roman" w:hAnsi="Times New Roman" w:cs="Times New Roman"/>
          <w:sz w:val="16"/>
          <w:szCs w:val="16"/>
        </w:rPr>
        <w:t xml:space="preserve">сельского поселения </w:t>
      </w:r>
      <w:proofErr w:type="spellStart"/>
      <w:r w:rsidR="00F16EAC" w:rsidRPr="00ED30F0">
        <w:rPr>
          <w:rFonts w:ascii="Times New Roman" w:hAnsi="Times New Roman" w:cs="Times New Roman"/>
          <w:sz w:val="16"/>
          <w:szCs w:val="16"/>
        </w:rPr>
        <w:t>Леуши</w:t>
      </w:r>
      <w:proofErr w:type="spellEnd"/>
    </w:p>
    <w:p w:rsidR="00F34E77" w:rsidRPr="00ED30F0" w:rsidRDefault="00ED30F0" w:rsidP="00ED30F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F34E77" w:rsidRPr="00ED30F0">
        <w:rPr>
          <w:rFonts w:ascii="Times New Roman" w:hAnsi="Times New Roman" w:cs="Times New Roman"/>
          <w:sz w:val="16"/>
          <w:szCs w:val="16"/>
        </w:rPr>
        <w:t xml:space="preserve">от </w:t>
      </w:r>
      <w:r w:rsidR="00342B82">
        <w:rPr>
          <w:rFonts w:ascii="Times New Roman" w:hAnsi="Times New Roman" w:cs="Times New Roman"/>
          <w:sz w:val="16"/>
          <w:szCs w:val="16"/>
        </w:rPr>
        <w:t>17</w:t>
      </w:r>
      <w:bookmarkStart w:id="0" w:name="_GoBack"/>
      <w:bookmarkEnd w:id="0"/>
      <w:r w:rsidRPr="00ED30F0">
        <w:rPr>
          <w:rFonts w:ascii="Times New Roman" w:hAnsi="Times New Roman" w:cs="Times New Roman"/>
          <w:sz w:val="16"/>
          <w:szCs w:val="16"/>
        </w:rPr>
        <w:t>.</w:t>
      </w:r>
      <w:r w:rsidR="00F16EAC" w:rsidRPr="00ED30F0">
        <w:rPr>
          <w:rFonts w:ascii="Times New Roman" w:hAnsi="Times New Roman" w:cs="Times New Roman"/>
          <w:sz w:val="16"/>
          <w:szCs w:val="16"/>
        </w:rPr>
        <w:t>07.2015</w:t>
      </w:r>
      <w:r w:rsidR="00F34E77" w:rsidRPr="00ED30F0">
        <w:rPr>
          <w:rFonts w:ascii="Times New Roman" w:hAnsi="Times New Roman" w:cs="Times New Roman"/>
          <w:sz w:val="16"/>
          <w:szCs w:val="16"/>
        </w:rPr>
        <w:t xml:space="preserve"> г.</w:t>
      </w:r>
      <w:r w:rsidR="00F16EAC" w:rsidRPr="00ED30F0">
        <w:rPr>
          <w:rFonts w:ascii="Times New Roman" w:hAnsi="Times New Roman" w:cs="Times New Roman"/>
          <w:sz w:val="16"/>
          <w:szCs w:val="16"/>
        </w:rPr>
        <w:t xml:space="preserve"> № </w:t>
      </w:r>
      <w:r w:rsidRPr="00ED30F0">
        <w:rPr>
          <w:rFonts w:ascii="Times New Roman" w:hAnsi="Times New Roman" w:cs="Times New Roman"/>
          <w:sz w:val="16"/>
          <w:szCs w:val="16"/>
        </w:rPr>
        <w:t>116</w:t>
      </w:r>
    </w:p>
    <w:p w:rsidR="00842203" w:rsidRPr="00F34E77" w:rsidRDefault="00842203">
      <w:pPr>
        <w:rPr>
          <w:sz w:val="28"/>
          <w:szCs w:val="28"/>
        </w:rPr>
      </w:pP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ПРАВИЛА ПРИСВОЕНИЯ, ИЗМЕНЕНИЯ И АННУЛИРОВАНИЯ АДРЕСОВ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I. Общие положения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2. Понятия, используемые в настоящих Правилах, означают следующее: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адресообразующие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3. Адрес, присвоенный объекту адресации, должен отвечать следующим требованиям: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уникальность. 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Присвоение, изменение и аннулирование адресов осуществляется без взимания платы.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16"/>
      <w:bookmarkEnd w:id="1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II. Порядок присвоения объекту адресации адреса, изменения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и аннулирования такого адреса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6. Присвоение объекту адресации адреса, изменение и аннулирование такого адреса осуществляется администра</w:t>
      </w:r>
      <w:r w:rsidR="00F16EAC"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цией сельского поселения Леуши</w:t>
      </w: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</w:t>
      </w:r>
      <w:hyperlink w:anchor="Par7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пунктах 27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w:anchor="Par82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29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Правил. 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</w:t>
      </w: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5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пунктах 1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 части 2 статьи 27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адресообразующим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элементам наименований, об изменении и аннулировании их наименований.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23"/>
      <w:bookmarkEnd w:id="2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8. Присвоение объекту адресации адреса осуществляется: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 отношении земельных участков в случаях: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подготовки документации по планировке территории в 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отношении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застроенной и подлежащей застройке территории в соответствии с Градостроительным </w:t>
      </w:r>
      <w:hyperlink r:id="rId7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 отношении зданий, сооружений и объектов незавершенного строительства в случаях: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выдачи (получения) разрешения на строительство здания или сооружения;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9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Градостроительным </w:t>
      </w:r>
      <w:hyperlink r:id="rId10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в) в отношении помещений в случаях: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подготовки и оформления в установленном Жилищным </w:t>
      </w:r>
      <w:hyperlink r:id="rId11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2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10. В случае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Par35"/>
      <w:bookmarkEnd w:id="3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</w:t>
      </w: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элементам улично-дорожной сети, об изменении или аннулировании их наименований в соответствии с </w:t>
      </w:r>
      <w:hyperlink r:id="rId13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порядком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ведения государственного адресного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реестра.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Par38"/>
      <w:bookmarkEnd w:id="4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14. Аннулирование адреса объекта адресации осуществляется в случаях: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Par39"/>
      <w:bookmarkEnd w:id="5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прекращения существования объекта адресации;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Par40"/>
      <w:bookmarkEnd w:id="6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отказа в осуществлении кадастрового учета объекта адресации по основаниям, указанным в </w:t>
      </w:r>
      <w:hyperlink r:id="rId14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пунктах 1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5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 части 2 статьи 27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"О государственном кадастре недвижимости";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присвоения объекту адресации нового адреса.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частях 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7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5 статьи 24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Par45"/>
      <w:bookmarkEnd w:id="7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19. При присвоении объекту адресации адреса или аннулировании его адреса уполномоченный орган обязан: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определить возможность присвоения объекту адресации адреса или аннулирования его адреса;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провести осмотр местонахождения объекта адресации (при необходимости);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21. Решение уполномоченного органа о присвоении объекту адресации адреса принимается одновременно: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8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9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г) с утверждением проекта планировки территории;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д) с принятием решения о строительстве объекта адресации.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22. Решение уполномоченного органа о присвоении объекту адресации адреса содержит: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присвоенный объекту адресации адрес;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реквизиты и наименования документов, на основании которых принято решение о присвоении адреса;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местоположения объекта адресации;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кадастровые номера, адреса и сведения об объектах недвижимости, из которых образуется объект адресации;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другие необходимые сведения, определенные уполномоченным органом.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23. Решение уполномоченного органа об аннулировании адреса объекта адресации содержит: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аннулируемый адрес объекта адресации;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уникальный номер аннулируемого адреса объекта адресации в государственном адресном реестре;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причину аннулирования адреса объекта адресации;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другие необходимые сведения, определенные уполномоченным органом.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" w:name="Par73"/>
      <w:bookmarkEnd w:id="8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" w:name="Par76"/>
      <w:bookmarkEnd w:id="9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право хозяйственного ведения;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право оперативного управления;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право пожизненно наследуемого владения;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г) право постоянного (бессрочного) пользования.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28. Заявление составляется лицами, указанными в </w:t>
      </w:r>
      <w:hyperlink w:anchor="Par73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24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Par82"/>
      <w:bookmarkEnd w:id="10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29. 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заявлением вправе обратиться </w:t>
      </w:r>
      <w:hyperlink r:id="rId20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представители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</w:t>
      </w: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законодательством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порядке решением общего собрания указанных собственников.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2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законодательством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31. 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3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порядке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32. Заявление подписывается заявителем либо представителем заявителя.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4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законодательством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1" w:name="Par96"/>
      <w:bookmarkEnd w:id="11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34. К заявлению прилагаются следующие документы: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правоустанавливающие и (или)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правоудостоверяющие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документы на объект (объекты) адресации;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39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"а" пункта 14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40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"б" пункта 14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Правил).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35. 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Уполномоченные органы запрашивают документы, указанные в </w:t>
      </w:r>
      <w:hyperlink w:anchor="Par9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9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Документы, указанные в </w:t>
      </w:r>
      <w:hyperlink w:anchor="Par9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36. Если заявление и документы, указанные в </w:t>
      </w:r>
      <w:hyperlink w:anchor="Par9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заявление и документы, указанные в </w:t>
      </w:r>
      <w:hyperlink w:anchor="Par9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Получение заявления и документов, указанных в </w:t>
      </w:r>
      <w:hyperlink w:anchor="Par9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</w:t>
      </w: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Сообщение о получении заявления и документов, указанных в </w:t>
      </w:r>
      <w:hyperlink w:anchor="Par9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Сообщение о получении заявления и документов, указанных в </w:t>
      </w:r>
      <w:hyperlink w:anchor="Par9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2" w:name="Par114"/>
      <w:bookmarkEnd w:id="12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3" w:name="Par115"/>
      <w:bookmarkEnd w:id="13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38. В случае представления заявления через многофункциональный центр срок, указанный в </w:t>
      </w:r>
      <w:hyperlink w:anchor="Par114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37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9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 (при их наличии), в уполномоченный орган.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14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пунктах 37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w:anchor="Par115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38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днем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истечения установленного </w:t>
      </w:r>
      <w:hyperlink w:anchor="Par114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37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w:anchor="Par115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38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14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37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w:anchor="Par115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38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Par120"/>
      <w:bookmarkEnd w:id="14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40. В присвоении объекту адресации адреса или аннулировании его адреса может быть отказано в случаях, если: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с заявлением о присвоении объекту адресации адреса обратилось лицо, не указанное в </w:t>
      </w:r>
      <w:hyperlink w:anchor="Par7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пунктах 27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w:anchor="Par82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29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16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пунктах 5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w:anchor="Par23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8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hyperlink w:anchor="Par35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11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w:anchor="Par38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hyperlink w:anchor="Par45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18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20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 40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Правил, являющиеся основанием для принятия такого решения.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III. Структура адреса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5" w:name="Par131"/>
      <w:bookmarkEnd w:id="15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44. Структура адреса включает в себя следующую последовательность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адресообразующих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элементов, описанных идентифицирующими их реквизитами (далее - реквизит адреса):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а) наименование страны (Российская Федерация);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б) наименование субъекта Российской Федерации;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д) наименование населенного пункта;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е) наименование элемента планировочной структуры;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ж) наименование элемента улично-дорожной сети;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з) номер земельного участка;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и) тип и номер здания, сооружения или объекта незавершенного строительства;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к) тип и номер помещения, расположенного в здании или сооружении.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адресообразующих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элементов в структуре адреса, указанная в </w:t>
      </w:r>
      <w:hyperlink w:anchor="Par131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44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46. Перечень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адресообразующих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6" w:name="Par144"/>
      <w:bookmarkEnd w:id="16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47. Обязательными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адресообразующими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элементами для всех видов объектов адресации являются: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страна;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субъект Российской Федерации;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г) городское или сельское поселение в составе муниципального района (для муниципального района);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д) населенный пункт.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48. Иные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адресообразующие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элементы применяются в зависимости от вида объекта адресации.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49. Структура адреса земельного участка в дополнение к обязательным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адресообразующим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элементам, указанным в </w:t>
      </w:r>
      <w:hyperlink w:anchor="Par144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47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Правил, включает в себя следующие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адресообразующие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элементы, описанные идентифицирующими их реквизитами: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а) наименование элемента планировочной структуры (при наличии);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б) наименование элемента улично-дорожной сети (при наличии);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в) номер земельного участка.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адресообразующим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элементам, указанным в </w:t>
      </w:r>
      <w:hyperlink w:anchor="Par144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47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Правил, включает в себя следующие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адресообразующие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элементы, описанные идентифицирующими их реквизитами: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а) наименование элемента планировочной структуры (при наличии);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б) наименование элемента улично-дорожной сети (при наличии);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в) тип и номер здания, сооружения или объекта незавершенного строительства.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адресообразующим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элементам, указанным в </w:t>
      </w:r>
      <w:hyperlink w:anchor="Par144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47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настоящих Правил, включает в себя следующие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адресообразующие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элементы, описанные идентифицирующими их реквизитами: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а) наименование элемента планировочной структуры (при наличии);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б) наименование элемента улично-дорожной сети (при наличии);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в) тип и номер здания, сооружения;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г) тип и номер помещения в пределах здания, сооружения;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д) тип и номер помещения в пределах квартиры (в отношении коммунальных квартир).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адресообразующих</w:t>
      </w:r>
      <w:proofErr w:type="spell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элементов устанавливаются Министерством финансов Российской Федерации.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IV. Правила написания наименований и нумерации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объектов адресации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5" w:history="1">
        <w:r w:rsidRPr="00ED30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Конституции</w:t>
        </w:r>
      </w:hyperlink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а) "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-"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дефис;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б) "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."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точка;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"(" - 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открывающая круглая скобка;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г) ")" - закрывающая круглая скобка;</w:t>
      </w:r>
      <w:proofErr w:type="gramEnd"/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д) "N" - знак номера.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</w:t>
      </w: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 использованием арабских цифр и дополнением буквы (букв) грамматического окончания через дефис.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сети, представляющие собой имя и фамилию или звание и фамилию употребляются</w:t>
      </w:r>
      <w:proofErr w:type="gramEnd"/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полным написанием имени и фамилии или звания и фамилии.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842203" w:rsidRPr="00ED30F0" w:rsidRDefault="00842203" w:rsidP="0084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0F0">
        <w:rPr>
          <w:rFonts w:ascii="Times New Roman" w:eastAsiaTheme="minorHAnsi" w:hAnsi="Times New Roman" w:cs="Times New Roman"/>
          <w:sz w:val="24"/>
          <w:szCs w:val="24"/>
          <w:lang w:eastAsia="en-US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842203" w:rsidRPr="00ED30F0" w:rsidRDefault="00842203">
      <w:pPr>
        <w:rPr>
          <w:rFonts w:ascii="Times New Roman" w:hAnsi="Times New Roman" w:cs="Times New Roman"/>
          <w:sz w:val="24"/>
          <w:szCs w:val="24"/>
        </w:rPr>
      </w:pPr>
    </w:p>
    <w:p w:rsidR="00842203" w:rsidRPr="00ED30F0" w:rsidRDefault="00842203">
      <w:pPr>
        <w:rPr>
          <w:rFonts w:ascii="Times New Roman" w:hAnsi="Times New Roman" w:cs="Times New Roman"/>
          <w:sz w:val="24"/>
          <w:szCs w:val="24"/>
        </w:rPr>
      </w:pPr>
    </w:p>
    <w:p w:rsidR="00842203" w:rsidRPr="00ED30F0" w:rsidRDefault="00842203">
      <w:pPr>
        <w:rPr>
          <w:rFonts w:ascii="Times New Roman" w:hAnsi="Times New Roman" w:cs="Times New Roman"/>
          <w:sz w:val="24"/>
          <w:szCs w:val="24"/>
        </w:rPr>
      </w:pPr>
    </w:p>
    <w:p w:rsidR="00842203" w:rsidRPr="00ED30F0" w:rsidRDefault="00842203">
      <w:pPr>
        <w:rPr>
          <w:rFonts w:ascii="Times New Roman" w:hAnsi="Times New Roman" w:cs="Times New Roman"/>
          <w:sz w:val="24"/>
          <w:szCs w:val="24"/>
        </w:rPr>
      </w:pPr>
    </w:p>
    <w:p w:rsidR="00842203" w:rsidRPr="00ED30F0" w:rsidRDefault="00842203">
      <w:pPr>
        <w:rPr>
          <w:rFonts w:ascii="Times New Roman" w:hAnsi="Times New Roman" w:cs="Times New Roman"/>
          <w:sz w:val="24"/>
          <w:szCs w:val="24"/>
        </w:rPr>
      </w:pPr>
    </w:p>
    <w:p w:rsidR="00842203" w:rsidRPr="00ED30F0" w:rsidRDefault="00842203">
      <w:pPr>
        <w:rPr>
          <w:rFonts w:ascii="Times New Roman" w:hAnsi="Times New Roman" w:cs="Times New Roman"/>
          <w:sz w:val="24"/>
          <w:szCs w:val="24"/>
        </w:rPr>
      </w:pPr>
    </w:p>
    <w:p w:rsidR="00842203" w:rsidRPr="00ED30F0" w:rsidRDefault="00842203">
      <w:pPr>
        <w:rPr>
          <w:rFonts w:ascii="Times New Roman" w:hAnsi="Times New Roman" w:cs="Times New Roman"/>
          <w:sz w:val="24"/>
          <w:szCs w:val="24"/>
        </w:rPr>
      </w:pPr>
    </w:p>
    <w:sectPr w:rsidR="00842203" w:rsidRPr="00ED30F0" w:rsidSect="00ED30F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C0"/>
    <w:rsid w:val="00342B82"/>
    <w:rsid w:val="00652410"/>
    <w:rsid w:val="00761D1A"/>
    <w:rsid w:val="007A2256"/>
    <w:rsid w:val="00842203"/>
    <w:rsid w:val="008F51CA"/>
    <w:rsid w:val="00B436C0"/>
    <w:rsid w:val="00D46C6C"/>
    <w:rsid w:val="00ED30F0"/>
    <w:rsid w:val="00F16EAC"/>
    <w:rsid w:val="00F3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43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436C0"/>
    <w:pPr>
      <w:ind w:left="720"/>
      <w:contextualSpacing/>
    </w:pPr>
  </w:style>
  <w:style w:type="character" w:styleId="a4">
    <w:name w:val="Book Title"/>
    <w:basedOn w:val="a0"/>
    <w:uiPriority w:val="33"/>
    <w:qFormat/>
    <w:rsid w:val="00842203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ED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43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436C0"/>
    <w:pPr>
      <w:ind w:left="720"/>
      <w:contextualSpacing/>
    </w:pPr>
  </w:style>
  <w:style w:type="character" w:styleId="a4">
    <w:name w:val="Book Title"/>
    <w:basedOn w:val="a0"/>
    <w:uiPriority w:val="33"/>
    <w:qFormat/>
    <w:rsid w:val="00842203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ED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933032BD9C84B1C33A6E6F1CFAAAD52FC9E1AA8F804D3C3378AD6E4404709783E1DD735283E410FsDM" TargetMode="External"/><Relationship Id="rId13" Type="http://schemas.openxmlformats.org/officeDocument/2006/relationships/hyperlink" Target="consultantplus://offline/ref=DA5933032BD9C84B1C33B8FDE4CFAAAD52F99E1AA9FB04D3C3378AD6E4404709783E1DD735283C470FsEM" TargetMode="External"/><Relationship Id="rId18" Type="http://schemas.openxmlformats.org/officeDocument/2006/relationships/hyperlink" Target="consultantplus://offline/ref=DA5933032BD9C84B1C33A6E6F1CFAAAD52FC9E19AEFF04D3C3378AD6E4404709783E1DD73002s9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5933032BD9C84B1C33A6E6F1CFAAAD52FC9D1AA3FF04D3C3378AD6E4404709783E1DD735283F440FsBM" TargetMode="External"/><Relationship Id="rId7" Type="http://schemas.openxmlformats.org/officeDocument/2006/relationships/hyperlink" Target="consultantplus://offline/ref=DA5933032BD9C84B1C33A6E6F1CFAAAD52FC9E1AA8FA04D3C3378AD6E4404709783E1DD735283A450Fs7M" TargetMode="External"/><Relationship Id="rId12" Type="http://schemas.openxmlformats.org/officeDocument/2006/relationships/hyperlink" Target="consultantplus://offline/ref=DA5933032BD9C84B1C33A6E6F1CFAAAD52FC9E1AA8F804D3C3378AD6E404s0M" TargetMode="External"/><Relationship Id="rId17" Type="http://schemas.openxmlformats.org/officeDocument/2006/relationships/hyperlink" Target="consultantplus://offline/ref=DA5933032BD9C84B1C33A6E6F1CFAAAD52FC9E1AA8F804D3C3378AD6E4404709783E1DD103s7M" TargetMode="External"/><Relationship Id="rId25" Type="http://schemas.openxmlformats.org/officeDocument/2006/relationships/hyperlink" Target="consultantplus://offline/ref=DA5933032BD9C84B1C33A6E6F1CFAAAD51F3991DA0AD53D19262840Ds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5933032BD9C84B1C33A6E6F1CFAAAD52FC9E1AA8F804D3C3378AD6E4404709783E1DD43702sEM" TargetMode="External"/><Relationship Id="rId20" Type="http://schemas.openxmlformats.org/officeDocument/2006/relationships/hyperlink" Target="consultantplus://offline/ref=DA5933032BD9C84B1C33A6E6F1CFAAAD5AF2981EAAF059D9CB6E86D40Es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933032BD9C84B1C33A6E6F1CFAAAD52FC9E1AA8F804D3C3378AD6E4404709783E1DD703s5M" TargetMode="External"/><Relationship Id="rId11" Type="http://schemas.openxmlformats.org/officeDocument/2006/relationships/hyperlink" Target="consultantplus://offline/ref=DA5933032BD9C84B1C33A6E6F1CFAAAD52FC9D1AA3FF04D3C3378AD6E4404709783E1DD735283D4F0Fs8M" TargetMode="External"/><Relationship Id="rId24" Type="http://schemas.openxmlformats.org/officeDocument/2006/relationships/hyperlink" Target="consultantplus://offline/ref=DA5933032BD9C84B1C33A6E6F1CFAAAD52FC9E19AFF904D3C3378AD6E4404709783E1DD23302sDM" TargetMode="External"/><Relationship Id="rId5" Type="http://schemas.openxmlformats.org/officeDocument/2006/relationships/hyperlink" Target="consultantplus://offline/ref=DA5933032BD9C84B1C33A6E6F1CFAAAD52FC9E1AA8F804D3C3378AD6E4404709783E1DD735283E450Fs7M" TargetMode="External"/><Relationship Id="rId15" Type="http://schemas.openxmlformats.org/officeDocument/2006/relationships/hyperlink" Target="consultantplus://offline/ref=DA5933032BD9C84B1C33A6E6F1CFAAAD52FC9E1AA8F804D3C3378AD6E4404709783E1DD703s5M" TargetMode="External"/><Relationship Id="rId23" Type="http://schemas.openxmlformats.org/officeDocument/2006/relationships/hyperlink" Target="consultantplus://offline/ref=DA5933032BD9C84B1C33A6E6F1CFAAAD52FD9D10A2FD04D3C3378AD6E4404709783E1DD735283D450FsAM" TargetMode="External"/><Relationship Id="rId10" Type="http://schemas.openxmlformats.org/officeDocument/2006/relationships/hyperlink" Target="consultantplus://offline/ref=DA5933032BD9C84B1C33A6E6F1CFAAAD52FC9E1AA8FA04D3C3378AD6E404s0M" TargetMode="External"/><Relationship Id="rId19" Type="http://schemas.openxmlformats.org/officeDocument/2006/relationships/hyperlink" Target="consultantplus://offline/ref=DA5933032BD9C84B1C33A6E6F1CFAAAD52FC9E1AA8FA04D3C3378AD6E4404709783E1DD203s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5933032BD9C84B1C33A6E6F1CFAAAD52FC9E1AA8F804D3C3378AD6E4404709783E1DD735283E410FsDM" TargetMode="External"/><Relationship Id="rId14" Type="http://schemas.openxmlformats.org/officeDocument/2006/relationships/hyperlink" Target="consultantplus://offline/ref=DA5933032BD9C84B1C33A6E6F1CFAAAD52FC9E1AA8F804D3C3378AD6E4404709783E1DD735283E450Fs7M" TargetMode="External"/><Relationship Id="rId22" Type="http://schemas.openxmlformats.org/officeDocument/2006/relationships/hyperlink" Target="consultantplus://offline/ref=DA5933032BD9C84B1C33A6E6F1CFAAAD52FD9710ABF904D3C3378AD6E4404709783E1DD7352839420FsB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5822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шабарчина</dc:creator>
  <cp:lastModifiedBy>User</cp:lastModifiedBy>
  <cp:revision>4</cp:revision>
  <cp:lastPrinted>2015-07-22T06:39:00Z</cp:lastPrinted>
  <dcterms:created xsi:type="dcterms:W3CDTF">2015-07-22T05:14:00Z</dcterms:created>
  <dcterms:modified xsi:type="dcterms:W3CDTF">2015-07-22T06:40:00Z</dcterms:modified>
</cp:coreProperties>
</file>