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C8" w:rsidRDefault="00A005C8" w:rsidP="00A005C8">
      <w:pPr>
        <w:suppressAutoHyphens/>
        <w:jc w:val="right"/>
        <w:rPr>
          <w:b/>
          <w:bCs/>
          <w:sz w:val="28"/>
          <w:szCs w:val="28"/>
        </w:rPr>
      </w:pPr>
    </w:p>
    <w:p w:rsidR="00A005C8" w:rsidRDefault="00A005C8" w:rsidP="00A005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Болчары</w:t>
      </w:r>
    </w:p>
    <w:p w:rsidR="00A005C8" w:rsidRDefault="00A005C8" w:rsidP="00A005C8">
      <w:pPr>
        <w:jc w:val="center"/>
      </w:pPr>
      <w:r>
        <w:t>(Кондинский район Ханты-Мансийский автономный округ – Югра)</w:t>
      </w:r>
    </w:p>
    <w:p w:rsidR="00A005C8" w:rsidRDefault="00A005C8" w:rsidP="00A005C8">
      <w:pPr>
        <w:rPr>
          <w:b/>
          <w:caps/>
          <w:sz w:val="28"/>
          <w:szCs w:val="28"/>
        </w:rPr>
      </w:pPr>
    </w:p>
    <w:p w:rsidR="00A005C8" w:rsidRDefault="00A005C8" w:rsidP="00A005C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A005C8" w:rsidRDefault="00A005C8" w:rsidP="00A005C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A005C8" w:rsidRDefault="00A005C8" w:rsidP="00A005C8">
      <w:pPr>
        <w:jc w:val="center"/>
        <w:rPr>
          <w:b/>
          <w:caps/>
          <w:sz w:val="32"/>
          <w:szCs w:val="32"/>
        </w:rPr>
      </w:pPr>
    </w:p>
    <w:p w:rsidR="00A005C8" w:rsidRDefault="00A005C8" w:rsidP="00A005C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A005C8" w:rsidRDefault="00A005C8" w:rsidP="00A005C8">
      <w:pPr>
        <w:keepNext/>
        <w:jc w:val="center"/>
        <w:outlineLvl w:val="2"/>
        <w:rPr>
          <w:b/>
          <w:bCs/>
        </w:rPr>
      </w:pPr>
    </w:p>
    <w:p w:rsidR="00A005C8" w:rsidRDefault="00A005C8" w:rsidP="00A005C8">
      <w:pPr>
        <w:keepNext/>
        <w:jc w:val="center"/>
        <w:outlineLvl w:val="2"/>
        <w:rPr>
          <w:b/>
          <w:bCs/>
        </w:rPr>
      </w:pPr>
    </w:p>
    <w:p w:rsidR="00A005C8" w:rsidRDefault="00A005C8" w:rsidP="00A005C8">
      <w:pPr>
        <w:keepNext/>
        <w:jc w:val="center"/>
        <w:outlineLvl w:val="2"/>
        <w:rPr>
          <w:bCs/>
        </w:rPr>
      </w:pPr>
    </w:p>
    <w:p w:rsidR="00A005C8" w:rsidRDefault="00A005C8" w:rsidP="00A005C8">
      <w:r>
        <w:t xml:space="preserve">от </w:t>
      </w:r>
      <w:r w:rsidRPr="00A005C8">
        <w:t xml:space="preserve">19 </w:t>
      </w:r>
      <w:r>
        <w:t>апреля 2017 г.</w:t>
      </w:r>
      <w:r>
        <w:tab/>
      </w:r>
      <w:r>
        <w:tab/>
      </w:r>
      <w:r>
        <w:tab/>
        <w:t xml:space="preserve">                                                                                   </w:t>
      </w:r>
      <w:r w:rsidRPr="00A005C8">
        <w:t xml:space="preserve">            </w:t>
      </w:r>
      <w:r>
        <w:t xml:space="preserve">№ </w:t>
      </w:r>
      <w:r w:rsidRPr="00A005C8">
        <w:t xml:space="preserve">52 </w:t>
      </w:r>
      <w:r w:rsidRPr="00A005C8">
        <w:rPr>
          <w:color w:val="FF0000"/>
        </w:rPr>
        <w:t xml:space="preserve">  </w:t>
      </w:r>
      <w:r w:rsidRPr="00A005C8">
        <w:t xml:space="preserve"> </w:t>
      </w:r>
      <w:r>
        <w:t xml:space="preserve"> </w:t>
      </w:r>
    </w:p>
    <w:p w:rsidR="00A005C8" w:rsidRDefault="00A005C8" w:rsidP="00A005C8">
      <w:r>
        <w:t>с. Болчары</w:t>
      </w:r>
      <w:r>
        <w:tab/>
      </w:r>
      <w:r>
        <w:tab/>
      </w:r>
    </w:p>
    <w:p w:rsidR="00A005C8" w:rsidRDefault="00A005C8" w:rsidP="00A005C8"/>
    <w:p w:rsidR="00A005C8" w:rsidRDefault="00A005C8" w:rsidP="00A005C8">
      <w:pPr>
        <w:pStyle w:val="a3"/>
      </w:pPr>
    </w:p>
    <w:p w:rsidR="00A005C8" w:rsidRDefault="00A005C8" w:rsidP="00A005C8">
      <w:pPr>
        <w:jc w:val="both"/>
      </w:pPr>
      <w:r>
        <w:t xml:space="preserve">Об определении участка береговой полосы </w:t>
      </w:r>
    </w:p>
    <w:p w:rsidR="00A005C8" w:rsidRDefault="00A005C8" w:rsidP="00A005C8">
      <w:pPr>
        <w:jc w:val="both"/>
      </w:pPr>
      <w:r>
        <w:t xml:space="preserve">для стоянки маломерных судов </w:t>
      </w:r>
    </w:p>
    <w:p w:rsidR="00A005C8" w:rsidRDefault="00A005C8" w:rsidP="00A005C8">
      <w:pPr>
        <w:jc w:val="both"/>
      </w:pPr>
    </w:p>
    <w:p w:rsidR="00A005C8" w:rsidRDefault="00A005C8" w:rsidP="00A005C8">
      <w:pPr>
        <w:jc w:val="both"/>
      </w:pPr>
    </w:p>
    <w:p w:rsidR="00A005C8" w:rsidRDefault="00A005C8" w:rsidP="00A005C8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В целях реализации Федерального закона от 6 октября 2003 № 131 – ФЗ «Об общих принципах организации местного самоуправления в Российской Федерации», обеспечения безопасности людей на водных объектах, во избежание аварий с маломерными суднами:</w:t>
      </w:r>
    </w:p>
    <w:p w:rsidR="00A005C8" w:rsidRDefault="00A005C8" w:rsidP="00A005C8">
      <w:pPr>
        <w:shd w:val="clear" w:color="auto" w:fill="FFFFFF"/>
        <w:autoSpaceDE w:val="0"/>
        <w:autoSpaceDN w:val="0"/>
        <w:adjustRightInd w:val="0"/>
        <w:jc w:val="both"/>
      </w:pPr>
      <w:r>
        <w:t>1. Определить участок береговой полосы для стоянки маломерных судов на 2016 год:</w:t>
      </w:r>
    </w:p>
    <w:p w:rsidR="00A005C8" w:rsidRDefault="00A005C8" w:rsidP="00A005C8">
      <w:pPr>
        <w:shd w:val="clear" w:color="auto" w:fill="FFFFFF"/>
        <w:autoSpaceDE w:val="0"/>
        <w:autoSpaceDN w:val="0"/>
        <w:adjustRightInd w:val="0"/>
        <w:jc w:val="both"/>
      </w:pPr>
      <w:r>
        <w:t>- с. Болчары – берег реки Болчарка, за исключением участка по улице Калинина между домами № 32 и № 34;</w:t>
      </w:r>
    </w:p>
    <w:p w:rsidR="00A005C8" w:rsidRDefault="00A005C8" w:rsidP="00A005C8">
      <w:pPr>
        <w:shd w:val="clear" w:color="auto" w:fill="FFFFFF"/>
        <w:autoSpaceDE w:val="0"/>
        <w:autoSpaceDN w:val="0"/>
        <w:adjustRightInd w:val="0"/>
        <w:jc w:val="both"/>
      </w:pPr>
      <w:r>
        <w:t>- с. Алтай – берег реки Конда, на 50 метров ниже пассажирского причала;</w:t>
      </w:r>
    </w:p>
    <w:p w:rsidR="00A005C8" w:rsidRDefault="00A005C8" w:rsidP="00A005C8">
      <w:pPr>
        <w:shd w:val="clear" w:color="auto" w:fill="FFFFFF"/>
        <w:autoSpaceDE w:val="0"/>
        <w:autoSpaceDN w:val="0"/>
        <w:adjustRightInd w:val="0"/>
        <w:jc w:val="both"/>
      </w:pPr>
      <w:r>
        <w:t>- д. Кама – берег протоки Деревенская.</w:t>
      </w:r>
    </w:p>
    <w:p w:rsidR="00A005C8" w:rsidRDefault="00A005C8" w:rsidP="00A005C8">
      <w:pPr>
        <w:shd w:val="clear" w:color="auto" w:fill="FFFFFF"/>
        <w:autoSpaceDE w:val="0"/>
        <w:autoSpaceDN w:val="0"/>
        <w:adjustRightInd w:val="0"/>
        <w:jc w:val="both"/>
      </w:pPr>
      <w:r>
        <w:t>2. Начальнику отдела по экономике и финансам администрации сельского поселения Болчары предусмотреть выделение денежных средств на изготовление и установку информационных аншлагов с указанием границ.</w:t>
      </w:r>
    </w:p>
    <w:p w:rsidR="00A005C8" w:rsidRDefault="00A005C8" w:rsidP="00A005C8">
      <w:pPr>
        <w:shd w:val="clear" w:color="auto" w:fill="FFFFFF"/>
        <w:autoSpaceDE w:val="0"/>
        <w:autoSpaceDN w:val="0"/>
        <w:adjustRightInd w:val="0"/>
        <w:jc w:val="both"/>
      </w:pPr>
      <w:r>
        <w:t>3. Постановление вступает в силу после его официального обнародования.</w:t>
      </w:r>
    </w:p>
    <w:p w:rsidR="00A005C8" w:rsidRDefault="00A005C8" w:rsidP="00A005C8">
      <w:pPr>
        <w:shd w:val="clear" w:color="auto" w:fill="FFFFFF"/>
        <w:autoSpaceDE w:val="0"/>
        <w:autoSpaceDN w:val="0"/>
        <w:adjustRightInd w:val="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 </w:t>
      </w:r>
    </w:p>
    <w:p w:rsidR="00A005C8" w:rsidRDefault="00A005C8" w:rsidP="00A005C8">
      <w:pPr>
        <w:ind w:firstLine="540"/>
        <w:jc w:val="both"/>
      </w:pPr>
    </w:p>
    <w:p w:rsidR="00A005C8" w:rsidRDefault="00A005C8" w:rsidP="00A005C8"/>
    <w:p w:rsidR="00A005C8" w:rsidRDefault="00A005C8" w:rsidP="00A005C8"/>
    <w:p w:rsidR="00A005C8" w:rsidRDefault="00A005C8" w:rsidP="00A005C8">
      <w:r>
        <w:t xml:space="preserve">Глава сельского поселения Болчары                                                                        С. Ю. Мокроусов </w:t>
      </w:r>
    </w:p>
    <w:p w:rsidR="00A005C8" w:rsidRDefault="00A005C8" w:rsidP="00A005C8">
      <w:pPr>
        <w:pStyle w:val="a3"/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F528FA" w:rsidRPr="00DF0DB0" w:rsidRDefault="00F528FA">
      <w:pPr>
        <w:rPr>
          <w:lang w:val="en-US"/>
        </w:rPr>
      </w:pPr>
    </w:p>
    <w:sectPr w:rsidR="00F528FA" w:rsidRPr="00DF0DB0" w:rsidSect="00DF0D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C8"/>
    <w:rsid w:val="002B68BB"/>
    <w:rsid w:val="00A005C8"/>
    <w:rsid w:val="00DF0DB0"/>
    <w:rsid w:val="00F5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5C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005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2017-04-21T09:46:00Z</dcterms:created>
  <dcterms:modified xsi:type="dcterms:W3CDTF">2017-04-21T09:48:00Z</dcterms:modified>
</cp:coreProperties>
</file>