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0D" w:rsidRPr="003F646D" w:rsidRDefault="006B680D" w:rsidP="00D002EE">
      <w:pPr>
        <w:pStyle w:val="a4"/>
        <w:rPr>
          <w:rFonts w:ascii="Times New Roman" w:hAnsi="Times New Roman"/>
          <w:b/>
          <w:color w:val="595959" w:themeColor="text1" w:themeTint="A6"/>
          <w:sz w:val="28"/>
          <w:szCs w:val="28"/>
        </w:rPr>
      </w:pPr>
      <w:r w:rsidRPr="003F646D">
        <w:rPr>
          <w:rFonts w:ascii="Times New Roman" w:hAnsi="Times New Roman"/>
          <w:b/>
          <w:color w:val="595959" w:themeColor="text1" w:themeTint="A6"/>
          <w:sz w:val="28"/>
          <w:szCs w:val="28"/>
        </w:rPr>
        <w:t>СОВЕТ ДЕПУТАТОВ</w:t>
      </w:r>
    </w:p>
    <w:p w:rsidR="006B680D" w:rsidRPr="003F646D" w:rsidRDefault="006B680D" w:rsidP="00405A6F">
      <w:pPr>
        <w:spacing w:after="0" w:line="240" w:lineRule="auto"/>
        <w:jc w:val="center"/>
        <w:rPr>
          <w:rFonts w:ascii="Times New Roman" w:hAnsi="Times New Roman"/>
          <w:b/>
          <w:color w:val="595959" w:themeColor="text1" w:themeTint="A6"/>
          <w:sz w:val="28"/>
          <w:szCs w:val="28"/>
        </w:rPr>
      </w:pPr>
      <w:r w:rsidRPr="003F646D">
        <w:rPr>
          <w:rFonts w:ascii="Times New Roman" w:hAnsi="Times New Roman"/>
          <w:b/>
          <w:color w:val="595959" w:themeColor="text1" w:themeTint="A6"/>
          <w:sz w:val="28"/>
          <w:szCs w:val="28"/>
        </w:rPr>
        <w:t>СЕЛЬСКОГО ПОСЕЛЕНИЯ ЛЕУШИ</w:t>
      </w:r>
    </w:p>
    <w:p w:rsidR="006B680D" w:rsidRPr="003F646D" w:rsidRDefault="006B680D" w:rsidP="00405A6F">
      <w:pPr>
        <w:spacing w:after="0" w:line="240" w:lineRule="auto"/>
        <w:jc w:val="center"/>
        <w:rPr>
          <w:rFonts w:ascii="Times New Roman" w:hAnsi="Times New Roman"/>
          <w:b/>
          <w:color w:val="595959" w:themeColor="text1" w:themeTint="A6"/>
          <w:sz w:val="28"/>
          <w:szCs w:val="28"/>
        </w:rPr>
      </w:pPr>
      <w:r w:rsidRPr="003F646D">
        <w:rPr>
          <w:rFonts w:ascii="Times New Roman" w:hAnsi="Times New Roman"/>
          <w:b/>
          <w:color w:val="595959" w:themeColor="text1" w:themeTint="A6"/>
          <w:sz w:val="28"/>
          <w:szCs w:val="28"/>
        </w:rPr>
        <w:t xml:space="preserve">Кондинского района </w:t>
      </w:r>
    </w:p>
    <w:p w:rsidR="006B680D" w:rsidRPr="003F646D" w:rsidRDefault="006B680D" w:rsidP="00405A6F">
      <w:pPr>
        <w:spacing w:after="0" w:line="240" w:lineRule="auto"/>
        <w:jc w:val="center"/>
        <w:rPr>
          <w:rFonts w:ascii="Times New Roman" w:hAnsi="Times New Roman"/>
          <w:b/>
          <w:color w:val="595959" w:themeColor="text1" w:themeTint="A6"/>
          <w:sz w:val="28"/>
          <w:szCs w:val="28"/>
        </w:rPr>
      </w:pPr>
      <w:r w:rsidRPr="003F646D">
        <w:rPr>
          <w:rFonts w:ascii="Times New Roman" w:hAnsi="Times New Roman"/>
          <w:b/>
          <w:color w:val="595959" w:themeColor="text1" w:themeTint="A6"/>
          <w:sz w:val="28"/>
          <w:szCs w:val="28"/>
        </w:rPr>
        <w:t>Ханты-Мансийского автономного округа - Югры</w:t>
      </w:r>
    </w:p>
    <w:p w:rsidR="006B680D" w:rsidRPr="003F646D" w:rsidRDefault="006B680D" w:rsidP="00405A6F">
      <w:pPr>
        <w:spacing w:after="0" w:line="240" w:lineRule="auto"/>
        <w:jc w:val="center"/>
        <w:rPr>
          <w:rFonts w:ascii="Times New Roman" w:hAnsi="Times New Roman"/>
          <w:b/>
          <w:color w:val="595959" w:themeColor="text1" w:themeTint="A6"/>
          <w:sz w:val="32"/>
          <w:szCs w:val="32"/>
        </w:rPr>
      </w:pPr>
    </w:p>
    <w:p w:rsidR="006B680D" w:rsidRPr="003F646D" w:rsidRDefault="006B680D" w:rsidP="00405A6F">
      <w:pPr>
        <w:spacing w:after="0" w:line="240" w:lineRule="auto"/>
        <w:jc w:val="center"/>
        <w:rPr>
          <w:rFonts w:ascii="Times New Roman" w:hAnsi="Times New Roman"/>
          <w:b/>
          <w:color w:val="595959" w:themeColor="text1" w:themeTint="A6"/>
          <w:sz w:val="32"/>
          <w:szCs w:val="32"/>
        </w:rPr>
      </w:pPr>
      <w:r w:rsidRPr="003F646D">
        <w:rPr>
          <w:rFonts w:ascii="Times New Roman" w:hAnsi="Times New Roman"/>
          <w:b/>
          <w:color w:val="595959" w:themeColor="text1" w:themeTint="A6"/>
          <w:sz w:val="32"/>
          <w:szCs w:val="32"/>
        </w:rPr>
        <w:t>РЕШЕНИЕ</w:t>
      </w:r>
    </w:p>
    <w:p w:rsidR="006B680D" w:rsidRPr="003F646D" w:rsidRDefault="006B680D" w:rsidP="00405A6F">
      <w:pPr>
        <w:spacing w:after="0" w:line="240" w:lineRule="auto"/>
        <w:jc w:val="center"/>
        <w:rPr>
          <w:rFonts w:ascii="Times New Roman" w:hAnsi="Times New Roman"/>
          <w:b/>
          <w:color w:val="595959" w:themeColor="text1" w:themeTint="A6"/>
          <w:sz w:val="32"/>
          <w:szCs w:val="32"/>
        </w:rPr>
      </w:pPr>
    </w:p>
    <w:p w:rsidR="006B680D" w:rsidRPr="003F646D" w:rsidRDefault="006B680D" w:rsidP="00B57D22">
      <w:pPr>
        <w:spacing w:after="0" w:line="240" w:lineRule="auto"/>
        <w:jc w:val="center"/>
        <w:rPr>
          <w:rFonts w:ascii="Times New Roman" w:hAnsi="Times New Roman"/>
          <w:b/>
          <w:color w:val="595959" w:themeColor="text1" w:themeTint="A6"/>
          <w:sz w:val="26"/>
          <w:szCs w:val="26"/>
        </w:rPr>
      </w:pPr>
      <w:r w:rsidRPr="003F646D">
        <w:rPr>
          <w:rFonts w:ascii="Times New Roman" w:hAnsi="Times New Roman"/>
          <w:b/>
          <w:color w:val="595959" w:themeColor="text1" w:themeTint="A6"/>
          <w:sz w:val="26"/>
          <w:szCs w:val="26"/>
        </w:rPr>
        <w:t>О порядке проведения конкурса на замещение должности муниципальной службы в органах местного самоуправления муниципального образования сельское поселения Леуши</w:t>
      </w:r>
    </w:p>
    <w:p w:rsidR="006B680D" w:rsidRPr="003F646D" w:rsidRDefault="006B680D" w:rsidP="007408A2">
      <w:pPr>
        <w:pStyle w:val="1"/>
        <w:ind w:firstLine="709"/>
        <w:jc w:val="both"/>
        <w:rPr>
          <w:rFonts w:ascii="Times New Roman" w:hAnsi="Times New Roman"/>
          <w:color w:val="595959" w:themeColor="text1" w:themeTint="A6"/>
          <w:sz w:val="26"/>
          <w:szCs w:val="26"/>
        </w:rPr>
      </w:pPr>
    </w:p>
    <w:p w:rsidR="006B680D" w:rsidRPr="003F646D" w:rsidRDefault="006B680D" w:rsidP="00276A70">
      <w:pPr>
        <w:spacing w:after="0" w:line="240" w:lineRule="auto"/>
        <w:ind w:firstLine="567"/>
        <w:jc w:val="both"/>
        <w:rPr>
          <w:rFonts w:ascii="Times New Roman" w:hAnsi="Times New Roman"/>
          <w:color w:val="595959" w:themeColor="text1" w:themeTint="A6"/>
          <w:spacing w:val="-3"/>
          <w:sz w:val="26"/>
          <w:szCs w:val="26"/>
        </w:rPr>
      </w:pPr>
      <w:r w:rsidRPr="003F646D">
        <w:rPr>
          <w:rFonts w:ascii="Times New Roman" w:hAnsi="Times New Roman"/>
          <w:color w:val="595959" w:themeColor="text1" w:themeTint="A6"/>
          <w:sz w:val="26"/>
          <w:szCs w:val="26"/>
        </w:rPr>
        <w:t xml:space="preserve">В соответствии 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вХанты-Мансийском автономном округе – Югре», </w:t>
      </w:r>
      <w:r w:rsidRPr="003F646D">
        <w:rPr>
          <w:rFonts w:ascii="Times New Roman" w:hAnsi="Times New Roman"/>
          <w:color w:val="595959" w:themeColor="text1" w:themeTint="A6"/>
          <w:spacing w:val="-3"/>
          <w:sz w:val="26"/>
          <w:szCs w:val="26"/>
        </w:rPr>
        <w:t xml:space="preserve">Совет депутатов сельского поселения Леуши </w:t>
      </w:r>
      <w:r w:rsidRPr="003F646D">
        <w:rPr>
          <w:rFonts w:ascii="Times New Roman" w:hAnsi="Times New Roman"/>
          <w:b/>
          <w:color w:val="595959" w:themeColor="text1" w:themeTint="A6"/>
          <w:spacing w:val="-3"/>
          <w:sz w:val="26"/>
          <w:szCs w:val="26"/>
        </w:rPr>
        <w:t>решил</w:t>
      </w:r>
      <w:r w:rsidRPr="003F646D">
        <w:rPr>
          <w:rFonts w:ascii="Times New Roman" w:hAnsi="Times New Roman"/>
          <w:color w:val="595959" w:themeColor="text1" w:themeTint="A6"/>
          <w:spacing w:val="-3"/>
          <w:sz w:val="26"/>
          <w:szCs w:val="26"/>
        </w:rPr>
        <w:t>:</w:t>
      </w:r>
    </w:p>
    <w:p w:rsidR="006B680D" w:rsidRPr="003F646D" w:rsidRDefault="006B680D" w:rsidP="00276A70">
      <w:pPr>
        <w:pStyle w:val="1"/>
        <w:ind w:firstLine="567"/>
        <w:jc w:val="both"/>
        <w:rPr>
          <w:rFonts w:ascii="Times New Roman" w:hAnsi="Times New Roman"/>
          <w:color w:val="595959" w:themeColor="text1" w:themeTint="A6"/>
          <w:sz w:val="26"/>
          <w:szCs w:val="26"/>
        </w:rPr>
      </w:pPr>
      <w:r w:rsidRPr="003F646D">
        <w:rPr>
          <w:rFonts w:ascii="Times New Roman" w:hAnsi="Times New Roman"/>
          <w:color w:val="595959" w:themeColor="text1" w:themeTint="A6"/>
          <w:sz w:val="26"/>
          <w:szCs w:val="26"/>
        </w:rPr>
        <w:t xml:space="preserve">1. Утвердить Порядок проведения конкурса на замещение должности муниципальной службы в органах местного самоуправления муниципального образования сельское поселения Леуши (приложение 1). </w:t>
      </w:r>
    </w:p>
    <w:p w:rsidR="006B680D" w:rsidRPr="003F646D" w:rsidRDefault="006B680D" w:rsidP="00276A70">
      <w:pPr>
        <w:pStyle w:val="ab"/>
        <w:ind w:firstLine="567"/>
        <w:jc w:val="both"/>
        <w:rPr>
          <w:rFonts w:ascii="Times New Roman" w:hAnsi="Times New Roman" w:cs="Times New Roman"/>
          <w:color w:val="595959" w:themeColor="text1" w:themeTint="A6"/>
          <w:sz w:val="26"/>
          <w:szCs w:val="26"/>
        </w:rPr>
      </w:pPr>
      <w:r w:rsidRPr="003F646D">
        <w:rPr>
          <w:rFonts w:ascii="Times New Roman" w:hAnsi="Times New Roman" w:cs="Times New Roman"/>
          <w:color w:val="595959" w:themeColor="text1" w:themeTint="A6"/>
          <w:sz w:val="26"/>
          <w:szCs w:val="26"/>
        </w:rPr>
        <w:t>2. Утвердить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сельское поселения Леуши (приложение 2).</w:t>
      </w:r>
    </w:p>
    <w:p w:rsidR="006B680D" w:rsidRPr="003F646D" w:rsidRDefault="006B680D" w:rsidP="00323E8E">
      <w:pPr>
        <w:tabs>
          <w:tab w:val="left" w:pos="540"/>
        </w:tabs>
        <w:spacing w:after="0" w:line="240" w:lineRule="auto"/>
        <w:ind w:right="-6" w:firstLine="567"/>
        <w:jc w:val="both"/>
        <w:rPr>
          <w:rFonts w:ascii="Times New Roman" w:hAnsi="Times New Roman"/>
          <w:color w:val="595959" w:themeColor="text1" w:themeTint="A6"/>
          <w:spacing w:val="2"/>
          <w:sz w:val="26"/>
          <w:szCs w:val="26"/>
          <w:lang w:eastAsia="ru-RU"/>
        </w:rPr>
      </w:pPr>
      <w:r w:rsidRPr="003F646D">
        <w:rPr>
          <w:rFonts w:ascii="Times New Roman" w:hAnsi="Times New Roman"/>
          <w:color w:val="595959" w:themeColor="text1" w:themeTint="A6"/>
          <w:spacing w:val="2"/>
          <w:sz w:val="26"/>
          <w:szCs w:val="26"/>
          <w:lang w:eastAsia="ru-RU"/>
        </w:rPr>
        <w:t>3. Настоящее решение вступает в силу после официального опубликования в газете «Кондинский вестник» и подлежит размещению на официальном сайте органов местного самоуправления Кондинский район.</w:t>
      </w:r>
    </w:p>
    <w:p w:rsidR="006B680D" w:rsidRPr="003F646D" w:rsidRDefault="006B680D" w:rsidP="00276A70">
      <w:pPr>
        <w:tabs>
          <w:tab w:val="left" w:pos="0"/>
        </w:tabs>
        <w:spacing w:after="0" w:line="240" w:lineRule="auto"/>
        <w:ind w:firstLine="567"/>
        <w:jc w:val="both"/>
        <w:rPr>
          <w:rFonts w:ascii="Times New Roman" w:hAnsi="Times New Roman"/>
          <w:color w:val="595959" w:themeColor="text1" w:themeTint="A6"/>
          <w:sz w:val="26"/>
          <w:szCs w:val="26"/>
        </w:rPr>
      </w:pPr>
      <w:r w:rsidRPr="003F646D">
        <w:rPr>
          <w:rFonts w:ascii="Times New Roman" w:hAnsi="Times New Roman"/>
          <w:color w:val="595959" w:themeColor="text1" w:themeTint="A6"/>
          <w:sz w:val="26"/>
          <w:szCs w:val="26"/>
        </w:rPr>
        <w:t>4. Контроль за выполнением настоящего решения возложить на глав</w:t>
      </w:r>
      <w:r w:rsidR="002E4BA6">
        <w:rPr>
          <w:rFonts w:ascii="Times New Roman" w:hAnsi="Times New Roman"/>
          <w:color w:val="595959" w:themeColor="text1" w:themeTint="A6"/>
          <w:sz w:val="26"/>
          <w:szCs w:val="26"/>
        </w:rPr>
        <w:t xml:space="preserve">у сельского </w:t>
      </w:r>
      <w:r w:rsidRPr="003F646D">
        <w:rPr>
          <w:rFonts w:ascii="Times New Roman" w:hAnsi="Times New Roman"/>
          <w:color w:val="595959" w:themeColor="text1" w:themeTint="A6"/>
          <w:sz w:val="26"/>
          <w:szCs w:val="26"/>
        </w:rPr>
        <w:t xml:space="preserve">поселения Леуши </w:t>
      </w:r>
      <w:r w:rsidR="002E4BA6">
        <w:rPr>
          <w:rFonts w:ascii="Times New Roman" w:hAnsi="Times New Roman"/>
          <w:color w:val="595959" w:themeColor="text1" w:themeTint="A6"/>
          <w:sz w:val="26"/>
          <w:szCs w:val="26"/>
        </w:rPr>
        <w:t>В.К. Зольколина</w:t>
      </w:r>
      <w:r w:rsidRPr="003F646D">
        <w:rPr>
          <w:rFonts w:ascii="Times New Roman" w:hAnsi="Times New Roman"/>
          <w:color w:val="595959" w:themeColor="text1" w:themeTint="A6"/>
          <w:sz w:val="26"/>
          <w:szCs w:val="26"/>
        </w:rPr>
        <w:t>.</w:t>
      </w:r>
    </w:p>
    <w:p w:rsidR="006B680D" w:rsidRPr="003F646D" w:rsidRDefault="006B680D" w:rsidP="00405A6F">
      <w:pPr>
        <w:pStyle w:val="aa"/>
        <w:ind w:firstLine="284"/>
        <w:jc w:val="both"/>
        <w:rPr>
          <w:rFonts w:ascii="Times New Roman" w:hAnsi="Times New Roman"/>
          <w:b/>
          <w:color w:val="595959" w:themeColor="text1" w:themeTint="A6"/>
          <w:sz w:val="26"/>
          <w:szCs w:val="26"/>
        </w:rPr>
      </w:pPr>
    </w:p>
    <w:p w:rsidR="006B680D" w:rsidRPr="003F646D" w:rsidRDefault="006B680D" w:rsidP="00405A6F">
      <w:pPr>
        <w:pStyle w:val="aa"/>
        <w:ind w:firstLine="284"/>
        <w:jc w:val="both"/>
        <w:rPr>
          <w:rFonts w:ascii="Times New Roman" w:hAnsi="Times New Roman"/>
          <w:b/>
          <w:color w:val="595959" w:themeColor="text1" w:themeTint="A6"/>
          <w:sz w:val="26"/>
          <w:szCs w:val="26"/>
        </w:rPr>
      </w:pPr>
    </w:p>
    <w:p w:rsidR="006B680D" w:rsidRPr="003F646D" w:rsidRDefault="006B680D" w:rsidP="00405A6F">
      <w:pPr>
        <w:pStyle w:val="aa"/>
        <w:ind w:firstLine="284"/>
        <w:jc w:val="both"/>
        <w:rPr>
          <w:rFonts w:ascii="Times New Roman" w:hAnsi="Times New Roman"/>
          <w:b/>
          <w:color w:val="595959" w:themeColor="text1" w:themeTint="A6"/>
          <w:sz w:val="26"/>
          <w:szCs w:val="26"/>
        </w:rPr>
      </w:pPr>
    </w:p>
    <w:p w:rsidR="006B680D" w:rsidRPr="003F646D" w:rsidRDefault="006B680D" w:rsidP="00405A6F">
      <w:pPr>
        <w:spacing w:after="0" w:line="240" w:lineRule="auto"/>
        <w:jc w:val="both"/>
        <w:rPr>
          <w:rFonts w:ascii="Times New Roman" w:hAnsi="Times New Roman"/>
          <w:color w:val="595959" w:themeColor="text1" w:themeTint="A6"/>
          <w:sz w:val="26"/>
          <w:szCs w:val="26"/>
        </w:rPr>
      </w:pPr>
      <w:r w:rsidRPr="003F646D">
        <w:rPr>
          <w:rFonts w:ascii="Times New Roman" w:hAnsi="Times New Roman"/>
          <w:color w:val="595959" w:themeColor="text1" w:themeTint="A6"/>
          <w:sz w:val="26"/>
          <w:szCs w:val="26"/>
        </w:rPr>
        <w:t xml:space="preserve">Председатель Совета депутатов </w:t>
      </w:r>
    </w:p>
    <w:p w:rsidR="006B680D" w:rsidRPr="003F646D" w:rsidRDefault="006B680D" w:rsidP="00405A6F">
      <w:pPr>
        <w:spacing w:after="0" w:line="240" w:lineRule="auto"/>
        <w:jc w:val="both"/>
        <w:rPr>
          <w:rFonts w:ascii="Times New Roman" w:hAnsi="Times New Roman"/>
          <w:color w:val="595959" w:themeColor="text1" w:themeTint="A6"/>
          <w:sz w:val="26"/>
          <w:szCs w:val="26"/>
        </w:rPr>
      </w:pPr>
      <w:r w:rsidRPr="003F646D">
        <w:rPr>
          <w:rFonts w:ascii="Times New Roman" w:hAnsi="Times New Roman"/>
          <w:color w:val="595959" w:themeColor="text1" w:themeTint="A6"/>
          <w:sz w:val="26"/>
          <w:szCs w:val="26"/>
        </w:rPr>
        <w:t>сельского поселения Леуши</w:t>
      </w:r>
      <w:r w:rsidRPr="003F646D">
        <w:rPr>
          <w:rFonts w:ascii="Times New Roman" w:hAnsi="Times New Roman"/>
          <w:color w:val="595959" w:themeColor="text1" w:themeTint="A6"/>
          <w:sz w:val="26"/>
          <w:szCs w:val="26"/>
        </w:rPr>
        <w:tab/>
      </w:r>
      <w:r w:rsidRPr="003F646D">
        <w:rPr>
          <w:rFonts w:ascii="Times New Roman" w:hAnsi="Times New Roman"/>
          <w:color w:val="595959" w:themeColor="text1" w:themeTint="A6"/>
          <w:sz w:val="26"/>
          <w:szCs w:val="26"/>
        </w:rPr>
        <w:tab/>
        <w:t xml:space="preserve">           </w:t>
      </w:r>
      <w:r w:rsidRPr="003F646D">
        <w:rPr>
          <w:rFonts w:ascii="Times New Roman" w:hAnsi="Times New Roman"/>
          <w:color w:val="595959" w:themeColor="text1" w:themeTint="A6"/>
          <w:sz w:val="26"/>
          <w:szCs w:val="26"/>
        </w:rPr>
        <w:tab/>
      </w:r>
      <w:r w:rsidRPr="003F646D">
        <w:rPr>
          <w:rFonts w:ascii="Times New Roman" w:hAnsi="Times New Roman"/>
          <w:color w:val="595959" w:themeColor="text1" w:themeTint="A6"/>
          <w:sz w:val="26"/>
          <w:szCs w:val="26"/>
        </w:rPr>
        <w:tab/>
      </w:r>
      <w:r w:rsidRPr="003F646D">
        <w:rPr>
          <w:rFonts w:ascii="Times New Roman" w:hAnsi="Times New Roman"/>
          <w:color w:val="595959" w:themeColor="text1" w:themeTint="A6"/>
          <w:sz w:val="26"/>
          <w:szCs w:val="26"/>
        </w:rPr>
        <w:tab/>
      </w:r>
      <w:r w:rsidRPr="003F646D">
        <w:rPr>
          <w:rFonts w:ascii="Times New Roman" w:hAnsi="Times New Roman"/>
          <w:color w:val="595959" w:themeColor="text1" w:themeTint="A6"/>
          <w:sz w:val="26"/>
          <w:szCs w:val="26"/>
        </w:rPr>
        <w:tab/>
        <w:t xml:space="preserve">     И.Г. Зуев</w:t>
      </w:r>
    </w:p>
    <w:p w:rsidR="006B680D" w:rsidRPr="003F646D" w:rsidRDefault="006B680D" w:rsidP="00405A6F">
      <w:pPr>
        <w:spacing w:after="0" w:line="240" w:lineRule="auto"/>
        <w:jc w:val="both"/>
        <w:rPr>
          <w:rFonts w:ascii="Times New Roman" w:hAnsi="Times New Roman"/>
          <w:color w:val="595959" w:themeColor="text1" w:themeTint="A6"/>
          <w:sz w:val="26"/>
          <w:szCs w:val="26"/>
        </w:rPr>
      </w:pPr>
    </w:p>
    <w:p w:rsidR="006B680D" w:rsidRPr="003F646D" w:rsidRDefault="006B680D" w:rsidP="00405A6F">
      <w:pPr>
        <w:spacing w:after="0" w:line="240" w:lineRule="auto"/>
        <w:jc w:val="both"/>
        <w:rPr>
          <w:rFonts w:ascii="Times New Roman" w:hAnsi="Times New Roman"/>
          <w:color w:val="595959" w:themeColor="text1" w:themeTint="A6"/>
          <w:sz w:val="26"/>
          <w:szCs w:val="26"/>
        </w:rPr>
      </w:pPr>
      <w:r w:rsidRPr="003F646D">
        <w:rPr>
          <w:rFonts w:ascii="Times New Roman" w:hAnsi="Times New Roman"/>
          <w:color w:val="595959" w:themeColor="text1" w:themeTint="A6"/>
          <w:sz w:val="26"/>
          <w:szCs w:val="26"/>
        </w:rPr>
        <w:t>Глава сельского</w:t>
      </w:r>
    </w:p>
    <w:p w:rsidR="006B680D" w:rsidRPr="003F646D" w:rsidRDefault="006B680D" w:rsidP="00405A6F">
      <w:pPr>
        <w:spacing w:after="0" w:line="240" w:lineRule="auto"/>
        <w:jc w:val="both"/>
        <w:rPr>
          <w:rFonts w:ascii="Times New Roman" w:hAnsi="Times New Roman"/>
          <w:color w:val="595959" w:themeColor="text1" w:themeTint="A6"/>
          <w:sz w:val="26"/>
          <w:szCs w:val="26"/>
        </w:rPr>
      </w:pPr>
      <w:r w:rsidRPr="003F646D">
        <w:rPr>
          <w:rFonts w:ascii="Times New Roman" w:hAnsi="Times New Roman"/>
          <w:color w:val="595959" w:themeColor="text1" w:themeTint="A6"/>
          <w:sz w:val="26"/>
          <w:szCs w:val="26"/>
        </w:rPr>
        <w:t>поселения Леуши                                                                                               В.К. Зольколин</w:t>
      </w:r>
    </w:p>
    <w:p w:rsidR="006B680D" w:rsidRPr="003F646D" w:rsidRDefault="006B680D" w:rsidP="00405A6F">
      <w:pPr>
        <w:jc w:val="both"/>
        <w:rPr>
          <w:color w:val="595959" w:themeColor="text1" w:themeTint="A6"/>
          <w:sz w:val="26"/>
          <w:szCs w:val="26"/>
        </w:rPr>
      </w:pPr>
    </w:p>
    <w:p w:rsidR="006B680D" w:rsidRPr="003F646D" w:rsidRDefault="006B680D" w:rsidP="00405A6F">
      <w:pPr>
        <w:spacing w:after="0" w:line="240" w:lineRule="auto"/>
        <w:ind w:left="4956" w:right="-5" w:firstLine="708"/>
        <w:jc w:val="right"/>
        <w:rPr>
          <w:rFonts w:ascii="Times New Roman" w:hAnsi="Times New Roman"/>
          <w:color w:val="595959" w:themeColor="text1" w:themeTint="A6"/>
        </w:rPr>
      </w:pPr>
    </w:p>
    <w:p w:rsidR="001C226B" w:rsidRPr="001C226B" w:rsidRDefault="001C226B" w:rsidP="001C226B">
      <w:pPr>
        <w:pStyle w:val="a3"/>
        <w:ind w:left="0"/>
        <w:rPr>
          <w:rFonts w:ascii="Times New Roman" w:hAnsi="Times New Roman"/>
          <w:sz w:val="26"/>
          <w:szCs w:val="26"/>
        </w:rPr>
      </w:pPr>
      <w:r w:rsidRPr="001C226B">
        <w:rPr>
          <w:rFonts w:ascii="Times New Roman" w:hAnsi="Times New Roman"/>
          <w:sz w:val="26"/>
          <w:szCs w:val="26"/>
        </w:rPr>
        <w:t>с. Леуши</w:t>
      </w:r>
    </w:p>
    <w:p w:rsidR="001C226B" w:rsidRPr="001C226B" w:rsidRDefault="001C226B" w:rsidP="001C226B">
      <w:pPr>
        <w:pStyle w:val="a3"/>
        <w:ind w:left="0"/>
        <w:rPr>
          <w:rFonts w:ascii="Times New Roman" w:hAnsi="Times New Roman"/>
          <w:sz w:val="26"/>
          <w:szCs w:val="26"/>
        </w:rPr>
      </w:pPr>
      <w:r w:rsidRPr="001C226B">
        <w:rPr>
          <w:rFonts w:ascii="Times New Roman" w:hAnsi="Times New Roman"/>
          <w:sz w:val="26"/>
          <w:szCs w:val="26"/>
        </w:rPr>
        <w:t>«</w:t>
      </w:r>
      <w:r>
        <w:rPr>
          <w:rFonts w:ascii="Times New Roman" w:hAnsi="Times New Roman"/>
          <w:sz w:val="26"/>
          <w:szCs w:val="26"/>
        </w:rPr>
        <w:t>06</w:t>
      </w:r>
      <w:r w:rsidRPr="001C226B">
        <w:rPr>
          <w:rFonts w:ascii="Times New Roman" w:hAnsi="Times New Roman"/>
          <w:sz w:val="26"/>
          <w:szCs w:val="26"/>
        </w:rPr>
        <w:t xml:space="preserve">» </w:t>
      </w:r>
      <w:r>
        <w:rPr>
          <w:rFonts w:ascii="Times New Roman" w:hAnsi="Times New Roman"/>
          <w:sz w:val="26"/>
          <w:szCs w:val="26"/>
        </w:rPr>
        <w:t>июня</w:t>
      </w:r>
      <w:r w:rsidRPr="001C226B">
        <w:rPr>
          <w:rFonts w:ascii="Times New Roman" w:hAnsi="Times New Roman"/>
          <w:sz w:val="26"/>
          <w:szCs w:val="26"/>
        </w:rPr>
        <w:t xml:space="preserve"> 2016 года</w:t>
      </w:r>
    </w:p>
    <w:p w:rsidR="001C226B" w:rsidRPr="001C226B" w:rsidRDefault="001C226B" w:rsidP="001C226B">
      <w:pPr>
        <w:pStyle w:val="a3"/>
        <w:ind w:left="0"/>
        <w:rPr>
          <w:rFonts w:ascii="Times New Roman" w:eastAsia="Arial Unicode MS" w:hAnsi="Times New Roman"/>
          <w:sz w:val="26"/>
          <w:szCs w:val="26"/>
        </w:rPr>
      </w:pPr>
      <w:r w:rsidRPr="001C226B">
        <w:rPr>
          <w:rFonts w:ascii="Times New Roman" w:hAnsi="Times New Roman"/>
          <w:sz w:val="26"/>
          <w:szCs w:val="26"/>
        </w:rPr>
        <w:t xml:space="preserve">№  </w:t>
      </w:r>
      <w:r>
        <w:rPr>
          <w:rFonts w:ascii="Times New Roman" w:hAnsi="Times New Roman"/>
          <w:sz w:val="26"/>
          <w:szCs w:val="26"/>
        </w:rPr>
        <w:t>36</w:t>
      </w:r>
    </w:p>
    <w:p w:rsidR="006B680D" w:rsidRDefault="006B680D" w:rsidP="00405A6F">
      <w:pPr>
        <w:spacing w:after="0" w:line="240" w:lineRule="auto"/>
        <w:ind w:left="4956" w:right="-5" w:firstLine="708"/>
        <w:jc w:val="right"/>
        <w:rPr>
          <w:rFonts w:ascii="Times New Roman" w:hAnsi="Times New Roman"/>
          <w:color w:val="595959" w:themeColor="text1" w:themeTint="A6"/>
        </w:rPr>
      </w:pPr>
    </w:p>
    <w:p w:rsidR="002E4BA6" w:rsidRDefault="002E4BA6" w:rsidP="00405A6F">
      <w:pPr>
        <w:spacing w:after="0" w:line="240" w:lineRule="auto"/>
        <w:ind w:left="4956" w:right="-5" w:firstLine="708"/>
        <w:jc w:val="right"/>
        <w:rPr>
          <w:rFonts w:ascii="Times New Roman" w:hAnsi="Times New Roman"/>
          <w:color w:val="595959" w:themeColor="text1" w:themeTint="A6"/>
        </w:rPr>
      </w:pPr>
    </w:p>
    <w:p w:rsidR="001C226B" w:rsidRPr="003F646D" w:rsidRDefault="001C226B" w:rsidP="00405A6F">
      <w:pPr>
        <w:spacing w:after="0" w:line="240" w:lineRule="auto"/>
        <w:ind w:left="4956" w:right="-5" w:firstLine="708"/>
        <w:jc w:val="right"/>
        <w:rPr>
          <w:rFonts w:ascii="Times New Roman" w:hAnsi="Times New Roman"/>
          <w:color w:val="595959" w:themeColor="text1" w:themeTint="A6"/>
        </w:rPr>
      </w:pPr>
    </w:p>
    <w:p w:rsidR="006B680D" w:rsidRPr="003F646D" w:rsidRDefault="006B680D" w:rsidP="00405A6F">
      <w:pPr>
        <w:spacing w:after="0" w:line="240" w:lineRule="auto"/>
        <w:ind w:left="4956" w:right="-5" w:firstLine="708"/>
        <w:jc w:val="right"/>
        <w:rPr>
          <w:rFonts w:ascii="Times New Roman" w:hAnsi="Times New Roman"/>
          <w:color w:val="595959" w:themeColor="text1" w:themeTint="A6"/>
        </w:rPr>
      </w:pPr>
    </w:p>
    <w:p w:rsidR="006B680D" w:rsidRPr="003F646D" w:rsidRDefault="006B680D" w:rsidP="00405A6F">
      <w:pPr>
        <w:spacing w:after="0" w:line="240" w:lineRule="auto"/>
        <w:ind w:left="4956" w:right="-5" w:firstLine="708"/>
        <w:jc w:val="right"/>
        <w:rPr>
          <w:rFonts w:ascii="Times New Roman" w:hAnsi="Times New Roman"/>
          <w:color w:val="595959" w:themeColor="text1" w:themeTint="A6"/>
        </w:rPr>
      </w:pPr>
    </w:p>
    <w:p w:rsidR="006B680D" w:rsidRPr="003F646D" w:rsidRDefault="006B680D" w:rsidP="00405A6F">
      <w:pPr>
        <w:spacing w:after="0" w:line="240" w:lineRule="auto"/>
        <w:ind w:left="4956" w:right="-5" w:firstLine="708"/>
        <w:jc w:val="right"/>
        <w:rPr>
          <w:rFonts w:ascii="Times New Roman" w:hAnsi="Times New Roman"/>
          <w:color w:val="595959" w:themeColor="text1" w:themeTint="A6"/>
        </w:rPr>
      </w:pPr>
    </w:p>
    <w:p w:rsidR="006B680D" w:rsidRPr="003F646D" w:rsidRDefault="006B680D" w:rsidP="00405A6F">
      <w:pPr>
        <w:spacing w:after="0" w:line="240" w:lineRule="auto"/>
        <w:ind w:left="4956" w:right="-5" w:firstLine="708"/>
        <w:jc w:val="right"/>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Приложение 1</w:t>
      </w:r>
    </w:p>
    <w:p w:rsidR="006B680D" w:rsidRPr="003F646D" w:rsidRDefault="006B680D" w:rsidP="00405A6F">
      <w:pPr>
        <w:spacing w:after="0" w:line="240" w:lineRule="auto"/>
        <w:ind w:left="4956" w:right="-5" w:firstLine="708"/>
        <w:jc w:val="right"/>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 решению Совета депутатов</w:t>
      </w:r>
    </w:p>
    <w:p w:rsidR="006B680D" w:rsidRDefault="006B680D" w:rsidP="00405A6F">
      <w:pPr>
        <w:spacing w:after="0" w:line="240" w:lineRule="auto"/>
        <w:ind w:left="4956" w:right="-5" w:firstLine="708"/>
        <w:jc w:val="right"/>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сельского поселения Леуши</w:t>
      </w:r>
    </w:p>
    <w:p w:rsidR="001C226B" w:rsidRPr="003F646D" w:rsidRDefault="001C226B" w:rsidP="00405A6F">
      <w:pPr>
        <w:spacing w:after="0" w:line="240" w:lineRule="auto"/>
        <w:ind w:left="4956" w:right="-5" w:firstLine="708"/>
        <w:jc w:val="right"/>
        <w:rPr>
          <w:rFonts w:ascii="Times New Roman" w:hAnsi="Times New Roman"/>
          <w:color w:val="595959" w:themeColor="text1" w:themeTint="A6"/>
          <w:sz w:val="24"/>
          <w:szCs w:val="24"/>
        </w:rPr>
      </w:pPr>
      <w:r>
        <w:rPr>
          <w:rFonts w:ascii="Times New Roman" w:hAnsi="Times New Roman"/>
          <w:color w:val="595959" w:themeColor="text1" w:themeTint="A6"/>
          <w:sz w:val="24"/>
          <w:szCs w:val="24"/>
        </w:rPr>
        <w:t>от 06.06.2016 № 36</w:t>
      </w:r>
    </w:p>
    <w:p w:rsidR="006B680D" w:rsidRPr="003F646D" w:rsidRDefault="006B680D" w:rsidP="007408A2">
      <w:pPr>
        <w:spacing w:after="0" w:line="240" w:lineRule="auto"/>
        <w:jc w:val="center"/>
        <w:rPr>
          <w:rFonts w:ascii="Times New Roman" w:hAnsi="Times New Roman"/>
          <w:color w:val="595959" w:themeColor="text1" w:themeTint="A6"/>
          <w:sz w:val="24"/>
          <w:szCs w:val="24"/>
        </w:rPr>
      </w:pPr>
    </w:p>
    <w:p w:rsidR="006B680D" w:rsidRPr="003F646D" w:rsidRDefault="006B680D" w:rsidP="007408A2">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Порядок</w:t>
      </w:r>
    </w:p>
    <w:p w:rsidR="006B680D" w:rsidRPr="003F646D" w:rsidRDefault="006B680D" w:rsidP="007408A2">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 xml:space="preserve"> проведения конкурса на замещение должности муниципальной службы в органах местного самоуправления муниципального образования сельское поселения Леуши</w:t>
      </w:r>
    </w:p>
    <w:p w:rsidR="006B680D" w:rsidRPr="003F646D" w:rsidRDefault="006B680D" w:rsidP="007408A2">
      <w:pPr>
        <w:spacing w:after="0" w:line="240" w:lineRule="auto"/>
        <w:jc w:val="both"/>
        <w:rPr>
          <w:rFonts w:ascii="Times New Roman" w:hAnsi="Times New Roman"/>
          <w:color w:val="595959" w:themeColor="text1" w:themeTint="A6"/>
          <w:sz w:val="24"/>
          <w:szCs w:val="24"/>
        </w:rPr>
      </w:pPr>
    </w:p>
    <w:p w:rsidR="006B680D" w:rsidRPr="003F646D" w:rsidRDefault="006B680D" w:rsidP="002750BC">
      <w:pPr>
        <w:pStyle w:val="a3"/>
        <w:spacing w:after="0" w:line="240" w:lineRule="auto"/>
        <w:ind w:left="0"/>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Статья 1.</w:t>
      </w:r>
      <w:r w:rsidRPr="003F646D">
        <w:rPr>
          <w:rFonts w:ascii="Times New Roman" w:hAnsi="Times New Roman"/>
          <w:b/>
          <w:color w:val="595959" w:themeColor="text1" w:themeTint="A6"/>
          <w:sz w:val="24"/>
          <w:szCs w:val="24"/>
        </w:rPr>
        <w:t>Общие положения</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Настоящий Порядок проведения конкурса на замещение должности муниципальной службы в органах местного самоуправления муниципального образования сельское поселения Леуши (далее - Порядок) разработан в соответствии с Федеральным законом от 02.03.2007 №25-ФЗ «О муниципальной службе в Российской Федерации», Законом Ханты-Мансийского автономного округа-Югры от 20.07.2007 №113-оз «Об отдельных вопросах муниципальной службы в Ханты-Мансийском автономном округе - Югре» и определяет процедуру  проведения конкурса на замещение вакантной должности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 самоуправления муниципального образования сельское поселения Леуши (далее – орган местного самоуправления).</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Целью проведения конкурса является формирование высококвалифицированного состава кадров муниципальных служащих органа местного самоуправления и оценка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Основной задачей проведения конкурса на замещение вакантной должности муниципальной службы в органе местного самоуправления является снижение субъективного фактора при обеспечении равного доступа граждан к муниципальной службе.</w:t>
      </w:r>
    </w:p>
    <w:p w:rsidR="006B680D" w:rsidRPr="003F646D" w:rsidRDefault="006B680D" w:rsidP="002750BC">
      <w:pPr>
        <w:spacing w:after="0" w:line="240" w:lineRule="auto"/>
        <w:jc w:val="center"/>
        <w:rPr>
          <w:rFonts w:ascii="Times New Roman" w:hAnsi="Times New Roman"/>
          <w:color w:val="595959" w:themeColor="text1" w:themeTint="A6"/>
          <w:sz w:val="24"/>
          <w:szCs w:val="24"/>
        </w:rPr>
      </w:pPr>
    </w:p>
    <w:p w:rsidR="006B680D" w:rsidRPr="003F646D" w:rsidRDefault="006B680D" w:rsidP="002750B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Статья 2. </w:t>
      </w:r>
      <w:r w:rsidRPr="003F646D">
        <w:rPr>
          <w:rFonts w:ascii="Times New Roman" w:hAnsi="Times New Roman"/>
          <w:b/>
          <w:color w:val="595959" w:themeColor="text1" w:themeTint="A6"/>
          <w:sz w:val="24"/>
          <w:szCs w:val="24"/>
        </w:rPr>
        <w:t>Требования к участникам конкурса</w:t>
      </w:r>
    </w:p>
    <w:p w:rsidR="006B680D" w:rsidRPr="003F646D" w:rsidRDefault="006B680D" w:rsidP="002750BC">
      <w:pPr>
        <w:shd w:val="clear" w:color="auto" w:fill="FFFFFF"/>
        <w:spacing w:after="0" w:line="240" w:lineRule="auto"/>
        <w:ind w:firstLine="284"/>
        <w:jc w:val="both"/>
        <w:textAlignment w:val="baseline"/>
        <w:rPr>
          <w:rFonts w:ascii="Times New Roman" w:hAnsi="Times New Roman"/>
          <w:color w:val="595959" w:themeColor="text1" w:themeTint="A6"/>
          <w:spacing w:val="2"/>
          <w:sz w:val="24"/>
          <w:szCs w:val="24"/>
          <w:lang w:eastAsia="ru-RU"/>
        </w:rPr>
      </w:pPr>
      <w:r w:rsidRPr="003F646D">
        <w:rPr>
          <w:rFonts w:ascii="Times New Roman" w:hAnsi="Times New Roman"/>
          <w:color w:val="595959" w:themeColor="text1" w:themeTint="A6"/>
          <w:spacing w:val="2"/>
          <w:sz w:val="24"/>
          <w:szCs w:val="24"/>
          <w:lang w:eastAsia="ru-RU"/>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законодательством Российской Федерации о муниципальной службе.</w:t>
      </w:r>
    </w:p>
    <w:p w:rsidR="006B680D" w:rsidRPr="003F646D" w:rsidRDefault="006B680D" w:rsidP="002750BC">
      <w:pPr>
        <w:shd w:val="clear" w:color="auto" w:fill="FFFFFF"/>
        <w:spacing w:after="0" w:line="240" w:lineRule="auto"/>
        <w:ind w:firstLine="284"/>
        <w:jc w:val="both"/>
        <w:textAlignment w:val="baseline"/>
        <w:rPr>
          <w:rFonts w:ascii="Times New Roman" w:hAnsi="Times New Roman"/>
          <w:color w:val="595959" w:themeColor="text1" w:themeTint="A6"/>
          <w:spacing w:val="2"/>
          <w:sz w:val="24"/>
          <w:szCs w:val="24"/>
          <w:lang w:eastAsia="ru-RU"/>
        </w:rPr>
      </w:pPr>
      <w:r w:rsidRPr="003F646D">
        <w:rPr>
          <w:rFonts w:ascii="Times New Roman" w:hAnsi="Times New Roman"/>
          <w:color w:val="595959" w:themeColor="text1" w:themeTint="A6"/>
          <w:spacing w:val="2"/>
          <w:sz w:val="24"/>
          <w:szCs w:val="24"/>
          <w:lang w:eastAsia="ru-RU"/>
        </w:rPr>
        <w:t>2.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6B680D" w:rsidRPr="003F646D" w:rsidRDefault="006B680D" w:rsidP="002750BC">
      <w:pPr>
        <w:tabs>
          <w:tab w:val="left" w:pos="0"/>
        </w:tabs>
        <w:spacing w:after="0" w:line="240" w:lineRule="auto"/>
        <w:jc w:val="center"/>
        <w:rPr>
          <w:rFonts w:ascii="Times New Roman" w:hAnsi="Times New Roman"/>
          <w:color w:val="595959" w:themeColor="text1" w:themeTint="A6"/>
          <w:sz w:val="24"/>
          <w:szCs w:val="24"/>
        </w:rPr>
      </w:pPr>
    </w:p>
    <w:p w:rsidR="006B680D" w:rsidRPr="003F646D" w:rsidRDefault="006B680D" w:rsidP="002750BC">
      <w:pPr>
        <w:tabs>
          <w:tab w:val="left" w:pos="0"/>
        </w:tabs>
        <w:spacing w:after="0" w:line="240" w:lineRule="auto"/>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 xml:space="preserve">Статья 3. </w:t>
      </w:r>
      <w:r w:rsidRPr="003F646D">
        <w:rPr>
          <w:rFonts w:ascii="Times New Roman" w:hAnsi="Times New Roman"/>
          <w:b/>
          <w:color w:val="595959" w:themeColor="text1" w:themeTint="A6"/>
          <w:sz w:val="24"/>
          <w:szCs w:val="24"/>
        </w:rPr>
        <w:t>Порядок формирования, состав и полномочия конкурсной комиссии</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Для проведения конкурса в органе местного самоуправления образуется конкурсная комиссия (далее – комиссия), действующая на постоянной основе, состав которой формируется в соответствии с порядком, утвержденным решением Совета депутатов сельского поселения Леуши.</w:t>
      </w:r>
    </w:p>
    <w:p w:rsidR="006B680D" w:rsidRPr="003F646D" w:rsidRDefault="006B680D" w:rsidP="00606FEE">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 xml:space="preserve">Статья 4. </w:t>
      </w:r>
      <w:r w:rsidRPr="003F646D">
        <w:rPr>
          <w:rFonts w:ascii="Times New Roman" w:hAnsi="Times New Roman"/>
          <w:b/>
          <w:color w:val="595959" w:themeColor="text1" w:themeTint="A6"/>
          <w:sz w:val="24"/>
          <w:szCs w:val="24"/>
        </w:rPr>
        <w:t>Порядок проведения конкурса</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Решение о необходимости проведения конкурса принимается представителем нанимателя (работодателем) при наличии вакантной должности муниципальной службы (не замещённой муниципальным служащим) и отсутствия на неё сформированного на конкурсной основе резерва управленческих кадров.</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Конкурс не проводится:</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трудовым договором сохраняется место работы;</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2) при переводе муниципального служащего на иную (равную или ниже) должность муниципальной службы в случаях:</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а) изменения определенных сторонами условий трудового договора по причинам, связанным с изменением организационных условий труда;</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б) при реорганизации (ликвидации) органа местного самоуправления или изменении его структуры;</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 при упразднении структурного подразделения органа местного самоуправления;</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г) при сокращении численности или штата должностей муниципальной службы в органе местного самоуправления.</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при переводе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противопоказанную по состоянию здоровья;</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при назначении на должность муниципальной службы муниципального служащего (гражданина), состоящего в резерве управленческих кадров, сформированном на конкурсной основе.</w:t>
      </w:r>
    </w:p>
    <w:p w:rsidR="006B680D" w:rsidRPr="003F646D" w:rsidRDefault="006B680D" w:rsidP="002750B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 при переводе муниципального служащего по его просьбе или с его согласия для прохождения муниципальной службы из одного органа местного самоуправления в другой;</w:t>
      </w:r>
    </w:p>
    <w:p w:rsidR="006B680D" w:rsidRPr="003F646D" w:rsidRDefault="006B680D" w:rsidP="001773FC">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при переводе лица, замещающего должность по обеспечению деятельности органа местного самоуправления по направлению деятельности подразделения органа местного самоуправления, на должность муниципальной службы, являющуюся вакантной, по его просьбе или с его согласия, для прохождения муниципальной службы.</w:t>
      </w:r>
    </w:p>
    <w:p w:rsidR="006B680D" w:rsidRPr="003F646D" w:rsidRDefault="006B680D" w:rsidP="001773FC">
      <w:pPr>
        <w:spacing w:after="0" w:line="240" w:lineRule="auto"/>
        <w:ind w:firstLine="284"/>
        <w:jc w:val="both"/>
        <w:rPr>
          <w:rFonts w:ascii="Times New Roman" w:hAnsi="Times New Roman"/>
          <w:color w:val="595959" w:themeColor="text1" w:themeTint="A6"/>
          <w:sz w:val="24"/>
          <w:szCs w:val="24"/>
        </w:rPr>
      </w:pPr>
    </w:p>
    <w:p w:rsidR="006B680D" w:rsidRPr="003F646D" w:rsidRDefault="006B680D" w:rsidP="002750BC">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Статья 5.</w:t>
      </w:r>
      <w:r w:rsidRPr="003F646D">
        <w:rPr>
          <w:rFonts w:ascii="Times New Roman" w:hAnsi="Times New Roman"/>
          <w:b/>
          <w:color w:val="595959" w:themeColor="text1" w:themeTint="A6"/>
          <w:sz w:val="24"/>
          <w:szCs w:val="24"/>
        </w:rPr>
        <w:t>Порядок объявления о проведении конкурса</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Конкурс объявляется не позднее, чем за 20 дней до даты его проведения.</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Решение о проведении конкурса в обязательном порядке подлежит опубликованию в средствах массовой информации и размещению на официальном сайте органов местного самоуправления муниципального образования Кондинский район (далее – официальный сайт) не позднее, чем за 20 дней до проведения конкурса.</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В объявлении о проведении конкурса указываются следующие сведения:</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дата, место и время проведения конкурса;</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наименование вакантной должности муниципальной службы и структурное подразделение;</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квалификационные требования, предъявляемые к кандидату на замещение вакантной должности муниципальной службы;</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проект трудового договора;</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 место и время приема документов;</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срок, до истечения которого принимаются документы;</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7) форма проведения конкурса;</w:t>
      </w:r>
      <w:bookmarkStart w:id="0" w:name="_GoBack"/>
      <w:bookmarkEnd w:id="0"/>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8) перечень предоставляемых документов;</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9) сведения об источнике подробной информации, об организаторе конкурса (номер контактного телефона, факса, адрес электронной почты, электронный адрес интернет–сайта администрации сельского поселения Леуши).</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4. Приём документов для участия в конкурсе заканчивается за 10 дней до даты его проведения. </w:t>
      </w:r>
    </w:p>
    <w:p w:rsidR="006B680D" w:rsidRPr="003F646D" w:rsidRDefault="006B680D" w:rsidP="007408A2">
      <w:pPr>
        <w:spacing w:after="0" w:line="240" w:lineRule="auto"/>
        <w:ind w:firstLine="708"/>
        <w:jc w:val="both"/>
        <w:rPr>
          <w:rFonts w:ascii="Times New Roman" w:hAnsi="Times New Roman"/>
          <w:b/>
          <w:color w:val="595959" w:themeColor="text1" w:themeTint="A6"/>
          <w:sz w:val="24"/>
          <w:szCs w:val="24"/>
        </w:rPr>
      </w:pPr>
    </w:p>
    <w:p w:rsidR="006B680D" w:rsidRPr="003F646D" w:rsidRDefault="006B680D" w:rsidP="0000578E">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Статья 6.</w:t>
      </w:r>
      <w:r w:rsidRPr="003F646D">
        <w:rPr>
          <w:rFonts w:ascii="Times New Roman" w:hAnsi="Times New Roman"/>
          <w:b/>
          <w:color w:val="595959" w:themeColor="text1" w:themeTint="A6"/>
          <w:sz w:val="24"/>
          <w:szCs w:val="24"/>
        </w:rPr>
        <w:t xml:space="preserve"> Порядок представления документов для участия в конкурсе</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Кандидат, изъявивший желание участвовать в конкурсе, представляет в комиссию следующие документы:</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личное заявление о допуске к участию в конкурсе (с указанием о согласии с условиями конкурса) (приложение 1 к Порядку);</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2) собственноручно заполненную и подписанную анкету по установленной форме  с приложением фотографии размеров 3х4 (приложение 2 к Порядку);</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копию паспорта или заменяющего его документа, удостоверяющего личность (соответствующий документ предъявляется лично по прибытии на конкурс);</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4)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заверенную нотариально или кадровой службой по месту работы (службы); </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 копию документа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заверенную нотариально или кадровой службой по месту работы (службы) (соответствующие документы предъявляются лично для сверки);</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копию документа воинского учета (военный билет, приписное свидетельство);</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7) медицинское заключение об отсутствии у кандидата заболевания, препятствующего поступлению на муниципальную службу или ее прохождению; </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8) 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на  своих супруга (супруги) и несовершеннолетних детей.</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9) согласие на обработку персональных данных (приложение 3 к Порядку).</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Кандидат может по своему усмотрению представить дополнительные рекомендации, характеристики и другие документы.</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Несвоевременное (по истечении установленного срока) предоставление кандидатом документов, предоставление их не в полном объёме или с нарушением требований к оформлению (документы, содержащие исправления) является основанием для отказа кандидату в приёме документов.</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3. В случае, если для участия в конкурсе, в срок, установленный для приёма документов, заявлений от претендентов не поступило, или поступило заявление только от одного претендента, комиссией принимается решение о признании конкурса несостоявшимся. </w:t>
      </w:r>
    </w:p>
    <w:p w:rsidR="006B680D" w:rsidRPr="003F646D" w:rsidRDefault="006B680D" w:rsidP="0000578E">
      <w:pPr>
        <w:spacing w:after="0" w:line="240" w:lineRule="auto"/>
        <w:jc w:val="center"/>
        <w:rPr>
          <w:rFonts w:ascii="Times New Roman" w:hAnsi="Times New Roman"/>
          <w:color w:val="595959" w:themeColor="text1" w:themeTint="A6"/>
          <w:sz w:val="24"/>
          <w:szCs w:val="24"/>
        </w:rPr>
      </w:pPr>
    </w:p>
    <w:p w:rsidR="006B680D" w:rsidRPr="003F646D" w:rsidRDefault="006B680D" w:rsidP="0000578E">
      <w:pPr>
        <w:spacing w:after="0" w:line="240" w:lineRule="auto"/>
        <w:jc w:val="center"/>
        <w:rPr>
          <w:rFonts w:ascii="Times New Roman" w:hAnsi="Times New Roman"/>
          <w:color w:val="595959" w:themeColor="text1" w:themeTint="A6"/>
          <w:sz w:val="24"/>
          <w:szCs w:val="24"/>
        </w:rPr>
      </w:pPr>
    </w:p>
    <w:p w:rsidR="006B680D" w:rsidRPr="003F646D" w:rsidRDefault="006B680D" w:rsidP="0000578E">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Статья 7.</w:t>
      </w:r>
      <w:r w:rsidRPr="003F646D">
        <w:rPr>
          <w:rFonts w:ascii="Times New Roman" w:hAnsi="Times New Roman"/>
          <w:b/>
          <w:color w:val="595959" w:themeColor="text1" w:themeTint="A6"/>
          <w:sz w:val="24"/>
          <w:szCs w:val="24"/>
        </w:rPr>
        <w:t xml:space="preserve"> Порядок проведения конкурса</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Конкурс проводится при наличии не менее двух кандидатов на должность муниципальной службы.</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Конкурс проводится в два этапа.</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документов.</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поступлению кандидата на муниципальную службу.</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Кандидату, допущенному к участию во втором этапе конкурса, направляется уведомление о дате, месте и времени проведения второго этапа конкурса не позднее, чем за 10 дней до начала проведения второго этапа конкурса по форме согласно приложению 4 к Порядку. </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Кандидату, не допущенному к участию во втором этапе конкурса, направляется уведомление о принятом решении в течение 10 рабочих дней со дня окончания первого этапа конкурса по форме согласно приложению 5 к Порядку. </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4. Второй этап конкурса  проводится при наличии двух и более кандидатов, соответствующих установленным требованиям. </w:t>
      </w:r>
    </w:p>
    <w:p w:rsidR="006B680D" w:rsidRPr="003F646D" w:rsidRDefault="006B680D" w:rsidP="0000578E">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 xml:space="preserve">5. При проведении второго этапа конкурса проводятся экзаменационные и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 </w:t>
      </w:r>
      <w:r w:rsidRPr="003F646D">
        <w:rPr>
          <w:rFonts w:ascii="Times New Roman" w:hAnsi="Times New Roman"/>
          <w:color w:val="595959" w:themeColor="text1" w:themeTint="A6"/>
          <w:sz w:val="24"/>
          <w:szCs w:val="24"/>
        </w:rPr>
        <w:tab/>
      </w:r>
    </w:p>
    <w:p w:rsidR="006B680D" w:rsidRPr="003F646D" w:rsidRDefault="006B680D" w:rsidP="0000578E">
      <w:pPr>
        <w:autoSpaceDE w:val="0"/>
        <w:autoSpaceDN w:val="0"/>
        <w:adjustRightInd w:val="0"/>
        <w:spacing w:after="0" w:line="240" w:lineRule="auto"/>
        <w:ind w:firstLine="284"/>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Комиссия принимает решение о применении формы (тестовое задание, индивидуальное собеседование, анкетирование, письменное задание (реферат)) методов оценки профессиональных и личностных качеств кандидатов для проведения конкурса.</w:t>
      </w:r>
    </w:p>
    <w:p w:rsidR="006B680D" w:rsidRPr="003F646D" w:rsidRDefault="006B680D" w:rsidP="008A2F0F">
      <w:pPr>
        <w:autoSpaceDE w:val="0"/>
        <w:autoSpaceDN w:val="0"/>
        <w:adjustRightInd w:val="0"/>
        <w:spacing w:after="0" w:line="240" w:lineRule="auto"/>
        <w:ind w:firstLine="709"/>
        <w:jc w:val="both"/>
        <w:outlineLvl w:val="1"/>
        <w:rPr>
          <w:rFonts w:ascii="Times New Roman" w:hAnsi="Times New Roman"/>
          <w:color w:val="595959" w:themeColor="text1" w:themeTint="A6"/>
          <w:sz w:val="24"/>
          <w:szCs w:val="24"/>
        </w:rPr>
      </w:pPr>
    </w:p>
    <w:p w:rsidR="006B680D" w:rsidRPr="003F646D" w:rsidRDefault="006B680D" w:rsidP="0000578E">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Статья 8.</w:t>
      </w:r>
      <w:r w:rsidRPr="003F646D">
        <w:rPr>
          <w:rFonts w:ascii="Times New Roman" w:hAnsi="Times New Roman"/>
          <w:b/>
          <w:color w:val="595959" w:themeColor="text1" w:themeTint="A6"/>
          <w:sz w:val="24"/>
          <w:szCs w:val="24"/>
        </w:rPr>
        <w:t xml:space="preserve"> Тестовое задание</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1. Тестовое задание проводится по вопросам организации муниципальной службы и противодействия коррупции. </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Тестовое задание является составной частью системы тестов для проведения тестирования с целью проверки соответствия кандидата базовым квалификационным требованиям к должности муниципальной службы.</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3. Тестовое задание (количество и содержание) формируется кадровой службой органа местного самоуправления (далее - кадровая служба) с учетом группы должности муниципальной службы и утверждается на заседании комиссии. </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Ответы  кандидата на тестовое задание заносятся в бланки для ответов тестирования (приложение 6 к Порядку).</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Оценка уровня знаний общих положений законодательства Российской Федерации, законодательства Ханты-Мансийского автономного округа – Югры в области организации муниципальной службы и противодействия коррупции при прохождении кандидатом тестирования проводится по следующим критериям:</w:t>
      </w:r>
    </w:p>
    <w:p w:rsidR="006B680D" w:rsidRPr="003F646D" w:rsidRDefault="006B680D" w:rsidP="00122CC2">
      <w:pPr>
        <w:pStyle w:val="a3"/>
        <w:numPr>
          <w:ilvl w:val="0"/>
          <w:numId w:val="5"/>
        </w:numPr>
        <w:spacing w:after="0" w:line="240" w:lineRule="auto"/>
        <w:ind w:left="0"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оценка «отлично» ставится при условии, если кандидат дал правильные ответы на 80% и более вопросов;</w:t>
      </w:r>
    </w:p>
    <w:p w:rsidR="006B680D" w:rsidRPr="003F646D" w:rsidRDefault="006B680D" w:rsidP="00122CC2">
      <w:pPr>
        <w:pStyle w:val="a3"/>
        <w:numPr>
          <w:ilvl w:val="0"/>
          <w:numId w:val="5"/>
        </w:numPr>
        <w:spacing w:after="0" w:line="240" w:lineRule="auto"/>
        <w:ind w:left="0"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оценка «хорошо» ставится при условии, если кандидат дал правильные ответы на 60 - 79% вопросов;</w:t>
      </w:r>
    </w:p>
    <w:p w:rsidR="006B680D" w:rsidRPr="003F646D" w:rsidRDefault="006B680D" w:rsidP="00122CC2">
      <w:pPr>
        <w:pStyle w:val="a3"/>
        <w:numPr>
          <w:ilvl w:val="0"/>
          <w:numId w:val="5"/>
        </w:numPr>
        <w:spacing w:after="0" w:line="240" w:lineRule="auto"/>
        <w:ind w:left="0"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оценка «удовлетворительно» ставится при условии, если кандидат дал правильные ответы на 50-59% вопросов;</w:t>
      </w:r>
    </w:p>
    <w:p w:rsidR="006B680D" w:rsidRPr="003F646D" w:rsidRDefault="006B680D" w:rsidP="00122CC2">
      <w:pPr>
        <w:pStyle w:val="a3"/>
        <w:numPr>
          <w:ilvl w:val="0"/>
          <w:numId w:val="5"/>
        </w:numPr>
        <w:spacing w:after="0" w:line="240" w:lineRule="auto"/>
        <w:ind w:left="0"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оценка «неудовлетворительно» ставится при условии, если кандидат дал правильные ответы менее 50% от общего числа вопросов.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ab/>
        <w:t>Результаты тестирования фиксируются в оценочном листе результатов тестирования с кандидатом на замещение вакантной должности муниципальной службы (приложение 7 к Порядку).</w:t>
      </w:r>
    </w:p>
    <w:p w:rsidR="006B680D" w:rsidRPr="003F646D" w:rsidRDefault="006B680D" w:rsidP="005805D4">
      <w:pPr>
        <w:pStyle w:val="ae"/>
        <w:spacing w:after="0" w:line="240" w:lineRule="auto"/>
        <w:ind w:firstLine="709"/>
        <w:jc w:val="both"/>
        <w:rPr>
          <w:rFonts w:ascii="Times New Roman" w:hAnsi="Times New Roman"/>
          <w:color w:val="595959" w:themeColor="text1" w:themeTint="A6"/>
          <w:sz w:val="24"/>
          <w:szCs w:val="24"/>
        </w:rPr>
      </w:pPr>
    </w:p>
    <w:p w:rsidR="006B680D" w:rsidRPr="003F646D" w:rsidRDefault="006B680D" w:rsidP="00122CC2">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Статья 9.</w:t>
      </w:r>
      <w:r w:rsidRPr="003F646D">
        <w:rPr>
          <w:rFonts w:ascii="Times New Roman" w:hAnsi="Times New Roman"/>
          <w:b/>
          <w:color w:val="595959" w:themeColor="text1" w:themeTint="A6"/>
          <w:sz w:val="24"/>
          <w:szCs w:val="24"/>
        </w:rPr>
        <w:t xml:space="preserve"> Индивидуальное собеседование</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Основная цель индивидуального собеседования — получение информации, которая позволит:</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1) </w:t>
      </w:r>
      <w:r w:rsidRPr="003F646D">
        <w:rPr>
          <w:rFonts w:ascii="Times New Roman" w:hAnsi="Times New Roman"/>
          <w:color w:val="595959" w:themeColor="text1" w:themeTint="A6"/>
          <w:spacing w:val="2"/>
          <w:sz w:val="24"/>
          <w:szCs w:val="24"/>
          <w:lang w:eastAsia="ar-SA"/>
        </w:rPr>
        <w:t>оценить, насколько кандидат подходит для замещения вакантной должности муниципальной службы, то есть провести оценку его профессиональной пригодности (его профессиональных знаний и навыков, профессиональных и личностных качеств);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2) </w:t>
      </w:r>
      <w:r w:rsidRPr="003F646D">
        <w:rPr>
          <w:rFonts w:ascii="Times New Roman" w:hAnsi="Times New Roman"/>
          <w:color w:val="595959" w:themeColor="text1" w:themeTint="A6"/>
          <w:spacing w:val="2"/>
          <w:sz w:val="24"/>
          <w:szCs w:val="24"/>
          <w:lang w:eastAsia="ar-SA"/>
        </w:rPr>
        <w:t>определить, насколько кандидат выделяется из числа лиц, заявивших свои кандидатуры на замещение вакантной должности муниципальной службы (какие качества и навыки преобладают, а какие, наоборот, нуждаются в дальнейшем развитии; насколько эти качества важны для вакантной должности муниципальной службы; возможен ли прием на муниципальную службу с условием дальнейшего роста);</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3) </w:t>
      </w:r>
      <w:r w:rsidRPr="003F646D">
        <w:rPr>
          <w:rFonts w:ascii="Times New Roman" w:hAnsi="Times New Roman"/>
          <w:color w:val="595959" w:themeColor="text1" w:themeTint="A6"/>
          <w:spacing w:val="2"/>
          <w:sz w:val="24"/>
          <w:szCs w:val="24"/>
          <w:lang w:eastAsia="ar-SA"/>
        </w:rPr>
        <w:t>установить, достоверна ли предоставленная кандидатом информация (имеется в виду только первичная оценка достоверности информации).</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lang w:eastAsia="ru-RU"/>
        </w:rPr>
      </w:pPr>
      <w:r w:rsidRPr="003F646D">
        <w:rPr>
          <w:rFonts w:ascii="Times New Roman" w:hAnsi="Times New Roman"/>
          <w:color w:val="595959" w:themeColor="text1" w:themeTint="A6"/>
          <w:sz w:val="24"/>
          <w:szCs w:val="24"/>
          <w:lang w:eastAsia="ru-RU"/>
        </w:rPr>
        <w:t>2. Индивидуальное собеседование состоит из 3 этапов: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этап. Самопрезентация кандидата, в ходе, которой он кратко информирует собеседников об автобиографических данных, о профессиональном опыте и возможностях применения его на новой должности,  о причинах (мотивах) участия в конкурсе и т.д.</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Время презентации не должно превышать 3-5 минут.</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этап. Члены комиссии задают вопросы для уточнения сведений, содержащихся в представленных документах и самопрезентации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этап. Профессиональные вопросы – основная часть индивидуального собеседования.</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Вопросы должны способствовать выявлению уровня профессиональной подготовки кандидата к замещению вакантной должности муниципальной службы.</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(приложение 8 к Порядку).</w:t>
      </w:r>
    </w:p>
    <w:p w:rsidR="006B680D" w:rsidRPr="003F646D" w:rsidRDefault="006B680D" w:rsidP="00122CC2">
      <w:pPr>
        <w:spacing w:after="0" w:line="240" w:lineRule="auto"/>
        <w:jc w:val="center"/>
        <w:rPr>
          <w:rFonts w:ascii="Times New Roman" w:hAnsi="Times New Roman"/>
          <w:color w:val="595959" w:themeColor="text1" w:themeTint="A6"/>
          <w:sz w:val="24"/>
          <w:szCs w:val="24"/>
        </w:rPr>
      </w:pPr>
    </w:p>
    <w:p w:rsidR="006B680D" w:rsidRPr="003F646D" w:rsidRDefault="006B680D" w:rsidP="00122CC2">
      <w:pPr>
        <w:spacing w:after="0" w:line="240" w:lineRule="auto"/>
        <w:jc w:val="center"/>
        <w:rPr>
          <w:rFonts w:ascii="Times New Roman" w:hAnsi="Times New Roman"/>
          <w:b/>
          <w:color w:val="595959" w:themeColor="text1" w:themeTint="A6"/>
          <w:sz w:val="24"/>
          <w:szCs w:val="24"/>
          <w:lang w:eastAsia="ru-RU"/>
        </w:rPr>
      </w:pPr>
      <w:r w:rsidRPr="003F646D">
        <w:rPr>
          <w:rFonts w:ascii="Times New Roman" w:hAnsi="Times New Roman"/>
          <w:color w:val="595959" w:themeColor="text1" w:themeTint="A6"/>
          <w:sz w:val="24"/>
          <w:szCs w:val="24"/>
        </w:rPr>
        <w:t>Статья 10.</w:t>
      </w:r>
      <w:r w:rsidRPr="003F646D">
        <w:rPr>
          <w:rFonts w:ascii="Times New Roman" w:hAnsi="Times New Roman"/>
          <w:b/>
          <w:color w:val="595959" w:themeColor="text1" w:themeTint="A6"/>
          <w:sz w:val="24"/>
          <w:szCs w:val="24"/>
        </w:rPr>
        <w:t xml:space="preserve"> Анкетирование</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Анкета представляет собой документ, содержащий упорядоченные по содержанию и форме вопросы и высказывания, а также в ряде случаев с вариантами ответов на них.</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Анкета состоит из трех частей:</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биографическая часть – направлена на получение информации о профессиональной биографии (5 вопросов);</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основная часть – предназначена для сбора основного блока информации, отвечающего целям анкетирования (10-15 вопросов);</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в заключительной части выясняются паспортные и социально-демографические данные (5 вопросов).</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При составлении анкеты используется несколько вариантов построения вопросов: открытые, закрытые и полузакрытые вопросы.</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Открытые вопросы – вопросы, на которые кандидат должен дать ответ и занести их в специально отведенные для этого места в анкете.</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Закрытые вопросы – вопросы, к которым в анкете предлагаются возможные варианты ответов.</w:t>
      </w:r>
    </w:p>
    <w:p w:rsidR="006B680D" w:rsidRPr="003F646D" w:rsidRDefault="006B680D" w:rsidP="00122CC2">
      <w:pPr>
        <w:pStyle w:val="af0"/>
        <w:spacing w:after="0"/>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Количество вариантов ответов на закрытые и полузакрытые вопросы не должно превышать пяти. Количество вопросов, содержащихся в анкете, 20-25.</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При анализе ответов анкеты оценивается основная ее часть (10-15 вопросов).</w:t>
      </w:r>
    </w:p>
    <w:p w:rsidR="006B680D" w:rsidRPr="003F646D" w:rsidRDefault="006B680D" w:rsidP="00122CC2">
      <w:pPr>
        <w:pStyle w:val="aa"/>
        <w:ind w:firstLine="284"/>
        <w:jc w:val="both"/>
        <w:rPr>
          <w:rFonts w:ascii="Times New Roman" w:hAnsi="Times New Roman"/>
          <w:color w:val="595959" w:themeColor="text1" w:themeTint="A6"/>
          <w:sz w:val="24"/>
          <w:szCs w:val="24"/>
          <w:highlight w:val="yellow"/>
        </w:rPr>
      </w:pPr>
      <w:r w:rsidRPr="003F646D">
        <w:rPr>
          <w:rFonts w:ascii="Times New Roman" w:hAnsi="Times New Roman"/>
          <w:color w:val="595959" w:themeColor="text1" w:themeTint="A6"/>
          <w:sz w:val="24"/>
          <w:szCs w:val="24"/>
        </w:rPr>
        <w:t>При этом предлагается следующая шкала оценок: высокий уровень – 70-80% правильных ответов; средний уровень – 50-70% правильных ответов; низкий уровень ниже 50% правильных ответов.</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Результаты анкетирования заносятся в сводный оценочный лист результатов анкетирования (приложение 9 к Порядку).</w:t>
      </w:r>
    </w:p>
    <w:p w:rsidR="006B680D" w:rsidRPr="003F646D" w:rsidRDefault="006B680D" w:rsidP="005615BF">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ab/>
      </w:r>
    </w:p>
    <w:p w:rsidR="006B680D" w:rsidRPr="003F646D" w:rsidRDefault="006B680D" w:rsidP="00122CC2">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Статья 11</w:t>
      </w:r>
      <w:r w:rsidRPr="003F646D">
        <w:rPr>
          <w:rFonts w:ascii="Times New Roman" w:hAnsi="Times New Roman"/>
          <w:b/>
          <w:color w:val="595959" w:themeColor="text1" w:themeTint="A6"/>
          <w:sz w:val="24"/>
          <w:szCs w:val="24"/>
        </w:rPr>
        <w:t>. Письменное задание (реферат)</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1. Письменное задание проводится по вопросам, связанным с деятельностью органа местного самоуправления (структурного подразделения органа местного самоуправления), в случае если конкурс проводится на замещение вакантной должности муниципальной службы в данном </w:t>
      </w:r>
      <w:r w:rsidRPr="003F646D">
        <w:rPr>
          <w:rFonts w:ascii="Times New Roman" w:hAnsi="Times New Roman"/>
          <w:color w:val="595959" w:themeColor="text1" w:themeTint="A6"/>
          <w:sz w:val="24"/>
          <w:szCs w:val="24"/>
        </w:rPr>
        <w:lastRenderedPageBreak/>
        <w:t xml:space="preserve">органе. Всем кандидатам конкурса предоставляется равное время для подготовки письменного задания (приложение 10 к Порядку). Оценка письменного задания проводится по полноте раскрытия вопроса.  </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Для оценки письменного задания используются следующие критерии:</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постановка проблемы, 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а) в работе отсутствует постановка проблемы – 0 баллов;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б) в целом проблема определена – 1 балл;</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в) проблема определена и дана ее содержательная характеристика, представлены ее основные аспекты – 2 балла.</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полнота использования нормативных правовых актов и научной литературы, наличие ссылок на федеральные законы, Указы Президента Российской Федерации, постановления Правительства Российской Федерации, иные нормативно-правовые акты, по теме письменного задания:</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а) библиография не отражает специфики и современного состояния проблемы – 0 баллов;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б) библиография частично отражает специфику и современное состояние проблемы – 1 балл;</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в) библиография полностью отражает специфику и современное состояние проблемы – 2 балла.</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правильность использования нормативных правовых актов и научной литературы (соответствие нормативно-правовой и научной литературы выбранной теме):</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а) содержание реферата полностью не соответствует теме – 0 баллов;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б) содержание реферата отчасти соответствует теме – 1 балл;</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в) содержание реферата полностью соответствует теме – 2 балла.</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логичность изложения материала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а) работа полностью не соответствует требованию – 0 баллов;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б) работа отчасти соответствует требованию – 1 балл;</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в) работа полностью соответствует требованию – 2 балла.</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 наличие предложений по совершенствованию нормативной базы, деятельности органа местного самоуправления, организации управленческих процессов и т.п.</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а) предложения отсутствуют – 0 баллов;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б) наличие предложений, не имеющих вероятность (или имеющих ничтожно малую вероятность) реализации в условиях существующей практики – 1 балл;</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в) наличие реализуемых предложений в условиях существующей практики – 2 балла.</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качество оформления реферата (соответствие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а) полное несоответствием требованиям – 0 баллов;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б) частичное соответствие требованиям – 1 балл;</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pacing w:val="2"/>
          <w:sz w:val="24"/>
          <w:szCs w:val="24"/>
          <w:lang w:eastAsia="ar-SA"/>
        </w:rPr>
      </w:pPr>
      <w:r w:rsidRPr="003F646D">
        <w:rPr>
          <w:rFonts w:ascii="Times New Roman" w:hAnsi="Times New Roman"/>
          <w:color w:val="595959" w:themeColor="text1" w:themeTint="A6"/>
          <w:spacing w:val="2"/>
          <w:sz w:val="24"/>
          <w:szCs w:val="24"/>
          <w:lang w:eastAsia="ar-SA"/>
        </w:rPr>
        <w:t>в) полное соответствие требованиям – 2 балла.</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Уровень профессиональных знаний и умений можно оценивать по следующей шкале:</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низкий уровень – до 5 баллов;</w:t>
      </w:r>
    </w:p>
    <w:p w:rsidR="006B680D" w:rsidRPr="003F646D" w:rsidRDefault="006B680D" w:rsidP="00122CC2">
      <w:pPr>
        <w:pStyle w:val="ae"/>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средний уровень – 6-9 балла;</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высокий уровень – 10-12 баллов.</w:t>
      </w:r>
    </w:p>
    <w:p w:rsidR="006B680D" w:rsidRPr="003F646D" w:rsidRDefault="006B680D" w:rsidP="00122CC2">
      <w:pPr>
        <w:pStyle w:val="aa"/>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Результаты написания реферата заносятся в сводный оценочный лист результатов написания реферата (приложение 11 к Порядку).</w:t>
      </w:r>
    </w:p>
    <w:p w:rsidR="006B680D" w:rsidRPr="003F646D" w:rsidRDefault="006B680D" w:rsidP="007408A2">
      <w:pPr>
        <w:spacing w:after="0" w:line="240" w:lineRule="auto"/>
        <w:jc w:val="both"/>
        <w:rPr>
          <w:rFonts w:ascii="Times New Roman" w:hAnsi="Times New Roman"/>
          <w:color w:val="595959" w:themeColor="text1" w:themeTint="A6"/>
          <w:sz w:val="24"/>
          <w:szCs w:val="24"/>
          <w:lang w:eastAsia="ru-RU"/>
        </w:rPr>
      </w:pPr>
      <w:r w:rsidRPr="003F646D">
        <w:rPr>
          <w:rFonts w:ascii="Times New Roman" w:hAnsi="Times New Roman"/>
          <w:color w:val="595959" w:themeColor="text1" w:themeTint="A6"/>
          <w:sz w:val="24"/>
          <w:szCs w:val="24"/>
          <w:lang w:eastAsia="ru-RU"/>
        </w:rPr>
        <w:tab/>
      </w:r>
    </w:p>
    <w:p w:rsidR="006B680D" w:rsidRPr="003F646D" w:rsidRDefault="006B680D" w:rsidP="00122CC2">
      <w:pPr>
        <w:spacing w:after="0" w:line="240" w:lineRule="auto"/>
        <w:jc w:val="center"/>
        <w:rPr>
          <w:rFonts w:ascii="Times New Roman" w:hAnsi="Times New Roman"/>
          <w:color w:val="595959" w:themeColor="text1" w:themeTint="A6"/>
          <w:sz w:val="24"/>
          <w:szCs w:val="24"/>
          <w:lang w:eastAsia="ru-RU"/>
        </w:rPr>
      </w:pPr>
      <w:r w:rsidRPr="003F646D">
        <w:rPr>
          <w:rFonts w:ascii="Times New Roman" w:hAnsi="Times New Roman"/>
          <w:color w:val="595959" w:themeColor="text1" w:themeTint="A6"/>
          <w:sz w:val="24"/>
          <w:szCs w:val="24"/>
        </w:rPr>
        <w:lastRenderedPageBreak/>
        <w:t>Статья 12.</w:t>
      </w:r>
      <w:r w:rsidRPr="003F646D">
        <w:rPr>
          <w:rFonts w:ascii="Times New Roman" w:hAnsi="Times New Roman"/>
          <w:b/>
          <w:color w:val="595959" w:themeColor="text1" w:themeTint="A6"/>
          <w:sz w:val="24"/>
          <w:szCs w:val="24"/>
        </w:rPr>
        <w:t xml:space="preserve"> Определение победителя конкурса</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lang w:eastAsia="ru-RU"/>
        </w:rPr>
      </w:pPr>
      <w:r w:rsidRPr="003F646D">
        <w:rPr>
          <w:rFonts w:ascii="Times New Roman" w:hAnsi="Times New Roman"/>
          <w:color w:val="595959" w:themeColor="text1" w:themeTint="A6"/>
          <w:sz w:val="24"/>
          <w:szCs w:val="24"/>
          <w:lang w:eastAsia="ru-RU"/>
        </w:rPr>
        <w:t xml:space="preserve">1. Победителем конкурса признается кандидат, за которого проголосует большинство членов комиссии, присутствующих на заседании. </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lang w:eastAsia="ru-RU"/>
        </w:rPr>
      </w:pPr>
      <w:r w:rsidRPr="003F646D">
        <w:rPr>
          <w:rFonts w:ascii="Times New Roman" w:hAnsi="Times New Roman"/>
          <w:color w:val="595959" w:themeColor="text1" w:themeTint="A6"/>
          <w:sz w:val="24"/>
          <w:szCs w:val="24"/>
          <w:lang w:eastAsia="ru-RU"/>
        </w:rPr>
        <w:t>2. Если два и более кандидата конкурса по результатам второго этапа набрали одинаковое количество баллов или большинство голосов членов комиссии, то решение о замещении вакантной должности муниципальной службы одним из кандидатов, отобранных комиссией по результатам конкурса, принимает председатель комиссии.</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lang w:eastAsia="ru-RU"/>
        </w:rPr>
        <w:t>3. В случае, е</w:t>
      </w:r>
      <w:r w:rsidRPr="003F646D">
        <w:rPr>
          <w:rFonts w:ascii="Times New Roman" w:hAnsi="Times New Roman"/>
          <w:color w:val="595959" w:themeColor="text1" w:themeTint="A6"/>
          <w:sz w:val="24"/>
          <w:szCs w:val="24"/>
        </w:rPr>
        <w:t>сли по результатам проведения конкурса ни один из кандидатов не набрал большинство голосов членов комиссии, либо не были  выявлены кандидаты, отвечающие требованиям к вакантной должности муниципальной службы, на замещение которой он был объявлен, представитель нанимателя (работодатель) принимает решение о проведении повторного конкурса, а так же о методах оценки профессиональных и личностных качеств, применяемых при проведении конкурса.</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Решение комиссии об определении победителя конкурса  принимается в отсутствие кандидата и является основанием для назначения победителя на вакантную должность муниципальной службы либо отказа в таком назначении.</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5. 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 принявшими участие в ее заседании. </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По результатам конкурса представителем нанимателя (работодателем) заключается трудовой договор с победителем конкурса и издаётся распоряжение о замещении победителем конкурса вакантной должности муниципальной службы.</w:t>
      </w:r>
    </w:p>
    <w:p w:rsidR="006B680D" w:rsidRPr="003F646D" w:rsidRDefault="006B680D" w:rsidP="007408A2">
      <w:pPr>
        <w:spacing w:after="0" w:line="240" w:lineRule="auto"/>
        <w:ind w:firstLine="708"/>
        <w:jc w:val="both"/>
        <w:rPr>
          <w:rFonts w:ascii="Times New Roman" w:hAnsi="Times New Roman"/>
          <w:color w:val="595959" w:themeColor="text1" w:themeTint="A6"/>
          <w:sz w:val="24"/>
          <w:szCs w:val="24"/>
        </w:rPr>
      </w:pPr>
    </w:p>
    <w:p w:rsidR="006B680D" w:rsidRPr="003F646D" w:rsidRDefault="006B680D" w:rsidP="00122CC2">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Статья 13. </w:t>
      </w:r>
      <w:r w:rsidRPr="003F646D">
        <w:rPr>
          <w:rFonts w:ascii="Times New Roman" w:hAnsi="Times New Roman"/>
          <w:b/>
          <w:color w:val="595959" w:themeColor="text1" w:themeTint="A6"/>
          <w:sz w:val="24"/>
          <w:szCs w:val="24"/>
        </w:rPr>
        <w:t>Заключительные положения</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1. 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 </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2. Информация о результатах конкурса размещается на официальном сайте. </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Кандидат вправе обжаловать решение комиссии в соответствии с действующим законодательством Российской Федерации.</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Все документы по проведению конкурса формируются в дело и хранятся в архиве в течение трех лет, после чего подлежат уничтожению в установленном законодательством порядке. Документы кандидатов на замещение вакантной должности муниципальной службы, не допущенных к участию во втором этапе конкурса, и кандидатов, участвовавших в конкурсе и не прошедших конкурсный отбор, могут быть возвращены по их письменному запросу в течение месяца со дня проведения конкурса.</w:t>
      </w:r>
    </w:p>
    <w:p w:rsidR="006B680D" w:rsidRPr="003F646D" w:rsidRDefault="006B680D" w:rsidP="00122CC2">
      <w:pPr>
        <w:spacing w:after="0" w:line="240" w:lineRule="auto"/>
        <w:ind w:firstLine="284"/>
        <w:jc w:val="both"/>
        <w:rPr>
          <w:rFonts w:ascii="Times New Roman" w:hAnsi="Times New Roman"/>
          <w:color w:val="595959" w:themeColor="text1" w:themeTint="A6"/>
          <w:sz w:val="24"/>
          <w:szCs w:val="24"/>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p w:rsidR="006B680D" w:rsidRPr="003F646D" w:rsidRDefault="006B680D" w:rsidP="007408A2">
      <w:pPr>
        <w:spacing w:after="0" w:line="240" w:lineRule="auto"/>
        <w:ind w:firstLine="708"/>
        <w:jc w:val="both"/>
        <w:rPr>
          <w:rFonts w:ascii="Times New Roman" w:hAnsi="Times New Roman"/>
          <w:color w:val="595959" w:themeColor="text1" w:themeTint="A6"/>
          <w:sz w:val="25"/>
          <w:szCs w:val="25"/>
        </w:rPr>
      </w:pPr>
    </w:p>
    <w:tbl>
      <w:tblPr>
        <w:tblW w:w="0" w:type="auto"/>
        <w:tblLook w:val="00A0"/>
      </w:tblPr>
      <w:tblGrid>
        <w:gridCol w:w="3738"/>
        <w:gridCol w:w="5720"/>
      </w:tblGrid>
      <w:tr w:rsidR="006B680D" w:rsidRPr="003F646D" w:rsidTr="007F11D5">
        <w:tc>
          <w:tcPr>
            <w:tcW w:w="3738" w:type="dxa"/>
          </w:tcPr>
          <w:p w:rsidR="006B680D" w:rsidRPr="003F646D" w:rsidRDefault="006B680D" w:rsidP="00310964">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310964">
            <w:pPr>
              <w:spacing w:after="0" w:line="240" w:lineRule="auto"/>
              <w:jc w:val="right"/>
              <w:rPr>
                <w:rFonts w:ascii="Times New Roman" w:hAnsi="Times New Roman"/>
                <w:color w:val="595959" w:themeColor="text1" w:themeTint="A6"/>
              </w:rPr>
            </w:pPr>
          </w:p>
          <w:p w:rsidR="006B680D" w:rsidRPr="003F646D" w:rsidRDefault="006B680D" w:rsidP="00310964">
            <w:pPr>
              <w:spacing w:after="0" w:line="240" w:lineRule="auto"/>
              <w:jc w:val="right"/>
              <w:rPr>
                <w:rFonts w:ascii="Times New Roman" w:hAnsi="Times New Roman"/>
                <w:color w:val="595959" w:themeColor="text1" w:themeTint="A6"/>
              </w:rPr>
            </w:pPr>
          </w:p>
          <w:p w:rsidR="006B680D" w:rsidRPr="003F646D" w:rsidRDefault="006B680D" w:rsidP="00310964">
            <w:pPr>
              <w:spacing w:after="0" w:line="240" w:lineRule="auto"/>
              <w:jc w:val="right"/>
              <w:rPr>
                <w:rFonts w:ascii="Times New Roman" w:hAnsi="Times New Roman"/>
                <w:color w:val="595959" w:themeColor="text1" w:themeTint="A6"/>
              </w:rPr>
            </w:pPr>
          </w:p>
          <w:p w:rsidR="006B680D" w:rsidRPr="003F646D" w:rsidRDefault="006B680D" w:rsidP="00310964">
            <w:pPr>
              <w:spacing w:after="0" w:line="240" w:lineRule="auto"/>
              <w:jc w:val="right"/>
              <w:rPr>
                <w:rFonts w:ascii="Times New Roman" w:hAnsi="Times New Roman"/>
                <w:color w:val="595959" w:themeColor="text1" w:themeTint="A6"/>
              </w:rPr>
            </w:pPr>
          </w:p>
          <w:p w:rsidR="006B680D" w:rsidRPr="003F646D" w:rsidRDefault="006B680D" w:rsidP="00310964">
            <w:pPr>
              <w:spacing w:after="0" w:line="240" w:lineRule="auto"/>
              <w:jc w:val="right"/>
              <w:rPr>
                <w:rFonts w:ascii="Times New Roman" w:hAnsi="Times New Roman"/>
                <w:color w:val="595959" w:themeColor="text1" w:themeTint="A6"/>
              </w:rPr>
            </w:pPr>
          </w:p>
          <w:p w:rsidR="006B680D" w:rsidRPr="003F646D" w:rsidRDefault="006B680D" w:rsidP="00310964">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lastRenderedPageBreak/>
              <w:t>Приложение 1</w:t>
            </w:r>
          </w:p>
          <w:p w:rsidR="006B680D" w:rsidRPr="003F646D" w:rsidRDefault="006B680D" w:rsidP="00310964">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310964">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310964">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310964">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307545">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307545">
      <w:pPr>
        <w:spacing w:after="0" w:line="240" w:lineRule="auto"/>
        <w:ind w:firstLine="708"/>
        <w:jc w:val="both"/>
        <w:rPr>
          <w:rFonts w:ascii="Times New Roman" w:hAnsi="Times New Roman"/>
          <w:color w:val="595959" w:themeColor="text1" w:themeTint="A6"/>
          <w:sz w:val="28"/>
          <w:szCs w:val="28"/>
        </w:rPr>
      </w:pPr>
    </w:p>
    <w:tbl>
      <w:tblPr>
        <w:tblW w:w="0" w:type="auto"/>
        <w:tblLook w:val="00A0"/>
      </w:tblPr>
      <w:tblGrid>
        <w:gridCol w:w="4643"/>
        <w:gridCol w:w="4776"/>
      </w:tblGrid>
      <w:tr w:rsidR="006B680D" w:rsidRPr="003F646D" w:rsidTr="00310964">
        <w:tc>
          <w:tcPr>
            <w:tcW w:w="464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p w:rsidR="006B680D" w:rsidRPr="003F646D" w:rsidRDefault="006B680D" w:rsidP="00310964">
            <w:pPr>
              <w:spacing w:after="0" w:line="240" w:lineRule="auto"/>
              <w:jc w:val="both"/>
              <w:rPr>
                <w:rFonts w:ascii="Times New Roman" w:hAnsi="Times New Roman"/>
                <w:color w:val="595959" w:themeColor="text1" w:themeTint="A6"/>
                <w:sz w:val="28"/>
                <w:szCs w:val="28"/>
              </w:rPr>
            </w:pPr>
          </w:p>
        </w:tc>
        <w:tc>
          <w:tcPr>
            <w:tcW w:w="4643" w:type="dxa"/>
          </w:tcPr>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Председателю конкурсной комиссии</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w:t>
            </w:r>
          </w:p>
          <w:p w:rsidR="006B680D" w:rsidRPr="003F646D" w:rsidRDefault="006B680D" w:rsidP="006B0B6C">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(фамилия, имя, отчество)</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от __________________________________</w:t>
            </w:r>
          </w:p>
          <w:p w:rsidR="006B680D" w:rsidRPr="003F646D" w:rsidRDefault="006B680D" w:rsidP="006B0B6C">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(фамилия, имя, отчество)</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w:t>
            </w:r>
          </w:p>
          <w:p w:rsidR="006B680D" w:rsidRPr="003F646D" w:rsidRDefault="006B680D" w:rsidP="006B0B6C">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(документ, удостоверяющий личность)</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w:t>
            </w:r>
          </w:p>
          <w:p w:rsidR="006B680D" w:rsidRPr="003F646D" w:rsidRDefault="006B680D" w:rsidP="006B0B6C">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(серия, номер)</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выдан________________________________</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w:t>
            </w:r>
          </w:p>
          <w:p w:rsidR="006B680D" w:rsidRPr="003F646D" w:rsidRDefault="006B680D" w:rsidP="006B0B6C">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(кем, когда)</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адрес регистрации (проживания):________</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w:t>
            </w:r>
          </w:p>
          <w:p w:rsidR="006B680D" w:rsidRPr="003F646D" w:rsidRDefault="006B680D" w:rsidP="006B0B6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тел.__________________________________</w:t>
            </w:r>
          </w:p>
          <w:p w:rsidR="006B680D" w:rsidRPr="003F646D" w:rsidRDefault="006B680D" w:rsidP="00310964">
            <w:pPr>
              <w:spacing w:after="0" w:line="240" w:lineRule="auto"/>
              <w:jc w:val="both"/>
              <w:rPr>
                <w:rFonts w:ascii="Times New Roman" w:hAnsi="Times New Roman"/>
                <w:color w:val="595959" w:themeColor="text1" w:themeTint="A6"/>
                <w:sz w:val="28"/>
                <w:szCs w:val="28"/>
              </w:rPr>
            </w:pPr>
          </w:p>
        </w:tc>
      </w:tr>
    </w:tbl>
    <w:p w:rsidR="006B680D" w:rsidRPr="003F646D" w:rsidRDefault="006B680D" w:rsidP="00307545">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ЗАЯВЛЕНИЕ*</w:t>
      </w:r>
    </w:p>
    <w:p w:rsidR="006B680D" w:rsidRPr="003F646D" w:rsidRDefault="006B680D" w:rsidP="00307545">
      <w:pPr>
        <w:spacing w:after="0" w:line="240" w:lineRule="auto"/>
        <w:jc w:val="center"/>
        <w:rPr>
          <w:rFonts w:ascii="Times New Roman" w:hAnsi="Times New Roman"/>
          <w:color w:val="595959" w:themeColor="text1" w:themeTint="A6"/>
          <w:sz w:val="24"/>
          <w:szCs w:val="24"/>
        </w:rPr>
      </w:pPr>
    </w:p>
    <w:p w:rsidR="006B680D" w:rsidRPr="003F646D" w:rsidRDefault="006B680D" w:rsidP="007F11D5">
      <w:pPr>
        <w:spacing w:after="0" w:line="240" w:lineRule="auto"/>
        <w:ind w:firstLine="330"/>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Прошу допустить меня к участию в конкурсе на замещение вакантной должности муниципальной службы _____________________________________________________________</w:t>
      </w:r>
    </w:p>
    <w:p w:rsidR="006B680D" w:rsidRPr="003F646D" w:rsidRDefault="006B680D" w:rsidP="00307545">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__________________________________________________________________________________</w:t>
      </w:r>
    </w:p>
    <w:p w:rsidR="006B680D" w:rsidRPr="003F646D" w:rsidRDefault="006B680D" w:rsidP="00307545">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__________________________________________________________________________________</w:t>
      </w:r>
    </w:p>
    <w:p w:rsidR="006B680D" w:rsidRPr="003F646D" w:rsidRDefault="006B680D" w:rsidP="00307545">
      <w:pPr>
        <w:spacing w:after="0" w:line="240" w:lineRule="auto"/>
        <w:jc w:val="center"/>
        <w:rPr>
          <w:rFonts w:ascii="Times New Roman" w:hAnsi="Times New Roman"/>
          <w:color w:val="595959" w:themeColor="text1" w:themeTint="A6"/>
          <w:sz w:val="20"/>
          <w:szCs w:val="20"/>
          <w:vertAlign w:val="superscript"/>
        </w:rPr>
      </w:pPr>
      <w:r w:rsidRPr="003F646D">
        <w:rPr>
          <w:rFonts w:ascii="Times New Roman" w:hAnsi="Times New Roman"/>
          <w:color w:val="595959" w:themeColor="text1" w:themeTint="A6"/>
          <w:sz w:val="20"/>
          <w:szCs w:val="20"/>
          <w:vertAlign w:val="superscript"/>
        </w:rPr>
        <w:t>(полное наименование должности муниципальной службы с указанием структурного подразделения органа местного самоуправления)</w:t>
      </w:r>
    </w:p>
    <w:p w:rsidR="006B680D" w:rsidRPr="003F646D" w:rsidRDefault="006B680D" w:rsidP="00307545">
      <w:pPr>
        <w:spacing w:after="0" w:line="240" w:lineRule="auto"/>
        <w:jc w:val="center"/>
        <w:rPr>
          <w:rFonts w:ascii="Times New Roman" w:hAnsi="Times New Roman"/>
          <w:color w:val="595959" w:themeColor="text1" w:themeTint="A6"/>
          <w:sz w:val="20"/>
          <w:szCs w:val="20"/>
        </w:rPr>
      </w:pPr>
    </w:p>
    <w:p w:rsidR="006B680D" w:rsidRPr="003F646D" w:rsidRDefault="006B680D" w:rsidP="007F11D5">
      <w:pPr>
        <w:spacing w:after="0" w:line="240" w:lineRule="auto"/>
        <w:ind w:firstLine="330"/>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Порядком проведения конкурса на замещение должности муниципальной службы в органах местного самоуправления муниципального образования сельское поселения Леуши, в том числе с квалификационными требованиями, предъявляемыми к должности, ознакомлен (а). </w:t>
      </w:r>
    </w:p>
    <w:p w:rsidR="006B680D" w:rsidRPr="003F646D" w:rsidRDefault="006B680D" w:rsidP="007F11D5">
      <w:pPr>
        <w:spacing w:after="0" w:line="240" w:lineRule="auto"/>
        <w:ind w:firstLine="330"/>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 проведением процедуры проверки достоверности представленных персональных данных и иных сведений согласен (а).</w:t>
      </w:r>
    </w:p>
    <w:p w:rsidR="006B680D" w:rsidRPr="003F646D" w:rsidRDefault="006B680D" w:rsidP="007F11D5">
      <w:pPr>
        <w:spacing w:after="0" w:line="240" w:lineRule="auto"/>
        <w:ind w:firstLine="330"/>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 заявлению прилагаю: (перечислить прилагаемые документы).</w:t>
      </w:r>
    </w:p>
    <w:p w:rsidR="006B680D" w:rsidRPr="003F646D" w:rsidRDefault="006B680D" w:rsidP="00307545">
      <w:pPr>
        <w:spacing w:after="0" w:line="240" w:lineRule="auto"/>
        <w:jc w:val="both"/>
        <w:rPr>
          <w:rFonts w:ascii="Times New Roman" w:hAnsi="Times New Roman"/>
          <w:color w:val="595959" w:themeColor="text1" w:themeTint="A6"/>
          <w:sz w:val="24"/>
          <w:szCs w:val="24"/>
        </w:rPr>
      </w:pPr>
    </w:p>
    <w:p w:rsidR="006B680D" w:rsidRPr="003F646D" w:rsidRDefault="006B680D" w:rsidP="00307545">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 условиями конкурса ознакомлен (а)</w:t>
      </w:r>
    </w:p>
    <w:p w:rsidR="006B680D" w:rsidRPr="003F646D" w:rsidRDefault="006B680D" w:rsidP="00307545">
      <w:pPr>
        <w:spacing w:after="0" w:line="240" w:lineRule="auto"/>
        <w:jc w:val="both"/>
        <w:rPr>
          <w:rFonts w:ascii="Times New Roman" w:hAnsi="Times New Roman"/>
          <w:color w:val="595959" w:themeColor="text1" w:themeTint="A6"/>
          <w:sz w:val="24"/>
          <w:szCs w:val="24"/>
        </w:rPr>
      </w:pPr>
    </w:p>
    <w:p w:rsidR="006B680D" w:rsidRPr="003F646D" w:rsidRDefault="006B680D" w:rsidP="00307545">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«_____»___________________20 ____ года _________________  ____________________</w:t>
      </w:r>
    </w:p>
    <w:p w:rsidR="006B680D" w:rsidRPr="003F646D" w:rsidRDefault="006B680D" w:rsidP="00307545">
      <w:pPr>
        <w:spacing w:after="0" w:line="240" w:lineRule="auto"/>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 xml:space="preserve">(дата) </w:t>
      </w:r>
      <w:r w:rsidRPr="003F646D">
        <w:rPr>
          <w:rFonts w:ascii="Times New Roman" w:hAnsi="Times New Roman"/>
          <w:color w:val="595959" w:themeColor="text1" w:themeTint="A6"/>
          <w:sz w:val="20"/>
          <w:szCs w:val="20"/>
        </w:rPr>
        <w:tab/>
      </w:r>
      <w:r w:rsidRPr="003F646D">
        <w:rPr>
          <w:rFonts w:ascii="Times New Roman" w:hAnsi="Times New Roman"/>
          <w:color w:val="595959" w:themeColor="text1" w:themeTint="A6"/>
          <w:sz w:val="20"/>
          <w:szCs w:val="20"/>
        </w:rPr>
        <w:tab/>
      </w:r>
      <w:r w:rsidRPr="003F646D">
        <w:rPr>
          <w:rFonts w:ascii="Times New Roman" w:hAnsi="Times New Roman"/>
          <w:color w:val="595959" w:themeColor="text1" w:themeTint="A6"/>
          <w:sz w:val="20"/>
          <w:szCs w:val="20"/>
        </w:rPr>
        <w:tab/>
      </w:r>
      <w:r w:rsidRPr="003F646D">
        <w:rPr>
          <w:rFonts w:ascii="Times New Roman" w:hAnsi="Times New Roman"/>
          <w:color w:val="595959" w:themeColor="text1" w:themeTint="A6"/>
          <w:sz w:val="20"/>
          <w:szCs w:val="20"/>
        </w:rPr>
        <w:tab/>
      </w:r>
      <w:r w:rsidRPr="003F646D">
        <w:rPr>
          <w:rFonts w:ascii="Times New Roman" w:hAnsi="Times New Roman"/>
          <w:color w:val="595959" w:themeColor="text1" w:themeTint="A6"/>
          <w:sz w:val="20"/>
          <w:szCs w:val="20"/>
        </w:rPr>
        <w:tab/>
      </w:r>
      <w:r w:rsidRPr="003F646D">
        <w:rPr>
          <w:rFonts w:ascii="Times New Roman" w:hAnsi="Times New Roman"/>
          <w:color w:val="595959" w:themeColor="text1" w:themeTint="A6"/>
          <w:sz w:val="20"/>
          <w:szCs w:val="20"/>
        </w:rPr>
        <w:tab/>
      </w:r>
      <w:r w:rsidRPr="003F646D">
        <w:rPr>
          <w:rFonts w:ascii="Times New Roman" w:hAnsi="Times New Roman"/>
          <w:color w:val="595959" w:themeColor="text1" w:themeTint="A6"/>
          <w:sz w:val="20"/>
          <w:szCs w:val="20"/>
        </w:rPr>
        <w:tab/>
        <w:t xml:space="preserve"> (подпись)               (расшифровка подписи)</w:t>
      </w:r>
    </w:p>
    <w:p w:rsidR="006B680D" w:rsidRPr="003F646D" w:rsidRDefault="006B680D" w:rsidP="00307545">
      <w:pPr>
        <w:spacing w:after="0" w:line="240" w:lineRule="auto"/>
        <w:jc w:val="both"/>
        <w:rPr>
          <w:rFonts w:ascii="Times New Roman" w:hAnsi="Times New Roman"/>
          <w:color w:val="595959" w:themeColor="text1" w:themeTint="A6"/>
          <w:sz w:val="20"/>
          <w:szCs w:val="20"/>
        </w:rPr>
      </w:pPr>
    </w:p>
    <w:p w:rsidR="006B680D" w:rsidRPr="003F646D" w:rsidRDefault="006B680D" w:rsidP="00307545">
      <w:pPr>
        <w:spacing w:after="0" w:line="240" w:lineRule="auto"/>
        <w:jc w:val="both"/>
        <w:rPr>
          <w:rFonts w:ascii="Times New Roman" w:hAnsi="Times New Roman"/>
          <w:color w:val="595959" w:themeColor="text1" w:themeTint="A6"/>
          <w:sz w:val="24"/>
          <w:szCs w:val="24"/>
        </w:rPr>
      </w:pPr>
    </w:p>
    <w:p w:rsidR="006B680D" w:rsidRPr="003F646D" w:rsidRDefault="006B680D" w:rsidP="00307545">
      <w:pPr>
        <w:spacing w:after="0" w:line="240" w:lineRule="auto"/>
        <w:rPr>
          <w:rFonts w:ascii="Times New Roman" w:hAnsi="Times New Roman"/>
          <w:color w:val="595959" w:themeColor="text1" w:themeTint="A6"/>
          <w:sz w:val="24"/>
        </w:rPr>
      </w:pPr>
      <w:r w:rsidRPr="003F646D">
        <w:rPr>
          <w:rFonts w:ascii="Times New Roman" w:hAnsi="Times New Roman"/>
          <w:color w:val="595959" w:themeColor="text1" w:themeTint="A6"/>
          <w:sz w:val="24"/>
        </w:rPr>
        <w:t>*Заявление оформляется в рукописном виде.</w:t>
      </w:r>
    </w:p>
    <w:p w:rsidR="006B680D" w:rsidRPr="003F646D" w:rsidRDefault="006B680D" w:rsidP="00307545">
      <w:pPr>
        <w:spacing w:after="0" w:line="240" w:lineRule="auto"/>
        <w:rPr>
          <w:rFonts w:ascii="Times New Roman" w:hAnsi="Times New Roman"/>
          <w:color w:val="595959" w:themeColor="text1" w:themeTint="A6"/>
          <w:sz w:val="24"/>
        </w:rPr>
      </w:pPr>
    </w:p>
    <w:p w:rsidR="006B680D" w:rsidRPr="003F646D" w:rsidRDefault="006B680D" w:rsidP="00307545">
      <w:pPr>
        <w:spacing w:after="0" w:line="240" w:lineRule="auto"/>
        <w:rPr>
          <w:rFonts w:ascii="Times New Roman" w:hAnsi="Times New Roman"/>
          <w:color w:val="595959" w:themeColor="text1" w:themeTint="A6"/>
          <w:sz w:val="24"/>
        </w:rPr>
      </w:pPr>
    </w:p>
    <w:p w:rsidR="006B680D" w:rsidRPr="003F646D" w:rsidRDefault="006B680D" w:rsidP="00307545">
      <w:pPr>
        <w:spacing w:after="0" w:line="240" w:lineRule="auto"/>
        <w:rPr>
          <w:rFonts w:ascii="Times New Roman" w:hAnsi="Times New Roman"/>
          <w:color w:val="595959" w:themeColor="text1" w:themeTint="A6"/>
          <w:sz w:val="24"/>
        </w:rPr>
      </w:pPr>
    </w:p>
    <w:p w:rsidR="006B680D" w:rsidRPr="003F646D" w:rsidRDefault="006B680D" w:rsidP="00307545">
      <w:pPr>
        <w:spacing w:after="0" w:line="240" w:lineRule="auto"/>
        <w:rPr>
          <w:rFonts w:ascii="Times New Roman" w:hAnsi="Times New Roman"/>
          <w:color w:val="595959" w:themeColor="text1" w:themeTint="A6"/>
          <w:sz w:val="24"/>
        </w:rPr>
      </w:pPr>
    </w:p>
    <w:tbl>
      <w:tblPr>
        <w:tblW w:w="0" w:type="auto"/>
        <w:tblLook w:val="00A0"/>
      </w:tblPr>
      <w:tblGrid>
        <w:gridCol w:w="3738"/>
        <w:gridCol w:w="5720"/>
      </w:tblGrid>
      <w:tr w:rsidR="006B680D" w:rsidRPr="003F646D" w:rsidTr="0041383D">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1C226B" w:rsidRDefault="001C226B" w:rsidP="0041383D">
            <w:pPr>
              <w:spacing w:after="0" w:line="240" w:lineRule="auto"/>
              <w:jc w:val="right"/>
              <w:rPr>
                <w:rFonts w:ascii="Times New Roman" w:hAnsi="Times New Roman"/>
                <w:color w:val="595959" w:themeColor="text1" w:themeTint="A6"/>
              </w:rPr>
            </w:pP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lastRenderedPageBreak/>
              <w:t>Приложение 2</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307545">
      <w:pPr>
        <w:pStyle w:val="aa"/>
        <w:jc w:val="both"/>
        <w:rPr>
          <w:rFonts w:ascii="Times New Roman" w:hAnsi="Times New Roman"/>
          <w:b/>
          <w:color w:val="595959" w:themeColor="text1" w:themeTint="A6"/>
          <w:sz w:val="24"/>
          <w:szCs w:val="24"/>
        </w:rPr>
      </w:pPr>
    </w:p>
    <w:p w:rsidR="006B680D" w:rsidRPr="003F646D" w:rsidRDefault="006B680D" w:rsidP="00307545">
      <w:pPr>
        <w:pStyle w:val="aa"/>
        <w:jc w:val="both"/>
        <w:rPr>
          <w:rFonts w:ascii="Times New Roman" w:hAnsi="Times New Roman"/>
          <w:b/>
          <w:color w:val="595959" w:themeColor="text1" w:themeTint="A6"/>
          <w:sz w:val="24"/>
          <w:szCs w:val="24"/>
        </w:rPr>
      </w:pP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А Н К Е Т А</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(заполняется собственноручно)</w:t>
      </w:r>
    </w:p>
    <w:p w:rsidR="006B680D" w:rsidRPr="003F646D" w:rsidRDefault="006B680D" w:rsidP="00307545">
      <w:pPr>
        <w:pStyle w:val="aa"/>
        <w:jc w:val="both"/>
        <w:rPr>
          <w:rFonts w:ascii="Times New Roman" w:hAnsi="Times New Roman"/>
          <w:color w:val="595959" w:themeColor="text1" w:themeTint="A6"/>
          <w:sz w:val="24"/>
          <w:szCs w:val="24"/>
        </w:rPr>
      </w:pPr>
    </w:p>
    <w:tbl>
      <w:tblPr>
        <w:tblW w:w="9224" w:type="dxa"/>
        <w:tblLayout w:type="fixed"/>
        <w:tblCellMar>
          <w:left w:w="0" w:type="dxa"/>
          <w:right w:w="0" w:type="dxa"/>
        </w:tblCellMar>
        <w:tblLook w:val="0000"/>
      </w:tblPr>
      <w:tblGrid>
        <w:gridCol w:w="1299"/>
        <w:gridCol w:w="5965"/>
        <w:gridCol w:w="394"/>
        <w:gridCol w:w="1566"/>
      </w:tblGrid>
      <w:tr w:rsidR="006B680D" w:rsidRPr="003F646D" w:rsidTr="005805D4">
        <w:trPr>
          <w:trHeight w:val="982"/>
        </w:trPr>
        <w:tc>
          <w:tcPr>
            <w:tcW w:w="1299" w:type="dxa"/>
            <w:tcBorders>
              <w:left w:val="nil"/>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Фамилия</w:t>
            </w:r>
          </w:p>
        </w:tc>
        <w:tc>
          <w:tcPr>
            <w:tcW w:w="5965" w:type="dxa"/>
            <w:tcBorders>
              <w:left w:val="nil"/>
              <w:bottom w:val="single" w:sz="4" w:space="0" w:color="auto"/>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p>
        </w:tc>
        <w:tc>
          <w:tcPr>
            <w:tcW w:w="394" w:type="dxa"/>
            <w:tcBorders>
              <w:left w:val="nil"/>
              <w:right w:val="single" w:sz="4" w:space="0" w:color="auto"/>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Место</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для</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фотографии</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(3х4)</w:t>
            </w:r>
          </w:p>
        </w:tc>
      </w:tr>
      <w:tr w:rsidR="006B680D" w:rsidRPr="003F646D" w:rsidTr="005805D4">
        <w:trPr>
          <w:trHeight w:val="424"/>
        </w:trPr>
        <w:tc>
          <w:tcPr>
            <w:tcW w:w="1299" w:type="dxa"/>
            <w:tcBorders>
              <w:left w:val="nil"/>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Имя</w:t>
            </w:r>
          </w:p>
        </w:tc>
        <w:tc>
          <w:tcPr>
            <w:tcW w:w="5965" w:type="dxa"/>
            <w:tcBorders>
              <w:left w:val="nil"/>
              <w:bottom w:val="single" w:sz="4" w:space="0" w:color="auto"/>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394" w:type="dxa"/>
            <w:tcBorders>
              <w:left w:val="nil"/>
              <w:right w:val="single" w:sz="4" w:space="0" w:color="auto"/>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p>
        </w:tc>
        <w:tc>
          <w:tcPr>
            <w:tcW w:w="1566" w:type="dxa"/>
            <w:vMerge/>
            <w:tcBorders>
              <w:left w:val="single" w:sz="4" w:space="0" w:color="auto"/>
              <w:bottom w:val="single" w:sz="4" w:space="0" w:color="auto"/>
              <w:right w:val="single" w:sz="4" w:space="0" w:color="auto"/>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577"/>
        </w:trPr>
        <w:tc>
          <w:tcPr>
            <w:tcW w:w="1299" w:type="dxa"/>
            <w:tcBorders>
              <w:left w:val="nil"/>
              <w:bottom w:val="nil"/>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Отчество</w:t>
            </w:r>
          </w:p>
        </w:tc>
        <w:tc>
          <w:tcPr>
            <w:tcW w:w="5965" w:type="dxa"/>
            <w:tcBorders>
              <w:top w:val="single" w:sz="4" w:space="0" w:color="auto"/>
              <w:left w:val="nil"/>
              <w:bottom w:val="single" w:sz="4" w:space="0" w:color="auto"/>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394" w:type="dxa"/>
            <w:tcBorders>
              <w:left w:val="nil"/>
              <w:bottom w:val="nil"/>
              <w:right w:val="single" w:sz="4" w:space="0" w:color="auto"/>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p>
        </w:tc>
        <w:tc>
          <w:tcPr>
            <w:tcW w:w="1566" w:type="dxa"/>
            <w:vMerge/>
            <w:tcBorders>
              <w:left w:val="single" w:sz="4" w:space="0" w:color="auto"/>
              <w:bottom w:val="single" w:sz="4" w:space="0" w:color="auto"/>
              <w:right w:val="single" w:sz="4" w:space="0" w:color="auto"/>
            </w:tcBorders>
            <w:vAlign w:val="bottom"/>
          </w:tcPr>
          <w:p w:rsidR="006B680D" w:rsidRPr="003F646D" w:rsidRDefault="006B680D" w:rsidP="00307545">
            <w:pPr>
              <w:pStyle w:val="aa"/>
              <w:jc w:val="both"/>
              <w:rPr>
                <w:rFonts w:ascii="Times New Roman" w:hAnsi="Times New Roman"/>
                <w:color w:val="595959" w:themeColor="text1" w:themeTint="A6"/>
                <w:sz w:val="24"/>
                <w:szCs w:val="24"/>
              </w:rPr>
            </w:pPr>
          </w:p>
        </w:tc>
      </w:tr>
    </w:tbl>
    <w:p w:rsidR="006B680D" w:rsidRPr="003F646D" w:rsidRDefault="006B680D" w:rsidP="00307545">
      <w:pPr>
        <w:pStyle w:val="aa"/>
        <w:jc w:val="both"/>
        <w:rPr>
          <w:rFonts w:ascii="Times New Roman" w:hAnsi="Times New Roman"/>
          <w:color w:val="595959" w:themeColor="text1" w:themeTint="A6"/>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3260"/>
      </w:tblGrid>
      <w:tr w:rsidR="006B680D" w:rsidRPr="003F646D" w:rsidTr="005805D4">
        <w:trPr>
          <w:trHeight w:val="557"/>
        </w:trPr>
        <w:tc>
          <w:tcPr>
            <w:tcW w:w="5954" w:type="dxa"/>
            <w:vAlign w:val="center"/>
          </w:tcPr>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2. Если изменяли фамилию, имя или отчество, то укажите их, а также когда, где и по какой причине изменяли</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409"/>
        </w:trPr>
        <w:tc>
          <w:tcPr>
            <w:tcW w:w="5954" w:type="dxa"/>
          </w:tcPr>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3. Число, месяц, год и место рождения (село, деревня, город, район, область, край, республика, страна)</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747"/>
        </w:trPr>
        <w:tc>
          <w:tcPr>
            <w:tcW w:w="5954" w:type="dxa"/>
          </w:tcPr>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 xml:space="preserve">4. Гражданство (если изменяли, то укажите, когда и по какой причине, если имеете гражданство другого государства -  укажите)   </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921"/>
        </w:trPr>
        <w:tc>
          <w:tcPr>
            <w:tcW w:w="5954" w:type="dxa"/>
          </w:tcPr>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 xml:space="preserve"> 5.Образование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1168"/>
        </w:trPr>
        <w:tc>
          <w:tcPr>
            <w:tcW w:w="5954" w:type="dxa"/>
          </w:tcPr>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iCs/>
                <w:color w:val="595959" w:themeColor="text1" w:themeTint="A6"/>
              </w:rPr>
              <w:t>6.</w:t>
            </w:r>
            <w:r w:rsidRPr="003F646D">
              <w:rPr>
                <w:rFonts w:ascii="Times New Roman" w:hAnsi="Times New Roman"/>
                <w:color w:val="595959" w:themeColor="text1" w:themeTint="A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788"/>
        </w:trPr>
        <w:tc>
          <w:tcPr>
            <w:tcW w:w="5954" w:type="dxa"/>
          </w:tcPr>
          <w:p w:rsidR="006B680D" w:rsidRPr="003F646D" w:rsidRDefault="006B680D" w:rsidP="00307545">
            <w:pPr>
              <w:pStyle w:val="aa"/>
              <w:jc w:val="both"/>
              <w:rPr>
                <w:rFonts w:ascii="Times New Roman" w:hAnsi="Times New Roman"/>
                <w:iCs/>
                <w:color w:val="595959" w:themeColor="text1" w:themeTint="A6"/>
              </w:rPr>
            </w:pPr>
            <w:r w:rsidRPr="003F646D">
              <w:rPr>
                <w:rFonts w:ascii="Times New Roman" w:hAnsi="Times New Roman"/>
                <w:color w:val="595959" w:themeColor="text1" w:themeTint="A6"/>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объясниться, владеете свободно) </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416"/>
        </w:trPr>
        <w:tc>
          <w:tcPr>
            <w:tcW w:w="5954" w:type="dxa"/>
          </w:tcPr>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158"/>
        </w:trPr>
        <w:tc>
          <w:tcPr>
            <w:tcW w:w="5954" w:type="dxa"/>
          </w:tcPr>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9. Были ли Вы судимы, когда и за что (заполняется при поступлении на государственную гражданскую службу Российской Федерации)</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5805D4">
        <w:trPr>
          <w:trHeight w:val="349"/>
        </w:trPr>
        <w:tc>
          <w:tcPr>
            <w:tcW w:w="5954" w:type="dxa"/>
          </w:tcPr>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10, Допуск к государственной тайне,  оформленный за период работы, службы, учебы, его форма, номер и дата (если имеется)</w:t>
            </w:r>
          </w:p>
        </w:tc>
        <w:tc>
          <w:tcPr>
            <w:tcW w:w="3260" w:type="dxa"/>
          </w:tcPr>
          <w:p w:rsidR="006B680D" w:rsidRPr="003F646D" w:rsidRDefault="006B680D" w:rsidP="00307545">
            <w:pPr>
              <w:pStyle w:val="aa"/>
              <w:jc w:val="both"/>
              <w:rPr>
                <w:rFonts w:ascii="Times New Roman" w:hAnsi="Times New Roman"/>
                <w:color w:val="595959" w:themeColor="text1" w:themeTint="A6"/>
                <w:sz w:val="24"/>
                <w:szCs w:val="24"/>
              </w:rPr>
            </w:pPr>
          </w:p>
        </w:tc>
      </w:tr>
    </w:tbl>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iCs/>
          <w:color w:val="595959" w:themeColor="text1" w:themeTint="A6"/>
          <w:sz w:val="24"/>
          <w:szCs w:val="24"/>
        </w:rPr>
        <w:t>11.</w:t>
      </w:r>
      <w:r w:rsidRPr="003F646D">
        <w:rPr>
          <w:rFonts w:ascii="Times New Roman" w:hAnsi="Times New Roman"/>
          <w:color w:val="595959" w:themeColor="text1" w:themeTint="A6"/>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B680D" w:rsidRPr="003F646D" w:rsidRDefault="006B680D" w:rsidP="00307545">
      <w:pPr>
        <w:pStyle w:val="aa"/>
        <w:jc w:val="both"/>
        <w:rPr>
          <w:rFonts w:ascii="Times New Roman" w:hAnsi="Times New Roman"/>
          <w:color w:val="595959" w:themeColor="text1" w:themeTint="A6"/>
          <w:sz w:val="24"/>
          <w:szCs w:val="24"/>
        </w:rPr>
      </w:pPr>
    </w:p>
    <w:tbl>
      <w:tblPr>
        <w:tblW w:w="10064" w:type="dxa"/>
        <w:tblInd w:w="40" w:type="dxa"/>
        <w:tblLayout w:type="fixed"/>
        <w:tblCellMar>
          <w:left w:w="40" w:type="dxa"/>
          <w:right w:w="40" w:type="dxa"/>
        </w:tblCellMar>
        <w:tblLook w:val="0000"/>
      </w:tblPr>
      <w:tblGrid>
        <w:gridCol w:w="1870"/>
        <w:gridCol w:w="1870"/>
        <w:gridCol w:w="3631"/>
        <w:gridCol w:w="2693"/>
      </w:tblGrid>
      <w:tr w:rsidR="006B680D" w:rsidRPr="003F646D" w:rsidTr="00276A70">
        <w:trPr>
          <w:cantSplit/>
          <w:trHeight w:val="288"/>
        </w:trPr>
        <w:tc>
          <w:tcPr>
            <w:tcW w:w="3740" w:type="dxa"/>
            <w:gridSpan w:val="2"/>
            <w:tcBorders>
              <w:top w:val="single" w:sz="4" w:space="0" w:color="auto"/>
              <w:left w:val="single" w:sz="4" w:space="0" w:color="auto"/>
              <w:bottom w:val="single" w:sz="4" w:space="0" w:color="auto"/>
              <w:right w:val="single" w:sz="6" w:space="0" w:color="auto"/>
            </w:tcBorders>
            <w:shd w:val="clear" w:color="auto" w:fill="FFFFFF"/>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Месяц и год</w:t>
            </w:r>
          </w:p>
        </w:tc>
        <w:tc>
          <w:tcPr>
            <w:tcW w:w="3631" w:type="dxa"/>
            <w:vMerge w:val="restart"/>
            <w:tcBorders>
              <w:top w:val="single" w:sz="4" w:space="0" w:color="auto"/>
              <w:left w:val="single" w:sz="6" w:space="0" w:color="auto"/>
              <w:bottom w:val="single" w:sz="4" w:space="0" w:color="auto"/>
              <w:right w:val="single" w:sz="4" w:space="0" w:color="auto"/>
            </w:tcBorders>
            <w:shd w:val="clear" w:color="auto" w:fill="FFFFFF"/>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Должность с указанием</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организации</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Адрес организации</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 т.ч</w:t>
            </w:r>
            <w:r w:rsidRPr="003F646D">
              <w:rPr>
                <w:rFonts w:ascii="Times New Roman" w:hAnsi="Times New Roman"/>
                <w:i/>
                <w:iCs/>
                <w:color w:val="595959" w:themeColor="text1" w:themeTint="A6"/>
                <w:sz w:val="24"/>
                <w:szCs w:val="24"/>
              </w:rPr>
              <w:t xml:space="preserve">. </w:t>
            </w:r>
            <w:r w:rsidRPr="003F646D">
              <w:rPr>
                <w:rFonts w:ascii="Times New Roman" w:hAnsi="Times New Roman"/>
                <w:color w:val="595959" w:themeColor="text1" w:themeTint="A6"/>
                <w:sz w:val="24"/>
                <w:szCs w:val="24"/>
              </w:rPr>
              <w:t>за границей)</w:t>
            </w:r>
          </w:p>
        </w:tc>
      </w:tr>
      <w:tr w:rsidR="006B680D" w:rsidRPr="003F646D" w:rsidTr="00276A70">
        <w:trPr>
          <w:cantSplit/>
          <w:trHeight w:val="298"/>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поступления</w:t>
            </w: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ухода</w:t>
            </w:r>
          </w:p>
        </w:tc>
        <w:tc>
          <w:tcPr>
            <w:tcW w:w="3631" w:type="dxa"/>
            <w:vMerge/>
            <w:tcBorders>
              <w:top w:val="single" w:sz="4" w:space="0" w:color="auto"/>
              <w:left w:val="single" w:sz="6" w:space="0" w:color="auto"/>
              <w:bottom w:val="single" w:sz="6" w:space="0" w:color="auto"/>
              <w:right w:val="single" w:sz="4"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vMerge/>
            <w:tcBorders>
              <w:top w:val="single" w:sz="4" w:space="0" w:color="auto"/>
              <w:left w:val="single" w:sz="4" w:space="0" w:color="auto"/>
              <w:bottom w:val="single" w:sz="6" w:space="0" w:color="auto"/>
              <w:right w:val="single" w:sz="4"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355"/>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6" w:space="0" w:color="auto"/>
              <w:left w:val="single" w:sz="6" w:space="0" w:color="auto"/>
              <w:bottom w:val="single" w:sz="4" w:space="0" w:color="auto"/>
              <w:right w:val="single" w:sz="4"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434"/>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6" w:space="0" w:color="auto"/>
              <w:right w:val="single" w:sz="4"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4" w:space="0" w:color="auto"/>
              <w:bottom w:val="single" w:sz="6" w:space="0" w:color="auto"/>
              <w:right w:val="single" w:sz="4"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317"/>
        </w:trPr>
        <w:tc>
          <w:tcPr>
            <w:tcW w:w="1870" w:type="dxa"/>
            <w:tcBorders>
              <w:top w:val="single" w:sz="6" w:space="0" w:color="auto"/>
              <w:left w:val="single" w:sz="6" w:space="0" w:color="auto"/>
              <w:bottom w:val="single" w:sz="6"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6" w:space="0" w:color="auto"/>
              <w:left w:val="single" w:sz="6" w:space="0" w:color="auto"/>
              <w:bottom w:val="single" w:sz="6" w:space="0" w:color="auto"/>
              <w:right w:val="single" w:sz="4"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262"/>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6"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187"/>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262"/>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rPr>
            </w:pPr>
          </w:p>
        </w:tc>
      </w:tr>
    </w:tbl>
    <w:p w:rsidR="006B680D" w:rsidRPr="003F646D" w:rsidRDefault="006B680D" w:rsidP="00307545">
      <w:pPr>
        <w:pStyle w:val="aa"/>
        <w:jc w:val="both"/>
        <w:rPr>
          <w:rFonts w:ascii="Times New Roman" w:hAnsi="Times New Roman"/>
          <w:color w:val="595959" w:themeColor="text1" w:themeTint="A6"/>
          <w:sz w:val="24"/>
          <w:szCs w:val="24"/>
        </w:rPr>
        <w:sectPr w:rsidR="006B680D" w:rsidRPr="003F646D" w:rsidSect="00276A70">
          <w:headerReference w:type="default" r:id="rId7"/>
          <w:pgSz w:w="11906" w:h="16838"/>
          <w:pgMar w:top="1134" w:right="567" w:bottom="1134" w:left="1418" w:header="709" w:footer="709" w:gutter="0"/>
          <w:cols w:space="708"/>
          <w:titlePg/>
          <w:docGrid w:linePitch="360"/>
        </w:sectPr>
      </w:pPr>
    </w:p>
    <w:tbl>
      <w:tblPr>
        <w:tblW w:w="9072" w:type="dxa"/>
        <w:tblInd w:w="40" w:type="dxa"/>
        <w:tblLayout w:type="fixed"/>
        <w:tblCellMar>
          <w:left w:w="40" w:type="dxa"/>
          <w:right w:w="40" w:type="dxa"/>
        </w:tblCellMar>
        <w:tblLook w:val="0000"/>
      </w:tblPr>
      <w:tblGrid>
        <w:gridCol w:w="9072"/>
      </w:tblGrid>
      <w:tr w:rsidR="006B680D" w:rsidRPr="003F646D" w:rsidTr="005805D4">
        <w:trPr>
          <w:trHeight w:val="508"/>
        </w:trPr>
        <w:tc>
          <w:tcPr>
            <w:tcW w:w="9072" w:type="dxa"/>
            <w:shd w:val="clear" w:color="auto" w:fill="FFFFFF"/>
          </w:tcPr>
          <w:p w:rsidR="006B680D" w:rsidRPr="003F646D" w:rsidRDefault="006B680D" w:rsidP="00307545">
            <w:pPr>
              <w:pStyle w:val="aa"/>
              <w:jc w:val="both"/>
              <w:rPr>
                <w:rFonts w:ascii="Times New Roman" w:hAnsi="Times New Roman"/>
                <w:color w:val="595959" w:themeColor="text1" w:themeTint="A6"/>
                <w:sz w:val="24"/>
                <w:szCs w:val="24"/>
                <w:u w:val="single"/>
              </w:rPr>
            </w:pPr>
            <w:r w:rsidRPr="003F646D">
              <w:rPr>
                <w:rFonts w:ascii="Times New Roman" w:hAnsi="Times New Roman"/>
                <w:color w:val="595959" w:themeColor="text1" w:themeTint="A6"/>
                <w:sz w:val="24"/>
                <w:szCs w:val="24"/>
              </w:rPr>
              <w:lastRenderedPageBreak/>
              <w:t>12. Государственные награды, иные награды и знаки отличия  ____________________________________________________________________________________________________________________________________________________</w:t>
            </w:r>
          </w:p>
        </w:tc>
      </w:tr>
    </w:tbl>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13. Ваши близкие родственники (отец, мать, братья, сестры и дети), а также муж (жена), в том числе бывшие.</w:t>
      </w: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Если родственники изменяли фамилию, имя, отчество, необходимо также указать их прежние фамилию, имя, отчество.</w:t>
      </w:r>
    </w:p>
    <w:p w:rsidR="006B680D" w:rsidRPr="003F646D" w:rsidRDefault="006B680D" w:rsidP="00307545">
      <w:pPr>
        <w:pStyle w:val="aa"/>
        <w:jc w:val="both"/>
        <w:rPr>
          <w:rFonts w:ascii="Times New Roman" w:hAnsi="Times New Roman"/>
          <w:color w:val="595959" w:themeColor="text1" w:themeTint="A6"/>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2159"/>
        <w:gridCol w:w="2040"/>
        <w:gridCol w:w="1925"/>
        <w:gridCol w:w="1887"/>
      </w:tblGrid>
      <w:tr w:rsidR="006B680D" w:rsidRPr="003F646D" w:rsidTr="00307545">
        <w:trPr>
          <w:trHeight w:val="1293"/>
        </w:trPr>
        <w:tc>
          <w:tcPr>
            <w:tcW w:w="1061" w:type="dxa"/>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Степень</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родства</w:t>
            </w:r>
          </w:p>
        </w:tc>
        <w:tc>
          <w:tcPr>
            <w:tcW w:w="2159" w:type="dxa"/>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Фамилия, имя, отчество</w:t>
            </w:r>
          </w:p>
        </w:tc>
        <w:tc>
          <w:tcPr>
            <w:tcW w:w="2040" w:type="dxa"/>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Год, число,</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месяц и</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место</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рождения</w:t>
            </w:r>
          </w:p>
          <w:p w:rsidR="006B680D" w:rsidRPr="003F646D" w:rsidRDefault="006B680D" w:rsidP="00307545">
            <w:pPr>
              <w:pStyle w:val="aa"/>
              <w:jc w:val="center"/>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Место работы</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(наименование и адрес</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организации),</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bCs/>
                <w:color w:val="595959" w:themeColor="text1" w:themeTint="A6"/>
                <w:sz w:val="24"/>
                <w:szCs w:val="24"/>
              </w:rPr>
              <w:t>должность</w:t>
            </w:r>
          </w:p>
        </w:tc>
        <w:tc>
          <w:tcPr>
            <w:tcW w:w="1887" w:type="dxa"/>
          </w:tcPr>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Домашний адрес</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(адрес регистрации,</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фактического</w:t>
            </w:r>
          </w:p>
          <w:p w:rsidR="006B680D" w:rsidRPr="003F646D" w:rsidRDefault="006B680D" w:rsidP="00307545">
            <w:pPr>
              <w:pStyle w:val="aa"/>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проживания)</w:t>
            </w: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r w:rsidR="006B680D" w:rsidRPr="003F646D" w:rsidTr="00307545">
        <w:tc>
          <w:tcPr>
            <w:tcW w:w="1061" w:type="dxa"/>
          </w:tcPr>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tc>
        <w:tc>
          <w:tcPr>
            <w:tcW w:w="2159"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2040"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925" w:type="dxa"/>
          </w:tcPr>
          <w:p w:rsidR="006B680D" w:rsidRPr="003F646D" w:rsidRDefault="006B680D" w:rsidP="00307545">
            <w:pPr>
              <w:pStyle w:val="aa"/>
              <w:jc w:val="both"/>
              <w:rPr>
                <w:rFonts w:ascii="Times New Roman" w:hAnsi="Times New Roman"/>
                <w:color w:val="595959" w:themeColor="text1" w:themeTint="A6"/>
                <w:sz w:val="24"/>
                <w:szCs w:val="24"/>
              </w:rPr>
            </w:pPr>
          </w:p>
        </w:tc>
        <w:tc>
          <w:tcPr>
            <w:tcW w:w="1887" w:type="dxa"/>
          </w:tcPr>
          <w:p w:rsidR="006B680D" w:rsidRPr="003F646D" w:rsidRDefault="006B680D" w:rsidP="00307545">
            <w:pPr>
              <w:pStyle w:val="aa"/>
              <w:jc w:val="both"/>
              <w:rPr>
                <w:rFonts w:ascii="Times New Roman" w:hAnsi="Times New Roman"/>
                <w:color w:val="595959" w:themeColor="text1" w:themeTint="A6"/>
                <w:sz w:val="24"/>
                <w:szCs w:val="24"/>
              </w:rPr>
            </w:pPr>
          </w:p>
        </w:tc>
      </w:tr>
    </w:tbl>
    <w:p w:rsidR="006B680D" w:rsidRPr="003F646D" w:rsidRDefault="006B680D" w:rsidP="00307545">
      <w:pPr>
        <w:pStyle w:val="aa"/>
        <w:jc w:val="both"/>
        <w:rPr>
          <w:rFonts w:ascii="Times New Roman" w:hAnsi="Times New Roman"/>
          <w:color w:val="595959" w:themeColor="text1" w:themeTint="A6"/>
          <w:sz w:val="24"/>
          <w:szCs w:val="24"/>
        </w:rPr>
        <w:sectPr w:rsidR="006B680D" w:rsidRPr="003F646D" w:rsidSect="005805D4">
          <w:pgSz w:w="11906" w:h="16838"/>
          <w:pgMar w:top="1134" w:right="851" w:bottom="1134" w:left="1985" w:header="709" w:footer="709" w:gutter="0"/>
          <w:cols w:space="708"/>
          <w:docGrid w:linePitch="360"/>
        </w:sect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14. Ваши близкие родственники (отец, мать, братья, сёстры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w:t>
      </w:r>
    </w:p>
    <w:p w:rsidR="006B680D" w:rsidRPr="003F646D" w:rsidRDefault="006B680D" w:rsidP="006B0B6C">
      <w:pPr>
        <w:pStyle w:val="aa"/>
        <w:jc w:val="center"/>
        <w:rPr>
          <w:rFonts w:ascii="Times New Roman" w:hAnsi="Times New Roman"/>
          <w:color w:val="595959" w:themeColor="text1" w:themeTint="A6"/>
          <w:sz w:val="24"/>
          <w:szCs w:val="24"/>
          <w:vertAlign w:val="superscript"/>
        </w:rPr>
      </w:pPr>
      <w:r w:rsidRPr="003F646D">
        <w:rPr>
          <w:rFonts w:ascii="Times New Roman" w:hAnsi="Times New Roman"/>
          <w:color w:val="595959" w:themeColor="text1" w:themeTint="A6"/>
          <w:sz w:val="24"/>
          <w:szCs w:val="24"/>
          <w:vertAlign w:val="superscript"/>
        </w:rPr>
        <w:t>(фамилия, имя, отчество с какого время они проживают за границей)</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15. Пребывание за границей (когда, где, с какой целью) ________________________________________________________________________________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16. Отношение к воинской обязанности и воинское звание  ____________________________</w:t>
      </w:r>
    </w:p>
    <w:p w:rsidR="006B680D" w:rsidRPr="003F646D" w:rsidRDefault="006B680D" w:rsidP="00307545">
      <w:pPr>
        <w:pStyle w:val="aa"/>
        <w:jc w:val="both"/>
        <w:rPr>
          <w:rFonts w:ascii="Times New Roman" w:hAnsi="Times New Roman"/>
          <w:color w:val="595959" w:themeColor="text1" w:themeTint="A6"/>
          <w:sz w:val="24"/>
          <w:szCs w:val="24"/>
          <w:u w:val="single"/>
        </w:rPr>
      </w:pPr>
      <w:r w:rsidRPr="003F646D">
        <w:rPr>
          <w:rFonts w:ascii="Times New Roman" w:hAnsi="Times New Roman"/>
          <w:color w:val="595959" w:themeColor="text1" w:themeTint="A6"/>
          <w:sz w:val="24"/>
          <w:szCs w:val="24"/>
        </w:rPr>
        <w:t>________________________________________________________________________________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17.  Домашний адрес (адрес регистрации, фактического проживания) номер телефона (либо иной вид связи) _________________________________________________________________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u w:val="single"/>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18. Паспорт или документ, его заменяющий:  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vertAlign w:val="superscript"/>
        </w:rPr>
      </w:pPr>
      <w:r w:rsidRPr="003F646D">
        <w:rPr>
          <w:rFonts w:ascii="Times New Roman" w:hAnsi="Times New Roman"/>
          <w:color w:val="595959" w:themeColor="text1" w:themeTint="A6"/>
          <w:sz w:val="24"/>
          <w:szCs w:val="24"/>
          <w:vertAlign w:val="superscript"/>
        </w:rPr>
        <w:tab/>
      </w:r>
      <w:r w:rsidRPr="003F646D">
        <w:rPr>
          <w:rFonts w:ascii="Times New Roman" w:hAnsi="Times New Roman"/>
          <w:color w:val="595959" w:themeColor="text1" w:themeTint="A6"/>
          <w:sz w:val="24"/>
          <w:szCs w:val="24"/>
          <w:vertAlign w:val="superscript"/>
        </w:rPr>
        <w:tab/>
      </w:r>
      <w:r w:rsidRPr="003F646D">
        <w:rPr>
          <w:rFonts w:ascii="Times New Roman" w:hAnsi="Times New Roman"/>
          <w:color w:val="595959" w:themeColor="text1" w:themeTint="A6"/>
          <w:sz w:val="24"/>
          <w:szCs w:val="24"/>
          <w:vertAlign w:val="superscript"/>
        </w:rPr>
        <w:tab/>
      </w:r>
      <w:r w:rsidRPr="003F646D">
        <w:rPr>
          <w:rFonts w:ascii="Times New Roman" w:hAnsi="Times New Roman"/>
          <w:color w:val="595959" w:themeColor="text1" w:themeTint="A6"/>
          <w:sz w:val="24"/>
          <w:szCs w:val="24"/>
          <w:vertAlign w:val="superscript"/>
        </w:rPr>
        <w:tab/>
      </w:r>
      <w:r w:rsidRPr="003F646D">
        <w:rPr>
          <w:rFonts w:ascii="Times New Roman" w:hAnsi="Times New Roman"/>
          <w:color w:val="595959" w:themeColor="text1" w:themeTint="A6"/>
          <w:sz w:val="24"/>
          <w:szCs w:val="24"/>
          <w:vertAlign w:val="superscript"/>
        </w:rPr>
        <w:tab/>
        <w:t>(серия, номер, кем и когда выдан)</w:t>
      </w: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19. Наличие заграничного паспорта _________________________________________________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vertAlign w:val="superscript"/>
        </w:rPr>
      </w:pPr>
      <w:r w:rsidRPr="003F646D">
        <w:rPr>
          <w:rFonts w:ascii="Times New Roman" w:hAnsi="Times New Roman"/>
          <w:color w:val="595959" w:themeColor="text1" w:themeTint="A6"/>
          <w:sz w:val="24"/>
          <w:szCs w:val="24"/>
          <w:vertAlign w:val="superscript"/>
        </w:rPr>
        <w:t xml:space="preserve"> (серия, номер, кем и когда выдан)</w:t>
      </w: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u w:val="single"/>
        </w:rPr>
      </w:pPr>
      <w:r w:rsidRPr="003F646D">
        <w:rPr>
          <w:rFonts w:ascii="Times New Roman" w:hAnsi="Times New Roman"/>
          <w:color w:val="595959" w:themeColor="text1" w:themeTint="A6"/>
          <w:sz w:val="24"/>
          <w:szCs w:val="24"/>
        </w:rPr>
        <w:t>20. Номер страхового свидетельства обязательного пенсионного страхования (если имеется) ________________________________________________________________________________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u w:val="single"/>
        </w:rPr>
      </w:pPr>
    </w:p>
    <w:p w:rsidR="006B680D" w:rsidRPr="003F646D" w:rsidRDefault="006B680D" w:rsidP="00307545">
      <w:pPr>
        <w:pStyle w:val="aa"/>
        <w:jc w:val="both"/>
        <w:rPr>
          <w:rFonts w:ascii="Times New Roman" w:hAnsi="Times New Roman"/>
          <w:color w:val="595959" w:themeColor="text1" w:themeTint="A6"/>
          <w:sz w:val="24"/>
          <w:szCs w:val="24"/>
          <w:u w:val="single"/>
        </w:rPr>
      </w:pPr>
      <w:r w:rsidRPr="003F646D">
        <w:rPr>
          <w:rFonts w:ascii="Times New Roman" w:hAnsi="Times New Roman"/>
          <w:color w:val="595959" w:themeColor="text1" w:themeTint="A6"/>
          <w:sz w:val="24"/>
          <w:szCs w:val="24"/>
        </w:rPr>
        <w:t>21. ИНН (если имеется) ___________________________________________________________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u w:val="single"/>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ab/>
      </w: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 проведение в отношении меня проверочных мероприятий согласен (согласна).</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 20 __ г.                                              Подпись ________________</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 xml:space="preserve">                         Фотография и данные о трудовой деятельности, воинской службе и об учебе                                                                                </w:t>
      </w:r>
    </w:p>
    <w:p w:rsidR="006B680D" w:rsidRPr="003F646D" w:rsidRDefault="006B680D" w:rsidP="00307545">
      <w:pPr>
        <w:pStyle w:val="aa"/>
        <w:jc w:val="both"/>
        <w:rPr>
          <w:rFonts w:ascii="Times New Roman" w:hAnsi="Times New Roman"/>
          <w:color w:val="595959" w:themeColor="text1" w:themeTint="A6"/>
        </w:rPr>
      </w:pPr>
      <w:r w:rsidRPr="003F646D">
        <w:rPr>
          <w:rFonts w:ascii="Times New Roman" w:hAnsi="Times New Roman"/>
          <w:color w:val="595959" w:themeColor="text1" w:themeTint="A6"/>
        </w:rPr>
        <w:t xml:space="preserve">    М.П.             оформляемого лица соответствуют документам, удостоверяющим личность,             </w:t>
      </w: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rPr>
        <w:t xml:space="preserve">                          записям в трудовой книжке,  документам об образовании и воинской</w:t>
      </w:r>
      <w:r w:rsidRPr="003F646D">
        <w:rPr>
          <w:rFonts w:ascii="Times New Roman" w:hAnsi="Times New Roman"/>
          <w:color w:val="595959" w:themeColor="text1" w:themeTint="A6"/>
          <w:sz w:val="24"/>
          <w:szCs w:val="24"/>
        </w:rPr>
        <w:t xml:space="preserve">  службе.</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307545">
      <w:pPr>
        <w:pStyle w:val="aa"/>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«____»_____________20 __ г.   ________________________________________________</w:t>
      </w:r>
    </w:p>
    <w:p w:rsidR="006B680D" w:rsidRPr="003F646D" w:rsidRDefault="006B680D" w:rsidP="00307545">
      <w:pPr>
        <w:pStyle w:val="aa"/>
        <w:jc w:val="both"/>
        <w:rPr>
          <w:rFonts w:ascii="Times New Roman" w:hAnsi="Times New Roman"/>
          <w:color w:val="595959" w:themeColor="text1" w:themeTint="A6"/>
          <w:sz w:val="24"/>
          <w:szCs w:val="24"/>
          <w:vertAlign w:val="superscript"/>
        </w:rPr>
      </w:pPr>
      <w:r w:rsidRPr="003F646D">
        <w:rPr>
          <w:rFonts w:ascii="Times New Roman" w:hAnsi="Times New Roman"/>
          <w:color w:val="595959" w:themeColor="text1" w:themeTint="A6"/>
          <w:sz w:val="24"/>
          <w:szCs w:val="24"/>
          <w:vertAlign w:val="superscript"/>
        </w:rPr>
        <w:t>(подпись, фамилия работника кадровой службы)</w:t>
      </w:r>
    </w:p>
    <w:p w:rsidR="006B680D" w:rsidRPr="003F646D" w:rsidRDefault="006B680D" w:rsidP="00307545">
      <w:pPr>
        <w:pStyle w:val="aa"/>
        <w:jc w:val="both"/>
        <w:rPr>
          <w:rFonts w:ascii="Times New Roman" w:hAnsi="Times New Roman"/>
          <w:color w:val="595959" w:themeColor="text1" w:themeTint="A6"/>
          <w:sz w:val="24"/>
          <w:szCs w:val="24"/>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tbl>
      <w:tblPr>
        <w:tblW w:w="9458" w:type="dxa"/>
        <w:tblLook w:val="00A0"/>
      </w:tblPr>
      <w:tblGrid>
        <w:gridCol w:w="3738"/>
        <w:gridCol w:w="5720"/>
      </w:tblGrid>
      <w:tr w:rsidR="006B680D" w:rsidRPr="003F646D" w:rsidTr="007F11D5">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3</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307545">
      <w:pPr>
        <w:spacing w:after="0" w:line="240" w:lineRule="auto"/>
        <w:jc w:val="right"/>
        <w:rPr>
          <w:rFonts w:ascii="Times New Roman" w:hAnsi="Times New Roman"/>
          <w:color w:val="595959" w:themeColor="text1" w:themeTint="A6"/>
          <w:sz w:val="24"/>
        </w:rPr>
      </w:pPr>
    </w:p>
    <w:p w:rsidR="006B680D" w:rsidRPr="003F646D" w:rsidRDefault="006B680D" w:rsidP="00307545">
      <w:pPr>
        <w:spacing w:after="0" w:line="240" w:lineRule="auto"/>
        <w:jc w:val="both"/>
        <w:rPr>
          <w:rFonts w:ascii="Times New Roman" w:hAnsi="Times New Roman"/>
          <w:color w:val="595959" w:themeColor="text1" w:themeTint="A6"/>
          <w:sz w:val="24"/>
          <w:szCs w:val="24"/>
        </w:rPr>
      </w:pPr>
    </w:p>
    <w:p w:rsidR="006B680D" w:rsidRPr="003F646D" w:rsidRDefault="006B680D" w:rsidP="00307545">
      <w:pPr>
        <w:shd w:val="clear" w:color="auto" w:fill="FFFFFF"/>
        <w:autoSpaceDE w:val="0"/>
        <w:autoSpaceDN w:val="0"/>
        <w:adjustRightInd w:val="0"/>
        <w:spacing w:after="0" w:line="240" w:lineRule="auto"/>
        <w:jc w:val="center"/>
        <w:rPr>
          <w:rFonts w:ascii="Times New Roman" w:hAnsi="Times New Roman"/>
          <w:color w:val="595959" w:themeColor="text1" w:themeTint="A6"/>
          <w:sz w:val="24"/>
          <w:szCs w:val="24"/>
        </w:rPr>
      </w:pPr>
      <w:r w:rsidRPr="003F646D">
        <w:rPr>
          <w:rFonts w:ascii="Times New Roman" w:hAnsi="Times New Roman"/>
          <w:bCs/>
          <w:color w:val="595959" w:themeColor="text1" w:themeTint="A6"/>
          <w:sz w:val="24"/>
          <w:szCs w:val="24"/>
        </w:rPr>
        <w:t>СОГЛАСИЕ</w:t>
      </w:r>
    </w:p>
    <w:p w:rsidR="006B680D" w:rsidRPr="003F646D" w:rsidRDefault="006B680D" w:rsidP="00307545">
      <w:pPr>
        <w:shd w:val="clear" w:color="auto" w:fill="FFFFFF"/>
        <w:autoSpaceDE w:val="0"/>
        <w:autoSpaceDN w:val="0"/>
        <w:adjustRightInd w:val="0"/>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 ОБРАБОТКУ ПЕРСОНАЛЬНЫХ ДАННЫХ</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Я,_____________________________________________________________________________</w:t>
      </w:r>
    </w:p>
    <w:p w:rsidR="006B680D" w:rsidRPr="003F646D" w:rsidRDefault="006B680D" w:rsidP="00307545">
      <w:pPr>
        <w:shd w:val="clear" w:color="auto" w:fill="FFFFFF"/>
        <w:autoSpaceDE w:val="0"/>
        <w:autoSpaceDN w:val="0"/>
        <w:adjustRightInd w:val="0"/>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(фамилия, и</w:t>
      </w:r>
      <w:r w:rsidRPr="003F646D">
        <w:rPr>
          <w:rFonts w:ascii="Times New Roman" w:hAnsi="Times New Roman"/>
          <w:bCs/>
          <w:color w:val="595959" w:themeColor="text1" w:themeTint="A6"/>
          <w:sz w:val="20"/>
          <w:szCs w:val="20"/>
        </w:rPr>
        <w:t>мя, о</w:t>
      </w:r>
      <w:r w:rsidRPr="003F646D">
        <w:rPr>
          <w:rFonts w:ascii="Times New Roman" w:hAnsi="Times New Roman"/>
          <w:color w:val="595959" w:themeColor="text1" w:themeTint="A6"/>
          <w:sz w:val="20"/>
          <w:szCs w:val="20"/>
        </w:rPr>
        <w:t>тчество субъекта персональных данных полностью)</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основной документ, удостоверяющий личность_______________________________________ </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________________________________________________________________________________</w:t>
      </w:r>
    </w:p>
    <w:p w:rsidR="006B680D" w:rsidRPr="003F646D" w:rsidRDefault="006B680D" w:rsidP="00307545">
      <w:pPr>
        <w:shd w:val="clear" w:color="auto" w:fill="FFFFFF"/>
        <w:autoSpaceDE w:val="0"/>
        <w:autoSpaceDN w:val="0"/>
        <w:adjustRightInd w:val="0"/>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(вид, номер, сведения о дате выдачи указанного документа и выдавшем его органе)</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проживающий по адресу: _________________________________________________________</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________________________________________________________________________________</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настоящим даю свое согласие администрации сельского поселения Леуши, в лице ответственного за обработку персональных данных _________________________________, далее — «Оператор», на обработку персональных данных, (см. п.3) на следующих условиях:</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Согласие дается мною в целях осуществления необходимых мероприятий,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 соблюдения федеральных законов и иных нормативных правовых актов Российской Федерации.</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сверку сведений, предоставленных мною в анкете кандидата состоящего в кадровом резерве, а также любых иных действий с учетом действующего законодательства РФ.</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Типовой перечень персональных данных передаваемых Оператору на обработку:</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 фамилию имя отчество;</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3.2.  пол;</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3.3. дата рождения;</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3.4. место рождения;</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3.5. гражданство;</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3.6. 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3.7. наименование образовательного учреждения;</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3.8.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3.9. профессия (в т.ч. код по ОКПДТР);</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3.10. стаж работы и место работы, занимаемая должность;</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3.11. данные документа, удостоверяющего личность (вид, серия, номер, дата выдачи, наименование органа, выдавшего документ);</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3.12.  адрес и дата регистрации;</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3.13. фактический адрес места жительства;</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3.14. телефон;</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3.15. 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 отметка о снятии с учета);</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3.16. личная подпись;</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3.17. фотография;</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3.18.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3.19. сведения о наградах, поощрениях, почетных званиях (наименование, номер, дата награды);</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Оператор имеет право передавать персональные данные третьим лицам в соответствии с законодательством Российской Федерации.</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27.06.2006 №152-ФЗ «О персональных данных»).</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Законом  от 22.10.2004 N 125-ФЗ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от25.08.2010 N 558 (75 лет), после чего персональные данные уничтожаются или обезличиваются.</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7.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 (трех) месяцев уничтожить, либо обезличить персональные данные Субъекта.</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___________20_____г.                       _______________/_____________________/</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           (дата)                                         (подпись)(И.О.Фамилия.)</w:t>
      </w:r>
    </w:p>
    <w:p w:rsidR="006B680D" w:rsidRPr="003F646D" w:rsidRDefault="006B680D" w:rsidP="00307545">
      <w:pPr>
        <w:spacing w:line="240" w:lineRule="auto"/>
        <w:jc w:val="both"/>
        <w:rPr>
          <w:rFonts w:ascii="Times New Roman" w:hAnsi="Times New Roman"/>
          <w:color w:val="595959" w:themeColor="text1" w:themeTint="A6"/>
          <w:sz w:val="24"/>
          <w:szCs w:val="24"/>
        </w:rPr>
      </w:pPr>
    </w:p>
    <w:p w:rsidR="006B680D" w:rsidRPr="003F646D" w:rsidRDefault="006B680D" w:rsidP="00307545">
      <w:pPr>
        <w:spacing w:line="240" w:lineRule="auto"/>
        <w:jc w:val="both"/>
        <w:rPr>
          <w:rFonts w:ascii="Times New Roman" w:hAnsi="Times New Roman"/>
          <w:color w:val="595959" w:themeColor="text1" w:themeTint="A6"/>
          <w:sz w:val="24"/>
          <w:szCs w:val="24"/>
        </w:rPr>
      </w:pPr>
    </w:p>
    <w:p w:rsidR="006B680D" w:rsidRPr="003F646D" w:rsidRDefault="006B680D" w:rsidP="00307545">
      <w:pPr>
        <w:spacing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 дело №</w:t>
      </w: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tbl>
      <w:tblPr>
        <w:tblW w:w="9458" w:type="dxa"/>
        <w:tblLook w:val="00A0"/>
      </w:tblPr>
      <w:tblGrid>
        <w:gridCol w:w="3738"/>
        <w:gridCol w:w="5720"/>
      </w:tblGrid>
      <w:tr w:rsidR="006B680D" w:rsidRPr="003F646D" w:rsidTr="00065C1D">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4</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307545">
      <w:pPr>
        <w:spacing w:after="0" w:line="240" w:lineRule="auto"/>
        <w:jc w:val="right"/>
        <w:rPr>
          <w:rFonts w:ascii="Times New Roman" w:hAnsi="Times New Roman"/>
          <w:color w:val="595959" w:themeColor="text1" w:themeTint="A6"/>
          <w:sz w:val="24"/>
        </w:rPr>
      </w:pPr>
    </w:p>
    <w:p w:rsidR="006B680D" w:rsidRPr="003F646D" w:rsidRDefault="006B680D" w:rsidP="00307545">
      <w:pPr>
        <w:spacing w:after="0" w:line="240" w:lineRule="auto"/>
        <w:jc w:val="both"/>
        <w:rPr>
          <w:rFonts w:ascii="Times New Roman" w:hAnsi="Times New Roman"/>
          <w:color w:val="595959" w:themeColor="text1" w:themeTint="A6"/>
          <w:sz w:val="24"/>
          <w:szCs w:val="24"/>
        </w:rPr>
      </w:pPr>
    </w:p>
    <w:p w:rsidR="006B680D" w:rsidRPr="003F646D" w:rsidRDefault="006B680D" w:rsidP="00307545">
      <w:pPr>
        <w:shd w:val="clear" w:color="auto" w:fill="FFFFFF"/>
        <w:autoSpaceDE w:val="0"/>
        <w:autoSpaceDN w:val="0"/>
        <w:adjustRightInd w:val="0"/>
        <w:spacing w:after="0" w:line="240" w:lineRule="auto"/>
        <w:jc w:val="center"/>
        <w:rPr>
          <w:rFonts w:ascii="Times New Roman" w:hAnsi="Times New Roman"/>
          <w:color w:val="595959" w:themeColor="text1" w:themeTint="A6"/>
          <w:sz w:val="24"/>
          <w:szCs w:val="24"/>
        </w:rPr>
      </w:pPr>
      <w:r w:rsidRPr="003F646D">
        <w:rPr>
          <w:rFonts w:ascii="Times New Roman" w:hAnsi="Times New Roman"/>
          <w:bCs/>
          <w:color w:val="595959" w:themeColor="text1" w:themeTint="A6"/>
          <w:sz w:val="24"/>
          <w:szCs w:val="24"/>
        </w:rPr>
        <w:t>Уведомление</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p>
    <w:p w:rsidR="006B680D" w:rsidRPr="003F646D" w:rsidRDefault="006B680D" w:rsidP="00307545">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Уважаемый (ая) _____________________________________________!</w:t>
      </w:r>
    </w:p>
    <w:p w:rsidR="006B680D" w:rsidRPr="003F646D" w:rsidRDefault="006B680D" w:rsidP="00307545">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(имя, отчество)</w:t>
      </w:r>
    </w:p>
    <w:p w:rsidR="006B680D" w:rsidRPr="003F646D" w:rsidRDefault="006B680D" w:rsidP="00307545">
      <w:pPr>
        <w:spacing w:after="0" w:line="240" w:lineRule="auto"/>
        <w:jc w:val="center"/>
        <w:rPr>
          <w:rFonts w:ascii="Times New Roman" w:hAnsi="Times New Roman"/>
          <w:color w:val="595959" w:themeColor="text1" w:themeTint="A6"/>
          <w:sz w:val="24"/>
          <w:szCs w:val="24"/>
        </w:rPr>
      </w:pPr>
    </w:p>
    <w:p w:rsidR="006B680D" w:rsidRPr="003F646D" w:rsidRDefault="006B680D" w:rsidP="00065C1D">
      <w:pPr>
        <w:pStyle w:val="ac"/>
        <w:spacing w:after="0"/>
        <w:ind w:left="0" w:firstLine="220"/>
        <w:jc w:val="both"/>
        <w:rPr>
          <w:rFonts w:ascii="Times New Roman" w:hAnsi="Times New Roman" w:cs="Times New Roman"/>
          <w:color w:val="595959" w:themeColor="text1" w:themeTint="A6"/>
          <w:sz w:val="24"/>
          <w:szCs w:val="24"/>
        </w:rPr>
      </w:pPr>
      <w:r w:rsidRPr="003F646D">
        <w:rPr>
          <w:rFonts w:ascii="Times New Roman" w:hAnsi="Times New Roman" w:cs="Times New Roman"/>
          <w:color w:val="595959" w:themeColor="text1" w:themeTint="A6"/>
          <w:sz w:val="24"/>
          <w:szCs w:val="24"/>
        </w:rPr>
        <w:t>В соответствии с решением Совета депутатов сельского поселения Леуши от __.___.20__ года № _____ «О Порядке проведения конкурса на замещение должности муниципальной службы в органах местного самоуправления муниципального образования сельское поселения Леуши», на основании протокола заседания конкурсной комиссии от __.__.20__ года  № ____, по результатам рассмотрения представленных Вами документов сообщаю, что Вы допущены к участию во втором этапе конкурса на замещение вакантной должности муниципальной службы __________________________________________________________________________</w:t>
      </w:r>
    </w:p>
    <w:p w:rsidR="006B680D" w:rsidRPr="003F646D" w:rsidRDefault="006B680D" w:rsidP="00065C1D">
      <w:pPr>
        <w:pStyle w:val="ac"/>
        <w:spacing w:after="0"/>
        <w:ind w:left="0" w:firstLine="220"/>
        <w:jc w:val="both"/>
        <w:rPr>
          <w:rFonts w:ascii="Times New Roman" w:hAnsi="Times New Roman" w:cs="Times New Roman"/>
          <w:color w:val="595959" w:themeColor="text1" w:themeTint="A6"/>
        </w:rPr>
      </w:pPr>
      <w:r w:rsidRPr="003F646D">
        <w:rPr>
          <w:rFonts w:ascii="Times New Roman" w:hAnsi="Times New Roman" w:cs="Times New Roman"/>
          <w:color w:val="595959" w:themeColor="text1" w:themeTint="A6"/>
        </w:rPr>
        <w:t xml:space="preserve">(полное наименование должности муниципальной службы </w:t>
      </w:r>
    </w:p>
    <w:p w:rsidR="006B680D" w:rsidRPr="003F646D" w:rsidRDefault="006B680D" w:rsidP="00F512F2">
      <w:pPr>
        <w:pStyle w:val="ac"/>
        <w:spacing w:after="0"/>
        <w:ind w:left="0"/>
        <w:jc w:val="both"/>
        <w:rPr>
          <w:rFonts w:ascii="Times New Roman" w:hAnsi="Times New Roman" w:cs="Times New Roman"/>
          <w:color w:val="595959" w:themeColor="text1" w:themeTint="A6"/>
          <w:sz w:val="24"/>
          <w:szCs w:val="24"/>
        </w:rPr>
      </w:pPr>
      <w:r w:rsidRPr="003F646D">
        <w:rPr>
          <w:rFonts w:ascii="Times New Roman" w:hAnsi="Times New Roman" w:cs="Times New Roman"/>
          <w:color w:val="595959" w:themeColor="text1" w:themeTint="A6"/>
          <w:sz w:val="24"/>
          <w:szCs w:val="24"/>
        </w:rPr>
        <w:t>___________________________________________________________________________</w:t>
      </w:r>
    </w:p>
    <w:p w:rsidR="006B680D" w:rsidRPr="003F646D" w:rsidRDefault="006B680D" w:rsidP="00307545">
      <w:pPr>
        <w:ind w:firstLine="910"/>
        <w:jc w:val="center"/>
        <w:rPr>
          <w:rFonts w:ascii="Times New Roman" w:hAnsi="Times New Roman"/>
          <w:b/>
          <w:bCs/>
          <w:color w:val="595959" w:themeColor="text1" w:themeTint="A6"/>
          <w:sz w:val="20"/>
          <w:szCs w:val="20"/>
        </w:rPr>
      </w:pPr>
      <w:r w:rsidRPr="003F646D">
        <w:rPr>
          <w:rFonts w:ascii="Times New Roman" w:hAnsi="Times New Roman"/>
          <w:color w:val="595959" w:themeColor="text1" w:themeTint="A6"/>
          <w:sz w:val="20"/>
          <w:szCs w:val="20"/>
        </w:rPr>
        <w:t>с указанием структурного подразделения органа местного самоуправления)</w:t>
      </w:r>
    </w:p>
    <w:p w:rsidR="006B680D" w:rsidRPr="003F646D" w:rsidRDefault="006B680D" w:rsidP="00F512F2">
      <w:pPr>
        <w:ind w:firstLine="220"/>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Второй этап конкурса будет проводится в ___ часов __.__.20___ года по адресу: _____________________________________________________________.</w:t>
      </w:r>
    </w:p>
    <w:p w:rsidR="006B680D" w:rsidRPr="003F646D" w:rsidRDefault="006B680D" w:rsidP="00307545">
      <w:pPr>
        <w:jc w:val="both"/>
        <w:rPr>
          <w:rFonts w:ascii="Times New Roman" w:hAnsi="Times New Roman"/>
          <w:color w:val="595959" w:themeColor="text1" w:themeTint="A6"/>
          <w:sz w:val="24"/>
          <w:szCs w:val="24"/>
        </w:rPr>
      </w:pPr>
    </w:p>
    <w:p w:rsidR="006B680D" w:rsidRPr="003F646D" w:rsidRDefault="006B680D" w:rsidP="00307545">
      <w:pPr>
        <w:pStyle w:val="aa"/>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Председатель комиссии  ________________ ______________________________</w:t>
      </w:r>
    </w:p>
    <w:p w:rsidR="006B680D" w:rsidRPr="003F646D" w:rsidRDefault="006B680D" w:rsidP="00307545">
      <w:pPr>
        <w:pStyle w:val="aa"/>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 xml:space="preserve"> (подпись)                            (расшифровка подписи)</w:t>
      </w:r>
    </w:p>
    <w:p w:rsidR="006B680D" w:rsidRPr="003F646D" w:rsidRDefault="006B680D" w:rsidP="00307545">
      <w:pPr>
        <w:pStyle w:val="aa"/>
        <w:rPr>
          <w:rFonts w:ascii="Times New Roman" w:hAnsi="Times New Roman"/>
          <w:b/>
          <w:bCs/>
          <w:color w:val="595959" w:themeColor="text1" w:themeTint="A6"/>
          <w:sz w:val="24"/>
          <w:szCs w:val="24"/>
        </w:rPr>
      </w:pPr>
    </w:p>
    <w:p w:rsidR="006B680D" w:rsidRPr="003F646D" w:rsidRDefault="006B680D" w:rsidP="00307545">
      <w:pPr>
        <w:jc w:val="both"/>
        <w:rPr>
          <w:rFonts w:ascii="Times New Roman" w:hAnsi="Times New Roman"/>
          <w:color w:val="595959" w:themeColor="text1" w:themeTint="A6"/>
          <w:sz w:val="28"/>
          <w:szCs w:val="28"/>
        </w:rPr>
      </w:pPr>
    </w:p>
    <w:p w:rsidR="006B680D" w:rsidRPr="003F646D" w:rsidRDefault="006B680D" w:rsidP="00307545">
      <w:pPr>
        <w:jc w:val="both"/>
        <w:rPr>
          <w:rFonts w:ascii="Times New Roman" w:hAnsi="Times New Roman"/>
          <w:color w:val="595959" w:themeColor="text1" w:themeTint="A6"/>
          <w:sz w:val="28"/>
          <w:szCs w:val="28"/>
        </w:rPr>
      </w:pPr>
    </w:p>
    <w:p w:rsidR="006B680D" w:rsidRPr="003F646D" w:rsidRDefault="006B680D" w:rsidP="00307545">
      <w:pPr>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p w:rsidR="006B680D" w:rsidRPr="003F646D" w:rsidRDefault="006B680D" w:rsidP="007408A2">
      <w:pPr>
        <w:spacing w:after="0" w:line="240" w:lineRule="auto"/>
        <w:ind w:firstLine="708"/>
        <w:jc w:val="both"/>
        <w:rPr>
          <w:rFonts w:ascii="Times New Roman" w:hAnsi="Times New Roman"/>
          <w:color w:val="595959" w:themeColor="text1" w:themeTint="A6"/>
          <w:sz w:val="28"/>
          <w:szCs w:val="28"/>
        </w:rPr>
      </w:pPr>
    </w:p>
    <w:tbl>
      <w:tblPr>
        <w:tblW w:w="9458" w:type="dxa"/>
        <w:tblLook w:val="00A0"/>
      </w:tblPr>
      <w:tblGrid>
        <w:gridCol w:w="3738"/>
        <w:gridCol w:w="5720"/>
      </w:tblGrid>
      <w:tr w:rsidR="006B680D" w:rsidRPr="003F646D" w:rsidTr="005E13FA">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5</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307545">
      <w:pPr>
        <w:spacing w:after="0" w:line="240" w:lineRule="auto"/>
        <w:jc w:val="right"/>
        <w:rPr>
          <w:rFonts w:ascii="Times New Roman" w:hAnsi="Times New Roman"/>
          <w:color w:val="595959" w:themeColor="text1" w:themeTint="A6"/>
          <w:sz w:val="24"/>
        </w:rPr>
      </w:pPr>
    </w:p>
    <w:p w:rsidR="006B680D" w:rsidRPr="003F646D" w:rsidRDefault="006B680D" w:rsidP="00307545">
      <w:pPr>
        <w:spacing w:after="0" w:line="240" w:lineRule="auto"/>
        <w:jc w:val="both"/>
        <w:rPr>
          <w:rFonts w:ascii="Times New Roman" w:hAnsi="Times New Roman"/>
          <w:color w:val="595959" w:themeColor="text1" w:themeTint="A6"/>
          <w:sz w:val="24"/>
          <w:szCs w:val="24"/>
        </w:rPr>
      </w:pPr>
    </w:p>
    <w:p w:rsidR="006B680D" w:rsidRPr="003F646D" w:rsidRDefault="006B680D" w:rsidP="00307545">
      <w:pPr>
        <w:shd w:val="clear" w:color="auto" w:fill="FFFFFF"/>
        <w:autoSpaceDE w:val="0"/>
        <w:autoSpaceDN w:val="0"/>
        <w:adjustRightInd w:val="0"/>
        <w:spacing w:after="0" w:line="240" w:lineRule="auto"/>
        <w:jc w:val="center"/>
        <w:rPr>
          <w:rFonts w:ascii="Times New Roman" w:hAnsi="Times New Roman"/>
          <w:color w:val="595959" w:themeColor="text1" w:themeTint="A6"/>
          <w:sz w:val="24"/>
          <w:szCs w:val="24"/>
        </w:rPr>
      </w:pPr>
      <w:r w:rsidRPr="003F646D">
        <w:rPr>
          <w:rFonts w:ascii="Times New Roman" w:hAnsi="Times New Roman"/>
          <w:bCs/>
          <w:color w:val="595959" w:themeColor="text1" w:themeTint="A6"/>
          <w:sz w:val="24"/>
          <w:szCs w:val="24"/>
        </w:rPr>
        <w:t>Уведомление</w:t>
      </w:r>
    </w:p>
    <w:p w:rsidR="006B680D" w:rsidRPr="003F646D" w:rsidRDefault="006B680D" w:rsidP="00307545">
      <w:pPr>
        <w:shd w:val="clear" w:color="auto" w:fill="FFFFFF"/>
        <w:autoSpaceDE w:val="0"/>
        <w:autoSpaceDN w:val="0"/>
        <w:adjustRightInd w:val="0"/>
        <w:spacing w:after="0" w:line="240" w:lineRule="auto"/>
        <w:jc w:val="both"/>
        <w:rPr>
          <w:rFonts w:ascii="Times New Roman" w:hAnsi="Times New Roman"/>
          <w:color w:val="595959" w:themeColor="text1" w:themeTint="A6"/>
          <w:sz w:val="24"/>
          <w:szCs w:val="24"/>
        </w:rPr>
      </w:pPr>
    </w:p>
    <w:p w:rsidR="006B680D" w:rsidRPr="003F646D" w:rsidRDefault="006B680D" w:rsidP="00307545">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Уважаемый (ая) _____________________________________________!</w:t>
      </w:r>
    </w:p>
    <w:p w:rsidR="006B680D" w:rsidRPr="003F646D" w:rsidRDefault="006B680D" w:rsidP="00307545">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(имя, отчество)</w:t>
      </w:r>
    </w:p>
    <w:p w:rsidR="006B680D" w:rsidRPr="003F646D" w:rsidRDefault="006B680D" w:rsidP="00307545">
      <w:pPr>
        <w:spacing w:after="0" w:line="240" w:lineRule="auto"/>
        <w:jc w:val="center"/>
        <w:rPr>
          <w:rFonts w:ascii="Times New Roman" w:hAnsi="Times New Roman"/>
          <w:color w:val="595959" w:themeColor="text1" w:themeTint="A6"/>
          <w:sz w:val="24"/>
          <w:szCs w:val="24"/>
        </w:rPr>
      </w:pPr>
    </w:p>
    <w:p w:rsidR="006B680D" w:rsidRPr="003F646D" w:rsidRDefault="006B680D" w:rsidP="005E13FA">
      <w:pPr>
        <w:pStyle w:val="ac"/>
        <w:spacing w:after="0"/>
        <w:ind w:left="0" w:firstLine="330"/>
        <w:jc w:val="both"/>
        <w:rPr>
          <w:rFonts w:ascii="Times New Roman" w:hAnsi="Times New Roman" w:cs="Times New Roman"/>
          <w:color w:val="595959" w:themeColor="text1" w:themeTint="A6"/>
          <w:sz w:val="24"/>
          <w:szCs w:val="24"/>
        </w:rPr>
      </w:pPr>
      <w:r w:rsidRPr="003F646D">
        <w:rPr>
          <w:rFonts w:ascii="Times New Roman" w:hAnsi="Times New Roman" w:cs="Times New Roman"/>
          <w:color w:val="595959" w:themeColor="text1" w:themeTint="A6"/>
          <w:sz w:val="24"/>
          <w:szCs w:val="24"/>
        </w:rPr>
        <w:t>Благодарю Вас за участие в конкурсе на замещение вакантной должности муниципальной службы ____________________________________________________________________</w:t>
      </w:r>
    </w:p>
    <w:p w:rsidR="006B680D" w:rsidRPr="003F646D" w:rsidRDefault="006B680D" w:rsidP="005E13FA">
      <w:pPr>
        <w:pStyle w:val="ac"/>
        <w:spacing w:after="0"/>
        <w:ind w:left="0" w:firstLine="330"/>
        <w:jc w:val="both"/>
        <w:rPr>
          <w:rFonts w:ascii="Times New Roman" w:hAnsi="Times New Roman" w:cs="Times New Roman"/>
          <w:color w:val="595959" w:themeColor="text1" w:themeTint="A6"/>
        </w:rPr>
      </w:pPr>
      <w:r w:rsidRPr="003F646D">
        <w:rPr>
          <w:rFonts w:ascii="Times New Roman" w:hAnsi="Times New Roman" w:cs="Times New Roman"/>
          <w:color w:val="595959" w:themeColor="text1" w:themeTint="A6"/>
        </w:rPr>
        <w:t xml:space="preserve">                                           (полное наименование должности муниципальной службы)</w:t>
      </w:r>
    </w:p>
    <w:p w:rsidR="006B680D" w:rsidRPr="003F646D" w:rsidRDefault="006B680D" w:rsidP="005E13FA">
      <w:pPr>
        <w:pStyle w:val="ac"/>
        <w:spacing w:after="0"/>
        <w:ind w:left="0" w:firstLine="330"/>
        <w:jc w:val="both"/>
        <w:rPr>
          <w:rFonts w:ascii="Times New Roman" w:hAnsi="Times New Roman" w:cs="Times New Roman"/>
          <w:color w:val="595959" w:themeColor="text1" w:themeTint="A6"/>
          <w:sz w:val="24"/>
          <w:szCs w:val="24"/>
        </w:rPr>
      </w:pPr>
      <w:r w:rsidRPr="003F646D">
        <w:rPr>
          <w:rFonts w:ascii="Times New Roman" w:hAnsi="Times New Roman" w:cs="Times New Roman"/>
          <w:color w:val="595959" w:themeColor="text1" w:themeTint="A6"/>
          <w:sz w:val="24"/>
          <w:szCs w:val="24"/>
        </w:rPr>
        <w:t>В соответствии с решением Совета депутатов сельского поселения Леуши от __.__.20__ года №___«О порядке проведения конкурса на замещение должности муниципальной службы в органах местного самоуправления муниципального образования сельское поселения Леуши», на основании протокола заседания конкурсной комиссии от __.__.20_ года  №___., по результатам рассмотрения представленных Вами документов сообщаю, что Вы не допущены к участию во втором этапе конкурса на замещение вакантной должности муниципальной службы ____________________________________________________________________</w:t>
      </w:r>
    </w:p>
    <w:p w:rsidR="006B680D" w:rsidRPr="003F646D" w:rsidRDefault="006B680D" w:rsidP="005E13FA">
      <w:pPr>
        <w:pStyle w:val="ac"/>
        <w:spacing w:after="0"/>
        <w:ind w:left="0" w:firstLine="330"/>
        <w:jc w:val="both"/>
        <w:rPr>
          <w:rFonts w:ascii="Times New Roman" w:hAnsi="Times New Roman" w:cs="Times New Roman"/>
          <w:color w:val="595959" w:themeColor="text1" w:themeTint="A6"/>
        </w:rPr>
      </w:pPr>
      <w:r w:rsidRPr="003F646D">
        <w:rPr>
          <w:rFonts w:ascii="Times New Roman" w:hAnsi="Times New Roman" w:cs="Times New Roman"/>
          <w:color w:val="595959" w:themeColor="text1" w:themeTint="A6"/>
        </w:rPr>
        <w:t xml:space="preserve">(полное наименование должности муниципальной службы </w:t>
      </w:r>
    </w:p>
    <w:p w:rsidR="006B680D" w:rsidRPr="003F646D" w:rsidRDefault="006B680D" w:rsidP="00307545">
      <w:pPr>
        <w:pStyle w:val="ac"/>
        <w:spacing w:after="0"/>
        <w:ind w:left="0"/>
        <w:jc w:val="both"/>
        <w:rPr>
          <w:rFonts w:ascii="Times New Roman" w:hAnsi="Times New Roman" w:cs="Times New Roman"/>
          <w:color w:val="595959" w:themeColor="text1" w:themeTint="A6"/>
          <w:sz w:val="24"/>
          <w:szCs w:val="24"/>
        </w:rPr>
      </w:pPr>
      <w:r w:rsidRPr="003F646D">
        <w:rPr>
          <w:rFonts w:ascii="Times New Roman" w:hAnsi="Times New Roman" w:cs="Times New Roman"/>
          <w:color w:val="595959" w:themeColor="text1" w:themeTint="A6"/>
          <w:sz w:val="24"/>
          <w:szCs w:val="24"/>
        </w:rPr>
        <w:t>___________________________________________________________________________</w:t>
      </w:r>
    </w:p>
    <w:p w:rsidR="006B680D" w:rsidRPr="003F646D" w:rsidRDefault="006B680D" w:rsidP="00307545">
      <w:pPr>
        <w:ind w:firstLine="910"/>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с указанием структурного подразделения органа местного самоуправления)</w:t>
      </w:r>
    </w:p>
    <w:p w:rsidR="006B680D" w:rsidRPr="003F646D" w:rsidRDefault="006B680D" w:rsidP="00307545">
      <w:pPr>
        <w:pStyle w:val="aa"/>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 связи с: __________________________________________________________________</w:t>
      </w:r>
    </w:p>
    <w:p w:rsidR="006B680D" w:rsidRPr="003F646D" w:rsidRDefault="006B680D" w:rsidP="00814C4D">
      <w:pPr>
        <w:pStyle w:val="aa"/>
        <w:jc w:val="center"/>
        <w:rPr>
          <w:rFonts w:ascii="Times New Roman" w:hAnsi="Times New Roman"/>
          <w:bCs/>
          <w:color w:val="595959" w:themeColor="text1" w:themeTint="A6"/>
          <w:sz w:val="20"/>
          <w:szCs w:val="20"/>
        </w:rPr>
      </w:pPr>
      <w:r w:rsidRPr="003F646D">
        <w:rPr>
          <w:rFonts w:ascii="Times New Roman" w:hAnsi="Times New Roman"/>
          <w:bCs/>
          <w:color w:val="595959" w:themeColor="text1" w:themeTint="A6"/>
          <w:sz w:val="20"/>
          <w:szCs w:val="20"/>
        </w:rPr>
        <w:t>(указать основание:</w:t>
      </w:r>
    </w:p>
    <w:p w:rsidR="006B680D" w:rsidRPr="003F646D" w:rsidRDefault="006B680D" w:rsidP="00814C4D">
      <w:pPr>
        <w:pStyle w:val="aa"/>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а) несоответствием квалификационным требованиям к вакантной должности муниципальной службы;</w:t>
      </w:r>
    </w:p>
    <w:p w:rsidR="006B680D" w:rsidRPr="003F646D" w:rsidRDefault="006B680D" w:rsidP="005E13FA">
      <w:pPr>
        <w:pStyle w:val="aa"/>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б) ограничениями, установленными Федеральным законом от 02 марта 2007 года № 25-ФЗ «О муниципальной службе в Российской Федерации»  для поступления на муниципальную службе и ее прохождения;</w:t>
      </w:r>
    </w:p>
    <w:p w:rsidR="006B680D" w:rsidRPr="003F646D" w:rsidRDefault="006B680D" w:rsidP="005E13FA">
      <w:pPr>
        <w:pStyle w:val="aa"/>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6B680D" w:rsidRPr="003F646D" w:rsidRDefault="006B680D" w:rsidP="005E13FA">
      <w:pPr>
        <w:pStyle w:val="aa"/>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г) установленном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6B680D" w:rsidRPr="003F646D" w:rsidRDefault="006B680D" w:rsidP="00307545">
      <w:pPr>
        <w:pStyle w:val="aa"/>
        <w:ind w:firstLine="708"/>
        <w:jc w:val="both"/>
        <w:rPr>
          <w:rFonts w:ascii="Times New Roman" w:hAnsi="Times New Roman"/>
          <w:color w:val="595959" w:themeColor="text1" w:themeTint="A6"/>
          <w:sz w:val="24"/>
          <w:szCs w:val="24"/>
        </w:rPr>
      </w:pPr>
    </w:p>
    <w:p w:rsidR="006B680D" w:rsidRPr="003F646D" w:rsidRDefault="006B680D" w:rsidP="005E13FA">
      <w:pPr>
        <w:pStyle w:val="aa"/>
        <w:ind w:firstLine="330"/>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По Вашему письменному заявлению документы, предоставленные на конкурс, буду Вам возвращены. </w:t>
      </w:r>
    </w:p>
    <w:p w:rsidR="006B680D" w:rsidRPr="003F646D" w:rsidRDefault="006B680D" w:rsidP="00307545">
      <w:pPr>
        <w:pStyle w:val="aa"/>
        <w:ind w:firstLine="708"/>
        <w:jc w:val="both"/>
        <w:rPr>
          <w:rFonts w:ascii="Times New Roman" w:hAnsi="Times New Roman"/>
          <w:color w:val="595959" w:themeColor="text1" w:themeTint="A6"/>
          <w:sz w:val="24"/>
          <w:szCs w:val="24"/>
        </w:rPr>
      </w:pPr>
    </w:p>
    <w:p w:rsidR="006B680D" w:rsidRPr="003F646D" w:rsidRDefault="006B680D" w:rsidP="00307545">
      <w:pPr>
        <w:pStyle w:val="aa"/>
        <w:ind w:firstLine="708"/>
        <w:jc w:val="both"/>
        <w:rPr>
          <w:rFonts w:ascii="Times New Roman" w:hAnsi="Times New Roman"/>
          <w:color w:val="595959" w:themeColor="text1" w:themeTint="A6"/>
          <w:sz w:val="24"/>
          <w:szCs w:val="24"/>
        </w:rPr>
      </w:pPr>
    </w:p>
    <w:p w:rsidR="006B680D" w:rsidRPr="003F646D" w:rsidRDefault="006B680D" w:rsidP="00307545">
      <w:pPr>
        <w:pStyle w:val="aa"/>
        <w:ind w:firstLine="708"/>
        <w:jc w:val="both"/>
        <w:rPr>
          <w:rFonts w:ascii="Times New Roman" w:hAnsi="Times New Roman"/>
          <w:color w:val="595959" w:themeColor="text1" w:themeTint="A6"/>
          <w:sz w:val="24"/>
          <w:szCs w:val="24"/>
        </w:rPr>
      </w:pPr>
    </w:p>
    <w:p w:rsidR="006B680D" w:rsidRPr="003F646D" w:rsidRDefault="006B680D" w:rsidP="00307545">
      <w:pPr>
        <w:pStyle w:val="aa"/>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Председатель комиссии  ________________ ______________________________</w:t>
      </w:r>
    </w:p>
    <w:p w:rsidR="006B680D" w:rsidRPr="003F646D" w:rsidRDefault="006B680D" w:rsidP="00307545">
      <w:pPr>
        <w:pStyle w:val="aa"/>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 xml:space="preserve"> (подпись)                            (расшифровка подписи)</w:t>
      </w: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tbl>
      <w:tblPr>
        <w:tblW w:w="9458" w:type="dxa"/>
        <w:tblLook w:val="00A0"/>
      </w:tblPr>
      <w:tblGrid>
        <w:gridCol w:w="3738"/>
        <w:gridCol w:w="5720"/>
      </w:tblGrid>
      <w:tr w:rsidR="006B680D" w:rsidRPr="003F646D" w:rsidTr="005E13FA">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6</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поселения Леуши</w:t>
            </w:r>
          </w:p>
        </w:tc>
      </w:tr>
    </w:tbl>
    <w:p w:rsidR="006B680D" w:rsidRPr="003F646D" w:rsidRDefault="006B680D" w:rsidP="00A65BC1">
      <w:pPr>
        <w:spacing w:after="0" w:line="240" w:lineRule="auto"/>
        <w:jc w:val="center"/>
        <w:rPr>
          <w:rFonts w:ascii="Times New Roman" w:hAnsi="Times New Roman"/>
          <w:b/>
          <w:color w:val="595959" w:themeColor="text1" w:themeTint="A6"/>
          <w:sz w:val="24"/>
          <w:szCs w:val="24"/>
        </w:rPr>
      </w:pPr>
    </w:p>
    <w:p w:rsidR="006B680D" w:rsidRPr="003F646D" w:rsidRDefault="006B680D" w:rsidP="00A65BC1">
      <w:pPr>
        <w:spacing w:after="0" w:line="240" w:lineRule="auto"/>
        <w:jc w:val="center"/>
        <w:rPr>
          <w:rFonts w:ascii="Times New Roman" w:hAnsi="Times New Roman"/>
          <w:b/>
          <w:color w:val="595959" w:themeColor="text1" w:themeTint="A6"/>
          <w:sz w:val="24"/>
          <w:szCs w:val="24"/>
        </w:rPr>
      </w:pPr>
    </w:p>
    <w:p w:rsidR="006B680D" w:rsidRPr="003F646D" w:rsidRDefault="006B680D" w:rsidP="00A65BC1">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Бланк для ответов тестирования</w:t>
      </w:r>
    </w:p>
    <w:p w:rsidR="006B680D" w:rsidRPr="003F646D" w:rsidRDefault="006B680D" w:rsidP="00A65BC1">
      <w:pPr>
        <w:spacing w:after="0" w:line="240" w:lineRule="auto"/>
        <w:jc w:val="center"/>
        <w:rPr>
          <w:rFonts w:ascii="Times New Roman" w:hAnsi="Times New Roman"/>
          <w:color w:val="595959" w:themeColor="text1" w:themeTint="A6"/>
          <w:sz w:val="24"/>
          <w:szCs w:val="24"/>
        </w:rPr>
      </w:pPr>
    </w:p>
    <w:p w:rsidR="006B680D" w:rsidRPr="003F646D" w:rsidRDefault="006B680D" w:rsidP="004A34BE">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___________________________________________________________________________</w:t>
      </w:r>
    </w:p>
    <w:p w:rsidR="006B680D" w:rsidRPr="003F646D" w:rsidRDefault="006B680D" w:rsidP="004A34BE">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(фамилия, имя, отчество кандидата)</w:t>
      </w:r>
    </w:p>
    <w:p w:rsidR="006B680D" w:rsidRPr="003F646D" w:rsidRDefault="006B680D" w:rsidP="00A65BC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вакантная должность муниципальной службы ____________________________________</w:t>
      </w:r>
    </w:p>
    <w:p w:rsidR="006B680D" w:rsidRPr="003F646D" w:rsidRDefault="006B680D" w:rsidP="00A65BC1">
      <w:pPr>
        <w:spacing w:after="0" w:line="240" w:lineRule="auto"/>
        <w:ind w:firstLine="4536"/>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(наименование должности муниципальной</w:t>
      </w:r>
      <w:r w:rsidRPr="003F646D">
        <w:rPr>
          <w:rFonts w:ascii="Times New Roman" w:hAnsi="Times New Roman"/>
          <w:color w:val="595959" w:themeColor="text1" w:themeTint="A6"/>
          <w:sz w:val="24"/>
          <w:szCs w:val="24"/>
        </w:rPr>
        <w:t xml:space="preserve"> ___________________________________________________________________________</w:t>
      </w:r>
    </w:p>
    <w:p w:rsidR="006B680D" w:rsidRPr="003F646D" w:rsidRDefault="006B680D" w:rsidP="00A65BC1">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службы органа местного самоуправления)</w:t>
      </w:r>
    </w:p>
    <w:p w:rsidR="006B680D" w:rsidRPr="003F646D" w:rsidRDefault="006B680D" w:rsidP="00424A29">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дата заполнения «_______»___________________20___ года</w:t>
      </w:r>
    </w:p>
    <w:p w:rsidR="006B680D" w:rsidRPr="003F646D" w:rsidRDefault="006B680D" w:rsidP="00301F91">
      <w:pPr>
        <w:spacing w:after="0" w:line="240" w:lineRule="auto"/>
        <w:rPr>
          <w:rFonts w:ascii="Times New Roman" w:hAnsi="Times New Roman"/>
          <w:color w:val="595959" w:themeColor="text1" w:themeTint="A6"/>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559"/>
        <w:gridCol w:w="1701"/>
        <w:gridCol w:w="1701"/>
        <w:gridCol w:w="1701"/>
      </w:tblGrid>
      <w:tr w:rsidR="006B680D" w:rsidRPr="003F646D" w:rsidTr="00424A29">
        <w:trPr>
          <w:trHeight w:val="573"/>
        </w:trPr>
        <w:tc>
          <w:tcPr>
            <w:tcW w:w="1276"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п/п</w:t>
            </w:r>
          </w:p>
        </w:tc>
        <w:tc>
          <w:tcPr>
            <w:tcW w:w="1134" w:type="dxa"/>
          </w:tcPr>
          <w:p w:rsidR="006B680D" w:rsidRPr="003F646D" w:rsidRDefault="006B680D" w:rsidP="00A65352">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Вариант ответа  </w:t>
            </w:r>
          </w:p>
        </w:tc>
        <w:tc>
          <w:tcPr>
            <w:tcW w:w="1559"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п/п</w:t>
            </w:r>
          </w:p>
        </w:tc>
        <w:tc>
          <w:tcPr>
            <w:tcW w:w="1701"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Вариант ответа  </w:t>
            </w:r>
          </w:p>
        </w:tc>
        <w:tc>
          <w:tcPr>
            <w:tcW w:w="1701"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п/п</w:t>
            </w:r>
          </w:p>
        </w:tc>
        <w:tc>
          <w:tcPr>
            <w:tcW w:w="1701"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Вариант ответа  </w:t>
            </w:r>
          </w:p>
        </w:tc>
      </w:tr>
      <w:tr w:rsidR="006B680D" w:rsidRPr="003F646D" w:rsidTr="00424A29">
        <w:tc>
          <w:tcPr>
            <w:tcW w:w="1276"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w:t>
            </w:r>
          </w:p>
        </w:tc>
        <w:tc>
          <w:tcPr>
            <w:tcW w:w="1134"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559"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701"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11.</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r w:rsidR="006B680D" w:rsidRPr="003F646D" w:rsidTr="00424A29">
        <w:tc>
          <w:tcPr>
            <w:tcW w:w="1276"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w:t>
            </w:r>
          </w:p>
        </w:tc>
        <w:tc>
          <w:tcPr>
            <w:tcW w:w="1134"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559"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7.</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701"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12.</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r w:rsidR="006B680D" w:rsidRPr="003F646D" w:rsidTr="00424A29">
        <w:tc>
          <w:tcPr>
            <w:tcW w:w="1276"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w:t>
            </w:r>
          </w:p>
        </w:tc>
        <w:tc>
          <w:tcPr>
            <w:tcW w:w="1134"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559"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8.</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701"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13.</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r w:rsidR="006B680D" w:rsidRPr="003F646D" w:rsidTr="00424A29">
        <w:tc>
          <w:tcPr>
            <w:tcW w:w="1276"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w:t>
            </w:r>
          </w:p>
        </w:tc>
        <w:tc>
          <w:tcPr>
            <w:tcW w:w="1134"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559"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9.</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701"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14.</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r w:rsidR="006B680D" w:rsidRPr="003F646D" w:rsidTr="00424A29">
        <w:tc>
          <w:tcPr>
            <w:tcW w:w="1276"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w:t>
            </w:r>
          </w:p>
        </w:tc>
        <w:tc>
          <w:tcPr>
            <w:tcW w:w="1134"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559"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10.</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701"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15.</w:t>
            </w:r>
          </w:p>
        </w:tc>
        <w:tc>
          <w:tcPr>
            <w:tcW w:w="1701"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bl>
    <w:p w:rsidR="006B680D" w:rsidRPr="003F646D" w:rsidRDefault="006B680D" w:rsidP="00301F91">
      <w:pPr>
        <w:spacing w:after="0" w:line="240" w:lineRule="auto"/>
        <w:ind w:firstLine="720"/>
        <w:jc w:val="both"/>
        <w:rPr>
          <w:rFonts w:ascii="Times New Roman" w:hAnsi="Times New Roman"/>
          <w:color w:val="595959" w:themeColor="text1" w:themeTint="A6"/>
          <w:sz w:val="24"/>
          <w:szCs w:val="24"/>
        </w:rPr>
      </w:pPr>
    </w:p>
    <w:p w:rsidR="006B680D" w:rsidRPr="003F646D" w:rsidRDefault="006B680D" w:rsidP="00A65BC1">
      <w:pPr>
        <w:spacing w:after="0" w:line="240" w:lineRule="auto"/>
        <w:jc w:val="both"/>
        <w:rPr>
          <w:rFonts w:ascii="Times New Roman" w:hAnsi="Times New Roman"/>
          <w:color w:val="595959" w:themeColor="text1" w:themeTint="A6"/>
          <w:sz w:val="24"/>
          <w:szCs w:val="24"/>
        </w:rPr>
      </w:pPr>
    </w:p>
    <w:p w:rsidR="006B680D" w:rsidRPr="003F646D" w:rsidRDefault="006B680D" w:rsidP="00A65BC1">
      <w:pPr>
        <w:pStyle w:val="aa"/>
        <w:rPr>
          <w:rFonts w:ascii="Times New Roman" w:hAnsi="Times New Roman"/>
          <w:color w:val="595959" w:themeColor="text1" w:themeTint="A6"/>
          <w:sz w:val="20"/>
          <w:szCs w:val="20"/>
        </w:rPr>
      </w:pPr>
    </w:p>
    <w:p w:rsidR="006B680D" w:rsidRPr="003F646D" w:rsidRDefault="006B680D" w:rsidP="00A65BC1">
      <w:pPr>
        <w:pStyle w:val="aa"/>
        <w:rPr>
          <w:rFonts w:ascii="Times New Roman" w:hAnsi="Times New Roman"/>
          <w:color w:val="595959" w:themeColor="text1" w:themeTint="A6"/>
          <w:sz w:val="20"/>
          <w:szCs w:val="20"/>
        </w:rPr>
      </w:pPr>
    </w:p>
    <w:tbl>
      <w:tblPr>
        <w:tblW w:w="0" w:type="auto"/>
        <w:tblLook w:val="00A0"/>
      </w:tblPr>
      <w:tblGrid>
        <w:gridCol w:w="3936"/>
        <w:gridCol w:w="283"/>
        <w:gridCol w:w="2126"/>
        <w:gridCol w:w="284"/>
        <w:gridCol w:w="2657"/>
      </w:tblGrid>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16"/>
                <w:szCs w:val="16"/>
              </w:rPr>
            </w:pPr>
          </w:p>
        </w:tc>
        <w:tc>
          <w:tcPr>
            <w:tcW w:w="2126"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16"/>
                <w:szCs w:val="16"/>
              </w:rPr>
            </w:pPr>
            <w:r w:rsidRPr="003F646D">
              <w:rPr>
                <w:rFonts w:ascii="Times New Roman" w:hAnsi="Times New Roman"/>
                <w:color w:val="595959" w:themeColor="text1" w:themeTint="A6"/>
                <w:sz w:val="16"/>
                <w:szCs w:val="16"/>
              </w:rPr>
              <w:t xml:space="preserve">        (подпись)</w:t>
            </w: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16"/>
                <w:szCs w:val="16"/>
              </w:rPr>
            </w:pPr>
          </w:p>
        </w:tc>
        <w:tc>
          <w:tcPr>
            <w:tcW w:w="2657" w:type="dxa"/>
            <w:tcBorders>
              <w:top w:val="single" w:sz="4" w:space="0" w:color="auto"/>
            </w:tcBorders>
          </w:tcPr>
          <w:p w:rsidR="006B680D" w:rsidRPr="003F646D" w:rsidRDefault="006B680D" w:rsidP="00310964">
            <w:pPr>
              <w:spacing w:after="0" w:line="240" w:lineRule="auto"/>
              <w:jc w:val="center"/>
              <w:rPr>
                <w:rFonts w:ascii="Times New Roman" w:hAnsi="Times New Roman"/>
                <w:color w:val="595959" w:themeColor="text1" w:themeTint="A6"/>
                <w:sz w:val="16"/>
                <w:szCs w:val="16"/>
              </w:rPr>
            </w:pPr>
            <w:r w:rsidRPr="003F646D">
              <w:rPr>
                <w:rFonts w:ascii="Times New Roman" w:hAnsi="Times New Roman"/>
                <w:color w:val="595959" w:themeColor="text1" w:themeTint="A6"/>
                <w:sz w:val="16"/>
                <w:szCs w:val="16"/>
              </w:rPr>
              <w:t>(фамилия, имя, отчество кандидата)</w:t>
            </w:r>
          </w:p>
          <w:p w:rsidR="006B680D" w:rsidRPr="003F646D" w:rsidRDefault="006B680D" w:rsidP="00310964">
            <w:pPr>
              <w:spacing w:after="0" w:line="240" w:lineRule="auto"/>
              <w:jc w:val="both"/>
              <w:rPr>
                <w:rFonts w:ascii="Times New Roman" w:hAnsi="Times New Roman"/>
                <w:color w:val="595959" w:themeColor="text1" w:themeTint="A6"/>
                <w:sz w:val="16"/>
                <w:szCs w:val="16"/>
              </w:rPr>
            </w:pPr>
          </w:p>
        </w:tc>
      </w:tr>
    </w:tbl>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tbl>
      <w:tblPr>
        <w:tblW w:w="9458" w:type="dxa"/>
        <w:tblLook w:val="00A0"/>
      </w:tblPr>
      <w:tblGrid>
        <w:gridCol w:w="3738"/>
        <w:gridCol w:w="5720"/>
      </w:tblGrid>
      <w:tr w:rsidR="006B680D" w:rsidRPr="003F646D" w:rsidTr="00840BBC">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7</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0D1689">
      <w:pPr>
        <w:spacing w:after="0" w:line="240" w:lineRule="auto"/>
        <w:jc w:val="center"/>
        <w:rPr>
          <w:rFonts w:ascii="Times New Roman" w:hAnsi="Times New Roman"/>
          <w:b/>
          <w:color w:val="595959" w:themeColor="text1" w:themeTint="A6"/>
          <w:sz w:val="24"/>
          <w:szCs w:val="24"/>
        </w:rPr>
      </w:pPr>
    </w:p>
    <w:p w:rsidR="006B680D" w:rsidRPr="003F646D" w:rsidRDefault="006B680D" w:rsidP="000D1689">
      <w:pPr>
        <w:spacing w:after="0" w:line="240" w:lineRule="auto"/>
        <w:jc w:val="center"/>
        <w:rPr>
          <w:rFonts w:ascii="Times New Roman" w:hAnsi="Times New Roman"/>
          <w:b/>
          <w:color w:val="595959" w:themeColor="text1" w:themeTint="A6"/>
          <w:sz w:val="24"/>
          <w:szCs w:val="24"/>
        </w:rPr>
      </w:pPr>
    </w:p>
    <w:p w:rsidR="006B680D" w:rsidRPr="003F646D" w:rsidRDefault="006B680D" w:rsidP="000D1689">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Оценочный лист</w:t>
      </w:r>
    </w:p>
    <w:p w:rsidR="006B680D" w:rsidRPr="003F646D" w:rsidRDefault="006B680D" w:rsidP="000D1689">
      <w:pPr>
        <w:spacing w:after="0" w:line="240" w:lineRule="auto"/>
        <w:jc w:val="center"/>
        <w:rPr>
          <w:rFonts w:ascii="Times New Roman" w:hAnsi="Times New Roman"/>
          <w:color w:val="595959" w:themeColor="text1" w:themeTint="A6"/>
          <w:sz w:val="24"/>
          <w:szCs w:val="24"/>
        </w:rPr>
      </w:pPr>
    </w:p>
    <w:p w:rsidR="006B680D" w:rsidRPr="003F646D" w:rsidRDefault="006B680D" w:rsidP="000D1689">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результатов тестирования  ___________________________________________________                    </w:t>
      </w:r>
    </w:p>
    <w:p w:rsidR="006B680D" w:rsidRPr="003F646D" w:rsidRDefault="006B680D" w:rsidP="000D1689">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(фамилия, имя, отчество кандидата)</w:t>
      </w:r>
    </w:p>
    <w:p w:rsidR="006B680D" w:rsidRPr="003F646D" w:rsidRDefault="006B680D" w:rsidP="000D1689">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 замещение вакантной должности муниципальной службы __________________________</w:t>
      </w:r>
    </w:p>
    <w:p w:rsidR="006B680D" w:rsidRPr="003F646D" w:rsidRDefault="006B680D" w:rsidP="000D1689">
      <w:pPr>
        <w:spacing w:after="0" w:line="240" w:lineRule="auto"/>
        <w:ind w:firstLine="4536"/>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(наименование должности муниципальной</w:t>
      </w:r>
      <w:r w:rsidRPr="003F646D">
        <w:rPr>
          <w:rFonts w:ascii="Times New Roman" w:hAnsi="Times New Roman"/>
          <w:color w:val="595959" w:themeColor="text1" w:themeTint="A6"/>
          <w:sz w:val="24"/>
          <w:szCs w:val="24"/>
        </w:rPr>
        <w:t xml:space="preserve"> ___________________________________________________________________________</w:t>
      </w:r>
    </w:p>
    <w:p w:rsidR="006B680D" w:rsidRPr="003F646D" w:rsidRDefault="006B680D" w:rsidP="000D1689">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службы органа местного самоуправления)</w:t>
      </w:r>
    </w:p>
    <w:p w:rsidR="006B680D" w:rsidRPr="003F646D" w:rsidRDefault="006B680D" w:rsidP="000D1689">
      <w:pPr>
        <w:spacing w:after="0" w:line="240" w:lineRule="auto"/>
        <w:jc w:val="center"/>
        <w:rPr>
          <w:rFonts w:ascii="Times New Roman" w:hAnsi="Times New Roman"/>
          <w:color w:val="595959" w:themeColor="text1" w:themeTint="A6"/>
          <w:sz w:val="20"/>
          <w:szCs w:val="20"/>
        </w:rPr>
      </w:pPr>
    </w:p>
    <w:p w:rsidR="006B680D" w:rsidRPr="003F646D" w:rsidRDefault="006B680D" w:rsidP="000D1689">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Критерии оценок: отлично, хорошо, удовлетворительно, неудовлетворительно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396"/>
        <w:gridCol w:w="1273"/>
        <w:gridCol w:w="1233"/>
        <w:gridCol w:w="1134"/>
        <w:gridCol w:w="1984"/>
        <w:gridCol w:w="1665"/>
      </w:tblGrid>
      <w:tr w:rsidR="006B680D" w:rsidRPr="003F646D" w:rsidTr="00A26FEF">
        <w:trPr>
          <w:trHeight w:val="345"/>
        </w:trPr>
        <w:tc>
          <w:tcPr>
            <w:tcW w:w="493" w:type="dxa"/>
            <w:vMerge w:val="restart"/>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п/п</w:t>
            </w:r>
          </w:p>
        </w:tc>
        <w:tc>
          <w:tcPr>
            <w:tcW w:w="1396" w:type="dxa"/>
            <w:vMerge w:val="restart"/>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Общее количество вопросов тестирования </w:t>
            </w:r>
          </w:p>
        </w:tc>
        <w:tc>
          <w:tcPr>
            <w:tcW w:w="1273" w:type="dxa"/>
            <w:vMerge w:val="restart"/>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Количество правильных ответов  </w:t>
            </w:r>
          </w:p>
        </w:tc>
        <w:tc>
          <w:tcPr>
            <w:tcW w:w="6016" w:type="dxa"/>
            <w:gridSpan w:val="4"/>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Критерии оценки</w:t>
            </w:r>
          </w:p>
        </w:tc>
      </w:tr>
      <w:tr w:rsidR="006B680D" w:rsidRPr="003F646D" w:rsidTr="00A26FEF">
        <w:trPr>
          <w:trHeight w:val="671"/>
        </w:trPr>
        <w:tc>
          <w:tcPr>
            <w:tcW w:w="493" w:type="dxa"/>
            <w:vMerge/>
          </w:tcPr>
          <w:p w:rsidR="006B680D" w:rsidRPr="003F646D" w:rsidRDefault="006B680D" w:rsidP="00A26FEF">
            <w:pPr>
              <w:spacing w:after="0" w:line="240" w:lineRule="auto"/>
              <w:jc w:val="center"/>
              <w:rPr>
                <w:rFonts w:ascii="Times New Roman" w:hAnsi="Times New Roman"/>
                <w:color w:val="595959" w:themeColor="text1" w:themeTint="A6"/>
                <w:sz w:val="24"/>
                <w:szCs w:val="24"/>
              </w:rPr>
            </w:pPr>
          </w:p>
        </w:tc>
        <w:tc>
          <w:tcPr>
            <w:tcW w:w="1396" w:type="dxa"/>
            <w:vMerge/>
          </w:tcPr>
          <w:p w:rsidR="006B680D" w:rsidRPr="003F646D" w:rsidRDefault="006B680D" w:rsidP="00A26FEF">
            <w:pPr>
              <w:spacing w:after="0" w:line="240" w:lineRule="auto"/>
              <w:jc w:val="center"/>
              <w:rPr>
                <w:rFonts w:ascii="Times New Roman" w:hAnsi="Times New Roman"/>
                <w:color w:val="595959" w:themeColor="text1" w:themeTint="A6"/>
                <w:sz w:val="24"/>
                <w:szCs w:val="24"/>
              </w:rPr>
            </w:pPr>
          </w:p>
        </w:tc>
        <w:tc>
          <w:tcPr>
            <w:tcW w:w="1273" w:type="dxa"/>
            <w:vMerge/>
          </w:tcPr>
          <w:p w:rsidR="006B680D" w:rsidRPr="003F646D" w:rsidRDefault="006B680D" w:rsidP="00A26FEF">
            <w:pPr>
              <w:spacing w:after="0" w:line="240" w:lineRule="auto"/>
              <w:jc w:val="center"/>
              <w:rPr>
                <w:rFonts w:ascii="Times New Roman" w:hAnsi="Times New Roman"/>
                <w:color w:val="595959" w:themeColor="text1" w:themeTint="A6"/>
                <w:sz w:val="24"/>
                <w:szCs w:val="24"/>
              </w:rPr>
            </w:pPr>
          </w:p>
        </w:tc>
        <w:tc>
          <w:tcPr>
            <w:tcW w:w="1233"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Отлично (80% и более) </w:t>
            </w:r>
          </w:p>
        </w:tc>
        <w:tc>
          <w:tcPr>
            <w:tcW w:w="1134"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Хорошо (60-79%) </w:t>
            </w:r>
          </w:p>
        </w:tc>
        <w:tc>
          <w:tcPr>
            <w:tcW w:w="1984"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Удовлетворительно</w:t>
            </w:r>
          </w:p>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(50-59%)</w:t>
            </w:r>
          </w:p>
        </w:tc>
        <w:tc>
          <w:tcPr>
            <w:tcW w:w="1665"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Неудовлетворительно </w:t>
            </w:r>
          </w:p>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(менее 50%)</w:t>
            </w:r>
          </w:p>
        </w:tc>
      </w:tr>
      <w:tr w:rsidR="006B680D" w:rsidRPr="003F646D" w:rsidTr="00A26FEF">
        <w:tc>
          <w:tcPr>
            <w:tcW w:w="493"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w:t>
            </w:r>
          </w:p>
        </w:tc>
        <w:tc>
          <w:tcPr>
            <w:tcW w:w="1396"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273"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233"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134"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984"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1665"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bl>
    <w:p w:rsidR="006B680D" w:rsidRPr="003F646D" w:rsidRDefault="006B680D" w:rsidP="000D1689">
      <w:pPr>
        <w:spacing w:after="0" w:line="240" w:lineRule="auto"/>
        <w:ind w:firstLine="720"/>
        <w:jc w:val="both"/>
        <w:rPr>
          <w:rFonts w:ascii="Times New Roman" w:hAnsi="Times New Roman"/>
          <w:color w:val="595959" w:themeColor="text1" w:themeTint="A6"/>
          <w:sz w:val="24"/>
          <w:szCs w:val="24"/>
        </w:rPr>
      </w:pPr>
    </w:p>
    <w:p w:rsidR="006B680D" w:rsidRPr="003F646D" w:rsidRDefault="006B680D" w:rsidP="000D1689">
      <w:pPr>
        <w:spacing w:after="0" w:line="240" w:lineRule="auto"/>
        <w:ind w:firstLine="720"/>
        <w:jc w:val="both"/>
        <w:rPr>
          <w:rFonts w:ascii="Times New Roman" w:hAnsi="Times New Roman"/>
          <w:color w:val="595959" w:themeColor="text1" w:themeTint="A6"/>
          <w:sz w:val="24"/>
          <w:szCs w:val="24"/>
        </w:rPr>
      </w:pPr>
    </w:p>
    <w:p w:rsidR="006B680D" w:rsidRPr="003F646D" w:rsidRDefault="006B680D" w:rsidP="000D1689">
      <w:pPr>
        <w:spacing w:after="0" w:line="240" w:lineRule="auto"/>
        <w:ind w:firstLine="720"/>
        <w:jc w:val="both"/>
        <w:rPr>
          <w:rFonts w:ascii="Times New Roman" w:hAnsi="Times New Roman"/>
          <w:color w:val="595959" w:themeColor="text1" w:themeTint="A6"/>
          <w:sz w:val="24"/>
          <w:szCs w:val="24"/>
        </w:rPr>
      </w:pPr>
    </w:p>
    <w:p w:rsidR="006B680D" w:rsidRPr="003F646D" w:rsidRDefault="006B680D" w:rsidP="000D1689">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 результатам тестирования ________________________________________________</w:t>
      </w:r>
    </w:p>
    <w:p w:rsidR="006B680D" w:rsidRPr="003F646D" w:rsidRDefault="006B680D" w:rsidP="000D1689">
      <w:pPr>
        <w:spacing w:after="0" w:line="240" w:lineRule="auto"/>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 xml:space="preserve">                                                                             (фамилия, имя, отчеств кандидата)</w:t>
      </w:r>
    </w:p>
    <w:p w:rsidR="006B680D" w:rsidRPr="003F646D" w:rsidRDefault="006B680D" w:rsidP="000D1689">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оценивается ___________________________________</w:t>
      </w:r>
    </w:p>
    <w:p w:rsidR="006B680D" w:rsidRPr="003F646D" w:rsidRDefault="006B680D" w:rsidP="000D1689">
      <w:pPr>
        <w:spacing w:after="0" w:line="240" w:lineRule="auto"/>
        <w:ind w:firstLine="720"/>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(оценка уровня знаний)</w:t>
      </w:r>
    </w:p>
    <w:p w:rsidR="006B680D" w:rsidRPr="003F646D" w:rsidRDefault="006B680D" w:rsidP="000D1689">
      <w:pPr>
        <w:spacing w:after="0" w:line="240" w:lineRule="auto"/>
        <w:jc w:val="both"/>
        <w:rPr>
          <w:rFonts w:ascii="Times New Roman" w:hAnsi="Times New Roman"/>
          <w:color w:val="595959" w:themeColor="text1" w:themeTint="A6"/>
          <w:sz w:val="24"/>
          <w:szCs w:val="24"/>
        </w:rPr>
      </w:pPr>
    </w:p>
    <w:p w:rsidR="006B680D" w:rsidRPr="003F646D" w:rsidRDefault="006B680D" w:rsidP="000D1689">
      <w:pPr>
        <w:spacing w:after="0" w:line="240" w:lineRule="auto"/>
        <w:jc w:val="both"/>
        <w:rPr>
          <w:rFonts w:ascii="Times New Roman" w:hAnsi="Times New Roman"/>
          <w:color w:val="595959" w:themeColor="text1" w:themeTint="A6"/>
          <w:sz w:val="24"/>
          <w:szCs w:val="24"/>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tbl>
      <w:tblPr>
        <w:tblW w:w="0" w:type="auto"/>
        <w:tblLook w:val="00A0"/>
      </w:tblPr>
      <w:tblGrid>
        <w:gridCol w:w="3936"/>
        <w:gridCol w:w="283"/>
        <w:gridCol w:w="2126"/>
        <w:gridCol w:w="284"/>
        <w:gridCol w:w="2657"/>
      </w:tblGrid>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Члены комиссии  </w:t>
            </w: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(подпись)</w:t>
            </w: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4"/>
                <w:szCs w:val="24"/>
              </w:rPr>
              <w:t xml:space="preserve">   (</w:t>
            </w:r>
            <w:r w:rsidRPr="003F646D">
              <w:rPr>
                <w:rFonts w:ascii="Times New Roman" w:hAnsi="Times New Roman"/>
                <w:color w:val="595959" w:themeColor="text1" w:themeTint="A6"/>
                <w:sz w:val="20"/>
                <w:szCs w:val="20"/>
              </w:rPr>
              <w:t>фамилия, имя, отчество)</w:t>
            </w:r>
          </w:p>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bl>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p w:rsidR="006B680D" w:rsidRPr="003F646D" w:rsidRDefault="006B680D" w:rsidP="000D1689">
      <w:pPr>
        <w:pStyle w:val="aa"/>
        <w:rPr>
          <w:rFonts w:ascii="Times New Roman" w:hAnsi="Times New Roman"/>
          <w:color w:val="595959" w:themeColor="text1" w:themeTint="A6"/>
          <w:sz w:val="20"/>
          <w:szCs w:val="20"/>
        </w:rPr>
      </w:pPr>
    </w:p>
    <w:tbl>
      <w:tblPr>
        <w:tblW w:w="9458" w:type="dxa"/>
        <w:tblLook w:val="00A0"/>
      </w:tblPr>
      <w:tblGrid>
        <w:gridCol w:w="3738"/>
        <w:gridCol w:w="5720"/>
      </w:tblGrid>
      <w:tr w:rsidR="006B680D" w:rsidRPr="003F646D" w:rsidTr="00840BBC">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8</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301F91">
      <w:pPr>
        <w:spacing w:after="0" w:line="240" w:lineRule="auto"/>
        <w:jc w:val="center"/>
        <w:rPr>
          <w:rFonts w:ascii="Times New Roman" w:hAnsi="Times New Roman"/>
          <w:b/>
          <w:color w:val="595959" w:themeColor="text1" w:themeTint="A6"/>
          <w:sz w:val="24"/>
          <w:szCs w:val="24"/>
        </w:rPr>
      </w:pPr>
    </w:p>
    <w:p w:rsidR="006B680D" w:rsidRPr="003F646D" w:rsidRDefault="006B680D" w:rsidP="00301F91">
      <w:pPr>
        <w:spacing w:after="0" w:line="240" w:lineRule="auto"/>
        <w:jc w:val="center"/>
        <w:rPr>
          <w:rFonts w:ascii="Times New Roman" w:hAnsi="Times New Roman"/>
          <w:b/>
          <w:color w:val="595959" w:themeColor="text1" w:themeTint="A6"/>
          <w:sz w:val="24"/>
          <w:szCs w:val="24"/>
        </w:rPr>
      </w:pPr>
    </w:p>
    <w:p w:rsidR="006B680D" w:rsidRPr="003F646D" w:rsidRDefault="006B680D" w:rsidP="00301F91">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Оценочный лист</w:t>
      </w:r>
    </w:p>
    <w:p w:rsidR="006B680D" w:rsidRPr="003F646D" w:rsidRDefault="006B680D" w:rsidP="00301F91">
      <w:pPr>
        <w:spacing w:after="0" w:line="240" w:lineRule="auto"/>
        <w:jc w:val="center"/>
        <w:rPr>
          <w:rFonts w:ascii="Times New Roman" w:hAnsi="Times New Roman"/>
          <w:color w:val="595959" w:themeColor="text1" w:themeTint="A6"/>
          <w:sz w:val="24"/>
          <w:szCs w:val="24"/>
        </w:rPr>
      </w:pPr>
    </w:p>
    <w:p w:rsidR="006B680D" w:rsidRPr="003F646D" w:rsidRDefault="006B680D" w:rsidP="00301F9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результатов индивидуального собеседования с ___________________________________                    </w:t>
      </w:r>
    </w:p>
    <w:p w:rsidR="006B680D" w:rsidRPr="003F646D" w:rsidRDefault="006B680D" w:rsidP="00301F9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 xml:space="preserve">                                                                                                    (фамилия, имя, отчество кандидата)</w:t>
      </w:r>
    </w:p>
    <w:p w:rsidR="006B680D" w:rsidRPr="003F646D" w:rsidRDefault="006B680D" w:rsidP="00301F9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 замещение вакантной должности муниципальной службы ___________________________</w:t>
      </w:r>
    </w:p>
    <w:p w:rsidR="006B680D" w:rsidRPr="003F646D" w:rsidRDefault="006B680D" w:rsidP="00301F91">
      <w:pPr>
        <w:spacing w:after="0" w:line="240" w:lineRule="auto"/>
        <w:ind w:firstLine="4536"/>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(наименование должности муниципальной</w:t>
      </w:r>
      <w:r w:rsidRPr="003F646D">
        <w:rPr>
          <w:rFonts w:ascii="Times New Roman" w:hAnsi="Times New Roman"/>
          <w:color w:val="595959" w:themeColor="text1" w:themeTint="A6"/>
          <w:sz w:val="24"/>
          <w:szCs w:val="24"/>
        </w:rPr>
        <w:t xml:space="preserve"> ___________________________________________________________________________</w:t>
      </w:r>
    </w:p>
    <w:p w:rsidR="006B680D" w:rsidRPr="003F646D" w:rsidRDefault="006B680D" w:rsidP="00301F91">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службы органа местного самоуправления)</w:t>
      </w:r>
    </w:p>
    <w:p w:rsidR="006B680D" w:rsidRPr="003F646D" w:rsidRDefault="006B680D" w:rsidP="00301F91">
      <w:pPr>
        <w:spacing w:after="0" w:line="240" w:lineRule="auto"/>
        <w:jc w:val="center"/>
        <w:rPr>
          <w:rFonts w:ascii="Times New Roman" w:hAnsi="Times New Roman"/>
          <w:color w:val="595959" w:themeColor="text1" w:themeTint="A6"/>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518"/>
        <w:gridCol w:w="2128"/>
        <w:gridCol w:w="2052"/>
      </w:tblGrid>
      <w:tr w:rsidR="006B680D" w:rsidRPr="003F646D" w:rsidTr="00A26FEF">
        <w:tc>
          <w:tcPr>
            <w:tcW w:w="480" w:type="dxa"/>
            <w:vMerge w:val="restart"/>
          </w:tcPr>
          <w:p w:rsidR="006B680D" w:rsidRPr="003F646D" w:rsidRDefault="006B680D" w:rsidP="00A26FEF">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w:t>
            </w:r>
          </w:p>
        </w:tc>
        <w:tc>
          <w:tcPr>
            <w:tcW w:w="4518" w:type="dxa"/>
            <w:vMerge w:val="restart"/>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Краткое содержание вопроса</w:t>
            </w:r>
          </w:p>
        </w:tc>
        <w:tc>
          <w:tcPr>
            <w:tcW w:w="4180" w:type="dxa"/>
            <w:gridSpan w:val="2"/>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Оценка</w:t>
            </w:r>
          </w:p>
        </w:tc>
      </w:tr>
      <w:tr w:rsidR="006B680D" w:rsidRPr="003F646D" w:rsidTr="00A26FEF">
        <w:tc>
          <w:tcPr>
            <w:tcW w:w="480" w:type="dxa"/>
            <w:vMerge/>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4518" w:type="dxa"/>
            <w:vMerge/>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2128"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Положительная</w:t>
            </w:r>
          </w:p>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w:t>
            </w:r>
          </w:p>
        </w:tc>
        <w:tc>
          <w:tcPr>
            <w:tcW w:w="2052" w:type="dxa"/>
          </w:tcPr>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Отрицательная </w:t>
            </w:r>
          </w:p>
          <w:p w:rsidR="006B680D" w:rsidRPr="003F646D" w:rsidRDefault="006B680D" w:rsidP="00A26FEF">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w:t>
            </w:r>
          </w:p>
        </w:tc>
      </w:tr>
      <w:tr w:rsidR="006B680D" w:rsidRPr="003F646D" w:rsidTr="00A26FEF">
        <w:trPr>
          <w:trHeight w:val="309"/>
        </w:trPr>
        <w:tc>
          <w:tcPr>
            <w:tcW w:w="480"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w:t>
            </w:r>
          </w:p>
        </w:tc>
        <w:tc>
          <w:tcPr>
            <w:tcW w:w="4518"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2128"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2052"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r w:rsidR="006B680D" w:rsidRPr="003F646D" w:rsidTr="00A26FEF">
        <w:tc>
          <w:tcPr>
            <w:tcW w:w="480"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w:t>
            </w:r>
          </w:p>
        </w:tc>
        <w:tc>
          <w:tcPr>
            <w:tcW w:w="4518"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2128"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2052"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r w:rsidR="006B680D" w:rsidRPr="003F646D" w:rsidTr="00A26FEF">
        <w:tc>
          <w:tcPr>
            <w:tcW w:w="480"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w:t>
            </w:r>
          </w:p>
        </w:tc>
        <w:tc>
          <w:tcPr>
            <w:tcW w:w="4518"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2128"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2052"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r w:rsidR="006B680D" w:rsidRPr="003F646D" w:rsidTr="00A26FEF">
        <w:tc>
          <w:tcPr>
            <w:tcW w:w="480"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4518"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Итого</w:t>
            </w:r>
          </w:p>
        </w:tc>
        <w:tc>
          <w:tcPr>
            <w:tcW w:w="2128"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c>
          <w:tcPr>
            <w:tcW w:w="2052" w:type="dxa"/>
          </w:tcPr>
          <w:p w:rsidR="006B680D" w:rsidRPr="003F646D" w:rsidRDefault="006B680D" w:rsidP="00A26FEF">
            <w:pPr>
              <w:spacing w:after="0" w:line="240" w:lineRule="auto"/>
              <w:jc w:val="both"/>
              <w:rPr>
                <w:rFonts w:ascii="Times New Roman" w:hAnsi="Times New Roman"/>
                <w:color w:val="595959" w:themeColor="text1" w:themeTint="A6"/>
                <w:sz w:val="24"/>
                <w:szCs w:val="24"/>
              </w:rPr>
            </w:pPr>
          </w:p>
        </w:tc>
      </w:tr>
    </w:tbl>
    <w:p w:rsidR="006B680D" w:rsidRPr="003F646D" w:rsidRDefault="006B680D" w:rsidP="00301F91">
      <w:pPr>
        <w:spacing w:after="0" w:line="240" w:lineRule="auto"/>
        <w:jc w:val="both"/>
        <w:rPr>
          <w:rFonts w:ascii="Times New Roman" w:hAnsi="Times New Roman"/>
          <w:color w:val="595959" w:themeColor="text1" w:themeTint="A6"/>
          <w:sz w:val="24"/>
          <w:szCs w:val="24"/>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tbl>
      <w:tblPr>
        <w:tblW w:w="0" w:type="auto"/>
        <w:tblLook w:val="00A0"/>
      </w:tblPr>
      <w:tblGrid>
        <w:gridCol w:w="3936"/>
        <w:gridCol w:w="283"/>
        <w:gridCol w:w="2126"/>
        <w:gridCol w:w="284"/>
        <w:gridCol w:w="2657"/>
      </w:tblGrid>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Член комиссии  </w:t>
            </w: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(подпись)</w:t>
            </w: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4"/>
                <w:szCs w:val="24"/>
              </w:rPr>
              <w:t xml:space="preserve">   (</w:t>
            </w:r>
            <w:r w:rsidRPr="003F646D">
              <w:rPr>
                <w:rFonts w:ascii="Times New Roman" w:hAnsi="Times New Roman"/>
                <w:color w:val="595959" w:themeColor="text1" w:themeTint="A6"/>
                <w:sz w:val="20"/>
                <w:szCs w:val="20"/>
              </w:rPr>
              <w:t>фамилия, имя, отчество)</w:t>
            </w:r>
          </w:p>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bl>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301F91">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p w:rsidR="006B680D" w:rsidRPr="003F646D" w:rsidRDefault="006B680D" w:rsidP="004A34BE">
      <w:pPr>
        <w:pStyle w:val="aa"/>
        <w:rPr>
          <w:rFonts w:ascii="Times New Roman" w:hAnsi="Times New Roman"/>
          <w:color w:val="595959" w:themeColor="text1" w:themeTint="A6"/>
          <w:sz w:val="20"/>
          <w:szCs w:val="20"/>
        </w:rPr>
      </w:pPr>
    </w:p>
    <w:tbl>
      <w:tblPr>
        <w:tblW w:w="9458" w:type="dxa"/>
        <w:tblLook w:val="00A0"/>
      </w:tblPr>
      <w:tblGrid>
        <w:gridCol w:w="3738"/>
        <w:gridCol w:w="5720"/>
      </w:tblGrid>
      <w:tr w:rsidR="006B680D" w:rsidRPr="003F646D" w:rsidTr="00DB0743">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9</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A65BC1">
      <w:pPr>
        <w:pStyle w:val="aa"/>
        <w:rPr>
          <w:rFonts w:ascii="Times New Roman" w:hAnsi="Times New Roman"/>
          <w:color w:val="595959" w:themeColor="text1" w:themeTint="A6"/>
          <w:sz w:val="20"/>
          <w:szCs w:val="20"/>
        </w:rPr>
      </w:pPr>
    </w:p>
    <w:p w:rsidR="006B680D" w:rsidRPr="003F646D" w:rsidRDefault="006B680D" w:rsidP="00A65BC1">
      <w:pPr>
        <w:pStyle w:val="aa"/>
        <w:rPr>
          <w:rFonts w:ascii="Times New Roman" w:hAnsi="Times New Roman"/>
          <w:color w:val="595959" w:themeColor="text1" w:themeTint="A6"/>
          <w:sz w:val="20"/>
          <w:szCs w:val="20"/>
        </w:rPr>
      </w:pPr>
    </w:p>
    <w:p w:rsidR="006B680D" w:rsidRPr="003F646D" w:rsidRDefault="006B680D" w:rsidP="00A65BC1">
      <w:pPr>
        <w:pStyle w:val="aa"/>
        <w:rPr>
          <w:rFonts w:ascii="Times New Roman" w:hAnsi="Times New Roman"/>
          <w:color w:val="595959" w:themeColor="text1" w:themeTint="A6"/>
          <w:sz w:val="20"/>
          <w:szCs w:val="20"/>
        </w:rPr>
      </w:pPr>
    </w:p>
    <w:p w:rsidR="006B680D" w:rsidRPr="003F646D" w:rsidRDefault="006B680D" w:rsidP="00A65BC1">
      <w:pPr>
        <w:spacing w:after="0" w:line="240" w:lineRule="auto"/>
        <w:ind w:firstLine="720"/>
        <w:jc w:val="center"/>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Сводный оценочный лист</w:t>
      </w:r>
    </w:p>
    <w:p w:rsidR="006B680D" w:rsidRPr="003F646D" w:rsidRDefault="006B680D" w:rsidP="00A65BC1">
      <w:pPr>
        <w:spacing w:after="0" w:line="240" w:lineRule="auto"/>
        <w:ind w:firstLine="720"/>
        <w:jc w:val="center"/>
        <w:rPr>
          <w:rFonts w:ascii="Times New Roman" w:hAnsi="Times New Roman"/>
          <w:b/>
          <w:color w:val="595959" w:themeColor="text1" w:themeTint="A6"/>
          <w:sz w:val="24"/>
          <w:szCs w:val="24"/>
        </w:rPr>
      </w:pPr>
    </w:p>
    <w:p w:rsidR="006B680D" w:rsidRPr="003F646D" w:rsidRDefault="006B680D" w:rsidP="00A65BC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результатов анкетирования  ___________________________________________________</w:t>
      </w:r>
    </w:p>
    <w:p w:rsidR="006B680D" w:rsidRPr="003F646D" w:rsidRDefault="006B680D" w:rsidP="00A65BC1">
      <w:pPr>
        <w:spacing w:after="0" w:line="240" w:lineRule="auto"/>
        <w:ind w:firstLine="1843"/>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(фамилия, имя, отчество кандидата)</w:t>
      </w:r>
    </w:p>
    <w:p w:rsidR="006B680D" w:rsidRPr="003F646D" w:rsidRDefault="006B680D" w:rsidP="00A65BC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участника конкурса на замещение вакантной должности муниципальной службы ___________________________________________________________________________</w:t>
      </w:r>
    </w:p>
    <w:p w:rsidR="006B680D" w:rsidRPr="003F646D" w:rsidRDefault="006B680D" w:rsidP="00A65BC1">
      <w:pPr>
        <w:spacing w:after="0" w:line="240" w:lineRule="auto"/>
        <w:ind w:firstLine="540"/>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(наименование должности, органа местного самоуправления)</w:t>
      </w:r>
    </w:p>
    <w:p w:rsidR="006B680D" w:rsidRPr="003F646D" w:rsidRDefault="006B680D" w:rsidP="00A65BC1">
      <w:pPr>
        <w:spacing w:after="0" w:line="240" w:lineRule="auto"/>
        <w:ind w:firstLine="720"/>
        <w:jc w:val="center"/>
        <w:rPr>
          <w:rFonts w:ascii="Times New Roman" w:hAnsi="Times New Roman"/>
          <w:color w:val="595959" w:themeColor="text1" w:themeTint="A6"/>
          <w:sz w:val="24"/>
          <w:szCs w:val="24"/>
        </w:rPr>
      </w:pPr>
    </w:p>
    <w:p w:rsidR="006B680D" w:rsidRPr="003F646D" w:rsidRDefault="006B680D" w:rsidP="00A65BC1">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Шкала оценок: высокий, средний и низкий уровень</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92"/>
        <w:gridCol w:w="1842"/>
        <w:gridCol w:w="1138"/>
        <w:gridCol w:w="1244"/>
        <w:gridCol w:w="1236"/>
      </w:tblGrid>
      <w:tr w:rsidR="006B680D" w:rsidRPr="003F646D" w:rsidTr="00C83963">
        <w:trPr>
          <w:trHeight w:val="345"/>
        </w:trPr>
        <w:tc>
          <w:tcPr>
            <w:tcW w:w="636" w:type="dxa"/>
            <w:vMerge w:val="restart"/>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п/п</w:t>
            </w:r>
          </w:p>
        </w:tc>
        <w:tc>
          <w:tcPr>
            <w:tcW w:w="3192" w:type="dxa"/>
            <w:vMerge w:val="restart"/>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Наименование критериев оценки</w:t>
            </w:r>
          </w:p>
        </w:tc>
        <w:tc>
          <w:tcPr>
            <w:tcW w:w="1842" w:type="dxa"/>
            <w:vMerge w:val="restart"/>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Количество вопросов анкетирования</w:t>
            </w:r>
          </w:p>
        </w:tc>
        <w:tc>
          <w:tcPr>
            <w:tcW w:w="3618" w:type="dxa"/>
            <w:gridSpan w:val="3"/>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Шкала оценки</w:t>
            </w:r>
          </w:p>
        </w:tc>
      </w:tr>
      <w:tr w:rsidR="006B680D" w:rsidRPr="003F646D" w:rsidTr="00C83963">
        <w:trPr>
          <w:trHeight w:val="671"/>
        </w:trPr>
        <w:tc>
          <w:tcPr>
            <w:tcW w:w="636" w:type="dxa"/>
            <w:vMerge/>
          </w:tcPr>
          <w:p w:rsidR="006B680D" w:rsidRPr="003F646D" w:rsidRDefault="006B680D" w:rsidP="0034209C">
            <w:pPr>
              <w:spacing w:after="0" w:line="240" w:lineRule="auto"/>
              <w:jc w:val="center"/>
              <w:rPr>
                <w:rFonts w:ascii="Times New Roman" w:hAnsi="Times New Roman"/>
                <w:color w:val="595959" w:themeColor="text1" w:themeTint="A6"/>
                <w:sz w:val="24"/>
                <w:szCs w:val="24"/>
              </w:rPr>
            </w:pPr>
          </w:p>
        </w:tc>
        <w:tc>
          <w:tcPr>
            <w:tcW w:w="3192" w:type="dxa"/>
            <w:vMerge/>
          </w:tcPr>
          <w:p w:rsidR="006B680D" w:rsidRPr="003F646D" w:rsidRDefault="006B680D" w:rsidP="0034209C">
            <w:pPr>
              <w:spacing w:after="0" w:line="240" w:lineRule="auto"/>
              <w:jc w:val="center"/>
              <w:rPr>
                <w:rFonts w:ascii="Times New Roman" w:hAnsi="Times New Roman"/>
                <w:color w:val="595959" w:themeColor="text1" w:themeTint="A6"/>
                <w:sz w:val="24"/>
                <w:szCs w:val="24"/>
              </w:rPr>
            </w:pPr>
          </w:p>
        </w:tc>
        <w:tc>
          <w:tcPr>
            <w:tcW w:w="1842" w:type="dxa"/>
            <w:vMerge/>
          </w:tcPr>
          <w:p w:rsidR="006B680D" w:rsidRPr="003F646D" w:rsidRDefault="006B680D" w:rsidP="0034209C">
            <w:pPr>
              <w:spacing w:after="0" w:line="240" w:lineRule="auto"/>
              <w:jc w:val="center"/>
              <w:rPr>
                <w:rFonts w:ascii="Times New Roman" w:hAnsi="Times New Roman"/>
                <w:color w:val="595959" w:themeColor="text1" w:themeTint="A6"/>
                <w:sz w:val="24"/>
                <w:szCs w:val="24"/>
              </w:rPr>
            </w:pPr>
          </w:p>
        </w:tc>
        <w:tc>
          <w:tcPr>
            <w:tcW w:w="1138"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Высокий уровень</w:t>
            </w:r>
          </w:p>
        </w:tc>
        <w:tc>
          <w:tcPr>
            <w:tcW w:w="1244"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Средний уровень</w:t>
            </w:r>
          </w:p>
        </w:tc>
        <w:tc>
          <w:tcPr>
            <w:tcW w:w="1236"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Низкий уровень</w:t>
            </w:r>
          </w:p>
        </w:tc>
      </w:tr>
      <w:tr w:rsidR="006B680D" w:rsidRPr="003F646D" w:rsidTr="00C83963">
        <w:tc>
          <w:tcPr>
            <w:tcW w:w="636"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w:t>
            </w:r>
          </w:p>
        </w:tc>
        <w:tc>
          <w:tcPr>
            <w:tcW w:w="3192" w:type="dxa"/>
          </w:tcPr>
          <w:p w:rsidR="006B680D" w:rsidRPr="003F646D" w:rsidRDefault="006B680D" w:rsidP="0034209C">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Уровень правовой компетентности</w:t>
            </w:r>
          </w:p>
        </w:tc>
        <w:tc>
          <w:tcPr>
            <w:tcW w:w="184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138"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4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36"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C83963">
        <w:tc>
          <w:tcPr>
            <w:tcW w:w="636"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w:t>
            </w:r>
          </w:p>
        </w:tc>
        <w:tc>
          <w:tcPr>
            <w:tcW w:w="3192" w:type="dxa"/>
          </w:tcPr>
          <w:p w:rsidR="006B680D" w:rsidRPr="003F646D" w:rsidRDefault="006B680D" w:rsidP="00B47BA8">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Уровень умений и навыков правоприменения нормативных правовых актов</w:t>
            </w:r>
          </w:p>
        </w:tc>
        <w:tc>
          <w:tcPr>
            <w:tcW w:w="184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138"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4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36"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C83963">
        <w:tc>
          <w:tcPr>
            <w:tcW w:w="636"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w:t>
            </w:r>
          </w:p>
        </w:tc>
        <w:tc>
          <w:tcPr>
            <w:tcW w:w="3192" w:type="dxa"/>
          </w:tcPr>
          <w:p w:rsidR="006B680D" w:rsidRPr="003F646D" w:rsidRDefault="006B680D" w:rsidP="0034209C">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Стремление к профессионально-личностному развитию</w:t>
            </w:r>
          </w:p>
        </w:tc>
        <w:tc>
          <w:tcPr>
            <w:tcW w:w="184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138"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4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36"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C83963">
        <w:tc>
          <w:tcPr>
            <w:tcW w:w="636"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w:t>
            </w:r>
          </w:p>
        </w:tc>
        <w:tc>
          <w:tcPr>
            <w:tcW w:w="3192" w:type="dxa"/>
          </w:tcPr>
          <w:p w:rsidR="006B680D" w:rsidRPr="003F646D" w:rsidRDefault="006B680D" w:rsidP="0034209C">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Уровень мотивации достижения</w:t>
            </w:r>
          </w:p>
        </w:tc>
        <w:tc>
          <w:tcPr>
            <w:tcW w:w="184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138"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4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36"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C83963">
        <w:tc>
          <w:tcPr>
            <w:tcW w:w="636"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w:t>
            </w:r>
          </w:p>
        </w:tc>
        <w:tc>
          <w:tcPr>
            <w:tcW w:w="3192" w:type="dxa"/>
          </w:tcPr>
          <w:p w:rsidR="006B680D" w:rsidRPr="003F646D" w:rsidRDefault="006B680D" w:rsidP="0034209C">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Всего </w:t>
            </w:r>
          </w:p>
        </w:tc>
        <w:tc>
          <w:tcPr>
            <w:tcW w:w="184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138"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4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1236"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bl>
    <w:p w:rsidR="006B680D" w:rsidRPr="003F646D" w:rsidRDefault="006B680D" w:rsidP="00A65BC1">
      <w:pPr>
        <w:spacing w:after="0" w:line="240" w:lineRule="auto"/>
        <w:ind w:firstLine="720"/>
        <w:jc w:val="both"/>
        <w:rPr>
          <w:rFonts w:ascii="Times New Roman" w:hAnsi="Times New Roman"/>
          <w:color w:val="595959" w:themeColor="text1" w:themeTint="A6"/>
          <w:sz w:val="24"/>
          <w:szCs w:val="24"/>
        </w:rPr>
      </w:pPr>
    </w:p>
    <w:p w:rsidR="006B680D" w:rsidRPr="003F646D" w:rsidRDefault="006B680D" w:rsidP="00A65BC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 результатам анкетирования ________________________________________________</w:t>
      </w:r>
    </w:p>
    <w:p w:rsidR="006B680D" w:rsidRPr="003F646D" w:rsidRDefault="006B680D" w:rsidP="00A65BC1">
      <w:pPr>
        <w:spacing w:after="0" w:line="240" w:lineRule="auto"/>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 xml:space="preserve">                                                                                    (фамилия, имя, отчеств кандидата)</w:t>
      </w:r>
    </w:p>
    <w:p w:rsidR="006B680D" w:rsidRPr="003F646D" w:rsidRDefault="006B680D" w:rsidP="00A65BC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оценивается ___________________________________</w:t>
      </w:r>
    </w:p>
    <w:p w:rsidR="006B680D" w:rsidRPr="003F646D" w:rsidRDefault="006B680D" w:rsidP="004A34BE">
      <w:pPr>
        <w:spacing w:after="0" w:line="240" w:lineRule="auto"/>
        <w:ind w:firstLine="720"/>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(оценка уровня знаний)</w:t>
      </w:r>
    </w:p>
    <w:p w:rsidR="006B680D" w:rsidRPr="003F646D" w:rsidRDefault="006B680D" w:rsidP="00A65BC1">
      <w:pPr>
        <w:spacing w:after="0" w:line="240" w:lineRule="auto"/>
        <w:jc w:val="both"/>
        <w:rPr>
          <w:rFonts w:ascii="Times New Roman" w:hAnsi="Times New Roman"/>
          <w:color w:val="595959" w:themeColor="text1" w:themeTint="A6"/>
          <w:sz w:val="24"/>
          <w:szCs w:val="24"/>
        </w:rPr>
      </w:pPr>
    </w:p>
    <w:p w:rsidR="006B680D" w:rsidRPr="003F646D" w:rsidRDefault="006B680D" w:rsidP="00A65BC1">
      <w:pPr>
        <w:spacing w:after="0" w:line="240" w:lineRule="auto"/>
        <w:jc w:val="both"/>
        <w:rPr>
          <w:rFonts w:ascii="Times New Roman" w:hAnsi="Times New Roman"/>
          <w:color w:val="595959" w:themeColor="text1" w:themeTint="A6"/>
          <w:sz w:val="24"/>
          <w:szCs w:val="24"/>
        </w:rPr>
      </w:pPr>
    </w:p>
    <w:p w:rsidR="006B680D" w:rsidRPr="003F646D" w:rsidRDefault="006B680D" w:rsidP="00A65BC1">
      <w:pPr>
        <w:spacing w:after="0" w:line="240" w:lineRule="auto"/>
        <w:jc w:val="both"/>
        <w:rPr>
          <w:rFonts w:ascii="Times New Roman" w:hAnsi="Times New Roman"/>
          <w:color w:val="595959" w:themeColor="text1" w:themeTint="A6"/>
          <w:sz w:val="24"/>
          <w:szCs w:val="24"/>
        </w:rPr>
      </w:pPr>
    </w:p>
    <w:tbl>
      <w:tblPr>
        <w:tblW w:w="0" w:type="auto"/>
        <w:tblLook w:val="00A0"/>
      </w:tblPr>
      <w:tblGrid>
        <w:gridCol w:w="3936"/>
        <w:gridCol w:w="283"/>
        <w:gridCol w:w="2126"/>
        <w:gridCol w:w="284"/>
        <w:gridCol w:w="2657"/>
      </w:tblGrid>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Член комиссии  </w:t>
            </w: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(подпись)</w:t>
            </w: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4"/>
                <w:szCs w:val="24"/>
              </w:rPr>
              <w:t xml:space="preserve">   (</w:t>
            </w:r>
            <w:r w:rsidRPr="003F646D">
              <w:rPr>
                <w:rFonts w:ascii="Times New Roman" w:hAnsi="Times New Roman"/>
                <w:color w:val="595959" w:themeColor="text1" w:themeTint="A6"/>
                <w:sz w:val="20"/>
                <w:szCs w:val="20"/>
              </w:rPr>
              <w:t>фамилия, имя, отчество)</w:t>
            </w:r>
          </w:p>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bl>
    <w:p w:rsidR="006B680D" w:rsidRPr="003F646D" w:rsidRDefault="006B680D" w:rsidP="00A65BC1">
      <w:pPr>
        <w:spacing w:after="0" w:line="240" w:lineRule="auto"/>
        <w:jc w:val="both"/>
        <w:rPr>
          <w:rFonts w:ascii="Times New Roman" w:hAnsi="Times New Roman"/>
          <w:color w:val="595959" w:themeColor="text1" w:themeTint="A6"/>
          <w:sz w:val="24"/>
          <w:szCs w:val="24"/>
        </w:rPr>
      </w:pPr>
    </w:p>
    <w:p w:rsidR="006B680D" w:rsidRPr="003F646D" w:rsidRDefault="006B680D" w:rsidP="00A65BC1">
      <w:pPr>
        <w:spacing w:after="0" w:line="240" w:lineRule="auto"/>
        <w:jc w:val="both"/>
        <w:rPr>
          <w:rFonts w:ascii="Times New Roman" w:hAnsi="Times New Roman"/>
          <w:color w:val="595959" w:themeColor="text1" w:themeTint="A6"/>
          <w:sz w:val="24"/>
          <w:szCs w:val="24"/>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307545">
      <w:pPr>
        <w:pStyle w:val="aa"/>
        <w:rPr>
          <w:rFonts w:ascii="Times New Roman" w:hAnsi="Times New Roman"/>
          <w:color w:val="595959" w:themeColor="text1" w:themeTint="A6"/>
          <w:sz w:val="20"/>
          <w:szCs w:val="20"/>
        </w:rPr>
      </w:pPr>
    </w:p>
    <w:tbl>
      <w:tblPr>
        <w:tblW w:w="9458" w:type="dxa"/>
        <w:tblLook w:val="00A0"/>
      </w:tblPr>
      <w:tblGrid>
        <w:gridCol w:w="3738"/>
        <w:gridCol w:w="5720"/>
      </w:tblGrid>
      <w:tr w:rsidR="006B680D" w:rsidRPr="003F646D" w:rsidTr="00A4451F">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572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10</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307545">
      <w:pPr>
        <w:pStyle w:val="aa"/>
        <w:rPr>
          <w:rFonts w:ascii="Times New Roman" w:hAnsi="Times New Roman"/>
          <w:color w:val="595959" w:themeColor="text1" w:themeTint="A6"/>
          <w:sz w:val="20"/>
          <w:szCs w:val="20"/>
        </w:rPr>
      </w:pPr>
    </w:p>
    <w:p w:rsidR="006B680D" w:rsidRPr="003F646D" w:rsidRDefault="006B680D" w:rsidP="00A65BC1">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Требования к написанию письменного задания (реферат)</w:t>
      </w:r>
    </w:p>
    <w:p w:rsidR="006B680D" w:rsidRPr="003F646D" w:rsidRDefault="006B680D" w:rsidP="00A65BC1">
      <w:pPr>
        <w:spacing w:after="0" w:line="240" w:lineRule="auto"/>
        <w:ind w:firstLine="720"/>
        <w:jc w:val="both"/>
        <w:rPr>
          <w:rFonts w:ascii="Times New Roman" w:hAnsi="Times New Roman"/>
          <w:color w:val="595959" w:themeColor="text1" w:themeTint="A6"/>
          <w:sz w:val="24"/>
          <w:szCs w:val="24"/>
        </w:rPr>
      </w:pP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 xml:space="preserve">1.Требования к тесту: </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1) объем реферата 10-11 страниц;</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 xml:space="preserve">2) шрифт </w:t>
      </w:r>
      <w:r w:rsidRPr="003F646D">
        <w:rPr>
          <w:rFonts w:ascii="Times New Roman" w:hAnsi="Times New Roman"/>
          <w:color w:val="595959" w:themeColor="text1" w:themeTint="A6"/>
          <w:sz w:val="23"/>
          <w:szCs w:val="23"/>
          <w:lang w:val="en-US"/>
        </w:rPr>
        <w:t>TimesNewRoman</w:t>
      </w:r>
      <w:r w:rsidRPr="003F646D">
        <w:rPr>
          <w:rFonts w:ascii="Times New Roman" w:hAnsi="Times New Roman"/>
          <w:color w:val="595959" w:themeColor="text1" w:themeTint="A6"/>
          <w:sz w:val="23"/>
          <w:szCs w:val="23"/>
        </w:rPr>
        <w:t>;</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3) кегль 14, интервал – 1,5;</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4) наличие стандартных ссылок на использование источников обязательно;</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5) указанный объем реферата требует тщательного отбора материала, общественные положения, материалы учебников желательно не цитировать;</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6) параметры страницы: формат А-4, левое поле – 3 см, правое поле – 1,5 см, верхнее поле – 2 см, нижнее поле – 2 см.;</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7) абзац 1,25 красная строка, допускается выделения полужирным шрифтом и курсивом, выравнивается по ширине;</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8)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9)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10) каждая часть реферата начинается с новой страницы;</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11) список литературы оформляется на отдельном листе в алфавитном порядке с указанием наименования, даты, номера, издательства.</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2.В титульном листе указывается: тема реферата, автор, год;</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1) оглавление – план реферата, в котором каждому разделу должен соответствовать номер страницы, на которой он находится;</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2)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3)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 муниципальной службы и т.п.;</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4)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5)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3.Работа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6B680D" w:rsidRPr="003F646D" w:rsidRDefault="006B680D" w:rsidP="00A4451F">
      <w:pPr>
        <w:spacing w:after="0" w:line="240" w:lineRule="auto"/>
        <w:ind w:firstLine="330"/>
        <w:jc w:val="both"/>
        <w:rPr>
          <w:rFonts w:ascii="Times New Roman" w:hAnsi="Times New Roman"/>
          <w:color w:val="595959" w:themeColor="text1" w:themeTint="A6"/>
          <w:sz w:val="23"/>
          <w:szCs w:val="23"/>
        </w:rPr>
      </w:pPr>
      <w:r w:rsidRPr="003F646D">
        <w:rPr>
          <w:rFonts w:ascii="Times New Roman" w:hAnsi="Times New Roman"/>
          <w:color w:val="595959" w:themeColor="text1" w:themeTint="A6"/>
          <w:sz w:val="23"/>
          <w:szCs w:val="23"/>
        </w:rPr>
        <w:t>4.Реферат должен содержать как теоретический анализ заявленной темы, так и обоснованные практические авторские предложения.</w:t>
      </w:r>
    </w:p>
    <w:p w:rsidR="006B680D" w:rsidRPr="003F646D" w:rsidRDefault="006B680D" w:rsidP="00A65BC1">
      <w:pPr>
        <w:spacing w:after="0" w:line="240" w:lineRule="auto"/>
        <w:jc w:val="center"/>
        <w:rPr>
          <w:rFonts w:ascii="Times New Roman" w:hAnsi="Times New Roman"/>
          <w:b/>
          <w:color w:val="595959" w:themeColor="text1" w:themeTint="A6"/>
          <w:sz w:val="24"/>
          <w:szCs w:val="24"/>
        </w:rPr>
        <w:sectPr w:rsidR="006B680D" w:rsidRPr="003F646D" w:rsidSect="00A4451F">
          <w:pgSz w:w="11906" w:h="16838" w:code="9"/>
          <w:pgMar w:top="1134" w:right="851" w:bottom="1134" w:left="1418" w:header="709" w:footer="709" w:gutter="0"/>
          <w:cols w:space="708"/>
          <w:docGrid w:linePitch="360"/>
        </w:sectPr>
      </w:pPr>
    </w:p>
    <w:tbl>
      <w:tblPr>
        <w:tblW w:w="14628" w:type="dxa"/>
        <w:tblLook w:val="00A0"/>
      </w:tblPr>
      <w:tblGrid>
        <w:gridCol w:w="3738"/>
        <w:gridCol w:w="10890"/>
      </w:tblGrid>
      <w:tr w:rsidR="006B680D" w:rsidRPr="003F646D" w:rsidTr="00A4451F">
        <w:tc>
          <w:tcPr>
            <w:tcW w:w="3738" w:type="dxa"/>
          </w:tcPr>
          <w:p w:rsidR="006B680D" w:rsidRPr="003F646D" w:rsidRDefault="006B680D" w:rsidP="0041383D">
            <w:pPr>
              <w:spacing w:after="0" w:line="240" w:lineRule="auto"/>
              <w:jc w:val="both"/>
              <w:rPr>
                <w:rFonts w:ascii="Times New Roman" w:hAnsi="Times New Roman"/>
                <w:color w:val="595959" w:themeColor="text1" w:themeTint="A6"/>
                <w:sz w:val="28"/>
                <w:szCs w:val="28"/>
              </w:rPr>
            </w:pPr>
          </w:p>
        </w:tc>
        <w:tc>
          <w:tcPr>
            <w:tcW w:w="10890" w:type="dxa"/>
          </w:tcPr>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Приложение 11</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к Порядку проведения конкурса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на замещение должности муниципальной службы </w:t>
            </w:r>
          </w:p>
          <w:p w:rsidR="006B680D" w:rsidRPr="003F646D" w:rsidRDefault="006B680D" w:rsidP="0041383D">
            <w:pPr>
              <w:spacing w:after="0" w:line="240" w:lineRule="auto"/>
              <w:jc w:val="right"/>
              <w:rPr>
                <w:rFonts w:ascii="Times New Roman" w:hAnsi="Times New Roman"/>
                <w:color w:val="595959" w:themeColor="text1" w:themeTint="A6"/>
              </w:rPr>
            </w:pPr>
            <w:r w:rsidRPr="003F646D">
              <w:rPr>
                <w:rFonts w:ascii="Times New Roman" w:hAnsi="Times New Roman"/>
                <w:color w:val="595959" w:themeColor="text1" w:themeTint="A6"/>
              </w:rPr>
              <w:t xml:space="preserve">в органах местного самоуправления </w:t>
            </w:r>
          </w:p>
          <w:p w:rsidR="006B680D" w:rsidRPr="003F646D" w:rsidRDefault="006B680D" w:rsidP="0041383D">
            <w:pPr>
              <w:spacing w:after="0" w:line="240" w:lineRule="auto"/>
              <w:jc w:val="right"/>
              <w:rPr>
                <w:rFonts w:ascii="Times New Roman" w:hAnsi="Times New Roman"/>
                <w:color w:val="595959" w:themeColor="text1" w:themeTint="A6"/>
                <w:sz w:val="28"/>
                <w:szCs w:val="28"/>
              </w:rPr>
            </w:pPr>
            <w:r w:rsidRPr="003F646D">
              <w:rPr>
                <w:rFonts w:ascii="Times New Roman" w:hAnsi="Times New Roman"/>
                <w:color w:val="595959" w:themeColor="text1" w:themeTint="A6"/>
              </w:rPr>
              <w:t>муниципального образования сельское поселение Леуши</w:t>
            </w:r>
          </w:p>
        </w:tc>
      </w:tr>
    </w:tbl>
    <w:p w:rsidR="006B680D" w:rsidRPr="003F646D" w:rsidRDefault="006B680D" w:rsidP="00A65BC1">
      <w:pPr>
        <w:spacing w:after="0" w:line="240" w:lineRule="auto"/>
        <w:jc w:val="center"/>
        <w:rPr>
          <w:rFonts w:ascii="Times New Roman" w:hAnsi="Times New Roman"/>
          <w:b/>
          <w:color w:val="595959" w:themeColor="text1" w:themeTint="A6"/>
          <w:sz w:val="24"/>
          <w:szCs w:val="24"/>
        </w:rPr>
      </w:pPr>
    </w:p>
    <w:p w:rsidR="006B680D" w:rsidRPr="003F646D" w:rsidRDefault="006B680D" w:rsidP="00A65BC1">
      <w:pPr>
        <w:spacing w:after="0" w:line="240" w:lineRule="auto"/>
        <w:jc w:val="center"/>
        <w:rPr>
          <w:rFonts w:ascii="Times New Roman" w:hAnsi="Times New Roman"/>
          <w:b/>
          <w:color w:val="595959" w:themeColor="text1" w:themeTint="A6"/>
          <w:sz w:val="24"/>
          <w:szCs w:val="24"/>
        </w:rPr>
      </w:pPr>
    </w:p>
    <w:p w:rsidR="006B680D" w:rsidRPr="003F646D" w:rsidRDefault="006B680D" w:rsidP="00A65BC1">
      <w:pPr>
        <w:spacing w:after="0" w:line="240" w:lineRule="auto"/>
        <w:jc w:val="center"/>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Сводный оценочный лист</w:t>
      </w:r>
    </w:p>
    <w:p w:rsidR="006B680D" w:rsidRPr="003F646D" w:rsidRDefault="006B680D" w:rsidP="00A65BC1">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результатов написания реферата_____________________________________________________________________________________________</w:t>
      </w:r>
    </w:p>
    <w:p w:rsidR="006B680D" w:rsidRPr="003F646D" w:rsidRDefault="006B680D" w:rsidP="00A65BC1">
      <w:pPr>
        <w:spacing w:after="0" w:line="240" w:lineRule="auto"/>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(фамилия, имя, отчество кандидата)</w:t>
      </w:r>
    </w:p>
    <w:p w:rsidR="006B680D" w:rsidRPr="003F646D" w:rsidRDefault="006B680D" w:rsidP="00A65BC1">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 замещение вакантной должности муниципальной службы ____________________________________________________________________</w:t>
      </w:r>
    </w:p>
    <w:p w:rsidR="006B680D" w:rsidRPr="003F646D" w:rsidRDefault="006B680D" w:rsidP="00A65BC1">
      <w:pPr>
        <w:spacing w:after="0" w:line="240" w:lineRule="auto"/>
        <w:ind w:firstLine="5954"/>
        <w:jc w:val="center"/>
        <w:rPr>
          <w:rFonts w:ascii="Times New Roman" w:hAnsi="Times New Roman"/>
          <w:color w:val="595959" w:themeColor="text1" w:themeTint="A6"/>
          <w:sz w:val="20"/>
          <w:szCs w:val="20"/>
        </w:rPr>
      </w:pPr>
      <w:r w:rsidRPr="003F646D">
        <w:rPr>
          <w:rFonts w:ascii="Times New Roman" w:hAnsi="Times New Roman"/>
          <w:color w:val="595959" w:themeColor="text1" w:themeTint="A6"/>
          <w:sz w:val="20"/>
          <w:szCs w:val="20"/>
        </w:rPr>
        <w:t>(наименование должности)</w:t>
      </w:r>
    </w:p>
    <w:p w:rsidR="006B680D" w:rsidRPr="003F646D" w:rsidRDefault="006B680D" w:rsidP="00A65BC1">
      <w:pPr>
        <w:spacing w:after="0" w:line="240" w:lineRule="auto"/>
        <w:jc w:val="both"/>
        <w:rPr>
          <w:rFonts w:ascii="Times New Roman" w:hAnsi="Times New Roman"/>
          <w:color w:val="595959" w:themeColor="text1" w:themeTint="A6"/>
          <w:sz w:val="24"/>
          <w:szCs w:val="24"/>
        </w:rPr>
      </w:pP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806"/>
        <w:gridCol w:w="2964"/>
        <w:gridCol w:w="2802"/>
        <w:gridCol w:w="232"/>
        <w:gridCol w:w="1899"/>
        <w:gridCol w:w="1778"/>
        <w:gridCol w:w="2112"/>
      </w:tblGrid>
      <w:tr w:rsidR="006B680D" w:rsidRPr="003F646D" w:rsidTr="0034209C">
        <w:tc>
          <w:tcPr>
            <w:tcW w:w="635"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w:t>
            </w:r>
          </w:p>
        </w:tc>
        <w:tc>
          <w:tcPr>
            <w:tcW w:w="2806"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Наименование критериев оценки</w:t>
            </w:r>
          </w:p>
        </w:tc>
        <w:tc>
          <w:tcPr>
            <w:tcW w:w="9675" w:type="dxa"/>
            <w:gridSpan w:val="5"/>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Шкала оценки</w:t>
            </w:r>
          </w:p>
        </w:tc>
        <w:tc>
          <w:tcPr>
            <w:tcW w:w="2112"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Балл</w:t>
            </w:r>
          </w:p>
        </w:tc>
      </w:tr>
      <w:tr w:rsidR="006B680D" w:rsidRPr="003F646D" w:rsidTr="0034209C">
        <w:tc>
          <w:tcPr>
            <w:tcW w:w="635" w:type="dxa"/>
            <w:vMerge w:val="restart"/>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w:t>
            </w:r>
          </w:p>
        </w:tc>
        <w:tc>
          <w:tcPr>
            <w:tcW w:w="2806"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Постановка проблемы</w:t>
            </w:r>
          </w:p>
        </w:tc>
        <w:tc>
          <w:tcPr>
            <w:tcW w:w="9675" w:type="dxa"/>
            <w:gridSpan w:val="5"/>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tc>
        <w:tc>
          <w:tcPr>
            <w:tcW w:w="2112"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tcPr>
          <w:p w:rsidR="006B680D" w:rsidRPr="003F646D" w:rsidRDefault="006B680D" w:rsidP="0034209C">
            <w:pPr>
              <w:spacing w:after="0" w:line="240" w:lineRule="auto"/>
              <w:jc w:val="center"/>
              <w:rPr>
                <w:rFonts w:ascii="Times New Roman" w:hAnsi="Times New Roman"/>
                <w:color w:val="595959" w:themeColor="text1" w:themeTint="A6"/>
                <w:sz w:val="24"/>
                <w:szCs w:val="24"/>
              </w:rPr>
            </w:pPr>
          </w:p>
        </w:tc>
        <w:tc>
          <w:tcPr>
            <w:tcW w:w="2806"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296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 работе отсутствует постановка проблемы</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0 бал.</w:t>
            </w:r>
          </w:p>
        </w:tc>
        <w:tc>
          <w:tcPr>
            <w:tcW w:w="3034" w:type="dxa"/>
            <w:gridSpan w:val="2"/>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 целом проблема определена</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бал.</w:t>
            </w:r>
          </w:p>
        </w:tc>
        <w:tc>
          <w:tcPr>
            <w:tcW w:w="3677" w:type="dxa"/>
            <w:gridSpan w:val="2"/>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Проблема определена и дана ее содержательная характеристика, т.е. представлены ее основные аспекты</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бал.</w:t>
            </w:r>
          </w:p>
        </w:tc>
        <w:tc>
          <w:tcPr>
            <w:tcW w:w="2112"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val="restart"/>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w:t>
            </w:r>
          </w:p>
        </w:tc>
        <w:tc>
          <w:tcPr>
            <w:tcW w:w="2806"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Полнота использования нормативных правовых актов и научной литературы</w:t>
            </w:r>
          </w:p>
        </w:tc>
        <w:tc>
          <w:tcPr>
            <w:tcW w:w="9675" w:type="dxa"/>
            <w:gridSpan w:val="5"/>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 и отражающие тему реферата.</w:t>
            </w:r>
          </w:p>
        </w:tc>
        <w:tc>
          <w:tcPr>
            <w:tcW w:w="2112"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tcPr>
          <w:p w:rsidR="006B680D" w:rsidRPr="003F646D" w:rsidRDefault="006B680D" w:rsidP="0034209C">
            <w:pPr>
              <w:spacing w:after="0" w:line="240" w:lineRule="auto"/>
              <w:jc w:val="center"/>
              <w:rPr>
                <w:rFonts w:ascii="Times New Roman" w:hAnsi="Times New Roman"/>
                <w:color w:val="595959" w:themeColor="text1" w:themeTint="A6"/>
                <w:sz w:val="24"/>
                <w:szCs w:val="24"/>
              </w:rPr>
            </w:pPr>
          </w:p>
        </w:tc>
        <w:tc>
          <w:tcPr>
            <w:tcW w:w="2806"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296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Библиография не отражает специфики и современного состояния проблемы</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0 бал.</w:t>
            </w:r>
          </w:p>
        </w:tc>
        <w:tc>
          <w:tcPr>
            <w:tcW w:w="280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Библиография частично отражает специфику и современное состояние проблемы</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бал.</w:t>
            </w:r>
          </w:p>
        </w:tc>
        <w:tc>
          <w:tcPr>
            <w:tcW w:w="3909" w:type="dxa"/>
            <w:gridSpan w:val="3"/>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Библиография полностью отражает специфику и современное состояние проблемы</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бал.</w:t>
            </w:r>
          </w:p>
        </w:tc>
        <w:tc>
          <w:tcPr>
            <w:tcW w:w="2112"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val="restart"/>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w:t>
            </w:r>
          </w:p>
        </w:tc>
        <w:tc>
          <w:tcPr>
            <w:tcW w:w="2806"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Правильность </w:t>
            </w:r>
            <w:r w:rsidRPr="003F646D">
              <w:rPr>
                <w:rFonts w:ascii="Times New Roman" w:hAnsi="Times New Roman"/>
                <w:color w:val="595959" w:themeColor="text1" w:themeTint="A6"/>
                <w:sz w:val="24"/>
                <w:szCs w:val="24"/>
              </w:rPr>
              <w:lastRenderedPageBreak/>
              <w:t>использования нормативных правовых актов и научной литературы</w:t>
            </w:r>
          </w:p>
        </w:tc>
        <w:tc>
          <w:tcPr>
            <w:tcW w:w="9675" w:type="dxa"/>
            <w:gridSpan w:val="5"/>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Соответствие нормативно-правовой и научной литературы выбранной теме.</w:t>
            </w:r>
          </w:p>
        </w:tc>
        <w:tc>
          <w:tcPr>
            <w:tcW w:w="2112"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tcPr>
          <w:p w:rsidR="006B680D" w:rsidRPr="003F646D" w:rsidRDefault="006B680D" w:rsidP="0034209C">
            <w:pPr>
              <w:spacing w:after="0" w:line="240" w:lineRule="auto"/>
              <w:jc w:val="center"/>
              <w:rPr>
                <w:rFonts w:ascii="Times New Roman" w:hAnsi="Times New Roman"/>
                <w:color w:val="595959" w:themeColor="text1" w:themeTint="A6"/>
                <w:sz w:val="24"/>
                <w:szCs w:val="24"/>
              </w:rPr>
            </w:pPr>
          </w:p>
        </w:tc>
        <w:tc>
          <w:tcPr>
            <w:tcW w:w="2806"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296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Содержание реферата полностью не соответствует теме </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0 бал.</w:t>
            </w:r>
          </w:p>
        </w:tc>
        <w:tc>
          <w:tcPr>
            <w:tcW w:w="280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Содержание реферата в меньшей степени соответствует теме </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бал.</w:t>
            </w:r>
          </w:p>
        </w:tc>
        <w:tc>
          <w:tcPr>
            <w:tcW w:w="2131" w:type="dxa"/>
            <w:gridSpan w:val="2"/>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Содержание реферата в большей степени соответствует теме </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бал.</w:t>
            </w:r>
          </w:p>
        </w:tc>
        <w:tc>
          <w:tcPr>
            <w:tcW w:w="1778"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Содержание реферата полностью соответствует теме</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бал.</w:t>
            </w:r>
          </w:p>
        </w:tc>
        <w:tc>
          <w:tcPr>
            <w:tcW w:w="2112"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val="restart"/>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4.</w:t>
            </w:r>
          </w:p>
        </w:tc>
        <w:tc>
          <w:tcPr>
            <w:tcW w:w="2806"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Логичность изложения материала</w:t>
            </w:r>
          </w:p>
        </w:tc>
        <w:tc>
          <w:tcPr>
            <w:tcW w:w="9675" w:type="dxa"/>
            <w:gridSpan w:val="5"/>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tc>
        <w:tc>
          <w:tcPr>
            <w:tcW w:w="2112"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tcPr>
          <w:p w:rsidR="006B680D" w:rsidRPr="003F646D" w:rsidRDefault="006B680D" w:rsidP="0034209C">
            <w:pPr>
              <w:spacing w:after="0" w:line="240" w:lineRule="auto"/>
              <w:jc w:val="center"/>
              <w:rPr>
                <w:rFonts w:ascii="Times New Roman" w:hAnsi="Times New Roman"/>
                <w:color w:val="595959" w:themeColor="text1" w:themeTint="A6"/>
                <w:sz w:val="24"/>
                <w:szCs w:val="24"/>
              </w:rPr>
            </w:pPr>
          </w:p>
        </w:tc>
        <w:tc>
          <w:tcPr>
            <w:tcW w:w="2806"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296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Работа полностью не соответствует требованию</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0 бал.</w:t>
            </w:r>
          </w:p>
        </w:tc>
        <w:tc>
          <w:tcPr>
            <w:tcW w:w="280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Работа в меньшей степени соответствует требованию</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бал.</w:t>
            </w:r>
          </w:p>
        </w:tc>
        <w:tc>
          <w:tcPr>
            <w:tcW w:w="2131" w:type="dxa"/>
            <w:gridSpan w:val="2"/>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Работа в большей степени соответствует требованию</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бал.</w:t>
            </w:r>
          </w:p>
        </w:tc>
        <w:tc>
          <w:tcPr>
            <w:tcW w:w="1778"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Работа полностью соответствует требованию</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бал.</w:t>
            </w:r>
          </w:p>
        </w:tc>
        <w:tc>
          <w:tcPr>
            <w:tcW w:w="2112"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w:t>
            </w:r>
          </w:p>
        </w:tc>
        <w:tc>
          <w:tcPr>
            <w:tcW w:w="2806"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Наличие предложений</w:t>
            </w:r>
          </w:p>
        </w:tc>
        <w:tc>
          <w:tcPr>
            <w:tcW w:w="296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Отсутствие предложений</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0 бал.</w:t>
            </w:r>
          </w:p>
        </w:tc>
        <w:tc>
          <w:tcPr>
            <w:tcW w:w="2802" w:type="dxa"/>
          </w:tcPr>
          <w:p w:rsidR="006B680D" w:rsidRPr="003F646D" w:rsidRDefault="006B680D" w:rsidP="0034209C">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Наличие предложений не имеющих вероятность реализации в условиях существующей практики</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бал.</w:t>
            </w:r>
          </w:p>
        </w:tc>
        <w:tc>
          <w:tcPr>
            <w:tcW w:w="2131" w:type="dxa"/>
            <w:gridSpan w:val="2"/>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Наличие предложения (одного) имеющего вероятность реализуемости в условиях существующей практики</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бал</w:t>
            </w:r>
          </w:p>
        </w:tc>
        <w:tc>
          <w:tcPr>
            <w:tcW w:w="1778"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Наличие реализуемых предложений (более одного) в условиях существующей практики</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бал.</w:t>
            </w:r>
          </w:p>
        </w:tc>
        <w:tc>
          <w:tcPr>
            <w:tcW w:w="211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val="restart"/>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w:t>
            </w:r>
          </w:p>
        </w:tc>
        <w:tc>
          <w:tcPr>
            <w:tcW w:w="2806"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Качество оформления реферата</w:t>
            </w:r>
          </w:p>
        </w:tc>
        <w:tc>
          <w:tcPr>
            <w:tcW w:w="9675" w:type="dxa"/>
            <w:gridSpan w:val="5"/>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tc>
        <w:tc>
          <w:tcPr>
            <w:tcW w:w="2112" w:type="dxa"/>
            <w:vMerge w:val="restart"/>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vMerge/>
          </w:tcPr>
          <w:p w:rsidR="006B680D" w:rsidRPr="003F646D" w:rsidRDefault="006B680D" w:rsidP="0034209C">
            <w:pPr>
              <w:spacing w:after="0" w:line="240" w:lineRule="auto"/>
              <w:jc w:val="center"/>
              <w:rPr>
                <w:rFonts w:ascii="Times New Roman" w:hAnsi="Times New Roman"/>
                <w:color w:val="595959" w:themeColor="text1" w:themeTint="A6"/>
                <w:sz w:val="24"/>
                <w:szCs w:val="24"/>
              </w:rPr>
            </w:pPr>
          </w:p>
        </w:tc>
        <w:tc>
          <w:tcPr>
            <w:tcW w:w="2806"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2964"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Полное не соответствием требованиям</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0 бал.</w:t>
            </w:r>
          </w:p>
        </w:tc>
        <w:tc>
          <w:tcPr>
            <w:tcW w:w="280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Частичное соответствие требованиям</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бал.</w:t>
            </w:r>
          </w:p>
        </w:tc>
        <w:tc>
          <w:tcPr>
            <w:tcW w:w="3909" w:type="dxa"/>
            <w:gridSpan w:val="3"/>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Полное соответствие требованиям</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2 бал.</w:t>
            </w:r>
          </w:p>
        </w:tc>
        <w:tc>
          <w:tcPr>
            <w:tcW w:w="2112" w:type="dxa"/>
            <w:vMerge/>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tcPr>
          <w:p w:rsidR="006B680D" w:rsidRPr="003F646D" w:rsidRDefault="006B680D" w:rsidP="0034209C">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6.</w:t>
            </w:r>
          </w:p>
        </w:tc>
        <w:tc>
          <w:tcPr>
            <w:tcW w:w="2806"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Общая сумма баллов</w:t>
            </w:r>
          </w:p>
          <w:p w:rsidR="006B680D" w:rsidRPr="003F646D" w:rsidRDefault="006B680D" w:rsidP="0034209C">
            <w:pPr>
              <w:spacing w:after="0" w:line="240" w:lineRule="auto"/>
              <w:jc w:val="both"/>
              <w:rPr>
                <w:rFonts w:ascii="Times New Roman" w:hAnsi="Times New Roman"/>
                <w:color w:val="595959" w:themeColor="text1" w:themeTint="A6"/>
                <w:sz w:val="24"/>
                <w:szCs w:val="24"/>
              </w:rPr>
            </w:pPr>
          </w:p>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9675" w:type="dxa"/>
            <w:gridSpan w:val="5"/>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c>
          <w:tcPr>
            <w:tcW w:w="211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p>
        </w:tc>
      </w:tr>
      <w:tr w:rsidR="006B680D" w:rsidRPr="003F646D" w:rsidTr="0034209C">
        <w:tc>
          <w:tcPr>
            <w:tcW w:w="635" w:type="dxa"/>
          </w:tcPr>
          <w:p w:rsidR="006B680D" w:rsidRPr="003F646D" w:rsidRDefault="006B680D" w:rsidP="00A65BC1">
            <w:pPr>
              <w:spacing w:after="0" w:line="240" w:lineRule="auto"/>
              <w:jc w:val="center"/>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7.</w:t>
            </w:r>
          </w:p>
        </w:tc>
        <w:tc>
          <w:tcPr>
            <w:tcW w:w="2806"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Уровень профессиональных знаний</w:t>
            </w:r>
          </w:p>
        </w:tc>
        <w:tc>
          <w:tcPr>
            <w:tcW w:w="9675" w:type="dxa"/>
            <w:gridSpan w:val="5"/>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Низкий уровень</w:t>
            </w: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Средний уровень</w:t>
            </w: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Высокий уровень</w:t>
            </w:r>
          </w:p>
        </w:tc>
        <w:tc>
          <w:tcPr>
            <w:tcW w:w="2112" w:type="dxa"/>
          </w:tcPr>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от 0 до 5 баллов</w:t>
            </w: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от 6 до 11 баллов</w:t>
            </w:r>
          </w:p>
          <w:p w:rsidR="006B680D" w:rsidRPr="003F646D" w:rsidRDefault="006B680D" w:rsidP="0034209C">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от 12 до 16 баллов</w:t>
            </w:r>
          </w:p>
        </w:tc>
      </w:tr>
    </w:tbl>
    <w:p w:rsidR="006B680D" w:rsidRPr="003F646D" w:rsidRDefault="006B680D" w:rsidP="00A65BC1">
      <w:pPr>
        <w:rPr>
          <w:rFonts w:ascii="Times New Roman" w:hAnsi="Times New Roman"/>
          <w:color w:val="595959" w:themeColor="text1" w:themeTint="A6"/>
          <w:sz w:val="20"/>
          <w:szCs w:val="20"/>
        </w:rPr>
      </w:pPr>
    </w:p>
    <w:p w:rsidR="006B680D" w:rsidRPr="003F646D" w:rsidRDefault="006B680D" w:rsidP="00A65BC1">
      <w:pPr>
        <w:rPr>
          <w:rFonts w:ascii="Times New Roman" w:hAnsi="Times New Roman"/>
          <w:color w:val="595959" w:themeColor="text1" w:themeTint="A6"/>
          <w:sz w:val="20"/>
          <w:szCs w:val="20"/>
        </w:rPr>
      </w:pPr>
    </w:p>
    <w:tbl>
      <w:tblPr>
        <w:tblW w:w="0" w:type="auto"/>
        <w:tblLook w:val="00A0"/>
      </w:tblPr>
      <w:tblGrid>
        <w:gridCol w:w="3936"/>
        <w:gridCol w:w="283"/>
        <w:gridCol w:w="2126"/>
        <w:gridCol w:w="284"/>
        <w:gridCol w:w="2657"/>
      </w:tblGrid>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Член комиссии  </w:t>
            </w: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bottom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r w:rsidR="006B680D" w:rsidRPr="003F646D" w:rsidTr="00310964">
        <w:tc>
          <w:tcPr>
            <w:tcW w:w="3936" w:type="dxa"/>
          </w:tcPr>
          <w:p w:rsidR="006B680D" w:rsidRPr="003F646D" w:rsidRDefault="006B680D" w:rsidP="00310964">
            <w:pPr>
              <w:spacing w:after="0" w:line="240" w:lineRule="auto"/>
              <w:rPr>
                <w:rFonts w:ascii="Times New Roman" w:hAnsi="Times New Roman"/>
                <w:color w:val="595959" w:themeColor="text1" w:themeTint="A6"/>
                <w:sz w:val="24"/>
                <w:szCs w:val="24"/>
              </w:rPr>
            </w:pPr>
          </w:p>
        </w:tc>
        <w:tc>
          <w:tcPr>
            <w:tcW w:w="283"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126"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4"/>
                <w:szCs w:val="24"/>
              </w:rPr>
            </w:pPr>
            <w:r w:rsidRPr="003F646D">
              <w:rPr>
                <w:rFonts w:ascii="Times New Roman" w:hAnsi="Times New Roman"/>
                <w:color w:val="595959" w:themeColor="text1" w:themeTint="A6"/>
                <w:sz w:val="20"/>
                <w:szCs w:val="20"/>
              </w:rPr>
              <w:t>(подпись)</w:t>
            </w:r>
          </w:p>
        </w:tc>
        <w:tc>
          <w:tcPr>
            <w:tcW w:w="284" w:type="dxa"/>
          </w:tcPr>
          <w:p w:rsidR="006B680D" w:rsidRPr="003F646D" w:rsidRDefault="006B680D" w:rsidP="00310964">
            <w:pPr>
              <w:spacing w:after="0" w:line="240" w:lineRule="auto"/>
              <w:jc w:val="both"/>
              <w:rPr>
                <w:rFonts w:ascii="Times New Roman" w:hAnsi="Times New Roman"/>
                <w:color w:val="595959" w:themeColor="text1" w:themeTint="A6"/>
                <w:sz w:val="24"/>
                <w:szCs w:val="24"/>
              </w:rPr>
            </w:pPr>
          </w:p>
        </w:tc>
        <w:tc>
          <w:tcPr>
            <w:tcW w:w="2657" w:type="dxa"/>
            <w:tcBorders>
              <w:top w:val="single" w:sz="4" w:space="0" w:color="auto"/>
            </w:tcBorders>
          </w:tcPr>
          <w:p w:rsidR="006B680D" w:rsidRPr="003F646D" w:rsidRDefault="006B680D" w:rsidP="00310964">
            <w:pPr>
              <w:spacing w:after="0" w:line="240" w:lineRule="auto"/>
              <w:jc w:val="both"/>
              <w:rPr>
                <w:rFonts w:ascii="Times New Roman" w:hAnsi="Times New Roman"/>
                <w:color w:val="595959" w:themeColor="text1" w:themeTint="A6"/>
                <w:sz w:val="20"/>
                <w:szCs w:val="20"/>
              </w:rPr>
            </w:pPr>
            <w:r w:rsidRPr="003F646D">
              <w:rPr>
                <w:rFonts w:ascii="Times New Roman" w:hAnsi="Times New Roman"/>
                <w:color w:val="595959" w:themeColor="text1" w:themeTint="A6"/>
                <w:sz w:val="24"/>
                <w:szCs w:val="24"/>
              </w:rPr>
              <w:t xml:space="preserve">   (</w:t>
            </w:r>
            <w:r w:rsidRPr="003F646D">
              <w:rPr>
                <w:rFonts w:ascii="Times New Roman" w:hAnsi="Times New Roman"/>
                <w:color w:val="595959" w:themeColor="text1" w:themeTint="A6"/>
                <w:sz w:val="20"/>
                <w:szCs w:val="20"/>
              </w:rPr>
              <w:t>фамилия, имя, отчество)</w:t>
            </w:r>
          </w:p>
          <w:p w:rsidR="006B680D" w:rsidRPr="003F646D" w:rsidRDefault="006B680D" w:rsidP="00310964">
            <w:pPr>
              <w:spacing w:after="0" w:line="240" w:lineRule="auto"/>
              <w:jc w:val="both"/>
              <w:rPr>
                <w:rFonts w:ascii="Times New Roman" w:hAnsi="Times New Roman"/>
                <w:color w:val="595959" w:themeColor="text1" w:themeTint="A6"/>
                <w:sz w:val="24"/>
                <w:szCs w:val="24"/>
              </w:rPr>
            </w:pPr>
          </w:p>
        </w:tc>
      </w:tr>
    </w:tbl>
    <w:p w:rsidR="006B680D" w:rsidRPr="003F646D" w:rsidRDefault="006B680D" w:rsidP="00A65BC1">
      <w:pPr>
        <w:rPr>
          <w:rFonts w:ascii="Times New Roman" w:hAnsi="Times New Roman"/>
          <w:color w:val="595959" w:themeColor="text1" w:themeTint="A6"/>
          <w:sz w:val="20"/>
          <w:szCs w:val="20"/>
        </w:rPr>
      </w:pPr>
    </w:p>
    <w:p w:rsidR="006B680D" w:rsidRPr="003F646D" w:rsidRDefault="006B680D" w:rsidP="00A65BC1">
      <w:pPr>
        <w:rPr>
          <w:rFonts w:ascii="Times New Roman" w:hAnsi="Times New Roman"/>
          <w:color w:val="595959" w:themeColor="text1" w:themeTint="A6"/>
          <w:sz w:val="20"/>
          <w:szCs w:val="20"/>
        </w:rPr>
      </w:pPr>
    </w:p>
    <w:p w:rsidR="006B680D" w:rsidRPr="003F646D" w:rsidRDefault="006B680D" w:rsidP="00A65BC1">
      <w:pPr>
        <w:rPr>
          <w:rFonts w:ascii="Times New Roman" w:hAnsi="Times New Roman"/>
          <w:color w:val="595959" w:themeColor="text1" w:themeTint="A6"/>
          <w:sz w:val="20"/>
          <w:szCs w:val="20"/>
        </w:rPr>
        <w:sectPr w:rsidR="006B680D" w:rsidRPr="003F646D" w:rsidSect="006B0B6C">
          <w:pgSz w:w="16838" w:h="11906" w:orient="landscape" w:code="9"/>
          <w:pgMar w:top="1701" w:right="1134" w:bottom="851" w:left="1134" w:header="709" w:footer="709" w:gutter="0"/>
          <w:cols w:space="708"/>
          <w:docGrid w:linePitch="360"/>
        </w:sectPr>
      </w:pPr>
    </w:p>
    <w:p w:rsidR="006B680D" w:rsidRPr="003F646D" w:rsidRDefault="006B680D" w:rsidP="00A4451F">
      <w:pPr>
        <w:spacing w:after="0" w:line="240" w:lineRule="auto"/>
        <w:ind w:left="4956" w:right="-5" w:firstLine="708"/>
        <w:jc w:val="right"/>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Приложение 2</w:t>
      </w:r>
    </w:p>
    <w:p w:rsidR="006B680D" w:rsidRPr="003F646D" w:rsidRDefault="006B680D" w:rsidP="00A4451F">
      <w:pPr>
        <w:spacing w:after="0" w:line="240" w:lineRule="auto"/>
        <w:ind w:left="4956" w:right="-5" w:firstLine="708"/>
        <w:jc w:val="right"/>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к решению Совета депутатов</w:t>
      </w:r>
    </w:p>
    <w:p w:rsidR="006B680D" w:rsidRPr="003F646D" w:rsidRDefault="006B680D" w:rsidP="00A4451F">
      <w:pPr>
        <w:spacing w:after="0" w:line="240" w:lineRule="auto"/>
        <w:ind w:left="4956" w:right="-5" w:firstLine="708"/>
        <w:jc w:val="right"/>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сельского поселения Леуши</w:t>
      </w:r>
    </w:p>
    <w:p w:rsidR="006B680D" w:rsidRPr="003F646D" w:rsidRDefault="006B680D" w:rsidP="004501DF">
      <w:pPr>
        <w:spacing w:after="0" w:line="240" w:lineRule="auto"/>
        <w:jc w:val="right"/>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 xml:space="preserve">от </w:t>
      </w:r>
      <w:r w:rsidR="001C226B">
        <w:rPr>
          <w:rFonts w:ascii="Times New Roman" w:hAnsi="Times New Roman"/>
          <w:color w:val="595959" w:themeColor="text1" w:themeTint="A6"/>
          <w:sz w:val="24"/>
          <w:szCs w:val="24"/>
        </w:rPr>
        <w:t>06.06.2016</w:t>
      </w:r>
      <w:r w:rsidRPr="003F646D">
        <w:rPr>
          <w:rFonts w:ascii="Times New Roman" w:hAnsi="Times New Roman"/>
          <w:color w:val="595959" w:themeColor="text1" w:themeTint="A6"/>
          <w:sz w:val="24"/>
          <w:szCs w:val="24"/>
        </w:rPr>
        <w:t xml:space="preserve"> № </w:t>
      </w:r>
      <w:r w:rsidR="001C226B">
        <w:rPr>
          <w:rFonts w:ascii="Times New Roman" w:hAnsi="Times New Roman"/>
          <w:color w:val="595959" w:themeColor="text1" w:themeTint="A6"/>
          <w:sz w:val="24"/>
          <w:szCs w:val="24"/>
        </w:rPr>
        <w:t>36</w:t>
      </w:r>
    </w:p>
    <w:p w:rsidR="006B680D" w:rsidRPr="003F646D" w:rsidRDefault="006B680D" w:rsidP="00405A6F">
      <w:pPr>
        <w:spacing w:after="0" w:line="240" w:lineRule="auto"/>
        <w:jc w:val="center"/>
        <w:rPr>
          <w:rFonts w:ascii="Times New Roman" w:hAnsi="Times New Roman"/>
          <w:color w:val="595959" w:themeColor="text1" w:themeTint="A6"/>
          <w:sz w:val="24"/>
          <w:szCs w:val="24"/>
        </w:rPr>
      </w:pPr>
    </w:p>
    <w:p w:rsidR="006B680D" w:rsidRPr="003F646D" w:rsidRDefault="006B680D" w:rsidP="00072D50">
      <w:pPr>
        <w:pStyle w:val="aa"/>
        <w:jc w:val="both"/>
        <w:rPr>
          <w:rFonts w:ascii="Times New Roman" w:hAnsi="Times New Roman"/>
          <w:color w:val="595959" w:themeColor="text1" w:themeTint="A6"/>
          <w:sz w:val="24"/>
          <w:szCs w:val="24"/>
        </w:rPr>
      </w:pPr>
    </w:p>
    <w:p w:rsidR="006B680D" w:rsidRPr="003F646D" w:rsidRDefault="006B680D" w:rsidP="00072D50">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Положение</w:t>
      </w:r>
    </w:p>
    <w:p w:rsidR="006B680D" w:rsidRPr="003F646D" w:rsidRDefault="006B680D" w:rsidP="00BA7F01">
      <w:pPr>
        <w:autoSpaceDE w:val="0"/>
        <w:autoSpaceDN w:val="0"/>
        <w:adjustRightInd w:val="0"/>
        <w:spacing w:after="0" w:line="240" w:lineRule="auto"/>
        <w:ind w:firstLine="540"/>
        <w:jc w:val="center"/>
        <w:outlineLvl w:val="0"/>
        <w:rPr>
          <w:rFonts w:ascii="Times New Roman" w:hAnsi="Times New Roman"/>
          <w:b/>
          <w:color w:val="595959" w:themeColor="text1" w:themeTint="A6"/>
          <w:sz w:val="24"/>
          <w:szCs w:val="24"/>
        </w:rPr>
      </w:pPr>
      <w:r w:rsidRPr="003F646D">
        <w:rPr>
          <w:rFonts w:ascii="Times New Roman" w:hAnsi="Times New Roman"/>
          <w:b/>
          <w:color w:val="595959" w:themeColor="text1" w:themeTint="A6"/>
          <w:sz w:val="24"/>
          <w:szCs w:val="24"/>
        </w:rPr>
        <w:t>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сельское поселения Леуши</w:t>
      </w:r>
    </w:p>
    <w:p w:rsidR="006B680D" w:rsidRPr="003F646D" w:rsidRDefault="006B680D" w:rsidP="00072D50">
      <w:pPr>
        <w:autoSpaceDE w:val="0"/>
        <w:autoSpaceDN w:val="0"/>
        <w:adjustRightInd w:val="0"/>
        <w:spacing w:after="0" w:line="240" w:lineRule="auto"/>
        <w:ind w:firstLine="540"/>
        <w:jc w:val="center"/>
        <w:outlineLvl w:val="0"/>
        <w:rPr>
          <w:rFonts w:ascii="Times New Roman" w:hAnsi="Times New Roman"/>
          <w:b/>
          <w:color w:val="595959" w:themeColor="text1" w:themeTint="A6"/>
          <w:sz w:val="24"/>
          <w:szCs w:val="24"/>
        </w:rPr>
      </w:pPr>
    </w:p>
    <w:p w:rsidR="006B680D" w:rsidRPr="003F646D" w:rsidRDefault="006B680D" w:rsidP="00A4451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3F646D">
        <w:rPr>
          <w:rFonts w:ascii="Times New Roman" w:hAnsi="Times New Roman"/>
          <w:color w:val="595959" w:themeColor="text1" w:themeTint="A6"/>
          <w:sz w:val="24"/>
          <w:szCs w:val="24"/>
        </w:rPr>
        <w:t xml:space="preserve">Статья 1. </w:t>
      </w:r>
      <w:r w:rsidRPr="003F646D">
        <w:rPr>
          <w:rFonts w:ascii="Times New Roman" w:hAnsi="Times New Roman"/>
          <w:b/>
          <w:color w:val="595959" w:themeColor="text1" w:themeTint="A6"/>
          <w:sz w:val="24"/>
          <w:szCs w:val="24"/>
        </w:rPr>
        <w:t>Общие положения</w:t>
      </w:r>
    </w:p>
    <w:p w:rsidR="006B680D" w:rsidRPr="003F646D" w:rsidRDefault="006B680D" w:rsidP="00A4451F">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1. Настоящее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сельское поселения Леуши (далее - Положение) определяет порядок формирования и работу конкурсной комиссии (далее–комиссия) по проведению конкурсов на замещение вакантных должностей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 самоуправления муниципального образования сельское поселения Леуши (далее - орган местного самоуправления). </w:t>
      </w:r>
    </w:p>
    <w:p w:rsidR="006B680D" w:rsidRPr="003F646D" w:rsidRDefault="006B680D" w:rsidP="00A4451F">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Комиссия в своей деятельности руководствуется федеральными законами, законами Ханты-Мансийского автономного округа – Югры, иными нормативными актами, регулирующими вопросы муниципальной службы,  Порядком проведения конкурса на замещение вакантной должности муниципальной службы в органах местного самоуправления муниципального образования сельское поселения Леуши, настоящим Положением.</w:t>
      </w:r>
    </w:p>
    <w:p w:rsidR="006B680D" w:rsidRPr="003F646D" w:rsidRDefault="006B680D" w:rsidP="00072D50">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p>
    <w:p w:rsidR="006B680D" w:rsidRPr="003F646D" w:rsidRDefault="006B680D" w:rsidP="005573CD">
      <w:pPr>
        <w:autoSpaceDE w:val="0"/>
        <w:autoSpaceDN w:val="0"/>
        <w:adjustRightInd w:val="0"/>
        <w:spacing w:after="0" w:line="240" w:lineRule="auto"/>
        <w:jc w:val="center"/>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Статья 2. </w:t>
      </w:r>
      <w:r w:rsidRPr="003F646D">
        <w:rPr>
          <w:rFonts w:ascii="Times New Roman" w:hAnsi="Times New Roman"/>
          <w:b/>
          <w:color w:val="595959" w:themeColor="text1" w:themeTint="A6"/>
          <w:sz w:val="24"/>
          <w:szCs w:val="24"/>
        </w:rPr>
        <w:t>Порядок формирования комиссии</w:t>
      </w:r>
    </w:p>
    <w:p w:rsidR="006B680D" w:rsidRPr="003F646D" w:rsidRDefault="006B680D" w:rsidP="00861CF7">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Конкурс на замещение вакантной должности муниципальной службы организуется и проводится комиссией в составе не менее 5 человек. В состав комиссии входит председатель, заместитель председателя, секретарь и иные члены комиссии.</w:t>
      </w:r>
    </w:p>
    <w:p w:rsidR="006B680D" w:rsidRPr="003F646D" w:rsidRDefault="006B680D" w:rsidP="006B0B6C">
      <w:pPr>
        <w:autoSpaceDE w:val="0"/>
        <w:autoSpaceDN w:val="0"/>
        <w:adjustRightInd w:val="0"/>
        <w:spacing w:after="0" w:line="240" w:lineRule="auto"/>
        <w:ind w:firstLine="221"/>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2. К работе комиссии привлекаются представители научных и образовательных учреждений, других организаций, приглашенные в качестве независимых экспертов-специалистов по вопросам, связанным с муниципальной службой или по направлению деятельности, органа местного самоуправления (структурного подразделения органа местного самоуправления). </w:t>
      </w:r>
    </w:p>
    <w:p w:rsidR="006B680D" w:rsidRPr="003F646D" w:rsidRDefault="006B680D" w:rsidP="00861CF7">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Состав комиссии утверждается распоряжением (приказом) руководителя органа местного самоуправления.</w:t>
      </w:r>
    </w:p>
    <w:p w:rsidR="006B680D" w:rsidRPr="003F646D" w:rsidRDefault="006B680D" w:rsidP="00861CF7">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6B680D" w:rsidRPr="003F646D" w:rsidRDefault="006B680D" w:rsidP="00861CF7">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 Комиссия обладает следующими полномочиями:</w:t>
      </w:r>
    </w:p>
    <w:p w:rsidR="006B680D" w:rsidRPr="003F646D" w:rsidRDefault="006B680D" w:rsidP="005573CD">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рассматривает документы граждан (муниципальных служащих), зарегистрированных для участия в конкурсе;</w:t>
      </w:r>
    </w:p>
    <w:p w:rsidR="006B680D" w:rsidRPr="003F646D" w:rsidRDefault="006B680D" w:rsidP="005573CD">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рассматривает заявления и вопросы, возникающие в процессе подготовки и проведения конкурса;</w:t>
      </w:r>
    </w:p>
    <w:p w:rsidR="006B680D" w:rsidRPr="003F646D" w:rsidRDefault="006B680D" w:rsidP="005573CD">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оценивает граждан (муниципальных служащих), допущенных к участию в конкурсе (далее - кандидаты);</w:t>
      </w:r>
    </w:p>
    <w:p w:rsidR="006B680D" w:rsidRPr="003F646D" w:rsidRDefault="006B680D" w:rsidP="005573CD">
      <w:pPr>
        <w:autoSpaceDE w:val="0"/>
        <w:autoSpaceDN w:val="0"/>
        <w:adjustRightInd w:val="0"/>
        <w:spacing w:after="0" w:line="240" w:lineRule="auto"/>
        <w:ind w:firstLine="220"/>
        <w:jc w:val="both"/>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осуществляет иные полномочия, связанные с проведением конкурса.</w:t>
      </w:r>
    </w:p>
    <w:p w:rsidR="006B680D" w:rsidRPr="003F646D" w:rsidRDefault="006B680D" w:rsidP="00072D50">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p>
    <w:p w:rsidR="006B680D" w:rsidRPr="003F646D" w:rsidRDefault="006B680D" w:rsidP="00826FD6">
      <w:pPr>
        <w:autoSpaceDE w:val="0"/>
        <w:autoSpaceDN w:val="0"/>
        <w:adjustRightInd w:val="0"/>
        <w:spacing w:after="0" w:line="240" w:lineRule="auto"/>
        <w:jc w:val="center"/>
        <w:outlineLvl w:val="0"/>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Статья 3. </w:t>
      </w:r>
      <w:r w:rsidRPr="003F646D">
        <w:rPr>
          <w:rFonts w:ascii="Times New Roman" w:hAnsi="Times New Roman"/>
          <w:b/>
          <w:color w:val="595959" w:themeColor="text1" w:themeTint="A6"/>
          <w:sz w:val="24"/>
          <w:szCs w:val="24"/>
        </w:rPr>
        <w:t>Порядок работы комиссии</w:t>
      </w:r>
    </w:p>
    <w:p w:rsidR="006B680D" w:rsidRPr="003F646D" w:rsidRDefault="006B680D" w:rsidP="00826FD6">
      <w:pPr>
        <w:autoSpaceDE w:val="0"/>
        <w:autoSpaceDN w:val="0"/>
        <w:adjustRightInd w:val="0"/>
        <w:spacing w:after="0" w:line="240" w:lineRule="auto"/>
        <w:ind w:firstLine="22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Комиссия осуществляет свою деятельность под руководством председателя комиссии.</w:t>
      </w:r>
    </w:p>
    <w:p w:rsidR="006B680D" w:rsidRPr="003F646D" w:rsidRDefault="006B680D" w:rsidP="00826FD6">
      <w:pPr>
        <w:autoSpaceDE w:val="0"/>
        <w:autoSpaceDN w:val="0"/>
        <w:adjustRightInd w:val="0"/>
        <w:spacing w:after="0" w:line="240" w:lineRule="auto"/>
        <w:ind w:firstLine="22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В отсутствие председателя комиссии его обязанности исполняет заместитель председателя комиссии. Конкурс проводится по решению представителя нанимателя (работодателя).</w:t>
      </w:r>
    </w:p>
    <w:p w:rsidR="006B680D" w:rsidRPr="003F646D" w:rsidRDefault="006B680D" w:rsidP="00826FD6">
      <w:pPr>
        <w:autoSpaceDE w:val="0"/>
        <w:autoSpaceDN w:val="0"/>
        <w:adjustRightInd w:val="0"/>
        <w:spacing w:after="0" w:line="240" w:lineRule="auto"/>
        <w:ind w:firstLine="22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lastRenderedPageBreak/>
        <w:t>2. На первом этапе конкурса публикуется информация о приеме документов для участия в конкурсе в средствах массовой информации, а также размещается на официальном сайте органов местного самоуправления муниципального образования сельское поселения Леуши (далее - официальный сайт).</w:t>
      </w:r>
    </w:p>
    <w:p w:rsidR="006B680D" w:rsidRPr="003F646D" w:rsidRDefault="006B680D" w:rsidP="00826FD6">
      <w:pPr>
        <w:autoSpaceDE w:val="0"/>
        <w:autoSpaceDN w:val="0"/>
        <w:adjustRightInd w:val="0"/>
        <w:spacing w:after="0" w:line="240" w:lineRule="auto"/>
        <w:ind w:firstLine="22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Не позднее, чем за 10 дней до начала второго этапа конкурса комиссией направляется уведомление в письменной форме о дате, месте и времени проведения второго этапа конкурса кандидатам, допущенным к участию в конкурсе.</w:t>
      </w:r>
    </w:p>
    <w:p w:rsidR="006B680D" w:rsidRPr="003F646D" w:rsidRDefault="006B680D" w:rsidP="00826FD6">
      <w:pPr>
        <w:autoSpaceDE w:val="0"/>
        <w:autoSpaceDN w:val="0"/>
        <w:adjustRightInd w:val="0"/>
        <w:spacing w:after="0" w:line="240" w:lineRule="auto"/>
        <w:ind w:firstLine="22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При проведении конкурса используются не противоречащие федеральным законам и другим нормативным правовым актам Российской Федерации и Ханты-Мансийского автономного округа – Югры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w:t>
      </w:r>
    </w:p>
    <w:p w:rsidR="006B680D" w:rsidRPr="003F646D" w:rsidRDefault="006B680D" w:rsidP="00826FD6">
      <w:pPr>
        <w:tabs>
          <w:tab w:val="left" w:pos="330"/>
        </w:tabs>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5. 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 </w:t>
      </w:r>
    </w:p>
    <w:p w:rsidR="006B680D" w:rsidRPr="003F646D" w:rsidRDefault="006B680D" w:rsidP="003F3860">
      <w:pPr>
        <w:tabs>
          <w:tab w:val="left" w:pos="0"/>
        </w:tabs>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По результатам второго этапа конкурса комиссия определяет победителя конкурса.</w:t>
      </w:r>
    </w:p>
    <w:p w:rsidR="006B680D" w:rsidRPr="003F646D" w:rsidRDefault="006B680D" w:rsidP="003F3860">
      <w:pPr>
        <w:tabs>
          <w:tab w:val="left" w:pos="0"/>
        </w:tabs>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7. Организационно-техническое и информационное обеспечение деятельности комиссии осуществляет кадровая служба органа местного самоуправления (далее - кадровая служба), которая:</w:t>
      </w:r>
    </w:p>
    <w:p w:rsidR="006B680D" w:rsidRPr="003F646D" w:rsidRDefault="006B680D" w:rsidP="003F3860">
      <w:pPr>
        <w:tabs>
          <w:tab w:val="left" w:pos="0"/>
        </w:tabs>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представляет в комиссию информацию о наличии вакантной должности муниципальной службы;</w:t>
      </w:r>
    </w:p>
    <w:p w:rsidR="006B680D" w:rsidRPr="003F646D" w:rsidRDefault="006B680D" w:rsidP="003F3860">
      <w:pPr>
        <w:tabs>
          <w:tab w:val="left" w:pos="0"/>
        </w:tabs>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проводит проверку документов, представленных кандидатом для участия в конкурсе и передает их для рассмотрения в комиссии;</w:t>
      </w:r>
    </w:p>
    <w:p w:rsidR="006B680D" w:rsidRPr="003F646D" w:rsidRDefault="006B680D" w:rsidP="003F3860">
      <w:pPr>
        <w:tabs>
          <w:tab w:val="left" w:pos="0"/>
        </w:tabs>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3) обеспечивает организацию и исполнение иных вопросов, необходимых для подготовки и проведения конкурса, в том числе по указанию председателя комиссии.</w:t>
      </w:r>
    </w:p>
    <w:p w:rsidR="006B680D" w:rsidRPr="003F646D" w:rsidRDefault="006B680D" w:rsidP="00072D50">
      <w:pPr>
        <w:autoSpaceDE w:val="0"/>
        <w:autoSpaceDN w:val="0"/>
        <w:adjustRightInd w:val="0"/>
        <w:spacing w:after="0" w:line="240" w:lineRule="auto"/>
        <w:ind w:firstLine="709"/>
        <w:jc w:val="both"/>
        <w:outlineLvl w:val="1"/>
        <w:rPr>
          <w:rFonts w:ascii="Times New Roman" w:hAnsi="Times New Roman"/>
          <w:color w:val="595959" w:themeColor="text1" w:themeTint="A6"/>
          <w:sz w:val="24"/>
          <w:szCs w:val="24"/>
        </w:rPr>
      </w:pPr>
    </w:p>
    <w:p w:rsidR="006B680D" w:rsidRPr="003F646D" w:rsidRDefault="006B680D" w:rsidP="00861CF7">
      <w:pPr>
        <w:autoSpaceDE w:val="0"/>
        <w:autoSpaceDN w:val="0"/>
        <w:adjustRightInd w:val="0"/>
        <w:spacing w:after="0" w:line="240" w:lineRule="auto"/>
        <w:jc w:val="center"/>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Статья 4. </w:t>
      </w:r>
      <w:r w:rsidRPr="003F646D">
        <w:rPr>
          <w:rFonts w:ascii="Times New Roman" w:hAnsi="Times New Roman"/>
          <w:b/>
          <w:color w:val="595959" w:themeColor="text1" w:themeTint="A6"/>
          <w:sz w:val="24"/>
          <w:szCs w:val="24"/>
        </w:rPr>
        <w:t>Порядок проведения заседания комиссии и принятие решения</w:t>
      </w:r>
    </w:p>
    <w:p w:rsidR="006B680D" w:rsidRPr="003F646D" w:rsidRDefault="006B680D" w:rsidP="003F3860">
      <w:pPr>
        <w:autoSpaceDE w:val="0"/>
        <w:autoSpaceDN w:val="0"/>
        <w:adjustRightInd w:val="0"/>
        <w:spacing w:after="0" w:line="240" w:lineRule="auto"/>
        <w:ind w:firstLine="22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1. Заседание комиссии проводится при наличии не менее двух кандидатов.</w:t>
      </w:r>
    </w:p>
    <w:p w:rsidR="006B680D" w:rsidRPr="003F646D" w:rsidRDefault="006B680D" w:rsidP="003F3860">
      <w:pPr>
        <w:autoSpaceDE w:val="0"/>
        <w:autoSpaceDN w:val="0"/>
        <w:adjustRightInd w:val="0"/>
        <w:spacing w:after="0" w:line="240" w:lineRule="auto"/>
        <w:ind w:firstLine="22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2. Заседание комиссии открывает председатель комиссии и оглашает список кандидатов.</w:t>
      </w:r>
    </w:p>
    <w:p w:rsidR="006B680D" w:rsidRPr="003F646D" w:rsidRDefault="006B680D" w:rsidP="00323E8E">
      <w:pPr>
        <w:autoSpaceDE w:val="0"/>
        <w:autoSpaceDN w:val="0"/>
        <w:adjustRightInd w:val="0"/>
        <w:spacing w:after="0" w:line="240" w:lineRule="auto"/>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 xml:space="preserve">    3. 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6B680D" w:rsidRPr="003F646D" w:rsidRDefault="006B680D" w:rsidP="003F3860">
      <w:pPr>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4. При равенстве голосов членов комиссии решающим является голос председателя комиссии.</w:t>
      </w:r>
    </w:p>
    <w:p w:rsidR="006B680D" w:rsidRPr="003F646D" w:rsidRDefault="006B680D" w:rsidP="003F3860">
      <w:pPr>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5. 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6B680D" w:rsidRPr="003F646D" w:rsidRDefault="006B680D" w:rsidP="003F3860">
      <w:pPr>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6. Секретарь комиссии ведет протокол заседания комиссии.</w:t>
      </w:r>
    </w:p>
    <w:p w:rsidR="006B680D" w:rsidRPr="003F646D" w:rsidRDefault="006B680D" w:rsidP="003F3860">
      <w:pPr>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7. Кандидат вправе обжаловать решение комиссии в соответствии с законодательством Российской Федерации.</w:t>
      </w:r>
    </w:p>
    <w:p w:rsidR="006B680D" w:rsidRPr="003F646D" w:rsidRDefault="006B680D" w:rsidP="003F3860">
      <w:pPr>
        <w:autoSpaceDE w:val="0"/>
        <w:autoSpaceDN w:val="0"/>
        <w:adjustRightInd w:val="0"/>
        <w:spacing w:after="0" w:line="240" w:lineRule="auto"/>
        <w:ind w:firstLine="330"/>
        <w:jc w:val="both"/>
        <w:outlineLvl w:val="1"/>
        <w:rPr>
          <w:rFonts w:ascii="Times New Roman" w:hAnsi="Times New Roman"/>
          <w:color w:val="595959" w:themeColor="text1" w:themeTint="A6"/>
          <w:sz w:val="24"/>
          <w:szCs w:val="24"/>
        </w:rPr>
      </w:pPr>
      <w:r w:rsidRPr="003F646D">
        <w:rPr>
          <w:rFonts w:ascii="Times New Roman" w:hAnsi="Times New Roman"/>
          <w:color w:val="595959" w:themeColor="text1" w:themeTint="A6"/>
          <w:sz w:val="24"/>
          <w:szCs w:val="24"/>
        </w:rPr>
        <w:t>8.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6B680D" w:rsidRPr="003F646D" w:rsidRDefault="006B680D" w:rsidP="00307545">
      <w:pPr>
        <w:jc w:val="both"/>
        <w:rPr>
          <w:rFonts w:ascii="Times New Roman" w:hAnsi="Times New Roman"/>
          <w:color w:val="595959" w:themeColor="text1" w:themeTint="A6"/>
          <w:sz w:val="24"/>
          <w:szCs w:val="24"/>
        </w:rPr>
      </w:pPr>
    </w:p>
    <w:sectPr w:rsidR="006B680D" w:rsidRPr="003F646D" w:rsidSect="006B0B6C">
      <w:pgSz w:w="11906" w:h="16838" w:code="9"/>
      <w:pgMar w:top="1134" w:right="567"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2F" w:rsidRDefault="008B7A2F" w:rsidP="00EB3974">
      <w:pPr>
        <w:spacing w:after="0" w:line="240" w:lineRule="auto"/>
      </w:pPr>
      <w:r>
        <w:separator/>
      </w:r>
    </w:p>
  </w:endnote>
  <w:endnote w:type="continuationSeparator" w:id="1">
    <w:p w:rsidR="008B7A2F" w:rsidRDefault="008B7A2F" w:rsidP="00EB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2F" w:rsidRDefault="008B7A2F" w:rsidP="00EB3974">
      <w:pPr>
        <w:spacing w:after="0" w:line="240" w:lineRule="auto"/>
      </w:pPr>
      <w:r>
        <w:separator/>
      </w:r>
    </w:p>
  </w:footnote>
  <w:footnote w:type="continuationSeparator" w:id="1">
    <w:p w:rsidR="008B7A2F" w:rsidRDefault="008B7A2F" w:rsidP="00EB3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0D" w:rsidRPr="00EB3974" w:rsidRDefault="00013B50">
    <w:pPr>
      <w:pStyle w:val="af3"/>
      <w:jc w:val="right"/>
      <w:rPr>
        <w:rFonts w:ascii="Times New Roman" w:hAnsi="Times New Roman"/>
        <w:sz w:val="24"/>
        <w:szCs w:val="24"/>
      </w:rPr>
    </w:pPr>
    <w:r w:rsidRPr="00EB3974">
      <w:rPr>
        <w:rFonts w:ascii="Times New Roman" w:hAnsi="Times New Roman"/>
        <w:sz w:val="24"/>
        <w:szCs w:val="24"/>
      </w:rPr>
      <w:fldChar w:fldCharType="begin"/>
    </w:r>
    <w:r w:rsidR="006B680D" w:rsidRPr="00EB3974">
      <w:rPr>
        <w:rFonts w:ascii="Times New Roman" w:hAnsi="Times New Roman"/>
        <w:sz w:val="24"/>
        <w:szCs w:val="24"/>
      </w:rPr>
      <w:instrText xml:space="preserve"> PAGE   \* MERGEFORMAT </w:instrText>
    </w:r>
    <w:r w:rsidRPr="00EB3974">
      <w:rPr>
        <w:rFonts w:ascii="Times New Roman" w:hAnsi="Times New Roman"/>
        <w:sz w:val="24"/>
        <w:szCs w:val="24"/>
      </w:rPr>
      <w:fldChar w:fldCharType="separate"/>
    </w:r>
    <w:r w:rsidR="002E4BA6">
      <w:rPr>
        <w:rFonts w:ascii="Times New Roman" w:hAnsi="Times New Roman"/>
        <w:noProof/>
        <w:sz w:val="24"/>
        <w:szCs w:val="24"/>
      </w:rPr>
      <w:t>26</w:t>
    </w:r>
    <w:r w:rsidRPr="00EB3974">
      <w:rPr>
        <w:rFonts w:ascii="Times New Roman" w:hAnsi="Times New Roman"/>
        <w:sz w:val="24"/>
        <w:szCs w:val="24"/>
      </w:rPr>
      <w:fldChar w:fldCharType="end"/>
    </w:r>
  </w:p>
  <w:p w:rsidR="006B680D" w:rsidRDefault="006B680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0390"/>
    <w:multiLevelType w:val="hybridMultilevel"/>
    <w:tmpl w:val="7B0CF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560A2F"/>
    <w:multiLevelType w:val="hybridMultilevel"/>
    <w:tmpl w:val="06040280"/>
    <w:lvl w:ilvl="0" w:tplc="3EFE0BFC">
      <w:start w:val="1"/>
      <w:numFmt w:val="decimal"/>
      <w:lvlText w:val="%1."/>
      <w:lvlJc w:val="left"/>
      <w:pPr>
        <w:ind w:left="2472" w:hanging="360"/>
      </w:pPr>
      <w:rPr>
        <w:rFonts w:cs="Times New Roman" w:hint="default"/>
        <w:b/>
        <w:u w:val="none"/>
      </w:rPr>
    </w:lvl>
    <w:lvl w:ilvl="1" w:tplc="04190019" w:tentative="1">
      <w:start w:val="1"/>
      <w:numFmt w:val="lowerLetter"/>
      <w:lvlText w:val="%2."/>
      <w:lvlJc w:val="left"/>
      <w:pPr>
        <w:ind w:left="3192" w:hanging="360"/>
      </w:pPr>
      <w:rPr>
        <w:rFonts w:cs="Times New Roman"/>
      </w:rPr>
    </w:lvl>
    <w:lvl w:ilvl="2" w:tplc="0419001B" w:tentative="1">
      <w:start w:val="1"/>
      <w:numFmt w:val="lowerRoman"/>
      <w:lvlText w:val="%3."/>
      <w:lvlJc w:val="right"/>
      <w:pPr>
        <w:ind w:left="3912" w:hanging="180"/>
      </w:pPr>
      <w:rPr>
        <w:rFonts w:cs="Times New Roman"/>
      </w:rPr>
    </w:lvl>
    <w:lvl w:ilvl="3" w:tplc="0419000F" w:tentative="1">
      <w:start w:val="1"/>
      <w:numFmt w:val="decimal"/>
      <w:lvlText w:val="%4."/>
      <w:lvlJc w:val="left"/>
      <w:pPr>
        <w:ind w:left="4632" w:hanging="360"/>
      </w:pPr>
      <w:rPr>
        <w:rFonts w:cs="Times New Roman"/>
      </w:rPr>
    </w:lvl>
    <w:lvl w:ilvl="4" w:tplc="04190019" w:tentative="1">
      <w:start w:val="1"/>
      <w:numFmt w:val="lowerLetter"/>
      <w:lvlText w:val="%5."/>
      <w:lvlJc w:val="left"/>
      <w:pPr>
        <w:ind w:left="5352" w:hanging="360"/>
      </w:pPr>
      <w:rPr>
        <w:rFonts w:cs="Times New Roman"/>
      </w:rPr>
    </w:lvl>
    <w:lvl w:ilvl="5" w:tplc="0419001B" w:tentative="1">
      <w:start w:val="1"/>
      <w:numFmt w:val="lowerRoman"/>
      <w:lvlText w:val="%6."/>
      <w:lvlJc w:val="right"/>
      <w:pPr>
        <w:ind w:left="6072" w:hanging="180"/>
      </w:pPr>
      <w:rPr>
        <w:rFonts w:cs="Times New Roman"/>
      </w:rPr>
    </w:lvl>
    <w:lvl w:ilvl="6" w:tplc="0419000F" w:tentative="1">
      <w:start w:val="1"/>
      <w:numFmt w:val="decimal"/>
      <w:lvlText w:val="%7."/>
      <w:lvlJc w:val="left"/>
      <w:pPr>
        <w:ind w:left="6792" w:hanging="360"/>
      </w:pPr>
      <w:rPr>
        <w:rFonts w:cs="Times New Roman"/>
      </w:rPr>
    </w:lvl>
    <w:lvl w:ilvl="7" w:tplc="04190019" w:tentative="1">
      <w:start w:val="1"/>
      <w:numFmt w:val="lowerLetter"/>
      <w:lvlText w:val="%8."/>
      <w:lvlJc w:val="left"/>
      <w:pPr>
        <w:ind w:left="7512" w:hanging="360"/>
      </w:pPr>
      <w:rPr>
        <w:rFonts w:cs="Times New Roman"/>
      </w:rPr>
    </w:lvl>
    <w:lvl w:ilvl="8" w:tplc="0419001B" w:tentative="1">
      <w:start w:val="1"/>
      <w:numFmt w:val="lowerRoman"/>
      <w:lvlText w:val="%9."/>
      <w:lvlJc w:val="right"/>
      <w:pPr>
        <w:ind w:left="8232" w:hanging="180"/>
      </w:pPr>
      <w:rPr>
        <w:rFonts w:cs="Times New Roman"/>
      </w:rPr>
    </w:lvl>
  </w:abstractNum>
  <w:abstractNum w:abstractNumId="2">
    <w:nsid w:val="36C02602"/>
    <w:multiLevelType w:val="hybridMultilevel"/>
    <w:tmpl w:val="68B666D6"/>
    <w:lvl w:ilvl="0" w:tplc="D25458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F9B5710"/>
    <w:multiLevelType w:val="hybridMultilevel"/>
    <w:tmpl w:val="693800D6"/>
    <w:lvl w:ilvl="0" w:tplc="3ED027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DD3FD6"/>
    <w:multiLevelType w:val="hybridMultilevel"/>
    <w:tmpl w:val="87707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C22"/>
    <w:rsid w:val="000053CA"/>
    <w:rsid w:val="0000578E"/>
    <w:rsid w:val="00013B50"/>
    <w:rsid w:val="0002175D"/>
    <w:rsid w:val="000427D2"/>
    <w:rsid w:val="00043BE7"/>
    <w:rsid w:val="0005231E"/>
    <w:rsid w:val="0006511F"/>
    <w:rsid w:val="00065C1D"/>
    <w:rsid w:val="0006658B"/>
    <w:rsid w:val="00072D50"/>
    <w:rsid w:val="00077411"/>
    <w:rsid w:val="00081450"/>
    <w:rsid w:val="0008403A"/>
    <w:rsid w:val="00095C8B"/>
    <w:rsid w:val="000B58BC"/>
    <w:rsid w:val="000C22BD"/>
    <w:rsid w:val="000D1689"/>
    <w:rsid w:val="000E1714"/>
    <w:rsid w:val="000E4A90"/>
    <w:rsid w:val="000E6590"/>
    <w:rsid w:val="00106236"/>
    <w:rsid w:val="00106785"/>
    <w:rsid w:val="00112AC0"/>
    <w:rsid w:val="00113955"/>
    <w:rsid w:val="00115534"/>
    <w:rsid w:val="001174C9"/>
    <w:rsid w:val="00122CC2"/>
    <w:rsid w:val="00130C37"/>
    <w:rsid w:val="00135F18"/>
    <w:rsid w:val="00137ABD"/>
    <w:rsid w:val="00147BD1"/>
    <w:rsid w:val="001625D5"/>
    <w:rsid w:val="001652F6"/>
    <w:rsid w:val="001773FC"/>
    <w:rsid w:val="00181D45"/>
    <w:rsid w:val="00183B98"/>
    <w:rsid w:val="00190734"/>
    <w:rsid w:val="00194E92"/>
    <w:rsid w:val="001A2F46"/>
    <w:rsid w:val="001B15F9"/>
    <w:rsid w:val="001C226B"/>
    <w:rsid w:val="001C4484"/>
    <w:rsid w:val="001C6912"/>
    <w:rsid w:val="002079A6"/>
    <w:rsid w:val="00211E35"/>
    <w:rsid w:val="002120AE"/>
    <w:rsid w:val="00217FA0"/>
    <w:rsid w:val="00225AEC"/>
    <w:rsid w:val="00225D5B"/>
    <w:rsid w:val="00242E6B"/>
    <w:rsid w:val="00245B6B"/>
    <w:rsid w:val="00245E57"/>
    <w:rsid w:val="00256509"/>
    <w:rsid w:val="00257BF4"/>
    <w:rsid w:val="002629D0"/>
    <w:rsid w:val="002750BC"/>
    <w:rsid w:val="00276A70"/>
    <w:rsid w:val="00282D15"/>
    <w:rsid w:val="002958CE"/>
    <w:rsid w:val="002A4B85"/>
    <w:rsid w:val="002C5B5F"/>
    <w:rsid w:val="002D28D2"/>
    <w:rsid w:val="002E4BA6"/>
    <w:rsid w:val="00301F91"/>
    <w:rsid w:val="00307545"/>
    <w:rsid w:val="00310964"/>
    <w:rsid w:val="00323726"/>
    <w:rsid w:val="00323E8E"/>
    <w:rsid w:val="00324A82"/>
    <w:rsid w:val="00330224"/>
    <w:rsid w:val="003336FA"/>
    <w:rsid w:val="0034092B"/>
    <w:rsid w:val="0034209C"/>
    <w:rsid w:val="00344E3F"/>
    <w:rsid w:val="00371219"/>
    <w:rsid w:val="0037267D"/>
    <w:rsid w:val="00373B1E"/>
    <w:rsid w:val="003965BE"/>
    <w:rsid w:val="00397735"/>
    <w:rsid w:val="003A2435"/>
    <w:rsid w:val="003A491B"/>
    <w:rsid w:val="003B6E2B"/>
    <w:rsid w:val="003B77A0"/>
    <w:rsid w:val="003C141D"/>
    <w:rsid w:val="003C6347"/>
    <w:rsid w:val="003E23D0"/>
    <w:rsid w:val="003F08CC"/>
    <w:rsid w:val="003F0ED9"/>
    <w:rsid w:val="003F3860"/>
    <w:rsid w:val="003F646D"/>
    <w:rsid w:val="00405A6F"/>
    <w:rsid w:val="004074FB"/>
    <w:rsid w:val="0041383D"/>
    <w:rsid w:val="00417981"/>
    <w:rsid w:val="00423A22"/>
    <w:rsid w:val="00424A29"/>
    <w:rsid w:val="0042739E"/>
    <w:rsid w:val="004360CD"/>
    <w:rsid w:val="00436562"/>
    <w:rsid w:val="004501DF"/>
    <w:rsid w:val="00455885"/>
    <w:rsid w:val="00470517"/>
    <w:rsid w:val="00492858"/>
    <w:rsid w:val="004A34BE"/>
    <w:rsid w:val="004A78EE"/>
    <w:rsid w:val="004B17B3"/>
    <w:rsid w:val="004C33E5"/>
    <w:rsid w:val="004C71E7"/>
    <w:rsid w:val="004E3DB0"/>
    <w:rsid w:val="00502CC4"/>
    <w:rsid w:val="005107AB"/>
    <w:rsid w:val="00514270"/>
    <w:rsid w:val="005150E7"/>
    <w:rsid w:val="00521F1E"/>
    <w:rsid w:val="005544FB"/>
    <w:rsid w:val="00555F33"/>
    <w:rsid w:val="005573CD"/>
    <w:rsid w:val="005615BF"/>
    <w:rsid w:val="005805D4"/>
    <w:rsid w:val="0058354B"/>
    <w:rsid w:val="0058648C"/>
    <w:rsid w:val="005B2C62"/>
    <w:rsid w:val="005D7376"/>
    <w:rsid w:val="005E13FA"/>
    <w:rsid w:val="005E1934"/>
    <w:rsid w:val="005E29F9"/>
    <w:rsid w:val="005E4722"/>
    <w:rsid w:val="005E4A97"/>
    <w:rsid w:val="005F2FC2"/>
    <w:rsid w:val="005F712F"/>
    <w:rsid w:val="006017F1"/>
    <w:rsid w:val="00606FEE"/>
    <w:rsid w:val="00611BC3"/>
    <w:rsid w:val="006152F3"/>
    <w:rsid w:val="00627ACE"/>
    <w:rsid w:val="00637CF0"/>
    <w:rsid w:val="0064264C"/>
    <w:rsid w:val="00643681"/>
    <w:rsid w:val="006969BB"/>
    <w:rsid w:val="006A36AD"/>
    <w:rsid w:val="006B0B6C"/>
    <w:rsid w:val="006B680D"/>
    <w:rsid w:val="006C2CD0"/>
    <w:rsid w:val="006C7C22"/>
    <w:rsid w:val="006E606E"/>
    <w:rsid w:val="007304DC"/>
    <w:rsid w:val="007330DF"/>
    <w:rsid w:val="007408A2"/>
    <w:rsid w:val="00747859"/>
    <w:rsid w:val="00752135"/>
    <w:rsid w:val="007543DD"/>
    <w:rsid w:val="00762E75"/>
    <w:rsid w:val="0078432D"/>
    <w:rsid w:val="007910ED"/>
    <w:rsid w:val="00792A8F"/>
    <w:rsid w:val="007A4A44"/>
    <w:rsid w:val="007B6768"/>
    <w:rsid w:val="007B7271"/>
    <w:rsid w:val="007F11D5"/>
    <w:rsid w:val="00800BDA"/>
    <w:rsid w:val="00803F23"/>
    <w:rsid w:val="00814C4D"/>
    <w:rsid w:val="00826FD6"/>
    <w:rsid w:val="008327AE"/>
    <w:rsid w:val="00840BBC"/>
    <w:rsid w:val="00852079"/>
    <w:rsid w:val="00861CF7"/>
    <w:rsid w:val="008759C2"/>
    <w:rsid w:val="008859D6"/>
    <w:rsid w:val="008906D0"/>
    <w:rsid w:val="0089298A"/>
    <w:rsid w:val="008A2F0F"/>
    <w:rsid w:val="008B4AFB"/>
    <w:rsid w:val="008B7A2F"/>
    <w:rsid w:val="008C14A8"/>
    <w:rsid w:val="008C5398"/>
    <w:rsid w:val="008D1E79"/>
    <w:rsid w:val="008E01C5"/>
    <w:rsid w:val="008E0A27"/>
    <w:rsid w:val="008E57B9"/>
    <w:rsid w:val="008E6867"/>
    <w:rsid w:val="00902916"/>
    <w:rsid w:val="009043CA"/>
    <w:rsid w:val="00915994"/>
    <w:rsid w:val="00921201"/>
    <w:rsid w:val="00921B32"/>
    <w:rsid w:val="00932494"/>
    <w:rsid w:val="00940826"/>
    <w:rsid w:val="00941D7E"/>
    <w:rsid w:val="00943F62"/>
    <w:rsid w:val="00960BBD"/>
    <w:rsid w:val="00986237"/>
    <w:rsid w:val="009A0685"/>
    <w:rsid w:val="009A5575"/>
    <w:rsid w:val="009B495D"/>
    <w:rsid w:val="009C0D4A"/>
    <w:rsid w:val="009D18D6"/>
    <w:rsid w:val="009D71F9"/>
    <w:rsid w:val="009E24F0"/>
    <w:rsid w:val="009F11C5"/>
    <w:rsid w:val="00A26FEF"/>
    <w:rsid w:val="00A37635"/>
    <w:rsid w:val="00A4451F"/>
    <w:rsid w:val="00A65352"/>
    <w:rsid w:val="00A65BC1"/>
    <w:rsid w:val="00A70790"/>
    <w:rsid w:val="00A73C52"/>
    <w:rsid w:val="00A837CE"/>
    <w:rsid w:val="00A935FA"/>
    <w:rsid w:val="00A959C3"/>
    <w:rsid w:val="00AA147B"/>
    <w:rsid w:val="00AB328D"/>
    <w:rsid w:val="00AC6BEA"/>
    <w:rsid w:val="00AF0712"/>
    <w:rsid w:val="00AF1286"/>
    <w:rsid w:val="00B03A9A"/>
    <w:rsid w:val="00B054EA"/>
    <w:rsid w:val="00B13433"/>
    <w:rsid w:val="00B15F9D"/>
    <w:rsid w:val="00B16C04"/>
    <w:rsid w:val="00B22AA6"/>
    <w:rsid w:val="00B302B1"/>
    <w:rsid w:val="00B47BA8"/>
    <w:rsid w:val="00B54D61"/>
    <w:rsid w:val="00B57D22"/>
    <w:rsid w:val="00B739EC"/>
    <w:rsid w:val="00B77DD0"/>
    <w:rsid w:val="00BA7F01"/>
    <w:rsid w:val="00BB415E"/>
    <w:rsid w:val="00BB4674"/>
    <w:rsid w:val="00BC793F"/>
    <w:rsid w:val="00BD51B8"/>
    <w:rsid w:val="00BE2C6D"/>
    <w:rsid w:val="00BF770A"/>
    <w:rsid w:val="00C12F2B"/>
    <w:rsid w:val="00C16495"/>
    <w:rsid w:val="00C44917"/>
    <w:rsid w:val="00C55DAB"/>
    <w:rsid w:val="00C5692A"/>
    <w:rsid w:val="00C63A1F"/>
    <w:rsid w:val="00C83963"/>
    <w:rsid w:val="00C9127E"/>
    <w:rsid w:val="00C9198A"/>
    <w:rsid w:val="00CA0851"/>
    <w:rsid w:val="00CB2064"/>
    <w:rsid w:val="00CC3702"/>
    <w:rsid w:val="00CD0113"/>
    <w:rsid w:val="00D002EE"/>
    <w:rsid w:val="00D01CBA"/>
    <w:rsid w:val="00D051E1"/>
    <w:rsid w:val="00D216B6"/>
    <w:rsid w:val="00D26CDD"/>
    <w:rsid w:val="00D75984"/>
    <w:rsid w:val="00D82807"/>
    <w:rsid w:val="00DA00FE"/>
    <w:rsid w:val="00DA4632"/>
    <w:rsid w:val="00DA69B1"/>
    <w:rsid w:val="00DB0743"/>
    <w:rsid w:val="00DB29D6"/>
    <w:rsid w:val="00DB6B50"/>
    <w:rsid w:val="00DD2F18"/>
    <w:rsid w:val="00DD73E3"/>
    <w:rsid w:val="00DE33C1"/>
    <w:rsid w:val="00DE511D"/>
    <w:rsid w:val="00DF6763"/>
    <w:rsid w:val="00E03207"/>
    <w:rsid w:val="00E05292"/>
    <w:rsid w:val="00E07CD6"/>
    <w:rsid w:val="00E2311F"/>
    <w:rsid w:val="00E23374"/>
    <w:rsid w:val="00E26EBA"/>
    <w:rsid w:val="00E31366"/>
    <w:rsid w:val="00E36251"/>
    <w:rsid w:val="00E528C8"/>
    <w:rsid w:val="00E74E23"/>
    <w:rsid w:val="00E85CA2"/>
    <w:rsid w:val="00E94F80"/>
    <w:rsid w:val="00EB3974"/>
    <w:rsid w:val="00EC4E93"/>
    <w:rsid w:val="00ED0AFE"/>
    <w:rsid w:val="00ED1D9B"/>
    <w:rsid w:val="00EF0C4C"/>
    <w:rsid w:val="00F20A56"/>
    <w:rsid w:val="00F236B0"/>
    <w:rsid w:val="00F50EBB"/>
    <w:rsid w:val="00F512F2"/>
    <w:rsid w:val="00F57A2E"/>
    <w:rsid w:val="00F60843"/>
    <w:rsid w:val="00F64427"/>
    <w:rsid w:val="00F654AC"/>
    <w:rsid w:val="00F6550C"/>
    <w:rsid w:val="00F67C5F"/>
    <w:rsid w:val="00F737E6"/>
    <w:rsid w:val="00F73D8E"/>
    <w:rsid w:val="00F8616E"/>
    <w:rsid w:val="00FA0CF2"/>
    <w:rsid w:val="00FA2DBB"/>
    <w:rsid w:val="00FC5426"/>
    <w:rsid w:val="00FD68C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51"/>
    <w:pPr>
      <w:spacing w:after="200" w:line="276" w:lineRule="auto"/>
    </w:pPr>
    <w:rPr>
      <w:sz w:val="22"/>
      <w:szCs w:val="22"/>
      <w:lang w:eastAsia="en-US"/>
    </w:rPr>
  </w:style>
  <w:style w:type="paragraph" w:styleId="1">
    <w:name w:val="heading 1"/>
    <w:basedOn w:val="a"/>
    <w:next w:val="a"/>
    <w:link w:val="10"/>
    <w:uiPriority w:val="99"/>
    <w:qFormat/>
    <w:rsid w:val="00C55DAB"/>
    <w:pPr>
      <w:keepNext/>
      <w:suppressAutoHyphens/>
      <w:spacing w:after="0" w:line="240" w:lineRule="auto"/>
      <w:jc w:val="center"/>
      <w:outlineLvl w:val="0"/>
    </w:pPr>
    <w:rPr>
      <w:rFonts w:ascii="TimesET" w:eastAsia="Times New Roman" w:hAnsi="TimesET"/>
      <w:sz w:val="28"/>
      <w:szCs w:val="24"/>
      <w:lang w:eastAsia="ru-RU"/>
    </w:rPr>
  </w:style>
  <w:style w:type="paragraph" w:styleId="3">
    <w:name w:val="heading 3"/>
    <w:basedOn w:val="a"/>
    <w:next w:val="a"/>
    <w:link w:val="30"/>
    <w:uiPriority w:val="99"/>
    <w:qFormat/>
    <w:rsid w:val="00C55DAB"/>
    <w:pPr>
      <w:keepNext/>
      <w:suppressAutoHyphens/>
      <w:spacing w:after="0" w:line="240" w:lineRule="auto"/>
      <w:jc w:val="center"/>
      <w:outlineLvl w:val="2"/>
    </w:pPr>
    <w:rPr>
      <w:rFonts w:ascii="TimesET" w:eastAsia="Times New Roman" w:hAnsi="TimesET"/>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5DAB"/>
    <w:rPr>
      <w:rFonts w:ascii="TimesET" w:hAnsi="TimesET" w:cs="Times New Roman"/>
      <w:sz w:val="24"/>
      <w:szCs w:val="24"/>
      <w:lang w:eastAsia="ru-RU"/>
    </w:rPr>
  </w:style>
  <w:style w:type="character" w:customStyle="1" w:styleId="30">
    <w:name w:val="Заголовок 3 Знак"/>
    <w:basedOn w:val="a0"/>
    <w:link w:val="3"/>
    <w:uiPriority w:val="99"/>
    <w:locked/>
    <w:rsid w:val="00C55DAB"/>
    <w:rPr>
      <w:rFonts w:ascii="TimesET" w:hAnsi="TimesET" w:cs="Times New Roman"/>
      <w:sz w:val="24"/>
      <w:szCs w:val="24"/>
      <w:lang w:eastAsia="ru-RU"/>
    </w:rPr>
  </w:style>
  <w:style w:type="paragraph" w:styleId="a3">
    <w:name w:val="List Paragraph"/>
    <w:basedOn w:val="a"/>
    <w:uiPriority w:val="99"/>
    <w:qFormat/>
    <w:rsid w:val="00643681"/>
    <w:pPr>
      <w:ind w:left="720"/>
      <w:contextualSpacing/>
    </w:pPr>
  </w:style>
  <w:style w:type="paragraph" w:styleId="a4">
    <w:name w:val="Title"/>
    <w:basedOn w:val="a"/>
    <w:link w:val="a5"/>
    <w:uiPriority w:val="99"/>
    <w:qFormat/>
    <w:rsid w:val="00C55DAB"/>
    <w:pPr>
      <w:suppressAutoHyphens/>
      <w:spacing w:after="0" w:line="240" w:lineRule="auto"/>
      <w:jc w:val="center"/>
    </w:pPr>
    <w:rPr>
      <w:rFonts w:ascii="TimesET" w:eastAsia="Times New Roman" w:hAnsi="TimesET"/>
      <w:sz w:val="32"/>
      <w:szCs w:val="24"/>
      <w:lang w:eastAsia="ru-RU"/>
    </w:rPr>
  </w:style>
  <w:style w:type="character" w:customStyle="1" w:styleId="a5">
    <w:name w:val="Название Знак"/>
    <w:basedOn w:val="a0"/>
    <w:link w:val="a4"/>
    <w:uiPriority w:val="99"/>
    <w:locked/>
    <w:rsid w:val="00C55DAB"/>
    <w:rPr>
      <w:rFonts w:ascii="TimesET" w:hAnsi="TimesET" w:cs="Times New Roman"/>
      <w:sz w:val="24"/>
      <w:szCs w:val="24"/>
      <w:lang w:eastAsia="ru-RU"/>
    </w:rPr>
  </w:style>
  <w:style w:type="paragraph" w:styleId="a6">
    <w:name w:val="Balloon Text"/>
    <w:basedOn w:val="a"/>
    <w:link w:val="a7"/>
    <w:uiPriority w:val="99"/>
    <w:semiHidden/>
    <w:rsid w:val="00C55D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55DAB"/>
    <w:rPr>
      <w:rFonts w:ascii="Tahoma" w:hAnsi="Tahoma" w:cs="Tahoma"/>
      <w:sz w:val="16"/>
      <w:szCs w:val="16"/>
    </w:rPr>
  </w:style>
  <w:style w:type="table" w:styleId="a8">
    <w:name w:val="Table Grid"/>
    <w:basedOn w:val="a1"/>
    <w:uiPriority w:val="99"/>
    <w:rsid w:val="007408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uiPriority w:val="99"/>
    <w:semiHidden/>
    <w:rsid w:val="007408A2"/>
    <w:rPr>
      <w:rFonts w:cs="Times New Roman"/>
    </w:rPr>
  </w:style>
  <w:style w:type="paragraph" w:styleId="aa">
    <w:name w:val="No Spacing"/>
    <w:uiPriority w:val="99"/>
    <w:qFormat/>
    <w:rsid w:val="009043CA"/>
    <w:rPr>
      <w:sz w:val="22"/>
      <w:szCs w:val="22"/>
      <w:lang w:eastAsia="en-US"/>
    </w:rPr>
  </w:style>
  <w:style w:type="paragraph" w:styleId="ab">
    <w:name w:val="Normal (Web)"/>
    <w:basedOn w:val="a"/>
    <w:uiPriority w:val="99"/>
    <w:rsid w:val="00DA69B1"/>
    <w:pPr>
      <w:spacing w:before="30" w:after="30" w:line="240" w:lineRule="auto"/>
    </w:pPr>
    <w:rPr>
      <w:rFonts w:ascii="Arial" w:eastAsia="Times New Roman" w:hAnsi="Arial" w:cs="Arial"/>
      <w:color w:val="332E2D"/>
      <w:spacing w:val="2"/>
      <w:sz w:val="24"/>
      <w:szCs w:val="24"/>
      <w:lang w:eastAsia="ru-RU"/>
    </w:rPr>
  </w:style>
  <w:style w:type="paragraph" w:styleId="ac">
    <w:name w:val="Body Text Indent"/>
    <w:basedOn w:val="a"/>
    <w:link w:val="ad"/>
    <w:uiPriority w:val="99"/>
    <w:rsid w:val="00307545"/>
    <w:pPr>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basedOn w:val="a0"/>
    <w:link w:val="ac"/>
    <w:uiPriority w:val="99"/>
    <w:locked/>
    <w:rsid w:val="00307545"/>
    <w:rPr>
      <w:rFonts w:ascii="Arial" w:hAnsi="Arial" w:cs="Arial"/>
      <w:sz w:val="20"/>
      <w:szCs w:val="20"/>
      <w:lang w:eastAsia="ru-RU"/>
    </w:rPr>
  </w:style>
  <w:style w:type="character" w:customStyle="1" w:styleId="11">
    <w:name w:val="Заголовок 1 Знак1"/>
    <w:basedOn w:val="a0"/>
    <w:uiPriority w:val="99"/>
    <w:locked/>
    <w:rsid w:val="005805D4"/>
    <w:rPr>
      <w:rFonts w:ascii="Arial" w:hAnsi="Arial" w:cs="Arial"/>
      <w:b/>
      <w:bCs/>
      <w:kern w:val="32"/>
      <w:sz w:val="32"/>
      <w:szCs w:val="32"/>
      <w:lang w:val="ru-RU" w:eastAsia="ru-RU" w:bidi="ar-SA"/>
    </w:rPr>
  </w:style>
  <w:style w:type="paragraph" w:styleId="ae">
    <w:name w:val="footer"/>
    <w:basedOn w:val="a"/>
    <w:link w:val="af"/>
    <w:uiPriority w:val="99"/>
    <w:rsid w:val="005805D4"/>
    <w:pPr>
      <w:tabs>
        <w:tab w:val="center" w:pos="4677"/>
        <w:tab w:val="right" w:pos="9355"/>
      </w:tabs>
    </w:pPr>
    <w:rPr>
      <w:rFonts w:eastAsia="Times New Roman"/>
      <w:lang w:eastAsia="ru-RU"/>
    </w:rPr>
  </w:style>
  <w:style w:type="character" w:customStyle="1" w:styleId="af">
    <w:name w:val="Нижний колонтитул Знак"/>
    <w:basedOn w:val="a0"/>
    <w:link w:val="ae"/>
    <w:uiPriority w:val="99"/>
    <w:locked/>
    <w:rsid w:val="005805D4"/>
    <w:rPr>
      <w:rFonts w:ascii="Calibri" w:hAnsi="Calibri" w:cs="Times New Roman"/>
      <w:lang w:eastAsia="ru-RU"/>
    </w:rPr>
  </w:style>
  <w:style w:type="paragraph" w:customStyle="1" w:styleId="af0">
    <w:name w:val="Базовый"/>
    <w:uiPriority w:val="99"/>
    <w:rsid w:val="005615BF"/>
    <w:pPr>
      <w:tabs>
        <w:tab w:val="left" w:pos="708"/>
      </w:tabs>
      <w:suppressAutoHyphens/>
      <w:spacing w:after="200" w:line="276" w:lineRule="auto"/>
    </w:pPr>
    <w:rPr>
      <w:rFonts w:eastAsia="WenQuanYi Micro Hei"/>
      <w:color w:val="00000A"/>
      <w:sz w:val="22"/>
      <w:szCs w:val="22"/>
    </w:rPr>
  </w:style>
  <w:style w:type="paragraph" w:styleId="af1">
    <w:name w:val="footnote text"/>
    <w:basedOn w:val="a"/>
    <w:link w:val="af2"/>
    <w:uiPriority w:val="99"/>
    <w:semiHidden/>
    <w:rsid w:val="00A65BC1"/>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locked/>
    <w:rsid w:val="00A65BC1"/>
    <w:rPr>
      <w:rFonts w:ascii="Calibri" w:hAnsi="Calibri" w:cs="Times New Roman"/>
      <w:sz w:val="20"/>
      <w:szCs w:val="20"/>
      <w:lang w:eastAsia="ru-RU"/>
    </w:rPr>
  </w:style>
  <w:style w:type="paragraph" w:styleId="af3">
    <w:name w:val="header"/>
    <w:basedOn w:val="a"/>
    <w:link w:val="af4"/>
    <w:uiPriority w:val="99"/>
    <w:rsid w:val="00EB3974"/>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EB3974"/>
    <w:rPr>
      <w:rFonts w:cs="Times New Roman"/>
    </w:rPr>
  </w:style>
</w:styles>
</file>

<file path=word/webSettings.xml><?xml version="1.0" encoding="utf-8"?>
<w:webSettings xmlns:r="http://schemas.openxmlformats.org/officeDocument/2006/relationships" xmlns:w="http://schemas.openxmlformats.org/wordprocessingml/2006/main">
  <w:divs>
    <w:div w:id="710616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8377</Words>
  <Characters>47754</Characters>
  <Application>Microsoft Office Word</Application>
  <DocSecurity>0</DocSecurity>
  <Lines>397</Lines>
  <Paragraphs>112</Paragraphs>
  <ScaleCrop>false</ScaleCrop>
  <Company>Microsoft</Company>
  <LinksUpToDate>false</LinksUpToDate>
  <CharactersWithSpaces>56019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010404</dc:creator>
  <cp:keywords/>
  <dc:description/>
  <cp:lastModifiedBy>6</cp:lastModifiedBy>
  <cp:revision>7</cp:revision>
  <cp:lastPrinted>2016-05-27T03:33:00Z</cp:lastPrinted>
  <dcterms:created xsi:type="dcterms:W3CDTF">2016-05-24T11:03:00Z</dcterms:created>
  <dcterms:modified xsi:type="dcterms:W3CDTF">2016-05-27T03:33:00Z</dcterms:modified>
</cp:coreProperties>
</file>