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E6" w:rsidRPr="00564984" w:rsidRDefault="00C027E6" w:rsidP="00C027E6">
      <w:pPr>
        <w:jc w:val="center"/>
        <w:rPr>
          <w:b/>
          <w:bCs/>
          <w:sz w:val="28"/>
          <w:szCs w:val="28"/>
        </w:rPr>
      </w:pPr>
      <w:r w:rsidRPr="00564984">
        <w:rPr>
          <w:b/>
          <w:bCs/>
          <w:sz w:val="28"/>
          <w:szCs w:val="28"/>
        </w:rPr>
        <w:t xml:space="preserve">СОВЕТ ДЕПУТАТОВ </w:t>
      </w:r>
    </w:p>
    <w:p w:rsidR="00C027E6" w:rsidRPr="00564984" w:rsidRDefault="00C027E6" w:rsidP="00C027E6">
      <w:pPr>
        <w:jc w:val="center"/>
        <w:rPr>
          <w:b/>
          <w:bCs/>
          <w:sz w:val="28"/>
          <w:szCs w:val="28"/>
        </w:rPr>
      </w:pPr>
      <w:r w:rsidRPr="00564984">
        <w:rPr>
          <w:b/>
          <w:bCs/>
          <w:sz w:val="28"/>
          <w:szCs w:val="28"/>
        </w:rPr>
        <w:t xml:space="preserve">ГОРОДСКОГО ПОСЕЛЕНИЯ </w:t>
      </w:r>
      <w:proofErr w:type="gramStart"/>
      <w:r w:rsidRPr="00564984">
        <w:rPr>
          <w:b/>
          <w:bCs/>
          <w:sz w:val="28"/>
          <w:szCs w:val="28"/>
        </w:rPr>
        <w:t>МЕЖДУРЕЧЕНСКИЙ</w:t>
      </w:r>
      <w:proofErr w:type="gramEnd"/>
      <w:r w:rsidRPr="00564984">
        <w:rPr>
          <w:b/>
          <w:bCs/>
          <w:sz w:val="28"/>
          <w:szCs w:val="28"/>
        </w:rPr>
        <w:t xml:space="preserve"> </w:t>
      </w:r>
    </w:p>
    <w:p w:rsidR="00C027E6" w:rsidRPr="00564984" w:rsidRDefault="00C027E6" w:rsidP="00C027E6">
      <w:pPr>
        <w:jc w:val="center"/>
        <w:rPr>
          <w:b/>
          <w:bCs/>
          <w:sz w:val="28"/>
          <w:szCs w:val="28"/>
        </w:rPr>
      </w:pPr>
      <w:proofErr w:type="spellStart"/>
      <w:r w:rsidRPr="00564984">
        <w:rPr>
          <w:b/>
          <w:bCs/>
          <w:sz w:val="28"/>
          <w:szCs w:val="28"/>
        </w:rPr>
        <w:t>Кондинского</w:t>
      </w:r>
      <w:proofErr w:type="spellEnd"/>
      <w:r w:rsidRPr="00564984">
        <w:rPr>
          <w:b/>
          <w:bCs/>
          <w:sz w:val="28"/>
          <w:szCs w:val="28"/>
        </w:rPr>
        <w:t xml:space="preserve"> района </w:t>
      </w:r>
    </w:p>
    <w:p w:rsidR="00C027E6" w:rsidRPr="00564984" w:rsidRDefault="00C027E6" w:rsidP="00C027E6">
      <w:pPr>
        <w:jc w:val="center"/>
        <w:rPr>
          <w:b/>
          <w:bCs/>
          <w:sz w:val="28"/>
          <w:szCs w:val="28"/>
        </w:rPr>
      </w:pPr>
      <w:r w:rsidRPr="00564984">
        <w:rPr>
          <w:b/>
          <w:bCs/>
          <w:sz w:val="28"/>
          <w:szCs w:val="28"/>
        </w:rPr>
        <w:t xml:space="preserve">Ханты-Мансийского автономного округа - </w:t>
      </w:r>
      <w:proofErr w:type="spellStart"/>
      <w:r w:rsidRPr="00564984">
        <w:rPr>
          <w:b/>
          <w:bCs/>
          <w:sz w:val="28"/>
          <w:szCs w:val="28"/>
        </w:rPr>
        <w:t>Югр</w:t>
      </w:r>
      <w:r>
        <w:rPr>
          <w:b/>
          <w:bCs/>
          <w:sz w:val="28"/>
          <w:szCs w:val="28"/>
        </w:rPr>
        <w:t>ы</w:t>
      </w:r>
      <w:proofErr w:type="spellEnd"/>
    </w:p>
    <w:p w:rsidR="00C027E6" w:rsidRPr="0020743E" w:rsidRDefault="00C027E6" w:rsidP="00C027E6">
      <w:pPr>
        <w:jc w:val="center"/>
      </w:pPr>
    </w:p>
    <w:p w:rsidR="00C027E6" w:rsidRPr="00564984" w:rsidRDefault="00C027E6" w:rsidP="00C027E6">
      <w:pPr>
        <w:jc w:val="center"/>
        <w:rPr>
          <w:b/>
          <w:bCs/>
          <w:sz w:val="28"/>
          <w:szCs w:val="28"/>
        </w:rPr>
      </w:pPr>
      <w:r w:rsidRPr="00564984">
        <w:rPr>
          <w:b/>
          <w:bCs/>
          <w:sz w:val="28"/>
          <w:szCs w:val="28"/>
        </w:rPr>
        <w:t xml:space="preserve">РЕШЕНИЕ </w:t>
      </w:r>
    </w:p>
    <w:p w:rsidR="00C027E6" w:rsidRPr="0020743E" w:rsidRDefault="00C027E6" w:rsidP="00C027E6"/>
    <w:p w:rsidR="00C027E6" w:rsidRPr="00564984" w:rsidRDefault="00C027E6" w:rsidP="00C027E6">
      <w:pPr>
        <w:rPr>
          <w:sz w:val="28"/>
          <w:szCs w:val="28"/>
        </w:rPr>
      </w:pPr>
      <w:r w:rsidRPr="00564984">
        <w:rPr>
          <w:sz w:val="28"/>
          <w:szCs w:val="28"/>
        </w:rPr>
        <w:t xml:space="preserve">от </w:t>
      </w:r>
      <w:r w:rsidR="00F64211">
        <w:rPr>
          <w:sz w:val="28"/>
          <w:szCs w:val="28"/>
        </w:rPr>
        <w:t>30</w:t>
      </w:r>
      <w:r>
        <w:rPr>
          <w:sz w:val="28"/>
          <w:szCs w:val="28"/>
        </w:rPr>
        <w:t xml:space="preserve"> декабря 2016</w:t>
      </w:r>
      <w:r w:rsidRPr="00564984">
        <w:rPr>
          <w:sz w:val="28"/>
          <w:szCs w:val="28"/>
        </w:rPr>
        <w:t xml:space="preserve"> года                                             </w:t>
      </w:r>
      <w:r>
        <w:rPr>
          <w:sz w:val="28"/>
          <w:szCs w:val="28"/>
        </w:rPr>
        <w:t xml:space="preserve">                                   № </w:t>
      </w:r>
      <w:r w:rsidR="00F64211">
        <w:rPr>
          <w:sz w:val="28"/>
          <w:szCs w:val="28"/>
        </w:rPr>
        <w:t>270</w:t>
      </w:r>
    </w:p>
    <w:p w:rsidR="00C027E6" w:rsidRPr="00564984" w:rsidRDefault="00C027E6" w:rsidP="00C027E6">
      <w:pPr>
        <w:rPr>
          <w:sz w:val="28"/>
          <w:szCs w:val="28"/>
        </w:rPr>
      </w:pPr>
      <w:proofErr w:type="spellStart"/>
      <w:r w:rsidRPr="00564984">
        <w:rPr>
          <w:sz w:val="28"/>
          <w:szCs w:val="28"/>
        </w:rPr>
        <w:t>пгт</w:t>
      </w:r>
      <w:proofErr w:type="gramStart"/>
      <w:r w:rsidRPr="00564984">
        <w:rPr>
          <w:sz w:val="28"/>
          <w:szCs w:val="28"/>
        </w:rPr>
        <w:t>.М</w:t>
      </w:r>
      <w:proofErr w:type="gramEnd"/>
      <w:r w:rsidRPr="00564984">
        <w:rPr>
          <w:sz w:val="28"/>
          <w:szCs w:val="28"/>
        </w:rPr>
        <w:t>еждуреченский</w:t>
      </w:r>
      <w:proofErr w:type="spellEnd"/>
    </w:p>
    <w:p w:rsidR="00C027E6" w:rsidRPr="00564984" w:rsidRDefault="00C027E6" w:rsidP="00C027E6">
      <w:pPr>
        <w:suppressAutoHyphens/>
        <w:rPr>
          <w:b/>
          <w:bCs/>
          <w:sz w:val="28"/>
          <w:szCs w:val="28"/>
        </w:rPr>
      </w:pPr>
    </w:p>
    <w:p w:rsidR="00C027E6" w:rsidRPr="00564984" w:rsidRDefault="00C027E6" w:rsidP="00C027E6">
      <w:pPr>
        <w:suppressAutoHyphens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внесении изменений в решение Совета депутатов городского поселения Междуреченский от 05.09.2013 №316 «</w:t>
      </w:r>
      <w:r w:rsidRPr="00564984">
        <w:rPr>
          <w:b/>
          <w:bCs/>
          <w:sz w:val="28"/>
          <w:szCs w:val="28"/>
        </w:rPr>
        <w:t>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 Междуреченский</w:t>
      </w:r>
      <w:r>
        <w:rPr>
          <w:b/>
          <w:bCs/>
          <w:sz w:val="28"/>
          <w:szCs w:val="28"/>
        </w:rPr>
        <w:t>»</w:t>
      </w:r>
      <w:proofErr w:type="gramEnd"/>
    </w:p>
    <w:p w:rsidR="00C027E6" w:rsidRPr="00564984" w:rsidRDefault="00C027E6" w:rsidP="00C027E6">
      <w:pPr>
        <w:suppressAutoHyphens/>
        <w:rPr>
          <w:sz w:val="28"/>
          <w:szCs w:val="28"/>
        </w:rPr>
      </w:pPr>
    </w:p>
    <w:p w:rsidR="00C027E6" w:rsidRPr="00382DE5" w:rsidRDefault="00C027E6" w:rsidP="00C027E6">
      <w:pPr>
        <w:suppressAutoHyphens/>
        <w:ind w:firstLine="284"/>
        <w:jc w:val="both"/>
        <w:rPr>
          <w:b/>
          <w:bCs/>
          <w:sz w:val="25"/>
          <w:szCs w:val="25"/>
        </w:rPr>
      </w:pPr>
      <w:r w:rsidRPr="00382DE5">
        <w:rPr>
          <w:sz w:val="25"/>
          <w:szCs w:val="25"/>
        </w:rPr>
        <w:t xml:space="preserve">В целях приведения в соответствие с законодательством Российской Федерации, на основании </w:t>
      </w:r>
      <w:hyperlink r:id="rId8" w:history="1">
        <w:r w:rsidRPr="00382DE5">
          <w:rPr>
            <w:sz w:val="25"/>
            <w:szCs w:val="25"/>
          </w:rPr>
          <w:t>Федеральн</w:t>
        </w:r>
        <w:r w:rsidR="00BB7E2A" w:rsidRPr="00382DE5">
          <w:rPr>
            <w:sz w:val="25"/>
            <w:szCs w:val="25"/>
          </w:rPr>
          <w:t xml:space="preserve">ого </w:t>
        </w:r>
        <w:proofErr w:type="gramStart"/>
        <w:r w:rsidRPr="00382DE5">
          <w:rPr>
            <w:sz w:val="25"/>
            <w:szCs w:val="25"/>
          </w:rPr>
          <w:t>закон</w:t>
        </w:r>
        <w:proofErr w:type="gramEnd"/>
      </w:hyperlink>
      <w:r w:rsidR="00BB7E2A" w:rsidRPr="00382DE5">
        <w:rPr>
          <w:sz w:val="25"/>
          <w:szCs w:val="25"/>
        </w:rPr>
        <w:t>а</w:t>
      </w:r>
      <w:r w:rsidRPr="00382DE5">
        <w:rPr>
          <w:sz w:val="25"/>
          <w:szCs w:val="25"/>
        </w:rPr>
        <w:t xml:space="preserve"> от 2</w:t>
      </w:r>
      <w:r w:rsidR="00BB7E2A" w:rsidRPr="00382DE5">
        <w:rPr>
          <w:sz w:val="25"/>
          <w:szCs w:val="25"/>
        </w:rPr>
        <w:t>3</w:t>
      </w:r>
      <w:r w:rsidRPr="00382DE5">
        <w:rPr>
          <w:sz w:val="25"/>
          <w:szCs w:val="25"/>
        </w:rPr>
        <w:t>.</w:t>
      </w:r>
      <w:r w:rsidR="00BB7E2A" w:rsidRPr="00382DE5">
        <w:rPr>
          <w:sz w:val="25"/>
          <w:szCs w:val="25"/>
        </w:rPr>
        <w:t>05</w:t>
      </w:r>
      <w:r w:rsidRPr="00382DE5">
        <w:rPr>
          <w:sz w:val="25"/>
          <w:szCs w:val="25"/>
        </w:rPr>
        <w:t>.201</w:t>
      </w:r>
      <w:r w:rsidR="00BB7E2A" w:rsidRPr="00382DE5">
        <w:rPr>
          <w:sz w:val="25"/>
          <w:szCs w:val="25"/>
        </w:rPr>
        <w:t>6</w:t>
      </w:r>
      <w:r w:rsidRPr="00382DE5">
        <w:rPr>
          <w:sz w:val="25"/>
          <w:szCs w:val="25"/>
        </w:rPr>
        <w:t xml:space="preserve"> № </w:t>
      </w:r>
      <w:r w:rsidR="00BB7E2A" w:rsidRPr="00382DE5">
        <w:rPr>
          <w:sz w:val="25"/>
          <w:szCs w:val="25"/>
        </w:rPr>
        <w:t>1</w:t>
      </w:r>
      <w:r w:rsidRPr="00382DE5">
        <w:rPr>
          <w:sz w:val="25"/>
          <w:szCs w:val="25"/>
        </w:rPr>
        <w:t>4</w:t>
      </w:r>
      <w:r w:rsidR="00BB7E2A" w:rsidRPr="00382DE5">
        <w:rPr>
          <w:sz w:val="25"/>
          <w:szCs w:val="25"/>
        </w:rPr>
        <w:t>3</w:t>
      </w:r>
      <w:r w:rsidRPr="00382DE5">
        <w:rPr>
          <w:sz w:val="25"/>
          <w:szCs w:val="25"/>
        </w:rPr>
        <w:t>-ФЗ «</w:t>
      </w:r>
      <w:r w:rsidR="00BB7E2A" w:rsidRPr="00382DE5">
        <w:rPr>
          <w:sz w:val="25"/>
          <w:szCs w:val="25"/>
        </w:rPr>
        <w:t>О внесении изменений в отдельные законодательные акты Российской Федерации в части увеличения пенсионного возраста отдельным категориям граждан</w:t>
      </w:r>
      <w:r w:rsidRPr="00382DE5">
        <w:rPr>
          <w:sz w:val="25"/>
          <w:szCs w:val="25"/>
        </w:rPr>
        <w:t xml:space="preserve">», Законов Ханты-Мансийского автономного округа - </w:t>
      </w:r>
      <w:proofErr w:type="spellStart"/>
      <w:r w:rsidRPr="00382DE5">
        <w:rPr>
          <w:sz w:val="25"/>
          <w:szCs w:val="25"/>
        </w:rPr>
        <w:t>Югры</w:t>
      </w:r>
      <w:proofErr w:type="spellEnd"/>
      <w:r w:rsidRPr="00382DE5">
        <w:rPr>
          <w:sz w:val="25"/>
          <w:szCs w:val="25"/>
        </w:rPr>
        <w:t xml:space="preserve"> от 31.12.2004 №97-оз «О государственной гражданской службе Ханты-Мансийского автономного округа - </w:t>
      </w:r>
      <w:proofErr w:type="spellStart"/>
      <w:r w:rsidRPr="00382DE5">
        <w:rPr>
          <w:sz w:val="25"/>
          <w:szCs w:val="25"/>
        </w:rPr>
        <w:t>Югры</w:t>
      </w:r>
      <w:proofErr w:type="spellEnd"/>
      <w:r w:rsidRPr="00382DE5">
        <w:rPr>
          <w:sz w:val="25"/>
          <w:szCs w:val="25"/>
        </w:rPr>
        <w:t xml:space="preserve">», от 20.07.2007 № 113-оз «Об отдельных </w:t>
      </w:r>
      <w:proofErr w:type="gramStart"/>
      <w:r w:rsidRPr="00382DE5">
        <w:rPr>
          <w:sz w:val="25"/>
          <w:szCs w:val="25"/>
        </w:rPr>
        <w:t>вопросах</w:t>
      </w:r>
      <w:proofErr w:type="gramEnd"/>
      <w:r w:rsidRPr="00382DE5">
        <w:rPr>
          <w:sz w:val="25"/>
          <w:szCs w:val="25"/>
        </w:rPr>
        <w:t xml:space="preserve"> муниципальной службы в Ханты-Мансийском автономном округе - </w:t>
      </w:r>
      <w:proofErr w:type="spellStart"/>
      <w:r w:rsidRPr="00382DE5">
        <w:rPr>
          <w:sz w:val="25"/>
          <w:szCs w:val="25"/>
        </w:rPr>
        <w:t>Югре</w:t>
      </w:r>
      <w:proofErr w:type="spellEnd"/>
      <w:r w:rsidRPr="00382DE5">
        <w:rPr>
          <w:sz w:val="25"/>
          <w:szCs w:val="25"/>
        </w:rPr>
        <w:t xml:space="preserve">», Совет депутатов городского поселения Междуреченский </w:t>
      </w:r>
      <w:r w:rsidRPr="00382DE5">
        <w:rPr>
          <w:b/>
          <w:bCs/>
          <w:sz w:val="25"/>
          <w:szCs w:val="25"/>
        </w:rPr>
        <w:t>решил:</w:t>
      </w:r>
    </w:p>
    <w:p w:rsidR="00C027E6" w:rsidRPr="00382DE5" w:rsidRDefault="00C027E6" w:rsidP="00C027E6">
      <w:pPr>
        <w:suppressAutoHyphens/>
        <w:ind w:firstLine="284"/>
        <w:jc w:val="both"/>
        <w:rPr>
          <w:bCs/>
          <w:sz w:val="25"/>
          <w:szCs w:val="25"/>
        </w:rPr>
      </w:pPr>
      <w:bookmarkStart w:id="0" w:name="sub_1"/>
      <w:r w:rsidRPr="00382DE5">
        <w:rPr>
          <w:sz w:val="25"/>
          <w:szCs w:val="25"/>
        </w:rPr>
        <w:t xml:space="preserve">1. </w:t>
      </w:r>
      <w:proofErr w:type="gramStart"/>
      <w:r w:rsidRPr="00382DE5">
        <w:rPr>
          <w:sz w:val="25"/>
          <w:szCs w:val="25"/>
        </w:rPr>
        <w:t xml:space="preserve">Внести следующие изменения в </w:t>
      </w:r>
      <w:r w:rsidRPr="00382DE5">
        <w:rPr>
          <w:bCs/>
          <w:sz w:val="25"/>
          <w:szCs w:val="25"/>
        </w:rPr>
        <w:t>решение Совета депутатов городского поселения Междуреченский от 05.09.2013 № 316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 Междуреченский</w:t>
      </w:r>
      <w:proofErr w:type="gramEnd"/>
      <w:r w:rsidRPr="00382DE5">
        <w:rPr>
          <w:bCs/>
          <w:sz w:val="25"/>
          <w:szCs w:val="25"/>
        </w:rPr>
        <w:t>» (далее - Решение):</w:t>
      </w:r>
    </w:p>
    <w:p w:rsidR="00C027E6" w:rsidRPr="00382DE5" w:rsidRDefault="00C027E6" w:rsidP="00C027E6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bCs/>
          <w:sz w:val="25"/>
          <w:szCs w:val="25"/>
        </w:rPr>
        <w:t>1.1. В приложении 1 к Решению</w:t>
      </w:r>
      <w:r w:rsidRPr="00382DE5">
        <w:rPr>
          <w:sz w:val="25"/>
          <w:szCs w:val="25"/>
        </w:rPr>
        <w:t xml:space="preserve"> «Порядок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Междуреченский»:</w:t>
      </w:r>
    </w:p>
    <w:p w:rsidR="00560E42" w:rsidRPr="00382DE5" w:rsidRDefault="00C027E6" w:rsidP="00C027E6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>1.1.1. пункт 1.</w:t>
      </w:r>
      <w:r w:rsidR="00560E42" w:rsidRPr="00382DE5">
        <w:rPr>
          <w:sz w:val="25"/>
          <w:szCs w:val="25"/>
        </w:rPr>
        <w:t>1</w:t>
      </w:r>
      <w:r w:rsidRPr="00382DE5">
        <w:rPr>
          <w:sz w:val="25"/>
          <w:szCs w:val="25"/>
        </w:rPr>
        <w:t xml:space="preserve">. </w:t>
      </w:r>
      <w:r w:rsidR="00560E42" w:rsidRPr="00382DE5">
        <w:rPr>
          <w:sz w:val="25"/>
          <w:szCs w:val="25"/>
        </w:rPr>
        <w:t xml:space="preserve">изложить в следующей редакции: </w:t>
      </w:r>
    </w:p>
    <w:p w:rsidR="00C027E6" w:rsidRPr="00382DE5" w:rsidRDefault="00560E42" w:rsidP="00C027E6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 xml:space="preserve">«1.1. </w:t>
      </w:r>
      <w:proofErr w:type="gramStart"/>
      <w:r w:rsidRPr="00382DE5">
        <w:rPr>
          <w:rFonts w:eastAsia="Calibri"/>
          <w:sz w:val="25"/>
          <w:szCs w:val="25"/>
        </w:rPr>
        <w:t xml:space="preserve">Порядок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(далее - Порядок) разработан в целях реализации </w:t>
      </w:r>
      <w:hyperlink r:id="rId9" w:history="1">
        <w:r w:rsidRPr="00382DE5">
          <w:rPr>
            <w:rFonts w:eastAsia="Calibri"/>
            <w:sz w:val="25"/>
            <w:szCs w:val="25"/>
          </w:rPr>
          <w:t>Закона</w:t>
        </w:r>
      </w:hyperlink>
      <w:r w:rsidRPr="00382DE5">
        <w:rPr>
          <w:rFonts w:eastAsia="Calibri"/>
          <w:sz w:val="25"/>
          <w:szCs w:val="25"/>
        </w:rPr>
        <w:t xml:space="preserve"> Ханты-Мансийского автономного округа - </w:t>
      </w:r>
      <w:proofErr w:type="spellStart"/>
      <w:r w:rsidRPr="00382DE5">
        <w:rPr>
          <w:rFonts w:eastAsia="Calibri"/>
          <w:sz w:val="25"/>
          <w:szCs w:val="25"/>
        </w:rPr>
        <w:t>Югры</w:t>
      </w:r>
      <w:proofErr w:type="spellEnd"/>
      <w:r w:rsidRPr="00382DE5">
        <w:rPr>
          <w:rFonts w:eastAsia="Calibri"/>
          <w:sz w:val="25"/>
          <w:szCs w:val="25"/>
        </w:rPr>
        <w:t xml:space="preserve"> от 28.12.2007 № 201-оз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</w:t>
      </w:r>
      <w:proofErr w:type="spellStart"/>
      <w:r w:rsidRPr="00382DE5">
        <w:rPr>
          <w:rFonts w:eastAsia="Calibri"/>
          <w:sz w:val="25"/>
          <w:szCs w:val="25"/>
        </w:rPr>
        <w:t>Югре</w:t>
      </w:r>
      <w:proofErr w:type="spellEnd"/>
      <w:r w:rsidRPr="00382DE5">
        <w:rPr>
          <w:rFonts w:eastAsia="Calibri"/>
          <w:sz w:val="25"/>
          <w:szCs w:val="25"/>
        </w:rPr>
        <w:t xml:space="preserve">", </w:t>
      </w:r>
      <w:r w:rsidRPr="00382DE5">
        <w:rPr>
          <w:sz w:val="25"/>
          <w:szCs w:val="25"/>
        </w:rPr>
        <w:t>Устава муниципального образования</w:t>
      </w:r>
      <w:proofErr w:type="gramEnd"/>
      <w:r w:rsidRPr="00382DE5">
        <w:rPr>
          <w:sz w:val="25"/>
          <w:szCs w:val="25"/>
        </w:rPr>
        <w:t xml:space="preserve"> городское поселение </w:t>
      </w:r>
      <w:proofErr w:type="gramStart"/>
      <w:r w:rsidRPr="00382DE5">
        <w:rPr>
          <w:sz w:val="25"/>
          <w:szCs w:val="25"/>
        </w:rPr>
        <w:t>Междуреченский</w:t>
      </w:r>
      <w:proofErr w:type="gramEnd"/>
      <w:r w:rsidRPr="00382DE5">
        <w:rPr>
          <w:sz w:val="25"/>
          <w:szCs w:val="25"/>
        </w:rPr>
        <w:t xml:space="preserve">. Порядок  определяет процедуру назначения, перерасчета и выплаты пенсии за выслугу лет </w:t>
      </w:r>
      <w:r w:rsidRPr="00382DE5">
        <w:rPr>
          <w:sz w:val="25"/>
          <w:szCs w:val="25"/>
        </w:rPr>
        <w:lastRenderedPageBreak/>
        <w:t>лицам, замещавшим муниципальные должности на постоянной основе в органах местного самоуправления городского поселения Междуреченский (далее - лица, замещавшие муниципальные должности на постоянной основе)</w:t>
      </w:r>
      <w:proofErr w:type="gramStart"/>
      <w:r w:rsidRPr="00382DE5">
        <w:rPr>
          <w:sz w:val="25"/>
          <w:szCs w:val="25"/>
        </w:rPr>
        <w:t>.»</w:t>
      </w:r>
      <w:proofErr w:type="gramEnd"/>
      <w:r w:rsidR="00C027E6" w:rsidRPr="00382DE5">
        <w:rPr>
          <w:sz w:val="25"/>
          <w:szCs w:val="25"/>
        </w:rPr>
        <w:t>;</w:t>
      </w:r>
    </w:p>
    <w:p w:rsidR="00560E42" w:rsidRPr="00382DE5" w:rsidRDefault="00C027E6" w:rsidP="00C027E6">
      <w:pPr>
        <w:suppressAutoHyphens/>
        <w:ind w:firstLine="284"/>
        <w:jc w:val="both"/>
        <w:rPr>
          <w:rFonts w:eastAsia="Calibri"/>
          <w:sz w:val="25"/>
          <w:szCs w:val="25"/>
        </w:rPr>
      </w:pPr>
      <w:r w:rsidRPr="00382DE5">
        <w:rPr>
          <w:sz w:val="25"/>
          <w:szCs w:val="25"/>
        </w:rPr>
        <w:t xml:space="preserve">1.1.2. пункт </w:t>
      </w:r>
      <w:r w:rsidR="00560E42" w:rsidRPr="00382DE5">
        <w:rPr>
          <w:sz w:val="25"/>
          <w:szCs w:val="25"/>
        </w:rPr>
        <w:t>3</w:t>
      </w:r>
      <w:r w:rsidRPr="00382DE5">
        <w:rPr>
          <w:sz w:val="25"/>
          <w:szCs w:val="25"/>
        </w:rPr>
        <w:t xml:space="preserve">.3. </w:t>
      </w:r>
      <w:r w:rsidR="00560E42" w:rsidRPr="00382DE5">
        <w:rPr>
          <w:sz w:val="25"/>
          <w:szCs w:val="25"/>
        </w:rPr>
        <w:t>изложить в следующей редакции:</w:t>
      </w:r>
      <w:r w:rsidR="00560E42" w:rsidRPr="00382DE5">
        <w:rPr>
          <w:rFonts w:eastAsia="Calibri"/>
          <w:sz w:val="25"/>
          <w:szCs w:val="25"/>
        </w:rPr>
        <w:t xml:space="preserve"> </w:t>
      </w:r>
    </w:p>
    <w:p w:rsidR="00C027E6" w:rsidRPr="00382DE5" w:rsidRDefault="00560E42" w:rsidP="00C027E6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rFonts w:eastAsia="Calibri"/>
          <w:sz w:val="25"/>
          <w:szCs w:val="25"/>
        </w:rPr>
        <w:t xml:space="preserve">«3.3. </w:t>
      </w:r>
      <w:proofErr w:type="gramStart"/>
      <w:r w:rsidRPr="00382DE5">
        <w:rPr>
          <w:rFonts w:eastAsia="Calibri"/>
          <w:sz w:val="25"/>
          <w:szCs w:val="25"/>
        </w:rPr>
        <w:t xml:space="preserve">Документы о назначении пенсии за выслугу лет рассматриваются комиссией по назначению пенсии за выслугу лет лицам, замещавшим муниципальные должности на постоянной основе в органах местного самоуправления </w:t>
      </w:r>
      <w:r w:rsidRPr="00382DE5">
        <w:rPr>
          <w:sz w:val="25"/>
          <w:szCs w:val="25"/>
        </w:rPr>
        <w:t>городского поселения Междуреченский</w:t>
      </w:r>
      <w:r w:rsidRPr="00382DE5">
        <w:rPr>
          <w:rFonts w:eastAsia="Calibri"/>
          <w:sz w:val="25"/>
          <w:szCs w:val="25"/>
        </w:rPr>
        <w:t xml:space="preserve"> и лицам, замещавшим должности муниципальной службы в органах </w:t>
      </w:r>
      <w:r w:rsidRPr="00382DE5">
        <w:rPr>
          <w:sz w:val="25"/>
          <w:szCs w:val="25"/>
        </w:rPr>
        <w:t>местного самоуправления городского поселения Междуреченский (далее – Комиссия).»</w:t>
      </w:r>
      <w:r w:rsidR="00C027E6" w:rsidRPr="00382DE5">
        <w:rPr>
          <w:sz w:val="25"/>
          <w:szCs w:val="25"/>
        </w:rPr>
        <w:t>;</w:t>
      </w:r>
      <w:proofErr w:type="gramEnd"/>
    </w:p>
    <w:p w:rsidR="00560E42" w:rsidRPr="00382DE5" w:rsidRDefault="00C027E6" w:rsidP="00C027E6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 xml:space="preserve">1.1.3. в пункте </w:t>
      </w:r>
      <w:r w:rsidR="00560E42" w:rsidRPr="00382DE5">
        <w:rPr>
          <w:sz w:val="25"/>
          <w:szCs w:val="25"/>
        </w:rPr>
        <w:t>3</w:t>
      </w:r>
      <w:r w:rsidRPr="00382DE5">
        <w:rPr>
          <w:sz w:val="25"/>
          <w:szCs w:val="25"/>
        </w:rPr>
        <w:t>.</w:t>
      </w:r>
      <w:r w:rsidR="00560E42" w:rsidRPr="00382DE5">
        <w:rPr>
          <w:sz w:val="25"/>
          <w:szCs w:val="25"/>
        </w:rPr>
        <w:t>8</w:t>
      </w:r>
      <w:r w:rsidRPr="00382DE5">
        <w:rPr>
          <w:sz w:val="25"/>
          <w:szCs w:val="25"/>
        </w:rPr>
        <w:t xml:space="preserve">. </w:t>
      </w:r>
      <w:r w:rsidR="00560E42" w:rsidRPr="00382DE5">
        <w:rPr>
          <w:sz w:val="25"/>
          <w:szCs w:val="25"/>
        </w:rPr>
        <w:t xml:space="preserve">подпунктах 1) и 2) </w:t>
      </w:r>
      <w:r w:rsidRPr="00382DE5">
        <w:rPr>
          <w:sz w:val="25"/>
          <w:szCs w:val="25"/>
        </w:rPr>
        <w:t>слова «</w:t>
      </w:r>
      <w:r w:rsidR="00560E42" w:rsidRPr="00382DE5">
        <w:rPr>
          <w:sz w:val="25"/>
          <w:szCs w:val="25"/>
        </w:rPr>
        <w:t>справку</w:t>
      </w:r>
      <w:r w:rsidRPr="00382DE5">
        <w:rPr>
          <w:sz w:val="25"/>
          <w:szCs w:val="25"/>
        </w:rPr>
        <w:t>» заменить словами «с</w:t>
      </w:r>
      <w:r w:rsidR="00560E42" w:rsidRPr="00382DE5">
        <w:rPr>
          <w:sz w:val="25"/>
          <w:szCs w:val="25"/>
        </w:rPr>
        <w:t xml:space="preserve">правка», подпункт 3) изложить в следующей редакции: </w:t>
      </w:r>
    </w:p>
    <w:p w:rsidR="00C027E6" w:rsidRPr="00382DE5" w:rsidRDefault="00560E42" w:rsidP="00560E42">
      <w:pPr>
        <w:ind w:firstLine="317"/>
        <w:jc w:val="both"/>
        <w:rPr>
          <w:sz w:val="25"/>
          <w:szCs w:val="25"/>
        </w:rPr>
      </w:pPr>
      <w:r w:rsidRPr="00382DE5">
        <w:rPr>
          <w:sz w:val="25"/>
          <w:szCs w:val="25"/>
        </w:rPr>
        <w:t>«3) реквизиты кредитного учреждения для перечисления пенсии за выслугу лет</w:t>
      </w:r>
      <w:proofErr w:type="gramStart"/>
      <w:r w:rsidRPr="00382DE5">
        <w:rPr>
          <w:sz w:val="25"/>
          <w:szCs w:val="25"/>
        </w:rPr>
        <w:t>.</w:t>
      </w:r>
      <w:r w:rsidR="00C027E6" w:rsidRPr="00382DE5">
        <w:rPr>
          <w:sz w:val="25"/>
          <w:szCs w:val="25"/>
        </w:rPr>
        <w:t>»;</w:t>
      </w:r>
      <w:proofErr w:type="gramEnd"/>
    </w:p>
    <w:p w:rsidR="00C027E6" w:rsidRPr="00382DE5" w:rsidRDefault="00C027E6" w:rsidP="002F7C75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 xml:space="preserve">1.1.4. в пункте </w:t>
      </w:r>
      <w:r w:rsidR="00560E42" w:rsidRPr="00382DE5">
        <w:rPr>
          <w:sz w:val="25"/>
          <w:szCs w:val="25"/>
        </w:rPr>
        <w:t>4</w:t>
      </w:r>
      <w:r w:rsidRPr="00382DE5">
        <w:rPr>
          <w:sz w:val="25"/>
          <w:szCs w:val="25"/>
        </w:rPr>
        <w:t>.</w:t>
      </w:r>
      <w:r w:rsidR="00560E42" w:rsidRPr="00382DE5">
        <w:rPr>
          <w:sz w:val="25"/>
          <w:szCs w:val="25"/>
        </w:rPr>
        <w:t>4</w:t>
      </w:r>
      <w:r w:rsidRPr="00382DE5">
        <w:rPr>
          <w:sz w:val="25"/>
          <w:szCs w:val="25"/>
        </w:rPr>
        <w:t>. слова «</w:t>
      </w:r>
      <w:r w:rsidR="00560E42" w:rsidRPr="00382DE5">
        <w:rPr>
          <w:sz w:val="25"/>
          <w:szCs w:val="25"/>
        </w:rPr>
        <w:t>с достижением 80 лет</w:t>
      </w:r>
      <w:r w:rsidRPr="00382DE5">
        <w:rPr>
          <w:sz w:val="25"/>
          <w:szCs w:val="25"/>
        </w:rPr>
        <w:t>» заменить словами «</w:t>
      </w:r>
      <w:r w:rsidR="00560E42" w:rsidRPr="00382DE5">
        <w:rPr>
          <w:sz w:val="25"/>
          <w:szCs w:val="25"/>
        </w:rPr>
        <w:t>с достижением возраста 80 лет»</w:t>
      </w:r>
      <w:r w:rsidRPr="00382DE5">
        <w:rPr>
          <w:sz w:val="25"/>
          <w:szCs w:val="25"/>
        </w:rPr>
        <w:t>,</w:t>
      </w:r>
      <w:r w:rsidR="00560E42" w:rsidRPr="00382DE5">
        <w:rPr>
          <w:sz w:val="25"/>
          <w:szCs w:val="25"/>
        </w:rPr>
        <w:t xml:space="preserve"> слова «размер доли страховой пенсии, установленный и исчисленный</w:t>
      </w:r>
      <w:r w:rsidRPr="00382DE5">
        <w:rPr>
          <w:sz w:val="25"/>
          <w:szCs w:val="25"/>
        </w:rPr>
        <w:t>»</w:t>
      </w:r>
      <w:r w:rsidR="00560E42" w:rsidRPr="00382DE5">
        <w:rPr>
          <w:sz w:val="25"/>
          <w:szCs w:val="25"/>
        </w:rPr>
        <w:t xml:space="preserve"> </w:t>
      </w:r>
      <w:proofErr w:type="gramStart"/>
      <w:r w:rsidR="00560E42" w:rsidRPr="00382DE5">
        <w:rPr>
          <w:sz w:val="25"/>
          <w:szCs w:val="25"/>
        </w:rPr>
        <w:t>заменить на слова</w:t>
      </w:r>
      <w:proofErr w:type="gramEnd"/>
      <w:r w:rsidR="00560E42" w:rsidRPr="00382DE5">
        <w:rPr>
          <w:sz w:val="25"/>
          <w:szCs w:val="25"/>
        </w:rPr>
        <w:t xml:space="preserve"> «размер доли страховой пенсии, установленной и исчисленной»</w:t>
      </w:r>
      <w:r w:rsidRPr="00382DE5">
        <w:rPr>
          <w:sz w:val="25"/>
          <w:szCs w:val="25"/>
        </w:rPr>
        <w:t>;</w:t>
      </w:r>
    </w:p>
    <w:p w:rsidR="00C027E6" w:rsidRPr="00382DE5" w:rsidRDefault="00C027E6" w:rsidP="00C027E6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 xml:space="preserve">1.1.5. </w:t>
      </w:r>
      <w:r w:rsidR="00560E42" w:rsidRPr="00382DE5">
        <w:rPr>
          <w:sz w:val="25"/>
          <w:szCs w:val="25"/>
        </w:rPr>
        <w:t>дополнить пункт 4</w:t>
      </w:r>
      <w:r w:rsidRPr="00382DE5">
        <w:rPr>
          <w:sz w:val="25"/>
          <w:szCs w:val="25"/>
        </w:rPr>
        <w:t>.</w:t>
      </w:r>
      <w:r w:rsidR="00560E42" w:rsidRPr="00382DE5">
        <w:rPr>
          <w:sz w:val="25"/>
          <w:szCs w:val="25"/>
        </w:rPr>
        <w:t>5</w:t>
      </w:r>
      <w:r w:rsidRPr="00382DE5">
        <w:rPr>
          <w:sz w:val="25"/>
          <w:szCs w:val="25"/>
        </w:rPr>
        <w:t xml:space="preserve"> слова</w:t>
      </w:r>
      <w:r w:rsidR="00560E42" w:rsidRPr="00382DE5">
        <w:rPr>
          <w:sz w:val="25"/>
          <w:szCs w:val="25"/>
        </w:rPr>
        <w:t>ми</w:t>
      </w:r>
      <w:r w:rsidRPr="00382DE5">
        <w:rPr>
          <w:sz w:val="25"/>
          <w:szCs w:val="25"/>
        </w:rPr>
        <w:t xml:space="preserve"> «</w:t>
      </w:r>
      <w:r w:rsidR="00560E42" w:rsidRPr="00382DE5">
        <w:rPr>
          <w:sz w:val="25"/>
          <w:szCs w:val="25"/>
        </w:rPr>
        <w:t xml:space="preserve">, за исключением случая, указанного в </w:t>
      </w:r>
      <w:r w:rsidR="007A5B28">
        <w:rPr>
          <w:sz w:val="25"/>
          <w:szCs w:val="25"/>
        </w:rPr>
        <w:t>под</w:t>
      </w:r>
      <w:r w:rsidR="00560E42" w:rsidRPr="00382DE5">
        <w:rPr>
          <w:sz w:val="25"/>
          <w:szCs w:val="25"/>
        </w:rPr>
        <w:t>пункте 4.5.1. настоящего Порядка</w:t>
      </w:r>
      <w:proofErr w:type="gramStart"/>
      <w:r w:rsidR="00560E42" w:rsidRPr="00382DE5">
        <w:rPr>
          <w:sz w:val="25"/>
          <w:szCs w:val="25"/>
        </w:rPr>
        <w:t>.</w:t>
      </w:r>
      <w:r w:rsidRPr="00382DE5">
        <w:rPr>
          <w:sz w:val="25"/>
          <w:szCs w:val="25"/>
        </w:rPr>
        <w:t>»;</w:t>
      </w:r>
      <w:proofErr w:type="gramEnd"/>
    </w:p>
    <w:p w:rsidR="002D52FB" w:rsidRPr="00382DE5" w:rsidRDefault="00C027E6" w:rsidP="00C027E6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 xml:space="preserve">1.1.6. </w:t>
      </w:r>
      <w:r w:rsidR="00F64211">
        <w:rPr>
          <w:sz w:val="25"/>
          <w:szCs w:val="25"/>
        </w:rPr>
        <w:t xml:space="preserve">пункт 4.5. </w:t>
      </w:r>
      <w:r w:rsidR="002D52FB" w:rsidRPr="00382DE5">
        <w:rPr>
          <w:sz w:val="25"/>
          <w:szCs w:val="25"/>
        </w:rPr>
        <w:t xml:space="preserve">дополнить </w:t>
      </w:r>
      <w:r w:rsidR="00F64211">
        <w:rPr>
          <w:sz w:val="25"/>
          <w:szCs w:val="25"/>
        </w:rPr>
        <w:t>под</w:t>
      </w:r>
      <w:r w:rsidRPr="00382DE5">
        <w:rPr>
          <w:sz w:val="25"/>
          <w:szCs w:val="25"/>
        </w:rPr>
        <w:t>пункт</w:t>
      </w:r>
      <w:r w:rsidR="002D52FB" w:rsidRPr="00382DE5">
        <w:rPr>
          <w:sz w:val="25"/>
          <w:szCs w:val="25"/>
        </w:rPr>
        <w:t>ом</w:t>
      </w:r>
      <w:r w:rsidRPr="00382DE5">
        <w:rPr>
          <w:sz w:val="25"/>
          <w:szCs w:val="25"/>
        </w:rPr>
        <w:t xml:space="preserve"> </w:t>
      </w:r>
      <w:r w:rsidR="002D52FB" w:rsidRPr="00382DE5">
        <w:rPr>
          <w:sz w:val="25"/>
          <w:szCs w:val="25"/>
        </w:rPr>
        <w:t>4</w:t>
      </w:r>
      <w:r w:rsidRPr="00382DE5">
        <w:rPr>
          <w:sz w:val="25"/>
          <w:szCs w:val="25"/>
        </w:rPr>
        <w:t>.</w:t>
      </w:r>
      <w:r w:rsidR="002D52FB" w:rsidRPr="00382DE5">
        <w:rPr>
          <w:sz w:val="25"/>
          <w:szCs w:val="25"/>
        </w:rPr>
        <w:t>5</w:t>
      </w:r>
      <w:r w:rsidRPr="00382DE5">
        <w:rPr>
          <w:sz w:val="25"/>
          <w:szCs w:val="25"/>
        </w:rPr>
        <w:t>.</w:t>
      </w:r>
      <w:r w:rsidR="002D52FB" w:rsidRPr="00382DE5">
        <w:rPr>
          <w:sz w:val="25"/>
          <w:szCs w:val="25"/>
        </w:rPr>
        <w:t>1</w:t>
      </w:r>
      <w:r w:rsidR="00F64211">
        <w:rPr>
          <w:sz w:val="25"/>
          <w:szCs w:val="25"/>
        </w:rPr>
        <w:t>.</w:t>
      </w:r>
      <w:r w:rsidRPr="00382DE5">
        <w:rPr>
          <w:sz w:val="25"/>
          <w:szCs w:val="25"/>
        </w:rPr>
        <w:t xml:space="preserve"> </w:t>
      </w:r>
      <w:r w:rsidR="002D52FB" w:rsidRPr="00382DE5">
        <w:rPr>
          <w:sz w:val="25"/>
          <w:szCs w:val="25"/>
        </w:rPr>
        <w:t>следующего содержания:</w:t>
      </w:r>
    </w:p>
    <w:p w:rsidR="00C027E6" w:rsidRPr="00382DE5" w:rsidRDefault="002D52FB" w:rsidP="00C027E6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 xml:space="preserve">«4.5.1. </w:t>
      </w:r>
      <w:r w:rsidRPr="00382DE5">
        <w:rPr>
          <w:color w:val="000000"/>
          <w:sz w:val="25"/>
          <w:szCs w:val="25"/>
        </w:rPr>
        <w:t xml:space="preserve">Минимальный размер пенсии за выслугу лет лицам, замещавшим муниципальные должности на постоянной основе, получающим пенсию за выслугу лет и принятым на работу в одну из структур, указанных в </w:t>
      </w:r>
      <w:r w:rsidR="007A5B28">
        <w:rPr>
          <w:color w:val="000000"/>
          <w:sz w:val="25"/>
          <w:szCs w:val="25"/>
        </w:rPr>
        <w:t>под</w:t>
      </w:r>
      <w:r w:rsidRPr="00382DE5">
        <w:rPr>
          <w:color w:val="000000"/>
          <w:sz w:val="25"/>
          <w:szCs w:val="25"/>
        </w:rPr>
        <w:t>пункте 7.1.1</w:t>
      </w:r>
      <w:r w:rsidRPr="00382DE5">
        <w:rPr>
          <w:color w:val="000000"/>
          <w:sz w:val="25"/>
          <w:szCs w:val="25"/>
          <w:vertAlign w:val="superscript"/>
        </w:rPr>
        <w:t xml:space="preserve">  </w:t>
      </w:r>
      <w:r w:rsidRPr="00382DE5">
        <w:rPr>
          <w:color w:val="000000"/>
          <w:sz w:val="25"/>
          <w:szCs w:val="25"/>
        </w:rPr>
        <w:t>настоящего  Порядка устанавливается в сумме 5 000 рублей</w:t>
      </w:r>
      <w:proofErr w:type="gramStart"/>
      <w:r w:rsidRPr="00382DE5">
        <w:rPr>
          <w:color w:val="000000"/>
          <w:sz w:val="25"/>
          <w:szCs w:val="25"/>
        </w:rPr>
        <w:t>.»</w:t>
      </w:r>
      <w:r w:rsidR="00C027E6" w:rsidRPr="00382DE5">
        <w:rPr>
          <w:sz w:val="25"/>
          <w:szCs w:val="25"/>
        </w:rPr>
        <w:t>;</w:t>
      </w:r>
      <w:proofErr w:type="gramEnd"/>
    </w:p>
    <w:p w:rsidR="00C027E6" w:rsidRPr="00382DE5" w:rsidRDefault="00C027E6" w:rsidP="00C027E6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>1.1.7. в пункт</w:t>
      </w:r>
      <w:r w:rsidR="002D52FB" w:rsidRPr="00382DE5">
        <w:rPr>
          <w:sz w:val="25"/>
          <w:szCs w:val="25"/>
        </w:rPr>
        <w:t>е</w:t>
      </w:r>
      <w:r w:rsidRPr="00382DE5">
        <w:rPr>
          <w:sz w:val="25"/>
          <w:szCs w:val="25"/>
        </w:rPr>
        <w:t xml:space="preserve"> </w:t>
      </w:r>
      <w:r w:rsidR="002D52FB" w:rsidRPr="00382DE5">
        <w:rPr>
          <w:sz w:val="25"/>
          <w:szCs w:val="25"/>
        </w:rPr>
        <w:t>6</w:t>
      </w:r>
      <w:r w:rsidRPr="00382DE5">
        <w:rPr>
          <w:sz w:val="25"/>
          <w:szCs w:val="25"/>
        </w:rPr>
        <w:t>.</w:t>
      </w:r>
      <w:r w:rsidR="002D52FB" w:rsidRPr="00382DE5">
        <w:rPr>
          <w:sz w:val="25"/>
          <w:szCs w:val="25"/>
        </w:rPr>
        <w:t>2</w:t>
      </w:r>
      <w:r w:rsidRPr="00382DE5">
        <w:rPr>
          <w:sz w:val="25"/>
          <w:szCs w:val="25"/>
        </w:rPr>
        <w:t>. слова «</w:t>
      </w:r>
      <w:r w:rsidR="002D52FB" w:rsidRPr="00382DE5">
        <w:rPr>
          <w:sz w:val="25"/>
          <w:szCs w:val="25"/>
        </w:rPr>
        <w:t>права на выслугу лет</w:t>
      </w:r>
      <w:r w:rsidRPr="00382DE5">
        <w:rPr>
          <w:sz w:val="25"/>
          <w:szCs w:val="25"/>
        </w:rPr>
        <w:t>» заменить словами «</w:t>
      </w:r>
      <w:r w:rsidR="002D52FB" w:rsidRPr="00382DE5">
        <w:rPr>
          <w:sz w:val="25"/>
          <w:szCs w:val="25"/>
        </w:rPr>
        <w:t>права на пенсию за выслугу лет</w:t>
      </w:r>
      <w:r w:rsidRPr="00382DE5">
        <w:rPr>
          <w:sz w:val="25"/>
          <w:szCs w:val="25"/>
        </w:rPr>
        <w:t>»;</w:t>
      </w:r>
    </w:p>
    <w:p w:rsidR="002D52FB" w:rsidRPr="00382DE5" w:rsidRDefault="002D52FB" w:rsidP="002D52FB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 xml:space="preserve">1.1.8. </w:t>
      </w:r>
      <w:r w:rsidR="00F64211">
        <w:rPr>
          <w:sz w:val="25"/>
          <w:szCs w:val="25"/>
        </w:rPr>
        <w:t>пункт 7</w:t>
      </w:r>
      <w:r w:rsidR="007A5B28">
        <w:rPr>
          <w:sz w:val="25"/>
          <w:szCs w:val="25"/>
        </w:rPr>
        <w:t>.1.</w:t>
      </w:r>
      <w:r w:rsidR="00F64211">
        <w:rPr>
          <w:sz w:val="25"/>
          <w:szCs w:val="25"/>
        </w:rPr>
        <w:t xml:space="preserve"> </w:t>
      </w:r>
      <w:r w:rsidRPr="00382DE5">
        <w:rPr>
          <w:sz w:val="25"/>
          <w:szCs w:val="25"/>
        </w:rPr>
        <w:t xml:space="preserve">дополнить </w:t>
      </w:r>
      <w:r w:rsidR="00F64211">
        <w:rPr>
          <w:sz w:val="25"/>
          <w:szCs w:val="25"/>
        </w:rPr>
        <w:t>под</w:t>
      </w:r>
      <w:r w:rsidRPr="00382DE5">
        <w:rPr>
          <w:sz w:val="25"/>
          <w:szCs w:val="25"/>
        </w:rPr>
        <w:t>пунктом 7.1.1. следующего содержания:</w:t>
      </w:r>
    </w:p>
    <w:p w:rsidR="002D52FB" w:rsidRPr="00382DE5" w:rsidRDefault="002D52FB" w:rsidP="002D52FB">
      <w:pPr>
        <w:spacing w:line="0" w:lineRule="atLeast"/>
        <w:ind w:firstLine="165"/>
        <w:jc w:val="both"/>
        <w:rPr>
          <w:color w:val="000000"/>
          <w:sz w:val="25"/>
          <w:szCs w:val="25"/>
        </w:rPr>
      </w:pPr>
      <w:r w:rsidRPr="00382DE5">
        <w:rPr>
          <w:sz w:val="25"/>
          <w:szCs w:val="25"/>
        </w:rPr>
        <w:t xml:space="preserve">«7.1.1. </w:t>
      </w:r>
      <w:proofErr w:type="gramStart"/>
      <w:r w:rsidRPr="00382DE5">
        <w:rPr>
          <w:color w:val="000000"/>
          <w:sz w:val="25"/>
          <w:szCs w:val="25"/>
        </w:rPr>
        <w:t xml:space="preserve">Пенсия за выслугу лет выплачивается в размере, предусмотренном </w:t>
      </w:r>
      <w:r w:rsidR="00DE2AE9">
        <w:rPr>
          <w:color w:val="000000"/>
          <w:sz w:val="25"/>
          <w:szCs w:val="25"/>
        </w:rPr>
        <w:t>под</w:t>
      </w:r>
      <w:r w:rsidRPr="00382DE5">
        <w:rPr>
          <w:color w:val="000000"/>
          <w:sz w:val="25"/>
          <w:szCs w:val="25"/>
        </w:rPr>
        <w:t xml:space="preserve">пунктом 4.5.1 при приеме на работу лица, замещавшего муниципальную должность на постоянной основе, получающего пенсию за выслугу лет, в учреждение, организацию, </w:t>
      </w:r>
      <w:r w:rsidRPr="00382DE5">
        <w:rPr>
          <w:sz w:val="25"/>
          <w:szCs w:val="25"/>
        </w:rPr>
        <w:t xml:space="preserve">финансируемые </w:t>
      </w:r>
      <w:r w:rsidRPr="00382DE5">
        <w:rPr>
          <w:color w:val="000000"/>
          <w:sz w:val="25"/>
          <w:szCs w:val="25"/>
        </w:rPr>
        <w:t xml:space="preserve">за счет средств бюджета Российской Федерации, Ханты-Мансийского автономного округа - </w:t>
      </w:r>
      <w:proofErr w:type="spellStart"/>
      <w:r w:rsidRPr="00382DE5">
        <w:rPr>
          <w:color w:val="000000"/>
          <w:sz w:val="25"/>
          <w:szCs w:val="25"/>
        </w:rPr>
        <w:t>Югры</w:t>
      </w:r>
      <w:proofErr w:type="spellEnd"/>
      <w:r w:rsidRPr="00382DE5">
        <w:rPr>
          <w:color w:val="000000"/>
          <w:sz w:val="25"/>
          <w:szCs w:val="25"/>
        </w:rPr>
        <w:t xml:space="preserve">, муниципального образования городское поселение Междуреченский, а также в федеральное государственное унитарное предприятие, государственное унитарное предприятие и муниципальное унитарное предприятие. </w:t>
      </w:r>
      <w:proofErr w:type="gramEnd"/>
    </w:p>
    <w:p w:rsidR="00C027E6" w:rsidRPr="00382DE5" w:rsidRDefault="002D52FB" w:rsidP="002D52FB">
      <w:pPr>
        <w:suppressAutoHyphens/>
        <w:ind w:firstLine="284"/>
        <w:jc w:val="both"/>
        <w:rPr>
          <w:sz w:val="25"/>
          <w:szCs w:val="25"/>
        </w:rPr>
      </w:pPr>
      <w:proofErr w:type="gramStart"/>
      <w:r w:rsidRPr="00382DE5">
        <w:rPr>
          <w:color w:val="000000"/>
          <w:sz w:val="25"/>
          <w:szCs w:val="25"/>
        </w:rPr>
        <w:t>При увольнении из указанных структур выплата пенсии за выслугу лет возобновляется в размере, установленном до приема на работу в одну из указанных в пункт</w:t>
      </w:r>
      <w:r w:rsidR="007A5B28">
        <w:rPr>
          <w:color w:val="000000"/>
          <w:sz w:val="25"/>
          <w:szCs w:val="25"/>
        </w:rPr>
        <w:t>е</w:t>
      </w:r>
      <w:r w:rsidRPr="00382DE5">
        <w:rPr>
          <w:color w:val="000000"/>
          <w:sz w:val="25"/>
          <w:szCs w:val="25"/>
        </w:rPr>
        <w:t xml:space="preserve"> 7.1</w:t>
      </w:r>
      <w:r w:rsidR="007A5B28">
        <w:rPr>
          <w:color w:val="000000"/>
          <w:sz w:val="25"/>
          <w:szCs w:val="25"/>
        </w:rPr>
        <w:t xml:space="preserve"> </w:t>
      </w:r>
      <w:r w:rsidRPr="00382DE5">
        <w:rPr>
          <w:color w:val="000000"/>
          <w:sz w:val="25"/>
          <w:szCs w:val="25"/>
        </w:rPr>
        <w:t xml:space="preserve">и </w:t>
      </w:r>
      <w:r w:rsidR="007A5B28">
        <w:rPr>
          <w:color w:val="000000"/>
          <w:sz w:val="25"/>
          <w:szCs w:val="25"/>
        </w:rPr>
        <w:t xml:space="preserve">подпункте </w:t>
      </w:r>
      <w:r w:rsidRPr="00382DE5">
        <w:rPr>
          <w:color w:val="000000"/>
          <w:sz w:val="25"/>
          <w:szCs w:val="25"/>
        </w:rPr>
        <w:t>7.1.1.</w:t>
      </w:r>
      <w:r w:rsidRPr="00382DE5">
        <w:rPr>
          <w:color w:val="000000"/>
          <w:sz w:val="25"/>
          <w:szCs w:val="25"/>
          <w:vertAlign w:val="superscript"/>
        </w:rPr>
        <w:t xml:space="preserve">  </w:t>
      </w:r>
      <w:r w:rsidRPr="00382DE5">
        <w:rPr>
          <w:color w:val="000000"/>
          <w:sz w:val="25"/>
          <w:szCs w:val="25"/>
        </w:rPr>
        <w:t>настоящего  Порядка структур, со дня, следующего за днем увольнения из указанной структуры лица, замещавшего муниципальную должность на постоянной основе, обратившегося с заявлением о ее возобновлении.</w:t>
      </w:r>
      <w:r w:rsidR="00C027E6" w:rsidRPr="00382DE5">
        <w:rPr>
          <w:sz w:val="25"/>
          <w:szCs w:val="25"/>
        </w:rPr>
        <w:t>»;</w:t>
      </w:r>
      <w:proofErr w:type="gramEnd"/>
    </w:p>
    <w:p w:rsidR="00C027E6" w:rsidRPr="00382DE5" w:rsidRDefault="00C027E6" w:rsidP="00C027E6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bCs/>
          <w:sz w:val="25"/>
          <w:szCs w:val="25"/>
        </w:rPr>
        <w:t xml:space="preserve">1.1.9. в пункте </w:t>
      </w:r>
      <w:r w:rsidR="0027102C" w:rsidRPr="00382DE5">
        <w:rPr>
          <w:bCs/>
          <w:sz w:val="25"/>
          <w:szCs w:val="25"/>
        </w:rPr>
        <w:t>7</w:t>
      </w:r>
      <w:r w:rsidRPr="00382DE5">
        <w:rPr>
          <w:bCs/>
          <w:sz w:val="25"/>
          <w:szCs w:val="25"/>
        </w:rPr>
        <w:t>.</w:t>
      </w:r>
      <w:r w:rsidR="0027102C" w:rsidRPr="00382DE5">
        <w:rPr>
          <w:bCs/>
          <w:sz w:val="25"/>
          <w:szCs w:val="25"/>
        </w:rPr>
        <w:t>2.</w:t>
      </w:r>
      <w:r w:rsidRPr="00382DE5">
        <w:rPr>
          <w:bCs/>
          <w:sz w:val="25"/>
          <w:szCs w:val="25"/>
        </w:rPr>
        <w:t xml:space="preserve"> слова «</w:t>
      </w:r>
      <w:r w:rsidR="0027102C" w:rsidRPr="00382DE5">
        <w:rPr>
          <w:bCs/>
          <w:sz w:val="25"/>
          <w:szCs w:val="25"/>
        </w:rPr>
        <w:t>Порядка обязано</w:t>
      </w:r>
      <w:proofErr w:type="gramStart"/>
      <w:r w:rsidR="0027102C" w:rsidRPr="00382DE5">
        <w:rPr>
          <w:bCs/>
          <w:sz w:val="25"/>
          <w:szCs w:val="25"/>
        </w:rPr>
        <w:t>,</w:t>
      </w:r>
      <w:r w:rsidRPr="00382DE5">
        <w:rPr>
          <w:sz w:val="25"/>
          <w:szCs w:val="25"/>
        </w:rPr>
        <w:t>»</w:t>
      </w:r>
      <w:proofErr w:type="gramEnd"/>
      <w:r w:rsidRPr="00382DE5">
        <w:rPr>
          <w:sz w:val="25"/>
          <w:szCs w:val="25"/>
        </w:rPr>
        <w:t xml:space="preserve"> заменить словами «</w:t>
      </w:r>
      <w:r w:rsidR="0027102C" w:rsidRPr="00382DE5">
        <w:rPr>
          <w:sz w:val="25"/>
          <w:szCs w:val="25"/>
        </w:rPr>
        <w:t xml:space="preserve">Порядка, и принятое на работу в одну из структур, указанных к </w:t>
      </w:r>
      <w:r w:rsidR="007A5B28">
        <w:rPr>
          <w:sz w:val="25"/>
          <w:szCs w:val="25"/>
        </w:rPr>
        <w:t>под</w:t>
      </w:r>
      <w:r w:rsidR="0027102C" w:rsidRPr="00382DE5">
        <w:rPr>
          <w:sz w:val="25"/>
          <w:szCs w:val="25"/>
        </w:rPr>
        <w:t>пункте 7.1.1 настоящего Порядка, обязано</w:t>
      </w:r>
      <w:r w:rsidRPr="00382DE5">
        <w:rPr>
          <w:sz w:val="25"/>
          <w:szCs w:val="25"/>
        </w:rPr>
        <w:t xml:space="preserve">» </w:t>
      </w:r>
      <w:r w:rsidR="0027102C" w:rsidRPr="00382DE5">
        <w:rPr>
          <w:sz w:val="25"/>
          <w:szCs w:val="25"/>
        </w:rPr>
        <w:t>далее по тексту</w:t>
      </w:r>
      <w:r w:rsidRPr="00382DE5">
        <w:rPr>
          <w:sz w:val="25"/>
          <w:szCs w:val="25"/>
        </w:rPr>
        <w:t>;</w:t>
      </w:r>
    </w:p>
    <w:p w:rsidR="008D1F80" w:rsidRPr="00382DE5" w:rsidRDefault="00C027E6" w:rsidP="008D1F80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bCs/>
          <w:sz w:val="25"/>
          <w:szCs w:val="25"/>
        </w:rPr>
        <w:t xml:space="preserve">1.1.10. </w:t>
      </w:r>
      <w:r w:rsidR="003F3600">
        <w:rPr>
          <w:bCs/>
          <w:sz w:val="25"/>
          <w:szCs w:val="25"/>
        </w:rPr>
        <w:t>пункт 7</w:t>
      </w:r>
      <w:r w:rsidR="007A5B28">
        <w:rPr>
          <w:bCs/>
          <w:sz w:val="25"/>
          <w:szCs w:val="25"/>
        </w:rPr>
        <w:t>.3.</w:t>
      </w:r>
      <w:r w:rsidR="003F3600">
        <w:rPr>
          <w:bCs/>
          <w:sz w:val="25"/>
          <w:szCs w:val="25"/>
        </w:rPr>
        <w:t xml:space="preserve"> </w:t>
      </w:r>
      <w:r w:rsidR="0027102C" w:rsidRPr="00382DE5">
        <w:rPr>
          <w:bCs/>
          <w:sz w:val="25"/>
          <w:szCs w:val="25"/>
        </w:rPr>
        <w:t xml:space="preserve">дополнить </w:t>
      </w:r>
      <w:r w:rsidR="003F3600">
        <w:rPr>
          <w:bCs/>
          <w:sz w:val="25"/>
          <w:szCs w:val="25"/>
        </w:rPr>
        <w:t>под</w:t>
      </w:r>
      <w:r w:rsidRPr="00382DE5">
        <w:rPr>
          <w:bCs/>
          <w:sz w:val="25"/>
          <w:szCs w:val="25"/>
        </w:rPr>
        <w:t>пункт</w:t>
      </w:r>
      <w:r w:rsidR="0027102C" w:rsidRPr="00382DE5">
        <w:rPr>
          <w:bCs/>
          <w:sz w:val="25"/>
          <w:szCs w:val="25"/>
        </w:rPr>
        <w:t xml:space="preserve">ом 7.3.1. </w:t>
      </w:r>
      <w:r w:rsidR="008D1F80" w:rsidRPr="00382DE5">
        <w:rPr>
          <w:sz w:val="25"/>
          <w:szCs w:val="25"/>
        </w:rPr>
        <w:t>следующего содержания:</w:t>
      </w:r>
    </w:p>
    <w:p w:rsidR="00C027E6" w:rsidRPr="00382DE5" w:rsidRDefault="008D1F80" w:rsidP="008D1F80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bCs/>
          <w:sz w:val="25"/>
          <w:szCs w:val="25"/>
        </w:rPr>
        <w:t xml:space="preserve"> </w:t>
      </w:r>
      <w:r w:rsidR="00C027E6" w:rsidRPr="00382DE5">
        <w:rPr>
          <w:bCs/>
          <w:sz w:val="25"/>
          <w:szCs w:val="25"/>
        </w:rPr>
        <w:t>«</w:t>
      </w:r>
      <w:r w:rsidRPr="00382DE5">
        <w:rPr>
          <w:color w:val="000000"/>
          <w:sz w:val="25"/>
          <w:szCs w:val="25"/>
        </w:rPr>
        <w:t xml:space="preserve">7.3.1. </w:t>
      </w:r>
      <w:proofErr w:type="gramStart"/>
      <w:r w:rsidRPr="00382DE5">
        <w:rPr>
          <w:color w:val="000000"/>
          <w:sz w:val="25"/>
          <w:szCs w:val="25"/>
        </w:rPr>
        <w:t xml:space="preserve">Выплата пенсия за выслугу лет выплачивается в размере, предусмотренном </w:t>
      </w:r>
      <w:r w:rsidR="007A5B28">
        <w:rPr>
          <w:color w:val="000000"/>
          <w:sz w:val="25"/>
          <w:szCs w:val="25"/>
        </w:rPr>
        <w:t>под</w:t>
      </w:r>
      <w:r w:rsidRPr="00382DE5">
        <w:rPr>
          <w:color w:val="000000"/>
          <w:sz w:val="25"/>
          <w:szCs w:val="25"/>
        </w:rPr>
        <w:t>пунктом 4.5.1</w:t>
      </w:r>
      <w:r w:rsidR="007A5B28">
        <w:rPr>
          <w:color w:val="000000"/>
          <w:sz w:val="25"/>
          <w:szCs w:val="25"/>
        </w:rPr>
        <w:t xml:space="preserve">. пункта 4.5. </w:t>
      </w:r>
      <w:r w:rsidRPr="00382DE5">
        <w:rPr>
          <w:color w:val="000000"/>
          <w:sz w:val="25"/>
          <w:szCs w:val="25"/>
        </w:rPr>
        <w:t xml:space="preserve">настоящего Порядка на основании муниципальных правовых актов администрации городского поселения Междуреченский со дня приема на работу лица, замещавшего муниципальную должность на постоянной основе, получающего пенсию за выслугу лет, в одну из структур, указанных в </w:t>
      </w:r>
      <w:r w:rsidR="007A5B28">
        <w:rPr>
          <w:color w:val="000000"/>
          <w:sz w:val="25"/>
          <w:szCs w:val="25"/>
        </w:rPr>
        <w:t>под</w:t>
      </w:r>
      <w:r w:rsidRPr="00382DE5">
        <w:rPr>
          <w:color w:val="000000"/>
          <w:sz w:val="25"/>
          <w:szCs w:val="25"/>
        </w:rPr>
        <w:t>пункте 7.1.1</w:t>
      </w:r>
      <w:r w:rsidR="007A5B28">
        <w:rPr>
          <w:color w:val="000000"/>
          <w:sz w:val="25"/>
          <w:szCs w:val="25"/>
        </w:rPr>
        <w:t xml:space="preserve"> </w:t>
      </w:r>
      <w:r w:rsidRPr="00382DE5">
        <w:rPr>
          <w:color w:val="000000"/>
          <w:sz w:val="25"/>
          <w:szCs w:val="25"/>
        </w:rPr>
        <w:t>настоящего Порядка.</w:t>
      </w:r>
      <w:r w:rsidR="00C027E6" w:rsidRPr="00382DE5">
        <w:rPr>
          <w:sz w:val="25"/>
          <w:szCs w:val="25"/>
        </w:rPr>
        <w:t>»;</w:t>
      </w:r>
      <w:proofErr w:type="gramEnd"/>
    </w:p>
    <w:p w:rsidR="00C027E6" w:rsidRPr="00382DE5" w:rsidRDefault="00C027E6" w:rsidP="00C027E6">
      <w:pPr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lastRenderedPageBreak/>
        <w:t xml:space="preserve">1.1.11. в пункте </w:t>
      </w:r>
      <w:r w:rsidR="005614CB" w:rsidRPr="00382DE5">
        <w:rPr>
          <w:sz w:val="25"/>
          <w:szCs w:val="25"/>
        </w:rPr>
        <w:t>7.</w:t>
      </w:r>
      <w:r w:rsidRPr="00382DE5">
        <w:rPr>
          <w:sz w:val="25"/>
          <w:szCs w:val="25"/>
        </w:rPr>
        <w:t>4. слова «</w:t>
      </w:r>
      <w:r w:rsidR="005614CB" w:rsidRPr="00382DE5">
        <w:rPr>
          <w:sz w:val="25"/>
          <w:szCs w:val="25"/>
        </w:rPr>
        <w:t xml:space="preserve">При освобождении от занимаемой должности выплата» заменить словами «При освобождении от занимаемой должности, указанной в пункте 7.1. настоящего Порядка, и увольнении из структуры, указанной в </w:t>
      </w:r>
      <w:r w:rsidR="007A5B28">
        <w:rPr>
          <w:sz w:val="25"/>
          <w:szCs w:val="25"/>
        </w:rPr>
        <w:t>под</w:t>
      </w:r>
      <w:r w:rsidR="005614CB" w:rsidRPr="00382DE5">
        <w:rPr>
          <w:sz w:val="25"/>
          <w:szCs w:val="25"/>
        </w:rPr>
        <w:t>пункте 7.1.1 настоящего Порядка, выплата», далее по тексту.</w:t>
      </w:r>
    </w:p>
    <w:p w:rsidR="009C4AEB" w:rsidRPr="00382DE5" w:rsidRDefault="00C027E6" w:rsidP="009C4AEB">
      <w:pPr>
        <w:tabs>
          <w:tab w:val="left" w:pos="0"/>
        </w:tabs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>1.1.12.</w:t>
      </w:r>
      <w:r w:rsidR="009C4AEB" w:rsidRPr="00382DE5">
        <w:rPr>
          <w:sz w:val="25"/>
          <w:szCs w:val="25"/>
        </w:rPr>
        <w:t xml:space="preserve"> в приложении 1 к Порядку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Междуреченский:</w:t>
      </w:r>
    </w:p>
    <w:p w:rsidR="009C4AEB" w:rsidRPr="00382DE5" w:rsidRDefault="009C4AEB" w:rsidP="009C4AEB">
      <w:pPr>
        <w:tabs>
          <w:tab w:val="left" w:pos="0"/>
        </w:tabs>
        <w:ind w:firstLine="284"/>
        <w:jc w:val="both"/>
        <w:rPr>
          <w:sz w:val="25"/>
          <w:szCs w:val="25"/>
        </w:rPr>
      </w:pPr>
      <w:proofErr w:type="gramStart"/>
      <w:r w:rsidRPr="00382DE5">
        <w:rPr>
          <w:sz w:val="25"/>
          <w:szCs w:val="25"/>
        </w:rPr>
        <w:t xml:space="preserve">1.1.12.1. в абзаце втором слова «должности, замещаемой на постоянной основе или» заменить на слова «должности, замещаемой на постоянной основе, при </w:t>
      </w:r>
      <w:r w:rsidRPr="00382DE5">
        <w:rPr>
          <w:color w:val="000000"/>
          <w:sz w:val="25"/>
          <w:szCs w:val="25"/>
        </w:rPr>
        <w:t xml:space="preserve">приеме на работу в учреждение, организацию, </w:t>
      </w:r>
      <w:r w:rsidRPr="00382DE5">
        <w:rPr>
          <w:sz w:val="25"/>
          <w:szCs w:val="25"/>
        </w:rPr>
        <w:t xml:space="preserve">финансируемые </w:t>
      </w:r>
      <w:r w:rsidRPr="00382DE5">
        <w:rPr>
          <w:color w:val="000000"/>
          <w:sz w:val="25"/>
          <w:szCs w:val="25"/>
        </w:rPr>
        <w:t xml:space="preserve">за счет средств бюджета Российской Федерации, Ханты-Мансийского автономного округа - </w:t>
      </w:r>
      <w:proofErr w:type="spellStart"/>
      <w:r w:rsidRPr="00382DE5">
        <w:rPr>
          <w:color w:val="000000"/>
          <w:sz w:val="25"/>
          <w:szCs w:val="25"/>
        </w:rPr>
        <w:t>Югры</w:t>
      </w:r>
      <w:proofErr w:type="spellEnd"/>
      <w:r w:rsidRPr="00382DE5">
        <w:rPr>
          <w:color w:val="000000"/>
          <w:sz w:val="25"/>
          <w:szCs w:val="25"/>
        </w:rPr>
        <w:t xml:space="preserve">, муниципального образования городское поселение Междуреченский, а также в федеральное государственное унитарное предприятие, государственное унитарное предприятие и муниципальное унитарное предприятие </w:t>
      </w:r>
      <w:r w:rsidRPr="00382DE5">
        <w:rPr>
          <w:sz w:val="25"/>
          <w:szCs w:val="25"/>
        </w:rPr>
        <w:t xml:space="preserve">или», далее по тексту. </w:t>
      </w:r>
      <w:proofErr w:type="gramEnd"/>
    </w:p>
    <w:p w:rsidR="00C027E6" w:rsidRPr="00382DE5" w:rsidRDefault="009C4AEB" w:rsidP="00C027E6">
      <w:pPr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 xml:space="preserve">1.1.12.2. в абзаце пятом слово «копия» </w:t>
      </w:r>
      <w:proofErr w:type="gramStart"/>
      <w:r w:rsidRPr="00382DE5">
        <w:rPr>
          <w:sz w:val="25"/>
          <w:szCs w:val="25"/>
        </w:rPr>
        <w:t>заменить на слово</w:t>
      </w:r>
      <w:proofErr w:type="gramEnd"/>
      <w:r w:rsidRPr="00382DE5">
        <w:rPr>
          <w:sz w:val="25"/>
          <w:szCs w:val="25"/>
        </w:rPr>
        <w:t xml:space="preserve"> «копию»</w:t>
      </w:r>
      <w:r w:rsidR="00C027E6" w:rsidRPr="00382DE5">
        <w:rPr>
          <w:sz w:val="25"/>
          <w:szCs w:val="25"/>
        </w:rPr>
        <w:t>;</w:t>
      </w:r>
    </w:p>
    <w:p w:rsidR="00C027E6" w:rsidRPr="00382DE5" w:rsidRDefault="00C027E6" w:rsidP="00C027E6">
      <w:pPr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>1.2. в приложении 2 к Решению</w:t>
      </w:r>
      <w:bookmarkStart w:id="1" w:name="sub_2"/>
      <w:bookmarkEnd w:id="0"/>
      <w:r w:rsidRPr="00382DE5">
        <w:rPr>
          <w:sz w:val="25"/>
          <w:szCs w:val="25"/>
        </w:rPr>
        <w:t xml:space="preserve"> «Порядок назначения, перерасчета и выплаты пенсии за выслугу лет лицам, замещавшим должности муниципальной службы в органах местного самоуправления </w:t>
      </w:r>
      <w:bookmarkStart w:id="2" w:name="sub_3"/>
      <w:bookmarkEnd w:id="1"/>
      <w:r w:rsidRPr="00382DE5">
        <w:rPr>
          <w:sz w:val="25"/>
          <w:szCs w:val="25"/>
        </w:rPr>
        <w:t>городского поселения Междуреченский»:</w:t>
      </w:r>
    </w:p>
    <w:p w:rsidR="00226CE0" w:rsidRPr="00382DE5" w:rsidRDefault="00C027E6" w:rsidP="00C027E6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>1.2.1. в пункте 2.</w:t>
      </w:r>
      <w:r w:rsidR="00426C1E" w:rsidRPr="00382DE5">
        <w:rPr>
          <w:sz w:val="25"/>
          <w:szCs w:val="25"/>
        </w:rPr>
        <w:t>1.</w:t>
      </w:r>
      <w:r w:rsidRPr="00382DE5">
        <w:rPr>
          <w:sz w:val="25"/>
          <w:szCs w:val="25"/>
        </w:rPr>
        <w:t xml:space="preserve"> слова «</w:t>
      </w:r>
      <w:r w:rsidR="00426C1E" w:rsidRPr="00382DE5">
        <w:rPr>
          <w:sz w:val="25"/>
          <w:szCs w:val="25"/>
        </w:rPr>
        <w:t>не мене</w:t>
      </w:r>
      <w:r w:rsidR="003F3600">
        <w:rPr>
          <w:sz w:val="25"/>
          <w:szCs w:val="25"/>
        </w:rPr>
        <w:t>е</w:t>
      </w:r>
      <w:r w:rsidR="00426C1E" w:rsidRPr="00382DE5">
        <w:rPr>
          <w:sz w:val="25"/>
          <w:szCs w:val="25"/>
        </w:rPr>
        <w:t xml:space="preserve"> 15 лет</w:t>
      </w:r>
      <w:r w:rsidRPr="00382DE5">
        <w:rPr>
          <w:sz w:val="25"/>
          <w:szCs w:val="25"/>
        </w:rPr>
        <w:t>» заменить словами «</w:t>
      </w:r>
      <w:r w:rsidR="00226CE0" w:rsidRPr="00382DE5">
        <w:rPr>
          <w:sz w:val="25"/>
          <w:szCs w:val="25"/>
        </w:rPr>
        <w:t xml:space="preserve">не менее стажа, продолжительность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Федерации», </w:t>
      </w:r>
    </w:p>
    <w:p w:rsidR="00C027E6" w:rsidRPr="00382DE5" w:rsidRDefault="00226CE0" w:rsidP="00C027E6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>слова «сверх 15 лет» заменить словами «сверх указанного стажа</w:t>
      </w:r>
      <w:r w:rsidR="00C027E6" w:rsidRPr="00382DE5">
        <w:rPr>
          <w:sz w:val="25"/>
          <w:szCs w:val="25"/>
        </w:rPr>
        <w:t>»;</w:t>
      </w:r>
    </w:p>
    <w:p w:rsidR="002F7C75" w:rsidRPr="00382DE5" w:rsidRDefault="002F7C75" w:rsidP="002F7C75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>1.2.</w:t>
      </w:r>
      <w:r w:rsidR="009A6E97" w:rsidRPr="00382DE5">
        <w:rPr>
          <w:sz w:val="25"/>
          <w:szCs w:val="25"/>
        </w:rPr>
        <w:t>2</w:t>
      </w:r>
      <w:r w:rsidRPr="00382DE5">
        <w:rPr>
          <w:sz w:val="25"/>
          <w:szCs w:val="25"/>
        </w:rPr>
        <w:t>. в пункте 2.</w:t>
      </w:r>
      <w:r w:rsidR="009A6E97" w:rsidRPr="00382DE5">
        <w:rPr>
          <w:sz w:val="25"/>
          <w:szCs w:val="25"/>
        </w:rPr>
        <w:t>2</w:t>
      </w:r>
      <w:r w:rsidRPr="00382DE5">
        <w:rPr>
          <w:sz w:val="25"/>
          <w:szCs w:val="25"/>
        </w:rPr>
        <w:t>. слова «не мене</w:t>
      </w:r>
      <w:r w:rsidR="003F3600">
        <w:rPr>
          <w:sz w:val="25"/>
          <w:szCs w:val="25"/>
        </w:rPr>
        <w:t>е</w:t>
      </w:r>
      <w:r w:rsidRPr="00382DE5">
        <w:rPr>
          <w:sz w:val="25"/>
          <w:szCs w:val="25"/>
        </w:rPr>
        <w:t xml:space="preserve"> 15 лет» заменить словами «не менее стажа, продолжительность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</w:t>
      </w:r>
      <w:r w:rsidR="009A6E97" w:rsidRPr="00382DE5">
        <w:rPr>
          <w:sz w:val="25"/>
          <w:szCs w:val="25"/>
        </w:rPr>
        <w:t>;</w:t>
      </w:r>
      <w:r w:rsidRPr="00382DE5">
        <w:rPr>
          <w:sz w:val="25"/>
          <w:szCs w:val="25"/>
        </w:rPr>
        <w:t xml:space="preserve"> </w:t>
      </w:r>
    </w:p>
    <w:p w:rsidR="00C027E6" w:rsidRPr="00382DE5" w:rsidRDefault="00C027E6" w:rsidP="00C027E6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>1.2.3.</w:t>
      </w:r>
      <w:r w:rsidR="009A6E97" w:rsidRPr="00382DE5">
        <w:rPr>
          <w:sz w:val="25"/>
          <w:szCs w:val="25"/>
        </w:rPr>
        <w:t xml:space="preserve"> </w:t>
      </w:r>
      <w:r w:rsidRPr="00382DE5">
        <w:rPr>
          <w:sz w:val="25"/>
          <w:szCs w:val="25"/>
        </w:rPr>
        <w:t xml:space="preserve">пункт </w:t>
      </w:r>
      <w:r w:rsidR="009A6E97" w:rsidRPr="00382DE5">
        <w:rPr>
          <w:sz w:val="25"/>
          <w:szCs w:val="25"/>
        </w:rPr>
        <w:t>3</w:t>
      </w:r>
      <w:r w:rsidRPr="00382DE5">
        <w:rPr>
          <w:sz w:val="25"/>
          <w:szCs w:val="25"/>
        </w:rPr>
        <w:t>.</w:t>
      </w:r>
      <w:r w:rsidR="009A6E97" w:rsidRPr="00382DE5">
        <w:rPr>
          <w:sz w:val="25"/>
          <w:szCs w:val="25"/>
        </w:rPr>
        <w:t>3</w:t>
      </w:r>
      <w:r w:rsidRPr="00382DE5">
        <w:rPr>
          <w:sz w:val="25"/>
          <w:szCs w:val="25"/>
        </w:rPr>
        <w:t>. изложить в следующей редакции:</w:t>
      </w:r>
    </w:p>
    <w:p w:rsidR="00C027E6" w:rsidRPr="00382DE5" w:rsidRDefault="00C027E6" w:rsidP="00C027E6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>«</w:t>
      </w:r>
      <w:r w:rsidR="009A6E97" w:rsidRPr="00382DE5">
        <w:rPr>
          <w:sz w:val="25"/>
          <w:szCs w:val="25"/>
        </w:rPr>
        <w:t>3</w:t>
      </w:r>
      <w:r w:rsidRPr="00382DE5">
        <w:rPr>
          <w:sz w:val="25"/>
          <w:szCs w:val="25"/>
        </w:rPr>
        <w:t>.</w:t>
      </w:r>
      <w:r w:rsidR="009A6E97" w:rsidRPr="00382DE5">
        <w:rPr>
          <w:sz w:val="25"/>
          <w:szCs w:val="25"/>
        </w:rPr>
        <w:t>3</w:t>
      </w:r>
      <w:r w:rsidRPr="00382DE5">
        <w:rPr>
          <w:sz w:val="25"/>
          <w:szCs w:val="25"/>
        </w:rPr>
        <w:t xml:space="preserve">. </w:t>
      </w:r>
      <w:bookmarkEnd w:id="2"/>
      <w:proofErr w:type="gramStart"/>
      <w:r w:rsidR="009A6E97" w:rsidRPr="00382DE5">
        <w:rPr>
          <w:rFonts w:eastAsia="Calibri"/>
          <w:sz w:val="25"/>
          <w:szCs w:val="25"/>
        </w:rPr>
        <w:t xml:space="preserve">Документы о назначении пенсии за выслугу лет рассматриваются комиссией по назначению пенсии за выслугу лет лицам, замещавшим муниципальные должности на постоянной основе в органах местного самоуправления </w:t>
      </w:r>
      <w:r w:rsidR="009A6E97" w:rsidRPr="00382DE5">
        <w:rPr>
          <w:sz w:val="25"/>
          <w:szCs w:val="25"/>
        </w:rPr>
        <w:t>городского поселения Междуреченский</w:t>
      </w:r>
      <w:r w:rsidR="009A6E97" w:rsidRPr="00382DE5">
        <w:rPr>
          <w:rFonts w:eastAsia="Calibri"/>
          <w:sz w:val="25"/>
          <w:szCs w:val="25"/>
        </w:rPr>
        <w:t xml:space="preserve"> и лицам, замещавшим должности муниципальной службы в органах </w:t>
      </w:r>
      <w:r w:rsidR="009A6E97" w:rsidRPr="00382DE5">
        <w:rPr>
          <w:sz w:val="25"/>
          <w:szCs w:val="25"/>
        </w:rPr>
        <w:t>местного самоуправления городского поселения Междуреченский (далее – Комиссия).</w:t>
      </w:r>
      <w:r w:rsidRPr="00382DE5">
        <w:rPr>
          <w:sz w:val="25"/>
          <w:szCs w:val="25"/>
        </w:rPr>
        <w:t>»;</w:t>
      </w:r>
      <w:proofErr w:type="gramEnd"/>
    </w:p>
    <w:p w:rsidR="00C027E6" w:rsidRPr="00382DE5" w:rsidRDefault="00C027E6" w:rsidP="00C027E6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 xml:space="preserve">1.2.4. в пункте </w:t>
      </w:r>
      <w:r w:rsidR="009A6E97" w:rsidRPr="00382DE5">
        <w:rPr>
          <w:sz w:val="25"/>
          <w:szCs w:val="25"/>
        </w:rPr>
        <w:t>3</w:t>
      </w:r>
      <w:r w:rsidRPr="00382DE5">
        <w:rPr>
          <w:sz w:val="25"/>
          <w:szCs w:val="25"/>
        </w:rPr>
        <w:t>.</w:t>
      </w:r>
      <w:r w:rsidR="009A6E97" w:rsidRPr="00382DE5">
        <w:rPr>
          <w:sz w:val="25"/>
          <w:szCs w:val="25"/>
        </w:rPr>
        <w:t>7</w:t>
      </w:r>
      <w:r w:rsidRPr="00382DE5">
        <w:rPr>
          <w:sz w:val="25"/>
          <w:szCs w:val="25"/>
        </w:rPr>
        <w:t>. слова «трудовой пенсии» заменить словами «страховой пенсии»;</w:t>
      </w:r>
    </w:p>
    <w:p w:rsidR="009A6E97" w:rsidRPr="00382DE5" w:rsidRDefault="00C027E6" w:rsidP="009A6E97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 xml:space="preserve">1.2.5. </w:t>
      </w:r>
      <w:r w:rsidR="009A6E97" w:rsidRPr="00382DE5">
        <w:rPr>
          <w:sz w:val="25"/>
          <w:szCs w:val="25"/>
        </w:rPr>
        <w:t xml:space="preserve">в пункте 3.8. подпункте 2) слова «справку» заменить словами «справка», подпункт 3) изложить в следующей редакции: </w:t>
      </w:r>
    </w:p>
    <w:p w:rsidR="009A6E97" w:rsidRPr="00382DE5" w:rsidRDefault="009A6E97" w:rsidP="009A6E97">
      <w:pPr>
        <w:ind w:firstLine="317"/>
        <w:jc w:val="both"/>
        <w:rPr>
          <w:sz w:val="25"/>
          <w:szCs w:val="25"/>
        </w:rPr>
      </w:pPr>
      <w:r w:rsidRPr="00382DE5">
        <w:rPr>
          <w:sz w:val="25"/>
          <w:szCs w:val="25"/>
        </w:rPr>
        <w:t>«3) реквизиты кредитного учреждения для перечисления пенсии за выслугу лет</w:t>
      </w:r>
      <w:proofErr w:type="gramStart"/>
      <w:r w:rsidRPr="00382DE5">
        <w:rPr>
          <w:sz w:val="25"/>
          <w:szCs w:val="25"/>
        </w:rPr>
        <w:t>.»;</w:t>
      </w:r>
      <w:proofErr w:type="gramEnd"/>
    </w:p>
    <w:p w:rsidR="00C027E6" w:rsidRPr="00382DE5" w:rsidRDefault="00C027E6" w:rsidP="00C027E6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 xml:space="preserve">1.2.6. </w:t>
      </w:r>
      <w:r w:rsidR="00B31FBC" w:rsidRPr="00382DE5">
        <w:rPr>
          <w:sz w:val="25"/>
          <w:szCs w:val="25"/>
        </w:rPr>
        <w:t>в пункте 3.11. подпункте 6) слова «муниципальную должность на постоянной основе» заменить словами «должность муниципальной службы</w:t>
      </w:r>
      <w:r w:rsidRPr="00382DE5">
        <w:rPr>
          <w:sz w:val="25"/>
          <w:szCs w:val="25"/>
        </w:rPr>
        <w:t>»</w:t>
      </w:r>
      <w:r w:rsidR="00B31FBC" w:rsidRPr="00382DE5">
        <w:rPr>
          <w:sz w:val="25"/>
          <w:szCs w:val="25"/>
        </w:rPr>
        <w:t>,</w:t>
      </w:r>
    </w:p>
    <w:p w:rsidR="00B31FBC" w:rsidRPr="00382DE5" w:rsidRDefault="00B31FBC" w:rsidP="00B31FBC">
      <w:pPr>
        <w:suppressAutoHyphens/>
        <w:ind w:firstLine="284"/>
        <w:jc w:val="both"/>
        <w:rPr>
          <w:sz w:val="25"/>
          <w:szCs w:val="25"/>
        </w:rPr>
      </w:pPr>
      <w:proofErr w:type="gramStart"/>
      <w:r w:rsidRPr="00382DE5">
        <w:rPr>
          <w:sz w:val="25"/>
          <w:szCs w:val="25"/>
        </w:rPr>
        <w:t>подпункте</w:t>
      </w:r>
      <w:proofErr w:type="gramEnd"/>
      <w:r w:rsidRPr="00382DE5">
        <w:rPr>
          <w:sz w:val="25"/>
          <w:szCs w:val="25"/>
        </w:rPr>
        <w:t xml:space="preserve"> 7) слова «муниципальную должность» заменить словами «должность муниципальной службы»;</w:t>
      </w:r>
    </w:p>
    <w:p w:rsidR="00C027E6" w:rsidRPr="00382DE5" w:rsidRDefault="00C027E6" w:rsidP="00C027E6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>1.2.</w:t>
      </w:r>
      <w:r w:rsidR="00B31FBC" w:rsidRPr="00382DE5">
        <w:rPr>
          <w:sz w:val="25"/>
          <w:szCs w:val="25"/>
        </w:rPr>
        <w:t>7</w:t>
      </w:r>
      <w:r w:rsidRPr="00382DE5">
        <w:rPr>
          <w:sz w:val="25"/>
          <w:szCs w:val="25"/>
        </w:rPr>
        <w:t xml:space="preserve">. </w:t>
      </w:r>
      <w:r w:rsidR="00F558AC" w:rsidRPr="00382DE5">
        <w:rPr>
          <w:sz w:val="25"/>
          <w:szCs w:val="25"/>
        </w:rPr>
        <w:t>в пункте 3.16. слова «принятия решения главой городского поселения Междуреченский</w:t>
      </w:r>
      <w:proofErr w:type="gramStart"/>
      <w:r w:rsidR="00F558AC" w:rsidRPr="00382DE5">
        <w:rPr>
          <w:sz w:val="25"/>
          <w:szCs w:val="25"/>
        </w:rPr>
        <w:t>,»</w:t>
      </w:r>
      <w:proofErr w:type="gramEnd"/>
      <w:r w:rsidR="00F558AC" w:rsidRPr="00382DE5">
        <w:rPr>
          <w:sz w:val="25"/>
          <w:szCs w:val="25"/>
        </w:rPr>
        <w:t xml:space="preserve"> заменить на слова «утверждения муниципального правового акта,</w:t>
      </w:r>
      <w:r w:rsidR="00A134B4" w:rsidRPr="00382DE5">
        <w:rPr>
          <w:sz w:val="25"/>
          <w:szCs w:val="25"/>
        </w:rPr>
        <w:t>», далее по тексту.</w:t>
      </w:r>
    </w:p>
    <w:p w:rsidR="00C027E6" w:rsidRPr="00382DE5" w:rsidRDefault="00C027E6" w:rsidP="00C027E6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>1.2.</w:t>
      </w:r>
      <w:r w:rsidR="00A134B4" w:rsidRPr="00382DE5">
        <w:rPr>
          <w:sz w:val="25"/>
          <w:szCs w:val="25"/>
        </w:rPr>
        <w:t>8</w:t>
      </w:r>
      <w:r w:rsidRPr="00382DE5">
        <w:rPr>
          <w:sz w:val="25"/>
          <w:szCs w:val="25"/>
        </w:rPr>
        <w:t xml:space="preserve">. в пункте </w:t>
      </w:r>
      <w:r w:rsidR="00A134B4" w:rsidRPr="00382DE5">
        <w:rPr>
          <w:sz w:val="25"/>
          <w:szCs w:val="25"/>
        </w:rPr>
        <w:t>4</w:t>
      </w:r>
      <w:r w:rsidRPr="00382DE5">
        <w:rPr>
          <w:sz w:val="25"/>
          <w:szCs w:val="25"/>
        </w:rPr>
        <w:t xml:space="preserve">.1. слова </w:t>
      </w:r>
      <w:r w:rsidR="00A134B4" w:rsidRPr="00382DE5">
        <w:rPr>
          <w:sz w:val="25"/>
          <w:szCs w:val="25"/>
        </w:rPr>
        <w:t>«не мене</w:t>
      </w:r>
      <w:r w:rsidR="003F3600">
        <w:rPr>
          <w:sz w:val="25"/>
          <w:szCs w:val="25"/>
        </w:rPr>
        <w:t>е</w:t>
      </w:r>
      <w:r w:rsidR="00A134B4" w:rsidRPr="00382DE5">
        <w:rPr>
          <w:sz w:val="25"/>
          <w:szCs w:val="25"/>
        </w:rPr>
        <w:t xml:space="preserve"> 15 лет» заменить словами «не менее стажа, продолжительность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Федерации»;</w:t>
      </w:r>
    </w:p>
    <w:p w:rsidR="000C7CBF" w:rsidRPr="00382DE5" w:rsidRDefault="000C7CBF" w:rsidP="000C7CBF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lastRenderedPageBreak/>
        <w:t>1.2.9</w:t>
      </w:r>
      <w:r w:rsidR="00C027E6" w:rsidRPr="00382DE5">
        <w:rPr>
          <w:sz w:val="25"/>
          <w:szCs w:val="25"/>
        </w:rPr>
        <w:t>. в пункте 4.</w:t>
      </w:r>
      <w:r w:rsidRPr="00382DE5">
        <w:rPr>
          <w:sz w:val="25"/>
          <w:szCs w:val="25"/>
        </w:rPr>
        <w:t>2</w:t>
      </w:r>
      <w:r w:rsidR="00C027E6" w:rsidRPr="00382DE5">
        <w:rPr>
          <w:sz w:val="25"/>
          <w:szCs w:val="25"/>
        </w:rPr>
        <w:t xml:space="preserve">. </w:t>
      </w:r>
      <w:r w:rsidRPr="00382DE5">
        <w:rPr>
          <w:sz w:val="25"/>
          <w:szCs w:val="25"/>
        </w:rPr>
        <w:t>слова «сверх 15 лет» заменить словами «сверх указанного стажа»;</w:t>
      </w:r>
    </w:p>
    <w:p w:rsidR="000C7CBF" w:rsidRPr="00382DE5" w:rsidRDefault="00C027E6" w:rsidP="000C7CBF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>1.2.1</w:t>
      </w:r>
      <w:r w:rsidR="000C7CBF" w:rsidRPr="00382DE5">
        <w:rPr>
          <w:sz w:val="25"/>
          <w:szCs w:val="25"/>
        </w:rPr>
        <w:t>0</w:t>
      </w:r>
      <w:r w:rsidRPr="00382DE5">
        <w:rPr>
          <w:sz w:val="25"/>
          <w:szCs w:val="25"/>
        </w:rPr>
        <w:t xml:space="preserve">. </w:t>
      </w:r>
      <w:r w:rsidR="000C7CBF" w:rsidRPr="00382DE5">
        <w:rPr>
          <w:sz w:val="25"/>
          <w:szCs w:val="25"/>
        </w:rPr>
        <w:t xml:space="preserve">в пункте 4.4. слова «с достижением 80 лет» заменить словами «с достижением возраста 80 лет», слова «размер доли страховой пенсии, установленный и исчисленный» </w:t>
      </w:r>
      <w:proofErr w:type="gramStart"/>
      <w:r w:rsidR="000C7CBF" w:rsidRPr="00382DE5">
        <w:rPr>
          <w:sz w:val="25"/>
          <w:szCs w:val="25"/>
        </w:rPr>
        <w:t>заменить на слова</w:t>
      </w:r>
      <w:proofErr w:type="gramEnd"/>
      <w:r w:rsidR="000C7CBF" w:rsidRPr="00382DE5">
        <w:rPr>
          <w:sz w:val="25"/>
          <w:szCs w:val="25"/>
        </w:rPr>
        <w:t xml:space="preserve"> «размер доли страховой пенсии, установленной и исчисленной»;</w:t>
      </w:r>
    </w:p>
    <w:p w:rsidR="000C7CBF" w:rsidRPr="00382DE5" w:rsidRDefault="00C027E6" w:rsidP="000C7CBF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>1.2.1</w:t>
      </w:r>
      <w:r w:rsidR="000C7CBF" w:rsidRPr="00382DE5">
        <w:rPr>
          <w:sz w:val="25"/>
          <w:szCs w:val="25"/>
        </w:rPr>
        <w:t>1</w:t>
      </w:r>
      <w:r w:rsidRPr="00382DE5">
        <w:rPr>
          <w:sz w:val="25"/>
          <w:szCs w:val="25"/>
        </w:rPr>
        <w:t xml:space="preserve">. </w:t>
      </w:r>
      <w:r w:rsidR="000C7CBF" w:rsidRPr="00382DE5">
        <w:rPr>
          <w:sz w:val="25"/>
          <w:szCs w:val="25"/>
        </w:rPr>
        <w:t xml:space="preserve">дополнить пункт 4.5. словами «, за исключением случая, указанного в </w:t>
      </w:r>
      <w:r w:rsidR="007A5B28">
        <w:rPr>
          <w:sz w:val="25"/>
          <w:szCs w:val="25"/>
        </w:rPr>
        <w:t>под</w:t>
      </w:r>
      <w:r w:rsidR="000C7CBF" w:rsidRPr="00382DE5">
        <w:rPr>
          <w:sz w:val="25"/>
          <w:szCs w:val="25"/>
        </w:rPr>
        <w:t>пункте 4.5.1. настоящего Порядка</w:t>
      </w:r>
      <w:proofErr w:type="gramStart"/>
      <w:r w:rsidR="000C7CBF" w:rsidRPr="00382DE5">
        <w:rPr>
          <w:sz w:val="25"/>
          <w:szCs w:val="25"/>
        </w:rPr>
        <w:t>.»;</w:t>
      </w:r>
      <w:proofErr w:type="gramEnd"/>
    </w:p>
    <w:p w:rsidR="000C7CBF" w:rsidRPr="00382DE5" w:rsidRDefault="00C027E6" w:rsidP="000C7CBF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>1.2.1</w:t>
      </w:r>
      <w:r w:rsidR="000C7CBF" w:rsidRPr="00382DE5">
        <w:rPr>
          <w:sz w:val="25"/>
          <w:szCs w:val="25"/>
        </w:rPr>
        <w:t>2</w:t>
      </w:r>
      <w:r w:rsidRPr="00382DE5">
        <w:rPr>
          <w:sz w:val="25"/>
          <w:szCs w:val="25"/>
        </w:rPr>
        <w:t xml:space="preserve">. </w:t>
      </w:r>
      <w:r w:rsidR="000C7CBF" w:rsidRPr="00382DE5">
        <w:rPr>
          <w:sz w:val="25"/>
          <w:szCs w:val="25"/>
        </w:rPr>
        <w:t xml:space="preserve">дополнить </w:t>
      </w:r>
      <w:r w:rsidR="003F3600">
        <w:rPr>
          <w:sz w:val="25"/>
          <w:szCs w:val="25"/>
        </w:rPr>
        <w:t>пункт 4.5. под</w:t>
      </w:r>
      <w:r w:rsidR="000C7CBF" w:rsidRPr="00382DE5">
        <w:rPr>
          <w:sz w:val="25"/>
          <w:szCs w:val="25"/>
        </w:rPr>
        <w:t>пунктом 4.5.1. следующего содержания:</w:t>
      </w:r>
    </w:p>
    <w:p w:rsidR="00C027E6" w:rsidRPr="00382DE5" w:rsidRDefault="000C7CBF" w:rsidP="000C7CBF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 xml:space="preserve">«4.5.1. </w:t>
      </w:r>
      <w:r w:rsidRPr="00382DE5">
        <w:rPr>
          <w:color w:val="000000"/>
          <w:sz w:val="25"/>
          <w:szCs w:val="25"/>
        </w:rPr>
        <w:t xml:space="preserve">Минимальный размер пенсии за выслугу лет лицам, замещавшим должности муниципальной службы, получающим пенсию за выслугу лет и принятым на работу в одну из структур, указанных в </w:t>
      </w:r>
      <w:r w:rsidR="007A5B28">
        <w:rPr>
          <w:color w:val="000000"/>
          <w:sz w:val="25"/>
          <w:szCs w:val="25"/>
        </w:rPr>
        <w:t>под</w:t>
      </w:r>
      <w:r w:rsidRPr="00382DE5">
        <w:rPr>
          <w:color w:val="000000"/>
          <w:sz w:val="25"/>
          <w:szCs w:val="25"/>
        </w:rPr>
        <w:t>пункте 7.1.1</w:t>
      </w:r>
      <w:r w:rsidRPr="00382DE5">
        <w:rPr>
          <w:color w:val="000000"/>
          <w:sz w:val="25"/>
          <w:szCs w:val="25"/>
          <w:vertAlign w:val="superscript"/>
        </w:rPr>
        <w:t xml:space="preserve">  </w:t>
      </w:r>
      <w:r w:rsidRPr="00382DE5">
        <w:rPr>
          <w:color w:val="000000"/>
          <w:sz w:val="25"/>
          <w:szCs w:val="25"/>
        </w:rPr>
        <w:t>настоящего  Порядка устанавливается в сумме 5 000 рублей</w:t>
      </w:r>
      <w:proofErr w:type="gramStart"/>
      <w:r w:rsidRPr="00382DE5">
        <w:rPr>
          <w:color w:val="000000"/>
          <w:sz w:val="25"/>
          <w:szCs w:val="25"/>
        </w:rPr>
        <w:t>.»</w:t>
      </w:r>
      <w:r w:rsidRPr="00382DE5">
        <w:rPr>
          <w:sz w:val="25"/>
          <w:szCs w:val="25"/>
        </w:rPr>
        <w:t>;</w:t>
      </w:r>
      <w:proofErr w:type="gramEnd"/>
    </w:p>
    <w:p w:rsidR="00706DE6" w:rsidRPr="00382DE5" w:rsidRDefault="00C027E6" w:rsidP="00C027E6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>1.2.1</w:t>
      </w:r>
      <w:r w:rsidR="00706DE6" w:rsidRPr="00382DE5">
        <w:rPr>
          <w:sz w:val="25"/>
          <w:szCs w:val="25"/>
        </w:rPr>
        <w:t>3</w:t>
      </w:r>
      <w:r w:rsidRPr="00382DE5">
        <w:rPr>
          <w:sz w:val="25"/>
          <w:szCs w:val="25"/>
        </w:rPr>
        <w:t xml:space="preserve">. </w:t>
      </w:r>
      <w:r w:rsidR="00706DE6" w:rsidRPr="00382DE5">
        <w:rPr>
          <w:sz w:val="25"/>
          <w:szCs w:val="25"/>
        </w:rPr>
        <w:t xml:space="preserve">дополнить </w:t>
      </w:r>
      <w:r w:rsidR="003F3600">
        <w:rPr>
          <w:sz w:val="25"/>
          <w:szCs w:val="25"/>
        </w:rPr>
        <w:t>пункт 7.1. под</w:t>
      </w:r>
      <w:r w:rsidR="00706DE6" w:rsidRPr="00382DE5">
        <w:rPr>
          <w:sz w:val="25"/>
          <w:szCs w:val="25"/>
        </w:rPr>
        <w:t>пунктом 7.1.1. следующего содержания:</w:t>
      </w:r>
    </w:p>
    <w:p w:rsidR="00706DE6" w:rsidRPr="00382DE5" w:rsidRDefault="00706DE6" w:rsidP="00706DE6">
      <w:pPr>
        <w:spacing w:line="0" w:lineRule="atLeast"/>
        <w:ind w:firstLine="165"/>
        <w:jc w:val="both"/>
        <w:rPr>
          <w:color w:val="000000"/>
          <w:sz w:val="25"/>
          <w:szCs w:val="25"/>
        </w:rPr>
      </w:pPr>
      <w:r w:rsidRPr="00382DE5">
        <w:rPr>
          <w:sz w:val="25"/>
          <w:szCs w:val="25"/>
        </w:rPr>
        <w:t xml:space="preserve">«7.1.1. </w:t>
      </w:r>
      <w:proofErr w:type="gramStart"/>
      <w:r w:rsidRPr="00382DE5">
        <w:rPr>
          <w:color w:val="000000"/>
          <w:sz w:val="25"/>
          <w:szCs w:val="25"/>
        </w:rPr>
        <w:t>Пенсия за выслугу лет выплачивается в размере, предусмотренном п</w:t>
      </w:r>
      <w:r w:rsidR="00605C4C">
        <w:rPr>
          <w:color w:val="000000"/>
          <w:sz w:val="25"/>
          <w:szCs w:val="25"/>
        </w:rPr>
        <w:t>одп</w:t>
      </w:r>
      <w:r w:rsidRPr="00382DE5">
        <w:rPr>
          <w:color w:val="000000"/>
          <w:sz w:val="25"/>
          <w:szCs w:val="25"/>
        </w:rPr>
        <w:t xml:space="preserve">унктом 4.5.1 настоящего Порядка при приеме на работу лица, замещавшего должность муниципальной службы, получающего пенсию за выслугу лет, в учреждение, организацию, </w:t>
      </w:r>
      <w:r w:rsidRPr="00382DE5">
        <w:rPr>
          <w:sz w:val="25"/>
          <w:szCs w:val="25"/>
        </w:rPr>
        <w:t xml:space="preserve">финансируемые </w:t>
      </w:r>
      <w:r w:rsidRPr="00382DE5">
        <w:rPr>
          <w:color w:val="000000"/>
          <w:sz w:val="25"/>
          <w:szCs w:val="25"/>
        </w:rPr>
        <w:t xml:space="preserve">за счет средств бюджета Российской Федерации, Ханты-Мансийского автономного округа - </w:t>
      </w:r>
      <w:proofErr w:type="spellStart"/>
      <w:r w:rsidRPr="00382DE5">
        <w:rPr>
          <w:color w:val="000000"/>
          <w:sz w:val="25"/>
          <w:szCs w:val="25"/>
        </w:rPr>
        <w:t>Югры</w:t>
      </w:r>
      <w:proofErr w:type="spellEnd"/>
      <w:r w:rsidRPr="00382DE5">
        <w:rPr>
          <w:color w:val="000000"/>
          <w:sz w:val="25"/>
          <w:szCs w:val="25"/>
        </w:rPr>
        <w:t xml:space="preserve">, муниципального образования городское поселение Междуреченский, а также в федеральное государственное унитарное предприятие, государственное унитарное предприятие и муниципальное унитарное предприятие. </w:t>
      </w:r>
      <w:proofErr w:type="gramEnd"/>
    </w:p>
    <w:p w:rsidR="00706DE6" w:rsidRPr="00382DE5" w:rsidRDefault="00706DE6" w:rsidP="00706DE6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color w:val="000000"/>
          <w:sz w:val="25"/>
          <w:szCs w:val="25"/>
        </w:rPr>
        <w:t>При увольнении из указанных структур выплата пенсии за выслугу лет возобновляется в размере, установленном до приема на работу в одну из указанных структур, со дня, следующего за днем увольнения из указанной структуры гражданина, обратившегося с заявлением о ее возобновлении</w:t>
      </w:r>
      <w:proofErr w:type="gramStart"/>
      <w:r w:rsidRPr="00382DE5">
        <w:rPr>
          <w:color w:val="000000"/>
          <w:sz w:val="25"/>
          <w:szCs w:val="25"/>
        </w:rPr>
        <w:t>.»;</w:t>
      </w:r>
      <w:proofErr w:type="gramEnd"/>
    </w:p>
    <w:p w:rsidR="003A2DBE" w:rsidRPr="00382DE5" w:rsidRDefault="00C027E6" w:rsidP="003A2DBE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>1.2.1</w:t>
      </w:r>
      <w:r w:rsidR="00706DE6" w:rsidRPr="00382DE5">
        <w:rPr>
          <w:sz w:val="25"/>
          <w:szCs w:val="25"/>
        </w:rPr>
        <w:t>4</w:t>
      </w:r>
      <w:r w:rsidRPr="00382DE5">
        <w:rPr>
          <w:sz w:val="25"/>
          <w:szCs w:val="25"/>
        </w:rPr>
        <w:t xml:space="preserve">. </w:t>
      </w:r>
      <w:r w:rsidR="003A2DBE" w:rsidRPr="00382DE5">
        <w:rPr>
          <w:bCs/>
          <w:sz w:val="25"/>
          <w:szCs w:val="25"/>
        </w:rPr>
        <w:t>в пункте 7.2. слова «Порядка обязано</w:t>
      </w:r>
      <w:r w:rsidR="003A2DBE" w:rsidRPr="00382DE5">
        <w:rPr>
          <w:sz w:val="25"/>
          <w:szCs w:val="25"/>
        </w:rPr>
        <w:t xml:space="preserve">» заменить словами «Порядка, и </w:t>
      </w:r>
      <w:proofErr w:type="gramStart"/>
      <w:r w:rsidR="003A2DBE" w:rsidRPr="00382DE5">
        <w:rPr>
          <w:sz w:val="25"/>
          <w:szCs w:val="25"/>
        </w:rPr>
        <w:t>принятое</w:t>
      </w:r>
      <w:proofErr w:type="gramEnd"/>
      <w:r w:rsidR="003A2DBE" w:rsidRPr="00382DE5">
        <w:rPr>
          <w:sz w:val="25"/>
          <w:szCs w:val="25"/>
        </w:rPr>
        <w:t xml:space="preserve"> на работу в одну из структур, указанных к </w:t>
      </w:r>
      <w:r w:rsidR="007A5B28">
        <w:rPr>
          <w:sz w:val="25"/>
          <w:szCs w:val="25"/>
        </w:rPr>
        <w:t>под</w:t>
      </w:r>
      <w:r w:rsidR="003A2DBE" w:rsidRPr="00382DE5">
        <w:rPr>
          <w:sz w:val="25"/>
          <w:szCs w:val="25"/>
        </w:rPr>
        <w:t>пункте 7.1.1 настоящего Порядка, обязано» далее по тексту;</w:t>
      </w:r>
    </w:p>
    <w:p w:rsidR="003A2DBE" w:rsidRPr="00382DE5" w:rsidRDefault="003A2DBE" w:rsidP="003A2DBE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bCs/>
          <w:sz w:val="25"/>
          <w:szCs w:val="25"/>
        </w:rPr>
        <w:t>1.</w:t>
      </w:r>
      <w:r w:rsidR="00C86286" w:rsidRPr="00382DE5">
        <w:rPr>
          <w:bCs/>
          <w:sz w:val="25"/>
          <w:szCs w:val="25"/>
        </w:rPr>
        <w:t>2</w:t>
      </w:r>
      <w:r w:rsidRPr="00382DE5">
        <w:rPr>
          <w:bCs/>
          <w:sz w:val="25"/>
          <w:szCs w:val="25"/>
        </w:rPr>
        <w:t>.1</w:t>
      </w:r>
      <w:r w:rsidR="00C86286" w:rsidRPr="00382DE5">
        <w:rPr>
          <w:bCs/>
          <w:sz w:val="25"/>
          <w:szCs w:val="25"/>
        </w:rPr>
        <w:t>5</w:t>
      </w:r>
      <w:r w:rsidRPr="00382DE5">
        <w:rPr>
          <w:bCs/>
          <w:sz w:val="25"/>
          <w:szCs w:val="25"/>
        </w:rPr>
        <w:t xml:space="preserve">. дополнить </w:t>
      </w:r>
      <w:r w:rsidR="003F3600">
        <w:rPr>
          <w:bCs/>
          <w:sz w:val="25"/>
          <w:szCs w:val="25"/>
        </w:rPr>
        <w:t>пункт 7.3. под</w:t>
      </w:r>
      <w:r w:rsidRPr="00382DE5">
        <w:rPr>
          <w:bCs/>
          <w:sz w:val="25"/>
          <w:szCs w:val="25"/>
        </w:rPr>
        <w:t xml:space="preserve">пунктом 7.3.1. </w:t>
      </w:r>
      <w:r w:rsidRPr="00382DE5">
        <w:rPr>
          <w:sz w:val="25"/>
          <w:szCs w:val="25"/>
        </w:rPr>
        <w:t>следующего содержания:</w:t>
      </w:r>
    </w:p>
    <w:p w:rsidR="003A2DBE" w:rsidRPr="00382DE5" w:rsidRDefault="003A2DBE" w:rsidP="003A2DBE">
      <w:pPr>
        <w:suppressAutoHyphens/>
        <w:ind w:firstLine="284"/>
        <w:jc w:val="both"/>
        <w:rPr>
          <w:sz w:val="25"/>
          <w:szCs w:val="25"/>
        </w:rPr>
      </w:pPr>
      <w:r w:rsidRPr="00382DE5">
        <w:rPr>
          <w:bCs/>
          <w:sz w:val="25"/>
          <w:szCs w:val="25"/>
        </w:rPr>
        <w:t xml:space="preserve"> «</w:t>
      </w:r>
      <w:r w:rsidRPr="00382DE5">
        <w:rPr>
          <w:color w:val="000000"/>
          <w:sz w:val="25"/>
          <w:szCs w:val="25"/>
        </w:rPr>
        <w:t xml:space="preserve">7.3.1. Выплата пенсия за выслугу лет выплачивается в размере, предусмотренном </w:t>
      </w:r>
      <w:r w:rsidR="00605C4C">
        <w:rPr>
          <w:color w:val="000000"/>
          <w:sz w:val="25"/>
          <w:szCs w:val="25"/>
        </w:rPr>
        <w:t>под</w:t>
      </w:r>
      <w:r w:rsidRPr="00382DE5">
        <w:rPr>
          <w:color w:val="000000"/>
          <w:sz w:val="25"/>
          <w:szCs w:val="25"/>
        </w:rPr>
        <w:t>пунктом 4.5.1</w:t>
      </w:r>
      <w:r w:rsidRPr="00382DE5">
        <w:rPr>
          <w:color w:val="000000"/>
          <w:sz w:val="25"/>
          <w:szCs w:val="25"/>
          <w:vertAlign w:val="superscript"/>
        </w:rPr>
        <w:t xml:space="preserve"> </w:t>
      </w:r>
      <w:r w:rsidRPr="00382DE5">
        <w:rPr>
          <w:color w:val="000000"/>
          <w:sz w:val="25"/>
          <w:szCs w:val="25"/>
        </w:rPr>
        <w:t xml:space="preserve">настоящего Порядка на основании муниципальных правовых актов администрации городского поселения Междуреченский со дня приема на работу лица, замещавшего должность </w:t>
      </w:r>
      <w:r w:rsidR="00C86286" w:rsidRPr="00382DE5">
        <w:rPr>
          <w:color w:val="000000"/>
          <w:sz w:val="25"/>
          <w:szCs w:val="25"/>
        </w:rPr>
        <w:t>муниципальной службы</w:t>
      </w:r>
      <w:r w:rsidRPr="00382DE5">
        <w:rPr>
          <w:color w:val="000000"/>
          <w:sz w:val="25"/>
          <w:szCs w:val="25"/>
        </w:rPr>
        <w:t xml:space="preserve">, получающего пенсию за выслугу лет, в одну из структур, указанных в </w:t>
      </w:r>
      <w:r w:rsidR="007A5B28">
        <w:rPr>
          <w:color w:val="000000"/>
          <w:sz w:val="25"/>
          <w:szCs w:val="25"/>
        </w:rPr>
        <w:t>под</w:t>
      </w:r>
      <w:r w:rsidRPr="00382DE5">
        <w:rPr>
          <w:color w:val="000000"/>
          <w:sz w:val="25"/>
          <w:szCs w:val="25"/>
        </w:rPr>
        <w:t>пункте 7.1.1</w:t>
      </w:r>
      <w:r w:rsidRPr="00382DE5">
        <w:rPr>
          <w:color w:val="000000"/>
          <w:sz w:val="25"/>
          <w:szCs w:val="25"/>
          <w:vertAlign w:val="superscript"/>
        </w:rPr>
        <w:t xml:space="preserve"> </w:t>
      </w:r>
      <w:r w:rsidRPr="00382DE5">
        <w:rPr>
          <w:color w:val="000000"/>
          <w:sz w:val="25"/>
          <w:szCs w:val="25"/>
        </w:rPr>
        <w:t>настоящего Порядка</w:t>
      </w:r>
      <w:proofErr w:type="gramStart"/>
      <w:r w:rsidRPr="00382DE5">
        <w:rPr>
          <w:color w:val="000000"/>
          <w:sz w:val="25"/>
          <w:szCs w:val="25"/>
        </w:rPr>
        <w:t>.</w:t>
      </w:r>
      <w:r w:rsidRPr="00382DE5">
        <w:rPr>
          <w:sz w:val="25"/>
          <w:szCs w:val="25"/>
        </w:rPr>
        <w:t>»;</w:t>
      </w:r>
      <w:proofErr w:type="gramEnd"/>
    </w:p>
    <w:p w:rsidR="00B10B7F" w:rsidRPr="00382DE5" w:rsidRDefault="003A2DBE" w:rsidP="003A2DBE">
      <w:pPr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>1.</w:t>
      </w:r>
      <w:r w:rsidR="00C86286" w:rsidRPr="00382DE5">
        <w:rPr>
          <w:sz w:val="25"/>
          <w:szCs w:val="25"/>
        </w:rPr>
        <w:t>2</w:t>
      </w:r>
      <w:r w:rsidRPr="00382DE5">
        <w:rPr>
          <w:sz w:val="25"/>
          <w:szCs w:val="25"/>
        </w:rPr>
        <w:t>.1</w:t>
      </w:r>
      <w:r w:rsidR="00C86286" w:rsidRPr="00382DE5">
        <w:rPr>
          <w:sz w:val="25"/>
          <w:szCs w:val="25"/>
        </w:rPr>
        <w:t>6</w:t>
      </w:r>
      <w:r w:rsidRPr="00382DE5">
        <w:rPr>
          <w:sz w:val="25"/>
          <w:szCs w:val="25"/>
        </w:rPr>
        <w:t xml:space="preserve">. в пункте 7.4. слова «При освобождении от занимаемой должности </w:t>
      </w:r>
      <w:r w:rsidR="00B10B7F" w:rsidRPr="00382DE5">
        <w:rPr>
          <w:sz w:val="25"/>
          <w:szCs w:val="25"/>
        </w:rPr>
        <w:t xml:space="preserve">лица, замещавшего должность муниципальной службы, </w:t>
      </w:r>
      <w:r w:rsidRPr="00382DE5">
        <w:rPr>
          <w:sz w:val="25"/>
          <w:szCs w:val="25"/>
        </w:rPr>
        <w:t xml:space="preserve">выплата» заменить словами «При освобождении от занимаемой должности, указанной в пункте 7.1. настоящего Порядка, и увольнении из структуры, указанной в </w:t>
      </w:r>
      <w:r w:rsidR="007A5B28">
        <w:rPr>
          <w:sz w:val="25"/>
          <w:szCs w:val="25"/>
        </w:rPr>
        <w:t>под</w:t>
      </w:r>
      <w:r w:rsidRPr="00382DE5">
        <w:rPr>
          <w:sz w:val="25"/>
          <w:szCs w:val="25"/>
        </w:rPr>
        <w:t>пункте 7.1.1 настоящего Порядка, выплата»</w:t>
      </w:r>
      <w:r w:rsidR="00B10B7F" w:rsidRPr="00382DE5">
        <w:rPr>
          <w:sz w:val="25"/>
          <w:szCs w:val="25"/>
        </w:rPr>
        <w:t xml:space="preserve">, </w:t>
      </w:r>
    </w:p>
    <w:p w:rsidR="003A2DBE" w:rsidRPr="00382DE5" w:rsidRDefault="00B10B7F" w:rsidP="003A2DBE">
      <w:pPr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>слова «распоряжения об освобождении от соответствующей должности</w:t>
      </w:r>
      <w:proofErr w:type="gramStart"/>
      <w:r w:rsidR="003A2DBE" w:rsidRPr="00382DE5">
        <w:rPr>
          <w:sz w:val="25"/>
          <w:szCs w:val="25"/>
        </w:rPr>
        <w:t>.</w:t>
      </w:r>
      <w:r w:rsidRPr="00382DE5">
        <w:rPr>
          <w:sz w:val="25"/>
          <w:szCs w:val="25"/>
        </w:rPr>
        <w:t xml:space="preserve">» </w:t>
      </w:r>
      <w:proofErr w:type="gramEnd"/>
      <w:r w:rsidRPr="00382DE5">
        <w:rPr>
          <w:sz w:val="25"/>
          <w:szCs w:val="25"/>
        </w:rPr>
        <w:t>заменить на слова «распоряжения (приказа) о прекращении (расторжении) трудового договора с работником.»;</w:t>
      </w:r>
    </w:p>
    <w:p w:rsidR="003A2DBE" w:rsidRPr="00382DE5" w:rsidRDefault="003A2DBE" w:rsidP="00B10B7F">
      <w:pPr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>1.2.</w:t>
      </w:r>
      <w:r w:rsidR="00B10B7F" w:rsidRPr="00382DE5">
        <w:rPr>
          <w:sz w:val="25"/>
          <w:szCs w:val="25"/>
        </w:rPr>
        <w:t xml:space="preserve">17. </w:t>
      </w:r>
      <w:r w:rsidRPr="00382DE5">
        <w:rPr>
          <w:sz w:val="25"/>
          <w:szCs w:val="25"/>
        </w:rPr>
        <w:t>в приложении 1 к Порядку</w:t>
      </w:r>
      <w:r w:rsidR="00B10B7F" w:rsidRPr="00382DE5">
        <w:rPr>
          <w:sz w:val="25"/>
          <w:szCs w:val="25"/>
        </w:rPr>
        <w:t xml:space="preserve"> назначения, перерасчета и выплаты пенсии за выслугу лет лицам, замещавшим должности муниципальной в органах местного самоуправления городского поселения Междуреченский</w:t>
      </w:r>
      <w:r w:rsidRPr="00382DE5">
        <w:rPr>
          <w:sz w:val="25"/>
          <w:szCs w:val="25"/>
        </w:rPr>
        <w:t>:</w:t>
      </w:r>
    </w:p>
    <w:p w:rsidR="00B10B7F" w:rsidRPr="00382DE5" w:rsidRDefault="00B10B7F" w:rsidP="00B10B7F">
      <w:pPr>
        <w:tabs>
          <w:tab w:val="left" w:pos="0"/>
        </w:tabs>
        <w:ind w:firstLine="284"/>
        <w:jc w:val="both"/>
        <w:rPr>
          <w:sz w:val="25"/>
          <w:szCs w:val="25"/>
        </w:rPr>
      </w:pPr>
      <w:proofErr w:type="gramStart"/>
      <w:r w:rsidRPr="00382DE5">
        <w:rPr>
          <w:sz w:val="25"/>
          <w:szCs w:val="25"/>
        </w:rPr>
        <w:t xml:space="preserve">1.2.17.1. в абзаце втором слова «должности, замещаемой на постоянной основе или» заменить на слова «должности, замещаемой на постоянной основе, при </w:t>
      </w:r>
      <w:r w:rsidRPr="00382DE5">
        <w:rPr>
          <w:color w:val="000000"/>
          <w:sz w:val="25"/>
          <w:szCs w:val="25"/>
        </w:rPr>
        <w:t xml:space="preserve">приеме на работу в учреждение, организацию, </w:t>
      </w:r>
      <w:r w:rsidRPr="00382DE5">
        <w:rPr>
          <w:sz w:val="25"/>
          <w:szCs w:val="25"/>
        </w:rPr>
        <w:t xml:space="preserve">финансируемые </w:t>
      </w:r>
      <w:r w:rsidRPr="00382DE5">
        <w:rPr>
          <w:color w:val="000000"/>
          <w:sz w:val="25"/>
          <w:szCs w:val="25"/>
        </w:rPr>
        <w:t xml:space="preserve">за счет средств бюджета Российской Федерации, Ханты-Мансийского автономного округа - </w:t>
      </w:r>
      <w:proofErr w:type="spellStart"/>
      <w:r w:rsidRPr="00382DE5">
        <w:rPr>
          <w:color w:val="000000"/>
          <w:sz w:val="25"/>
          <w:szCs w:val="25"/>
        </w:rPr>
        <w:t>Югры</w:t>
      </w:r>
      <w:proofErr w:type="spellEnd"/>
      <w:r w:rsidRPr="00382DE5">
        <w:rPr>
          <w:color w:val="000000"/>
          <w:sz w:val="25"/>
          <w:szCs w:val="25"/>
        </w:rPr>
        <w:t xml:space="preserve">, </w:t>
      </w:r>
      <w:r w:rsidRPr="00382DE5">
        <w:rPr>
          <w:color w:val="000000"/>
          <w:sz w:val="25"/>
          <w:szCs w:val="25"/>
        </w:rPr>
        <w:lastRenderedPageBreak/>
        <w:t xml:space="preserve">муниципального образования городское поселение Междуреченский, а также в федеральное государственное унитарное предприятие, государственное унитарное предприятие и муниципальное унитарное предприятие </w:t>
      </w:r>
      <w:r w:rsidRPr="00382DE5">
        <w:rPr>
          <w:sz w:val="25"/>
          <w:szCs w:val="25"/>
        </w:rPr>
        <w:t xml:space="preserve">или», далее по тексту. </w:t>
      </w:r>
      <w:proofErr w:type="gramEnd"/>
    </w:p>
    <w:p w:rsidR="00B10B7F" w:rsidRPr="00382DE5" w:rsidRDefault="00B10B7F" w:rsidP="00B10B7F">
      <w:pPr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 xml:space="preserve">1.2.17.2. в абзаце пятом слово «копия» </w:t>
      </w:r>
      <w:proofErr w:type="gramStart"/>
      <w:r w:rsidRPr="00382DE5">
        <w:rPr>
          <w:sz w:val="25"/>
          <w:szCs w:val="25"/>
        </w:rPr>
        <w:t>заменить на слово</w:t>
      </w:r>
      <w:proofErr w:type="gramEnd"/>
      <w:r w:rsidRPr="00382DE5">
        <w:rPr>
          <w:sz w:val="25"/>
          <w:szCs w:val="25"/>
        </w:rPr>
        <w:t xml:space="preserve"> «копию».</w:t>
      </w:r>
    </w:p>
    <w:p w:rsidR="00242445" w:rsidRPr="00382DE5" w:rsidRDefault="00746866" w:rsidP="00382DE5">
      <w:pPr>
        <w:ind w:firstLine="284"/>
        <w:jc w:val="both"/>
        <w:rPr>
          <w:sz w:val="25"/>
          <w:szCs w:val="25"/>
          <w:shd w:val="clear" w:color="auto" w:fill="FFFFFF"/>
        </w:rPr>
      </w:pPr>
      <w:r w:rsidRPr="00382DE5">
        <w:rPr>
          <w:sz w:val="25"/>
          <w:szCs w:val="25"/>
        </w:rPr>
        <w:t xml:space="preserve">2. </w:t>
      </w:r>
      <w:proofErr w:type="gramStart"/>
      <w:r w:rsidRPr="00382DE5">
        <w:rPr>
          <w:sz w:val="25"/>
          <w:szCs w:val="25"/>
          <w:shd w:val="clear" w:color="auto" w:fill="FFFFFF"/>
        </w:rPr>
        <w:t xml:space="preserve">За лицами, проходившими муниципальную службу городского поселения Междуреченский, приобретшими право на пенсию за выслугу лет (ежемесячную доплату к пенсии, иные выплаты), устанавливаемую в соответствии с настоящим решением, и уволенными со службы до 1 января 2017 года, </w:t>
      </w:r>
      <w:proofErr w:type="gramEnd"/>
    </w:p>
    <w:p w:rsidR="00242445" w:rsidRPr="00382DE5" w:rsidRDefault="00746866" w:rsidP="00382DE5">
      <w:pPr>
        <w:ind w:firstLine="284"/>
        <w:jc w:val="both"/>
        <w:rPr>
          <w:sz w:val="25"/>
          <w:szCs w:val="25"/>
          <w:shd w:val="clear" w:color="auto" w:fill="FFFFFF"/>
        </w:rPr>
      </w:pPr>
      <w:r w:rsidRPr="00382DE5">
        <w:rPr>
          <w:sz w:val="25"/>
          <w:szCs w:val="25"/>
          <w:shd w:val="clear" w:color="auto" w:fill="FFFFFF"/>
        </w:rPr>
        <w:t xml:space="preserve">лицами,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(ежемесячной доплаты к пенсии, иных выплат) не менее 20 лет, </w:t>
      </w:r>
    </w:p>
    <w:p w:rsidR="00746866" w:rsidRPr="00382DE5" w:rsidRDefault="00746866" w:rsidP="00382DE5">
      <w:pPr>
        <w:ind w:firstLine="284"/>
        <w:jc w:val="both"/>
        <w:rPr>
          <w:sz w:val="25"/>
          <w:szCs w:val="25"/>
        </w:rPr>
      </w:pPr>
      <w:proofErr w:type="gramStart"/>
      <w:r w:rsidRPr="00382DE5">
        <w:rPr>
          <w:sz w:val="25"/>
          <w:szCs w:val="25"/>
          <w:shd w:val="clear" w:color="auto" w:fill="FFFFFF"/>
        </w:rPr>
        <w:t>лицами, продолжающими замещать на 1 января 2017 года должности муниципальной службы, имеющими на этот день не менее 15 лет указанного стажа и приобретшими до 1 января 2017 года право на страховую пенсию по старости (инвалидности) в соответствии с</w:t>
      </w:r>
      <w:r w:rsidRPr="00382DE5">
        <w:rPr>
          <w:rStyle w:val="apple-converted-space"/>
          <w:sz w:val="25"/>
          <w:szCs w:val="25"/>
          <w:shd w:val="clear" w:color="auto" w:fill="FFFFFF"/>
        </w:rPr>
        <w:t> </w:t>
      </w:r>
      <w:hyperlink r:id="rId10" w:anchor="/document/70552688/entry/0" w:history="1">
        <w:r w:rsidRPr="00382DE5">
          <w:rPr>
            <w:rStyle w:val="a7"/>
            <w:color w:val="auto"/>
            <w:sz w:val="25"/>
            <w:szCs w:val="25"/>
            <w:shd w:val="clear" w:color="auto" w:fill="FFFFFF"/>
          </w:rPr>
          <w:t>Федеральным законом</w:t>
        </w:r>
      </w:hyperlink>
      <w:r w:rsidRPr="00382DE5">
        <w:rPr>
          <w:rStyle w:val="apple-converted-space"/>
          <w:sz w:val="25"/>
          <w:szCs w:val="25"/>
          <w:shd w:val="clear" w:color="auto" w:fill="FFFFFF"/>
        </w:rPr>
        <w:t> </w:t>
      </w:r>
      <w:r w:rsidRPr="00382DE5">
        <w:rPr>
          <w:sz w:val="25"/>
          <w:szCs w:val="25"/>
          <w:shd w:val="clear" w:color="auto" w:fill="FFFFFF"/>
        </w:rPr>
        <w:t>от 28</w:t>
      </w:r>
      <w:r w:rsidR="00242445" w:rsidRPr="00382DE5">
        <w:rPr>
          <w:sz w:val="25"/>
          <w:szCs w:val="25"/>
          <w:shd w:val="clear" w:color="auto" w:fill="FFFFFF"/>
        </w:rPr>
        <w:t>.12.</w:t>
      </w:r>
      <w:r w:rsidRPr="00382DE5">
        <w:rPr>
          <w:sz w:val="25"/>
          <w:szCs w:val="25"/>
          <w:shd w:val="clear" w:color="auto" w:fill="FFFFFF"/>
        </w:rPr>
        <w:t xml:space="preserve">2013 </w:t>
      </w:r>
      <w:r w:rsidR="00242445" w:rsidRPr="00382DE5">
        <w:rPr>
          <w:sz w:val="25"/>
          <w:szCs w:val="25"/>
          <w:shd w:val="clear" w:color="auto" w:fill="FFFFFF"/>
        </w:rPr>
        <w:t>№</w:t>
      </w:r>
      <w:r w:rsidRPr="00382DE5">
        <w:rPr>
          <w:sz w:val="25"/>
          <w:szCs w:val="25"/>
          <w:shd w:val="clear" w:color="auto" w:fill="FFFFFF"/>
        </w:rPr>
        <w:t> 400-ФЗ "О страховых пенсиях", сохраняется право на пенсию за выслугу лет (ежемесячную доплату к пенсии, иные выплаты) без</w:t>
      </w:r>
      <w:proofErr w:type="gramEnd"/>
      <w:r w:rsidRPr="00382DE5">
        <w:rPr>
          <w:sz w:val="25"/>
          <w:szCs w:val="25"/>
          <w:shd w:val="clear" w:color="auto" w:fill="FFFFFF"/>
        </w:rPr>
        <w:t xml:space="preserve"> учета изменений, внесенных Федеральным законом </w:t>
      </w:r>
      <w:r w:rsidR="00EA6CE2" w:rsidRPr="00382DE5">
        <w:rPr>
          <w:sz w:val="25"/>
          <w:szCs w:val="25"/>
          <w:shd w:val="clear" w:color="auto" w:fill="FFFFFF"/>
        </w:rPr>
        <w:t xml:space="preserve">от </w:t>
      </w:r>
      <w:r w:rsidR="00EA6CE2" w:rsidRPr="00382DE5">
        <w:rPr>
          <w:rFonts w:eastAsia="Calibri"/>
          <w:sz w:val="25"/>
          <w:szCs w:val="25"/>
        </w:rPr>
        <w:t xml:space="preserve">23.05.2016 № 143-ФЗ "О внесении изменений в отдельные законодательные акты Российской Федерации в части увеличения пенсионного возраста отдельным категориям граждан" </w:t>
      </w:r>
      <w:r w:rsidRPr="00382DE5">
        <w:rPr>
          <w:sz w:val="25"/>
          <w:szCs w:val="25"/>
          <w:shd w:val="clear" w:color="auto" w:fill="FFFFFF"/>
        </w:rPr>
        <w:t>в</w:t>
      </w:r>
      <w:r w:rsidRPr="00382DE5">
        <w:rPr>
          <w:rStyle w:val="apple-converted-space"/>
          <w:sz w:val="25"/>
          <w:szCs w:val="25"/>
          <w:shd w:val="clear" w:color="auto" w:fill="FFFFFF"/>
        </w:rPr>
        <w:t> </w:t>
      </w:r>
      <w:hyperlink r:id="rId11" w:anchor="/document/12125128/entry/704" w:history="1">
        <w:r w:rsidRPr="00382DE5">
          <w:rPr>
            <w:rStyle w:val="a7"/>
            <w:color w:val="auto"/>
            <w:sz w:val="25"/>
            <w:szCs w:val="25"/>
            <w:shd w:val="clear" w:color="auto" w:fill="FFFFFF"/>
          </w:rPr>
          <w:t>пункт 4 статьи 7</w:t>
        </w:r>
      </w:hyperlink>
      <w:r w:rsidRPr="00382DE5">
        <w:rPr>
          <w:rStyle w:val="apple-converted-space"/>
          <w:sz w:val="25"/>
          <w:szCs w:val="25"/>
          <w:shd w:val="clear" w:color="auto" w:fill="FFFFFF"/>
        </w:rPr>
        <w:t> </w:t>
      </w:r>
      <w:r w:rsidRPr="00382DE5">
        <w:rPr>
          <w:sz w:val="25"/>
          <w:szCs w:val="25"/>
          <w:shd w:val="clear" w:color="auto" w:fill="FFFFFF"/>
        </w:rPr>
        <w:t>Федерального закона от 15</w:t>
      </w:r>
      <w:r w:rsidR="00382DE5" w:rsidRPr="00382DE5">
        <w:rPr>
          <w:sz w:val="25"/>
          <w:szCs w:val="25"/>
          <w:shd w:val="clear" w:color="auto" w:fill="FFFFFF"/>
        </w:rPr>
        <w:t>.12.</w:t>
      </w:r>
      <w:r w:rsidRPr="00382DE5">
        <w:rPr>
          <w:sz w:val="25"/>
          <w:szCs w:val="25"/>
          <w:shd w:val="clear" w:color="auto" w:fill="FFFFFF"/>
        </w:rPr>
        <w:t xml:space="preserve">2001 </w:t>
      </w:r>
      <w:r w:rsidR="00382DE5" w:rsidRPr="00382DE5">
        <w:rPr>
          <w:sz w:val="25"/>
          <w:szCs w:val="25"/>
          <w:shd w:val="clear" w:color="auto" w:fill="FFFFFF"/>
        </w:rPr>
        <w:t>№</w:t>
      </w:r>
      <w:r w:rsidRPr="00382DE5">
        <w:rPr>
          <w:sz w:val="25"/>
          <w:szCs w:val="25"/>
          <w:shd w:val="clear" w:color="auto" w:fill="FFFFFF"/>
        </w:rPr>
        <w:t>166-ФЗ "О государственном пенсионном обеспечении в Российской Федерации".</w:t>
      </w:r>
    </w:p>
    <w:p w:rsidR="00C027E6" w:rsidRPr="00382DE5" w:rsidRDefault="00382DE5" w:rsidP="00746866">
      <w:pPr>
        <w:ind w:firstLine="284"/>
        <w:jc w:val="both"/>
        <w:rPr>
          <w:sz w:val="25"/>
          <w:szCs w:val="25"/>
        </w:rPr>
      </w:pPr>
      <w:r w:rsidRPr="00382DE5">
        <w:rPr>
          <w:sz w:val="25"/>
          <w:szCs w:val="25"/>
        </w:rPr>
        <w:t>3</w:t>
      </w:r>
      <w:r w:rsidR="00C027E6" w:rsidRPr="00382DE5">
        <w:rPr>
          <w:sz w:val="25"/>
          <w:szCs w:val="25"/>
        </w:rPr>
        <w:t>. Настоящее решение опубликовать в информационном вестнике «</w:t>
      </w:r>
      <w:proofErr w:type="gramStart"/>
      <w:r w:rsidR="00C027E6" w:rsidRPr="00382DE5">
        <w:rPr>
          <w:sz w:val="25"/>
          <w:szCs w:val="25"/>
        </w:rPr>
        <w:t>Междуреченский</w:t>
      </w:r>
      <w:proofErr w:type="gramEnd"/>
      <w:r w:rsidR="00C027E6" w:rsidRPr="00382DE5">
        <w:rPr>
          <w:sz w:val="25"/>
          <w:szCs w:val="25"/>
        </w:rPr>
        <w:t xml:space="preserve"> сегодня» и разместить на официальном сайте органов местного самоуправления городского поселения Междуреченский.</w:t>
      </w:r>
    </w:p>
    <w:p w:rsidR="00C027E6" w:rsidRPr="00382DE5" w:rsidRDefault="00382DE5" w:rsidP="00C027E6">
      <w:pPr>
        <w:pStyle w:val="3"/>
        <w:tabs>
          <w:tab w:val="left" w:pos="284"/>
        </w:tabs>
        <w:suppressAutoHyphens/>
        <w:spacing w:after="0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82DE5">
        <w:rPr>
          <w:rFonts w:ascii="Times New Roman" w:hAnsi="Times New Roman" w:cs="Times New Roman"/>
          <w:sz w:val="25"/>
          <w:szCs w:val="25"/>
        </w:rPr>
        <w:t>4</w:t>
      </w:r>
      <w:r w:rsidR="00C027E6" w:rsidRPr="00382DE5">
        <w:rPr>
          <w:rFonts w:ascii="Times New Roman" w:hAnsi="Times New Roman" w:cs="Times New Roman"/>
          <w:sz w:val="25"/>
          <w:szCs w:val="25"/>
        </w:rPr>
        <w:t>. Настоящее решение вступает в силу после официального опубликования и распространяется на правоотношения, возникшие с 1 января 201</w:t>
      </w:r>
      <w:r w:rsidR="00B10B7F" w:rsidRPr="00382DE5">
        <w:rPr>
          <w:rFonts w:ascii="Times New Roman" w:hAnsi="Times New Roman" w:cs="Times New Roman"/>
          <w:sz w:val="25"/>
          <w:szCs w:val="25"/>
        </w:rPr>
        <w:t>7</w:t>
      </w:r>
      <w:r w:rsidR="00C027E6" w:rsidRPr="00382DE5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C027E6" w:rsidRPr="00382DE5" w:rsidRDefault="00382DE5" w:rsidP="00C027E6">
      <w:pPr>
        <w:pStyle w:val="3"/>
        <w:tabs>
          <w:tab w:val="left" w:pos="284"/>
        </w:tabs>
        <w:suppressAutoHyphens/>
        <w:spacing w:after="0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82DE5">
        <w:rPr>
          <w:rFonts w:ascii="Times New Roman" w:hAnsi="Times New Roman" w:cs="Times New Roman"/>
          <w:sz w:val="25"/>
          <w:szCs w:val="25"/>
        </w:rPr>
        <w:t>5</w:t>
      </w:r>
      <w:r w:rsidR="00C027E6" w:rsidRPr="00382DE5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C027E6" w:rsidRPr="00382DE5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C027E6" w:rsidRPr="00382DE5">
        <w:rPr>
          <w:rFonts w:ascii="Times New Roman" w:hAnsi="Times New Roman" w:cs="Times New Roman"/>
          <w:sz w:val="25"/>
          <w:szCs w:val="25"/>
        </w:rPr>
        <w:t xml:space="preserve"> исполнением настоящего решения возложить на постоянную мандатную комиссию Совета депутатов городского поселения Междуреченский (</w:t>
      </w:r>
      <w:proofErr w:type="spellStart"/>
      <w:r w:rsidR="00C027E6" w:rsidRPr="00382DE5">
        <w:rPr>
          <w:rFonts w:ascii="Times New Roman" w:hAnsi="Times New Roman" w:cs="Times New Roman"/>
          <w:sz w:val="25"/>
          <w:szCs w:val="25"/>
        </w:rPr>
        <w:t>Е.П.Вискунова</w:t>
      </w:r>
      <w:proofErr w:type="spellEnd"/>
      <w:r w:rsidR="00C027E6" w:rsidRPr="00382DE5">
        <w:rPr>
          <w:rFonts w:ascii="Times New Roman" w:hAnsi="Times New Roman" w:cs="Times New Roman"/>
          <w:sz w:val="25"/>
          <w:szCs w:val="25"/>
        </w:rPr>
        <w:t>) и заместителя главы поселения, курирующего вопросы кадровой службы.</w:t>
      </w:r>
    </w:p>
    <w:p w:rsidR="00C027E6" w:rsidRDefault="00C027E6" w:rsidP="00C027E6">
      <w:pPr>
        <w:suppressAutoHyphens/>
      </w:pPr>
    </w:p>
    <w:p w:rsidR="00C027E6" w:rsidRPr="00C96721" w:rsidRDefault="00C027E6" w:rsidP="00C027E6">
      <w:pPr>
        <w:suppressAutoHyphens/>
      </w:pPr>
    </w:p>
    <w:p w:rsidR="00C027E6" w:rsidRPr="00382DE5" w:rsidRDefault="00C027E6" w:rsidP="00C027E6">
      <w:pPr>
        <w:spacing w:line="240" w:lineRule="atLeast"/>
        <w:rPr>
          <w:sz w:val="25"/>
          <w:szCs w:val="25"/>
        </w:rPr>
      </w:pPr>
      <w:r w:rsidRPr="00382DE5">
        <w:rPr>
          <w:sz w:val="25"/>
          <w:szCs w:val="25"/>
        </w:rPr>
        <w:t>Председатель Совета депутатов</w:t>
      </w:r>
    </w:p>
    <w:p w:rsidR="00C027E6" w:rsidRPr="00382DE5" w:rsidRDefault="00C027E6" w:rsidP="00C027E6">
      <w:pPr>
        <w:spacing w:line="240" w:lineRule="atLeast"/>
        <w:rPr>
          <w:sz w:val="25"/>
          <w:szCs w:val="25"/>
        </w:rPr>
      </w:pPr>
      <w:r w:rsidRPr="00382DE5">
        <w:rPr>
          <w:sz w:val="25"/>
          <w:szCs w:val="25"/>
        </w:rPr>
        <w:t xml:space="preserve">городского поселения Междуреченский                         </w:t>
      </w:r>
      <w:r w:rsidR="00382DE5">
        <w:rPr>
          <w:sz w:val="25"/>
          <w:szCs w:val="25"/>
        </w:rPr>
        <w:t xml:space="preserve">        </w:t>
      </w:r>
      <w:r w:rsidRPr="00382DE5">
        <w:rPr>
          <w:sz w:val="25"/>
          <w:szCs w:val="25"/>
        </w:rPr>
        <w:t xml:space="preserve">                         А.А.Давыдов</w:t>
      </w:r>
    </w:p>
    <w:p w:rsidR="00C027E6" w:rsidRDefault="00C027E6" w:rsidP="00C027E6">
      <w:pPr>
        <w:spacing w:line="240" w:lineRule="atLeast"/>
        <w:rPr>
          <w:sz w:val="25"/>
          <w:szCs w:val="25"/>
        </w:rPr>
      </w:pPr>
    </w:p>
    <w:p w:rsidR="00382DE5" w:rsidRPr="00382DE5" w:rsidRDefault="00382DE5" w:rsidP="00C027E6">
      <w:pPr>
        <w:spacing w:line="240" w:lineRule="atLeast"/>
        <w:rPr>
          <w:sz w:val="25"/>
          <w:szCs w:val="25"/>
        </w:rPr>
      </w:pPr>
    </w:p>
    <w:p w:rsidR="00C027E6" w:rsidRPr="00382DE5" w:rsidRDefault="003777DB" w:rsidP="00C027E6">
      <w:pPr>
        <w:spacing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Глава </w:t>
      </w:r>
      <w:r w:rsidR="00C027E6" w:rsidRPr="00382DE5">
        <w:rPr>
          <w:sz w:val="25"/>
          <w:szCs w:val="25"/>
        </w:rPr>
        <w:t>городского поселения</w:t>
      </w:r>
    </w:p>
    <w:p w:rsidR="00C027E6" w:rsidRPr="00382DE5" w:rsidRDefault="00C027E6" w:rsidP="00C027E6">
      <w:pPr>
        <w:spacing w:line="240" w:lineRule="atLeast"/>
        <w:rPr>
          <w:sz w:val="25"/>
          <w:szCs w:val="25"/>
        </w:rPr>
      </w:pPr>
      <w:r w:rsidRPr="00382DE5">
        <w:rPr>
          <w:sz w:val="25"/>
          <w:szCs w:val="25"/>
        </w:rPr>
        <w:t xml:space="preserve">Междуреченский                                                                        </w:t>
      </w:r>
      <w:r w:rsidR="00382DE5">
        <w:rPr>
          <w:sz w:val="25"/>
          <w:szCs w:val="25"/>
        </w:rPr>
        <w:t xml:space="preserve">     </w:t>
      </w:r>
      <w:r w:rsidRPr="00382DE5">
        <w:rPr>
          <w:sz w:val="25"/>
          <w:szCs w:val="25"/>
        </w:rPr>
        <w:t xml:space="preserve">      </w:t>
      </w:r>
      <w:r w:rsidR="003777DB">
        <w:rPr>
          <w:sz w:val="25"/>
          <w:szCs w:val="25"/>
        </w:rPr>
        <w:t xml:space="preserve">          </w:t>
      </w:r>
      <w:proofErr w:type="spellStart"/>
      <w:r w:rsidR="003777DB">
        <w:rPr>
          <w:sz w:val="25"/>
          <w:szCs w:val="25"/>
        </w:rPr>
        <w:t>С.М.Колпакова</w:t>
      </w:r>
      <w:proofErr w:type="spellEnd"/>
    </w:p>
    <w:p w:rsidR="00C027E6" w:rsidRPr="00382DE5" w:rsidRDefault="00C027E6" w:rsidP="00C027E6">
      <w:pPr>
        <w:rPr>
          <w:sz w:val="25"/>
          <w:szCs w:val="25"/>
        </w:rPr>
      </w:pPr>
    </w:p>
    <w:p w:rsidR="00E300EA" w:rsidRDefault="00E300EA" w:rsidP="00E300EA">
      <w:pPr>
        <w:pStyle w:val="1"/>
        <w:spacing w:before="0" w:after="0" w:line="0" w:lineRule="atLeast"/>
        <w:ind w:firstLine="708"/>
        <w:jc w:val="both"/>
        <w:rPr>
          <w:rFonts w:ascii="Times New Roman" w:hAnsi="Times New Roman"/>
          <w:b w:val="0"/>
          <w:sz w:val="25"/>
          <w:szCs w:val="25"/>
        </w:rPr>
      </w:pPr>
    </w:p>
    <w:p w:rsidR="001D4418" w:rsidRDefault="001D4418" w:rsidP="001D4418">
      <w:pPr>
        <w:rPr>
          <w:lang w:eastAsia="en-US"/>
        </w:rPr>
      </w:pPr>
    </w:p>
    <w:p w:rsidR="001D4418" w:rsidRDefault="001D4418" w:rsidP="001D4418">
      <w:pPr>
        <w:rPr>
          <w:lang w:eastAsia="en-US"/>
        </w:rPr>
      </w:pPr>
    </w:p>
    <w:p w:rsidR="001D4418" w:rsidRDefault="001D4418" w:rsidP="001D4418">
      <w:pPr>
        <w:rPr>
          <w:lang w:eastAsia="en-US"/>
        </w:rPr>
      </w:pPr>
    </w:p>
    <w:p w:rsidR="001D4418" w:rsidRDefault="001D4418" w:rsidP="001D4418">
      <w:pPr>
        <w:rPr>
          <w:lang w:eastAsia="en-US"/>
        </w:rPr>
      </w:pPr>
    </w:p>
    <w:p w:rsidR="001D4418" w:rsidRDefault="001D4418" w:rsidP="001D4418">
      <w:pPr>
        <w:rPr>
          <w:lang w:eastAsia="en-US"/>
        </w:rPr>
      </w:pPr>
    </w:p>
    <w:p w:rsidR="001D4418" w:rsidRDefault="001D4418" w:rsidP="001D4418">
      <w:pPr>
        <w:rPr>
          <w:lang w:eastAsia="en-US"/>
        </w:rPr>
      </w:pPr>
    </w:p>
    <w:p w:rsidR="001D4418" w:rsidRDefault="001D4418" w:rsidP="001D4418">
      <w:pPr>
        <w:rPr>
          <w:lang w:eastAsia="en-US"/>
        </w:rPr>
      </w:pPr>
    </w:p>
    <w:p w:rsidR="001D4418" w:rsidRDefault="001D4418" w:rsidP="001D4418">
      <w:pPr>
        <w:rPr>
          <w:lang w:eastAsia="en-US"/>
        </w:rPr>
      </w:pPr>
    </w:p>
    <w:sectPr w:rsidR="001D4418" w:rsidSect="0037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211" w:rsidRDefault="00F64211">
      <w:r>
        <w:separator/>
      </w:r>
    </w:p>
  </w:endnote>
  <w:endnote w:type="continuationSeparator" w:id="0">
    <w:p w:rsidR="00F64211" w:rsidRDefault="00F64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211" w:rsidRDefault="00F64211">
      <w:r>
        <w:separator/>
      </w:r>
    </w:p>
  </w:footnote>
  <w:footnote w:type="continuationSeparator" w:id="0">
    <w:p w:rsidR="00F64211" w:rsidRDefault="00F64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00265"/>
    <w:multiLevelType w:val="multilevel"/>
    <w:tmpl w:val="06CAAE7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43D05758"/>
    <w:multiLevelType w:val="hybridMultilevel"/>
    <w:tmpl w:val="1432023A"/>
    <w:lvl w:ilvl="0" w:tplc="527CEE04">
      <w:start w:val="1"/>
      <w:numFmt w:val="decimal"/>
      <w:lvlText w:val="2.%1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D2D2E"/>
    <w:multiLevelType w:val="hybridMultilevel"/>
    <w:tmpl w:val="E12E4550"/>
    <w:lvl w:ilvl="0" w:tplc="96C21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6947D9"/>
    <w:multiLevelType w:val="hybridMultilevel"/>
    <w:tmpl w:val="442A730A"/>
    <w:lvl w:ilvl="0" w:tplc="E532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527CEE04">
      <w:start w:val="1"/>
      <w:numFmt w:val="decimal"/>
      <w:lvlText w:val="2.%2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17B61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3" w:tplc="4538C9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BA2F0E"/>
    <w:multiLevelType w:val="multilevel"/>
    <w:tmpl w:val="3C62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A04"/>
    <w:rsid w:val="00010B22"/>
    <w:rsid w:val="00015529"/>
    <w:rsid w:val="00066BC2"/>
    <w:rsid w:val="00067FD4"/>
    <w:rsid w:val="00077C1D"/>
    <w:rsid w:val="000C7CBF"/>
    <w:rsid w:val="000E4222"/>
    <w:rsid w:val="00105AF8"/>
    <w:rsid w:val="00126534"/>
    <w:rsid w:val="00131248"/>
    <w:rsid w:val="00146DE9"/>
    <w:rsid w:val="00161BDF"/>
    <w:rsid w:val="00162195"/>
    <w:rsid w:val="001656EA"/>
    <w:rsid w:val="001719A9"/>
    <w:rsid w:val="00172EA0"/>
    <w:rsid w:val="00181C73"/>
    <w:rsid w:val="001A4A04"/>
    <w:rsid w:val="001B2703"/>
    <w:rsid w:val="001C1750"/>
    <w:rsid w:val="001D4237"/>
    <w:rsid w:val="001D4418"/>
    <w:rsid w:val="002028BC"/>
    <w:rsid w:val="002050C3"/>
    <w:rsid w:val="00205D70"/>
    <w:rsid w:val="00217850"/>
    <w:rsid w:val="00226CE0"/>
    <w:rsid w:val="00242445"/>
    <w:rsid w:val="00254412"/>
    <w:rsid w:val="00265B69"/>
    <w:rsid w:val="0027102C"/>
    <w:rsid w:val="002A697C"/>
    <w:rsid w:val="002C12A1"/>
    <w:rsid w:val="002D52FB"/>
    <w:rsid w:val="002F374B"/>
    <w:rsid w:val="002F7C75"/>
    <w:rsid w:val="00301870"/>
    <w:rsid w:val="00324D06"/>
    <w:rsid w:val="00341833"/>
    <w:rsid w:val="003777DB"/>
    <w:rsid w:val="00382DE5"/>
    <w:rsid w:val="003906E7"/>
    <w:rsid w:val="003A2DBE"/>
    <w:rsid w:val="003C4BBC"/>
    <w:rsid w:val="003F3600"/>
    <w:rsid w:val="00402819"/>
    <w:rsid w:val="00411DB2"/>
    <w:rsid w:val="004135C0"/>
    <w:rsid w:val="00426C1E"/>
    <w:rsid w:val="004305B8"/>
    <w:rsid w:val="0043586E"/>
    <w:rsid w:val="00446691"/>
    <w:rsid w:val="00472D48"/>
    <w:rsid w:val="00487ECD"/>
    <w:rsid w:val="004A6F3E"/>
    <w:rsid w:val="00505142"/>
    <w:rsid w:val="00534D4C"/>
    <w:rsid w:val="005536E4"/>
    <w:rsid w:val="00556A80"/>
    <w:rsid w:val="00560E42"/>
    <w:rsid w:val="005614CB"/>
    <w:rsid w:val="00590ED9"/>
    <w:rsid w:val="00591F6A"/>
    <w:rsid w:val="00594202"/>
    <w:rsid w:val="005A5EA7"/>
    <w:rsid w:val="005A6228"/>
    <w:rsid w:val="005B4B00"/>
    <w:rsid w:val="00605C4C"/>
    <w:rsid w:val="00642CC1"/>
    <w:rsid w:val="006814BB"/>
    <w:rsid w:val="006A1FAF"/>
    <w:rsid w:val="006A43F2"/>
    <w:rsid w:val="006D09A1"/>
    <w:rsid w:val="006E6295"/>
    <w:rsid w:val="006F3D6E"/>
    <w:rsid w:val="007026C9"/>
    <w:rsid w:val="00705B24"/>
    <w:rsid w:val="00706DE6"/>
    <w:rsid w:val="00712F42"/>
    <w:rsid w:val="007164CB"/>
    <w:rsid w:val="00744C61"/>
    <w:rsid w:val="00745989"/>
    <w:rsid w:val="00746866"/>
    <w:rsid w:val="007618D2"/>
    <w:rsid w:val="0076348C"/>
    <w:rsid w:val="00766F6B"/>
    <w:rsid w:val="00793FEE"/>
    <w:rsid w:val="007A5B28"/>
    <w:rsid w:val="007D729A"/>
    <w:rsid w:val="007F2280"/>
    <w:rsid w:val="00804A18"/>
    <w:rsid w:val="00850067"/>
    <w:rsid w:val="00857C43"/>
    <w:rsid w:val="008647F3"/>
    <w:rsid w:val="00864BA7"/>
    <w:rsid w:val="0086550A"/>
    <w:rsid w:val="0088790A"/>
    <w:rsid w:val="008A60FB"/>
    <w:rsid w:val="008D1F80"/>
    <w:rsid w:val="008F3E1E"/>
    <w:rsid w:val="008F783D"/>
    <w:rsid w:val="00926AD3"/>
    <w:rsid w:val="009273A3"/>
    <w:rsid w:val="0094313B"/>
    <w:rsid w:val="00977F8C"/>
    <w:rsid w:val="009805B8"/>
    <w:rsid w:val="009A1847"/>
    <w:rsid w:val="009A6E97"/>
    <w:rsid w:val="009C4AEB"/>
    <w:rsid w:val="00A134B4"/>
    <w:rsid w:val="00A8183D"/>
    <w:rsid w:val="00A93E60"/>
    <w:rsid w:val="00AC4343"/>
    <w:rsid w:val="00AE0E05"/>
    <w:rsid w:val="00B10B7F"/>
    <w:rsid w:val="00B24887"/>
    <w:rsid w:val="00B2524C"/>
    <w:rsid w:val="00B31FBC"/>
    <w:rsid w:val="00B426DF"/>
    <w:rsid w:val="00B6135B"/>
    <w:rsid w:val="00B62667"/>
    <w:rsid w:val="00B70D44"/>
    <w:rsid w:val="00B71DFC"/>
    <w:rsid w:val="00B85CAE"/>
    <w:rsid w:val="00B879A0"/>
    <w:rsid w:val="00BA0571"/>
    <w:rsid w:val="00BA1140"/>
    <w:rsid w:val="00BA42D2"/>
    <w:rsid w:val="00BA4529"/>
    <w:rsid w:val="00BB4B55"/>
    <w:rsid w:val="00BB7E2A"/>
    <w:rsid w:val="00BD4523"/>
    <w:rsid w:val="00C027E6"/>
    <w:rsid w:val="00C0600C"/>
    <w:rsid w:val="00C405C4"/>
    <w:rsid w:val="00C70078"/>
    <w:rsid w:val="00C86286"/>
    <w:rsid w:val="00CA0983"/>
    <w:rsid w:val="00CA248C"/>
    <w:rsid w:val="00CB15A8"/>
    <w:rsid w:val="00CD507E"/>
    <w:rsid w:val="00CE0B83"/>
    <w:rsid w:val="00CF651F"/>
    <w:rsid w:val="00D056E3"/>
    <w:rsid w:val="00D3432B"/>
    <w:rsid w:val="00D354FE"/>
    <w:rsid w:val="00D44D14"/>
    <w:rsid w:val="00D84E83"/>
    <w:rsid w:val="00DE2AE9"/>
    <w:rsid w:val="00E07E0E"/>
    <w:rsid w:val="00E1184A"/>
    <w:rsid w:val="00E11DD4"/>
    <w:rsid w:val="00E300EA"/>
    <w:rsid w:val="00E46BA0"/>
    <w:rsid w:val="00E95657"/>
    <w:rsid w:val="00EA6CE2"/>
    <w:rsid w:val="00ED245B"/>
    <w:rsid w:val="00EE500F"/>
    <w:rsid w:val="00EF0D90"/>
    <w:rsid w:val="00F05009"/>
    <w:rsid w:val="00F26347"/>
    <w:rsid w:val="00F27669"/>
    <w:rsid w:val="00F558AC"/>
    <w:rsid w:val="00F64211"/>
    <w:rsid w:val="00F64415"/>
    <w:rsid w:val="00FC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22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A4A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A4A0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F2280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4313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List Paragraph"/>
    <w:basedOn w:val="a"/>
    <w:uiPriority w:val="34"/>
    <w:qFormat/>
    <w:rsid w:val="001719A9"/>
    <w:pPr>
      <w:ind w:left="720"/>
      <w:contextualSpacing/>
    </w:pPr>
  </w:style>
  <w:style w:type="character" w:styleId="a7">
    <w:name w:val="Hyperlink"/>
    <w:uiPriority w:val="99"/>
    <w:semiHidden/>
    <w:unhideWhenUsed/>
    <w:rsid w:val="00AC4343"/>
    <w:rPr>
      <w:color w:val="0000FF"/>
      <w:u w:val="single"/>
    </w:rPr>
  </w:style>
  <w:style w:type="paragraph" w:styleId="a8">
    <w:name w:val="Normal (Web)"/>
    <w:basedOn w:val="a"/>
    <w:semiHidden/>
    <w:unhideWhenUsed/>
    <w:rsid w:val="00AC434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C4343"/>
  </w:style>
  <w:style w:type="paragraph" w:styleId="a9">
    <w:name w:val="Balloon Text"/>
    <w:basedOn w:val="a"/>
    <w:link w:val="aa"/>
    <w:uiPriority w:val="99"/>
    <w:semiHidden/>
    <w:unhideWhenUsed/>
    <w:rsid w:val="00AC43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34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1B270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C7007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70078"/>
  </w:style>
  <w:style w:type="paragraph" w:styleId="3">
    <w:name w:val="Body Text 3"/>
    <w:basedOn w:val="a"/>
    <w:link w:val="30"/>
    <w:uiPriority w:val="99"/>
    <w:rsid w:val="00C027E6"/>
    <w:pPr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027E6"/>
    <w:rPr>
      <w:rFonts w:ascii="Arial" w:eastAsia="Times New Roman" w:hAnsi="Arial" w:cs="Arial"/>
      <w:sz w:val="16"/>
      <w:szCs w:val="16"/>
    </w:rPr>
  </w:style>
  <w:style w:type="character" w:customStyle="1" w:styleId="ae">
    <w:name w:val="Не вступил в силу"/>
    <w:basedOn w:val="a0"/>
    <w:uiPriority w:val="99"/>
    <w:rsid w:val="00746866"/>
    <w:rPr>
      <w:color w:val="000000"/>
      <w:shd w:val="clear" w:color="auto" w:fill="D8EDE8"/>
    </w:rPr>
  </w:style>
  <w:style w:type="character" w:customStyle="1" w:styleId="apple-converted-space">
    <w:name w:val="apple-converted-space"/>
    <w:basedOn w:val="a0"/>
    <w:rsid w:val="00746866"/>
  </w:style>
  <w:style w:type="paragraph" w:styleId="af">
    <w:name w:val="footer"/>
    <w:basedOn w:val="a"/>
    <w:link w:val="af0"/>
    <w:uiPriority w:val="99"/>
    <w:semiHidden/>
    <w:unhideWhenUsed/>
    <w:rsid w:val="001621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6219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882352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4744E-D605-43CF-A15B-DDCBACE8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15458</CharactersWithSpaces>
  <SharedDoc>false</SharedDoc>
  <HLinks>
    <vt:vector size="366" baseType="variant">
      <vt:variant>
        <vt:i4>6422581</vt:i4>
      </vt:variant>
      <vt:variant>
        <vt:i4>180</vt:i4>
      </vt:variant>
      <vt:variant>
        <vt:i4>0</vt:i4>
      </vt:variant>
      <vt:variant>
        <vt:i4>5</vt:i4>
      </vt:variant>
      <vt:variant>
        <vt:lpwstr>garantf1://70452688.6/</vt:lpwstr>
      </vt:variant>
      <vt:variant>
        <vt:lpwstr/>
      </vt:variant>
      <vt:variant>
        <vt:i4>5242986</vt:i4>
      </vt:variant>
      <vt:variant>
        <vt:i4>177</vt:i4>
      </vt:variant>
      <vt:variant>
        <vt:i4>0</vt:i4>
      </vt:variant>
      <vt:variant>
        <vt:i4>5</vt:i4>
      </vt:variant>
      <vt:variant>
        <vt:lpwstr>mailto:dumakonda@mail.ru</vt:lpwstr>
      </vt:variant>
      <vt:variant>
        <vt:lpwstr/>
      </vt:variant>
      <vt:variant>
        <vt:i4>6422581</vt:i4>
      </vt:variant>
      <vt:variant>
        <vt:i4>174</vt:i4>
      </vt:variant>
      <vt:variant>
        <vt:i4>0</vt:i4>
      </vt:variant>
      <vt:variant>
        <vt:i4>5</vt:i4>
      </vt:variant>
      <vt:variant>
        <vt:lpwstr>garantf1://70452688.6/</vt:lpwstr>
      </vt:variant>
      <vt:variant>
        <vt:lpwstr/>
      </vt:variant>
      <vt:variant>
        <vt:i4>7143478</vt:i4>
      </vt:variant>
      <vt:variant>
        <vt:i4>171</vt:i4>
      </vt:variant>
      <vt:variant>
        <vt:i4>0</vt:i4>
      </vt:variant>
      <vt:variant>
        <vt:i4>5</vt:i4>
      </vt:variant>
      <vt:variant>
        <vt:lpwstr>garantf1://12025128.7/</vt:lpwstr>
      </vt:variant>
      <vt:variant>
        <vt:lpwstr/>
      </vt:variant>
      <vt:variant>
        <vt:i4>69805431</vt:i4>
      </vt:variant>
      <vt:variant>
        <vt:i4>168</vt:i4>
      </vt:variant>
      <vt:variant>
        <vt:i4>0</vt:i4>
      </vt:variant>
      <vt:variant>
        <vt:i4>5</vt:i4>
      </vt:variant>
      <vt:variant>
        <vt:lpwstr>Z:\Общая\ДУМА\ПРОЕКТЫ НА ИЮНЬ 2015\заключения на коррупцию, на соотв. законодательству\заключение № 370.doc</vt:lpwstr>
      </vt:variant>
      <vt:variant>
        <vt:lpwstr>sub_0</vt:lpwstr>
      </vt:variant>
      <vt:variant>
        <vt:i4>7798818</vt:i4>
      </vt:variant>
      <vt:variant>
        <vt:i4>165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7012415</vt:i4>
      </vt:variant>
      <vt:variant>
        <vt:i4>162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159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156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153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150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147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144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141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138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7733308</vt:i4>
      </vt:variant>
      <vt:variant>
        <vt:i4>135</vt:i4>
      </vt:variant>
      <vt:variant>
        <vt:i4>0</vt:i4>
      </vt:variant>
      <vt:variant>
        <vt:i4>5</vt:i4>
      </vt:variant>
      <vt:variant>
        <vt:lpwstr>garantf1://12025146.32/</vt:lpwstr>
      </vt:variant>
      <vt:variant>
        <vt:lpwstr/>
      </vt:variant>
      <vt:variant>
        <vt:i4>6422579</vt:i4>
      </vt:variant>
      <vt:variant>
        <vt:i4>132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129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126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123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120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117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6488122</vt:i4>
      </vt:variant>
      <vt:variant>
        <vt:i4>114</vt:i4>
      </vt:variant>
      <vt:variant>
        <vt:i4>0</vt:i4>
      </vt:variant>
      <vt:variant>
        <vt:i4>5</vt:i4>
      </vt:variant>
      <vt:variant>
        <vt:lpwstr>garantf1://18815843.0/</vt:lpwstr>
      </vt:variant>
      <vt:variant>
        <vt:lpwstr/>
      </vt:variant>
      <vt:variant>
        <vt:i4>7012415</vt:i4>
      </vt:variant>
      <vt:variant>
        <vt:i4>111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108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105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3080212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sub_2570</vt:lpwstr>
      </vt:variant>
      <vt:variant>
        <vt:i4>7012415</vt:i4>
      </vt:variant>
      <vt:variant>
        <vt:i4>99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3080212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sub_2570</vt:lpwstr>
      </vt:variant>
      <vt:variant>
        <vt:i4>7012415</vt:i4>
      </vt:variant>
      <vt:variant>
        <vt:i4>93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90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6029327</vt:i4>
      </vt:variant>
      <vt:variant>
        <vt:i4>87</vt:i4>
      </vt:variant>
      <vt:variant>
        <vt:i4>0</vt:i4>
      </vt:variant>
      <vt:variant>
        <vt:i4>5</vt:i4>
      </vt:variant>
      <vt:variant>
        <vt:lpwstr>garantf1://12025146.171/</vt:lpwstr>
      </vt:variant>
      <vt:variant>
        <vt:lpwstr/>
      </vt:variant>
      <vt:variant>
        <vt:i4>6029320</vt:i4>
      </vt:variant>
      <vt:variant>
        <vt:i4>84</vt:i4>
      </vt:variant>
      <vt:variant>
        <vt:i4>0</vt:i4>
      </vt:variant>
      <vt:variant>
        <vt:i4>5</vt:i4>
      </vt:variant>
      <vt:variant>
        <vt:lpwstr>garantf1://12025146.176/</vt:lpwstr>
      </vt:variant>
      <vt:variant>
        <vt:lpwstr/>
      </vt:variant>
      <vt:variant>
        <vt:i4>7012415</vt:i4>
      </vt:variant>
      <vt:variant>
        <vt:i4>81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78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75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72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66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60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57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54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51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48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7733308</vt:i4>
      </vt:variant>
      <vt:variant>
        <vt:i4>45</vt:i4>
      </vt:variant>
      <vt:variant>
        <vt:i4>0</vt:i4>
      </vt:variant>
      <vt:variant>
        <vt:i4>5</vt:i4>
      </vt:variant>
      <vt:variant>
        <vt:lpwstr>garantf1://12025146.32/</vt:lpwstr>
      </vt:variant>
      <vt:variant>
        <vt:lpwstr/>
      </vt:variant>
      <vt:variant>
        <vt:i4>6422579</vt:i4>
      </vt:variant>
      <vt:variant>
        <vt:i4>42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39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36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33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6029327</vt:i4>
      </vt:variant>
      <vt:variant>
        <vt:i4>30</vt:i4>
      </vt:variant>
      <vt:variant>
        <vt:i4>0</vt:i4>
      </vt:variant>
      <vt:variant>
        <vt:i4>5</vt:i4>
      </vt:variant>
      <vt:variant>
        <vt:lpwstr>garantf1://12025146.171/</vt:lpwstr>
      </vt:variant>
      <vt:variant>
        <vt:lpwstr/>
      </vt:variant>
      <vt:variant>
        <vt:i4>6029320</vt:i4>
      </vt:variant>
      <vt:variant>
        <vt:i4>27</vt:i4>
      </vt:variant>
      <vt:variant>
        <vt:i4>0</vt:i4>
      </vt:variant>
      <vt:variant>
        <vt:i4>5</vt:i4>
      </vt:variant>
      <vt:variant>
        <vt:lpwstr>garantf1://12025146.176/</vt:lpwstr>
      </vt:variant>
      <vt:variant>
        <vt:lpwstr/>
      </vt:variant>
      <vt:variant>
        <vt:i4>7012415</vt:i4>
      </vt:variant>
      <vt:variant>
        <vt:i4>24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7143475</vt:i4>
      </vt:variant>
      <vt:variant>
        <vt:i4>18</vt:i4>
      </vt:variant>
      <vt:variant>
        <vt:i4>0</vt:i4>
      </vt:variant>
      <vt:variant>
        <vt:i4>5</vt:i4>
      </vt:variant>
      <vt:variant>
        <vt:lpwstr>garantf1://29020444.0/</vt:lpwstr>
      </vt:variant>
      <vt:variant>
        <vt:lpwstr/>
      </vt:variant>
      <vt:variant>
        <vt:i4>7012415</vt:i4>
      </vt:variant>
      <vt:variant>
        <vt:i4>15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7143475</vt:i4>
      </vt:variant>
      <vt:variant>
        <vt:i4>12</vt:i4>
      </vt:variant>
      <vt:variant>
        <vt:i4>0</vt:i4>
      </vt:variant>
      <vt:variant>
        <vt:i4>5</vt:i4>
      </vt:variant>
      <vt:variant>
        <vt:lpwstr>garantf1://29020444.0/</vt:lpwstr>
      </vt:variant>
      <vt:variant>
        <vt:lpwstr/>
      </vt:variant>
      <vt:variant>
        <vt:i4>7012415</vt:i4>
      </vt:variant>
      <vt:variant>
        <vt:i4>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6422581</vt:i4>
      </vt:variant>
      <vt:variant>
        <vt:i4>3</vt:i4>
      </vt:variant>
      <vt:variant>
        <vt:i4>0</vt:i4>
      </vt:variant>
      <vt:variant>
        <vt:i4>5</vt:i4>
      </vt:variant>
      <vt:variant>
        <vt:lpwstr>garantf1://70452688.6/</vt:lpwstr>
      </vt:variant>
      <vt:variant>
        <vt:lpwstr/>
      </vt:variant>
      <vt:variant>
        <vt:i4>7143478</vt:i4>
      </vt:variant>
      <vt:variant>
        <vt:i4>0</vt:i4>
      </vt:variant>
      <vt:variant>
        <vt:i4>0</vt:i4>
      </vt:variant>
      <vt:variant>
        <vt:i4>5</vt:i4>
      </vt:variant>
      <vt:variant>
        <vt:lpwstr>garantf1://12025128.7/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Бондаренко Ксения иколаевна</dc:creator>
  <cp:lastModifiedBy>Княжева</cp:lastModifiedBy>
  <cp:revision>72</cp:revision>
  <cp:lastPrinted>2017-01-13T12:09:00Z</cp:lastPrinted>
  <dcterms:created xsi:type="dcterms:W3CDTF">2017-01-04T09:26:00Z</dcterms:created>
  <dcterms:modified xsi:type="dcterms:W3CDTF">2017-01-13T12:10:00Z</dcterms:modified>
</cp:coreProperties>
</file>