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69" w:rsidRPr="00B91ED8" w:rsidRDefault="00D45669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D45669" w:rsidRPr="00B91ED8" w:rsidRDefault="00D45669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D45669" w:rsidRPr="00B91ED8" w:rsidRDefault="00D45669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669" w:rsidRPr="00B91ED8" w:rsidRDefault="00D45669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D45669" w:rsidRPr="00B91ED8" w:rsidRDefault="00D45669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D45669" w:rsidRPr="00B91ED8" w:rsidRDefault="00D45669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D45669" w:rsidRDefault="00D45669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5669" w:rsidRPr="00037E14" w:rsidRDefault="00D45669" w:rsidP="00037E14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7E14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037E14">
        <w:rPr>
          <w:rFonts w:ascii="Times New Roman" w:hAnsi="Times New Roman"/>
          <w:b/>
          <w:sz w:val="24"/>
          <w:szCs w:val="24"/>
          <w:lang w:eastAsia="ru-RU"/>
        </w:rPr>
        <w:t>плана  развития</w:t>
      </w:r>
      <w:proofErr w:type="gramEnd"/>
      <w:r w:rsidRPr="00037E14">
        <w:rPr>
          <w:rFonts w:ascii="Times New Roman" w:hAnsi="Times New Roman"/>
          <w:b/>
          <w:sz w:val="24"/>
          <w:szCs w:val="24"/>
          <w:lang w:eastAsia="ru-RU"/>
        </w:rPr>
        <w:t xml:space="preserve"> городского</w:t>
      </w:r>
    </w:p>
    <w:p w:rsidR="00D45669" w:rsidRPr="00D52252" w:rsidRDefault="00D45669" w:rsidP="00037E1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37E14">
        <w:rPr>
          <w:rFonts w:ascii="Times New Roman" w:hAnsi="Times New Roman"/>
          <w:b/>
          <w:sz w:val="24"/>
          <w:szCs w:val="24"/>
          <w:lang w:eastAsia="ru-RU"/>
        </w:rPr>
        <w:t>поселения</w:t>
      </w:r>
      <w:proofErr w:type="gramEnd"/>
      <w:r w:rsidRPr="00037E14">
        <w:rPr>
          <w:rFonts w:ascii="Times New Roman" w:hAnsi="Times New Roman"/>
          <w:b/>
          <w:sz w:val="24"/>
          <w:szCs w:val="24"/>
          <w:lang w:eastAsia="ru-RU"/>
        </w:rPr>
        <w:t xml:space="preserve"> Мортка на период до 2030 года</w:t>
      </w:r>
    </w:p>
    <w:p w:rsidR="00D45669" w:rsidRPr="00F734B5" w:rsidRDefault="00D45669" w:rsidP="00FE56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669" w:rsidRPr="00560D18" w:rsidRDefault="00D45669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5669" w:rsidRDefault="00D45669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ED8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B91ED8">
        <w:rPr>
          <w:rFonts w:ascii="Times New Roman" w:hAnsi="Times New Roman"/>
          <w:sz w:val="24"/>
          <w:szCs w:val="24"/>
        </w:rPr>
        <w:t xml:space="preserve">Федеральным законом от 06 октября 2003года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/>
          <w:sz w:val="24"/>
          <w:szCs w:val="24"/>
        </w:rPr>
        <w:t>городского поселения Мортка</w:t>
      </w:r>
      <w:r w:rsidRPr="00B91E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Совет депутатов городского поселения Мортка </w:t>
      </w:r>
      <w:r w:rsidRPr="00B91ED8">
        <w:rPr>
          <w:rFonts w:ascii="Times New Roman" w:hAnsi="Times New Roman"/>
          <w:b/>
          <w:sz w:val="24"/>
          <w:szCs w:val="24"/>
        </w:rPr>
        <w:t>решил</w:t>
      </w:r>
      <w:r w:rsidRPr="00B91ED8">
        <w:rPr>
          <w:rFonts w:ascii="Times New Roman" w:hAnsi="Times New Roman"/>
          <w:sz w:val="24"/>
          <w:szCs w:val="24"/>
        </w:rPr>
        <w:t>:</w:t>
      </w:r>
    </w:p>
    <w:p w:rsidR="00D45669" w:rsidRPr="00B91ED8" w:rsidRDefault="00D45669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5669" w:rsidRPr="00B91ED8" w:rsidRDefault="00D45669" w:rsidP="00037E14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91ED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Принять план развития городского поселения Мортка на период до 2030 </w:t>
      </w:r>
      <w:proofErr w:type="gramStart"/>
      <w:r>
        <w:rPr>
          <w:rFonts w:ascii="Times New Roman" w:hAnsi="Times New Roman"/>
          <w:sz w:val="24"/>
          <w:szCs w:val="24"/>
        </w:rPr>
        <w:t xml:space="preserve">года,   </w:t>
      </w:r>
      <w:proofErr w:type="gramEnd"/>
      <w:r>
        <w:rPr>
          <w:rFonts w:ascii="Times New Roman" w:hAnsi="Times New Roman"/>
          <w:sz w:val="24"/>
          <w:szCs w:val="24"/>
        </w:rPr>
        <w:t xml:space="preserve">   согласно приложению.</w:t>
      </w:r>
    </w:p>
    <w:p w:rsidR="00D45669" w:rsidRPr="00E85182" w:rsidRDefault="00D45669" w:rsidP="00037E14">
      <w:pPr>
        <w:pStyle w:val="a8"/>
        <w:spacing w:line="240" w:lineRule="atLeast"/>
        <w:ind w:left="360" w:firstLine="0"/>
        <w:jc w:val="both"/>
        <w:rPr>
          <w:rFonts w:eastAsia="Arial Unicode MS"/>
          <w:sz w:val="24"/>
        </w:rPr>
      </w:pPr>
      <w:r>
        <w:rPr>
          <w:sz w:val="24"/>
        </w:rPr>
        <w:t xml:space="preserve">     </w:t>
      </w:r>
      <w:r w:rsidRPr="00B91ED8">
        <w:rPr>
          <w:sz w:val="24"/>
        </w:rPr>
        <w:t xml:space="preserve">2. </w:t>
      </w:r>
      <w:r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Мортка от 31 марта 2009 года №</w:t>
      </w:r>
      <w:proofErr w:type="gramStart"/>
      <w:r>
        <w:rPr>
          <w:rFonts w:eastAsia="Arial Unicode MS"/>
          <w:sz w:val="24"/>
        </w:rPr>
        <w:t>48  «</w:t>
      </w:r>
      <w:proofErr w:type="gramEnd"/>
      <w:r>
        <w:rPr>
          <w:rFonts w:eastAsia="Arial Unicode MS"/>
          <w:sz w:val="24"/>
        </w:rPr>
        <w:t>Об обнародовании нормативно-правовых актов органов местного самоуправления муниципального образования городское поселение Мортка»</w:t>
      </w:r>
    </w:p>
    <w:p w:rsidR="00D45669" w:rsidRPr="00B91ED8" w:rsidRDefault="00D45669" w:rsidP="004A00DE">
      <w:pPr>
        <w:pStyle w:val="a5"/>
        <w:spacing w:before="0" w:beforeAutospacing="0" w:after="0" w:afterAutospacing="0"/>
        <w:ind w:left="360"/>
        <w:jc w:val="both"/>
      </w:pPr>
      <w:r>
        <w:t xml:space="preserve">     3</w:t>
      </w:r>
      <w:r w:rsidRPr="00B91ED8">
        <w:t xml:space="preserve">. Контроль за выполнением настоящего решения возложить на </w:t>
      </w:r>
      <w:r>
        <w:t xml:space="preserve">заместителя </w:t>
      </w:r>
      <w:proofErr w:type="gramStart"/>
      <w:r>
        <w:t xml:space="preserve">главы </w:t>
      </w:r>
      <w:r w:rsidRPr="00B91ED8">
        <w:t xml:space="preserve"> городского</w:t>
      </w:r>
      <w:proofErr w:type="gramEnd"/>
      <w:r w:rsidRPr="00B91ED8">
        <w:t xml:space="preserve"> поселения Мортка</w:t>
      </w:r>
      <w:r>
        <w:t>.</w:t>
      </w:r>
    </w:p>
    <w:p w:rsidR="00D45669" w:rsidRDefault="00D45669" w:rsidP="00B91ED8">
      <w:pPr>
        <w:pStyle w:val="a5"/>
        <w:spacing w:before="0" w:beforeAutospacing="0" w:after="0" w:afterAutospacing="0"/>
        <w:ind w:left="720"/>
        <w:jc w:val="both"/>
      </w:pPr>
    </w:p>
    <w:p w:rsidR="00D45669" w:rsidRDefault="00D45669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D45669" w:rsidRPr="00B723EE" w:rsidRDefault="00D45669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D45669" w:rsidRPr="00B723EE" w:rsidRDefault="00D45669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D45669" w:rsidRDefault="00D45669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723EE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B723EE">
        <w:rPr>
          <w:rFonts w:ascii="Times New Roman" w:eastAsia="Arial Unicode MS" w:hAnsi="Times New Roman"/>
          <w:sz w:val="24"/>
          <w:szCs w:val="24"/>
        </w:rPr>
        <w:t xml:space="preserve"> поселения Мортка      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Pr="00B723EE" w:rsidRDefault="00D45669" w:rsidP="0003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Мортка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Тагильцев</w:t>
      </w:r>
      <w:proofErr w:type="spellEnd"/>
    </w:p>
    <w:p w:rsidR="00D45669" w:rsidRDefault="00D45669" w:rsidP="0003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69" w:rsidRPr="00B723EE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23EE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B723EE">
        <w:rPr>
          <w:rFonts w:ascii="Times New Roman" w:hAnsi="Times New Roman"/>
          <w:sz w:val="24"/>
          <w:szCs w:val="24"/>
        </w:rPr>
        <w:t>. Мортка</w:t>
      </w:r>
    </w:p>
    <w:p w:rsidR="00D45669" w:rsidRPr="00B723EE" w:rsidRDefault="00D45669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29</w:t>
      </w:r>
      <w:r w:rsidRPr="00B723EE"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декабря</w:t>
      </w:r>
      <w:r w:rsidRPr="00B723EE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6</w:t>
      </w:r>
      <w:proofErr w:type="gramEnd"/>
      <w:r w:rsidRPr="00B723E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D45669" w:rsidRDefault="00D45669" w:rsidP="00B91ED8">
      <w:pPr>
        <w:jc w:val="both"/>
      </w:pPr>
      <w:r w:rsidRPr="00B723E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168</w:t>
      </w:r>
    </w:p>
    <w:p w:rsidR="00D45669" w:rsidRDefault="00D45669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5669" w:rsidRDefault="00D45669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5669" w:rsidRDefault="00D45669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5669" w:rsidRDefault="00D45669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5669" w:rsidRDefault="00D45669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5669" w:rsidRDefault="00A35679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p w:rsidR="00A35679" w:rsidRDefault="00D45669" w:rsidP="00037E14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037E14">
        <w:rPr>
          <w:rFonts w:ascii="Times New Roman" w:hAnsi="Times New Roman"/>
          <w:sz w:val="18"/>
          <w:szCs w:val="18"/>
        </w:rPr>
        <w:lastRenderedPageBreak/>
        <w:t xml:space="preserve">Приложение к решению </w:t>
      </w:r>
    </w:p>
    <w:p w:rsidR="00D45669" w:rsidRDefault="00D45669" w:rsidP="00037E14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037E14">
        <w:rPr>
          <w:rFonts w:ascii="Times New Roman" w:hAnsi="Times New Roman"/>
          <w:sz w:val="18"/>
          <w:szCs w:val="18"/>
        </w:rPr>
        <w:t>Совета деп</w:t>
      </w:r>
      <w:r>
        <w:rPr>
          <w:rFonts w:ascii="Times New Roman" w:hAnsi="Times New Roman"/>
          <w:sz w:val="18"/>
          <w:szCs w:val="18"/>
        </w:rPr>
        <w:t>у</w:t>
      </w:r>
      <w:r w:rsidRPr="00037E14">
        <w:rPr>
          <w:rFonts w:ascii="Times New Roman" w:hAnsi="Times New Roman"/>
          <w:sz w:val="18"/>
          <w:szCs w:val="18"/>
        </w:rPr>
        <w:t>татов</w:t>
      </w:r>
      <w:r w:rsidR="00A35679">
        <w:rPr>
          <w:rFonts w:ascii="Times New Roman" w:hAnsi="Times New Roman"/>
          <w:sz w:val="18"/>
          <w:szCs w:val="18"/>
        </w:rPr>
        <w:t xml:space="preserve"> городского поселения Мортка</w:t>
      </w:r>
    </w:p>
    <w:p w:rsidR="00D45669" w:rsidRPr="00037E14" w:rsidRDefault="00A35679" w:rsidP="00037E14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о</w:t>
      </w:r>
      <w:r w:rsidR="00D45669">
        <w:rPr>
          <w:rFonts w:ascii="Times New Roman" w:hAnsi="Times New Roman"/>
          <w:sz w:val="18"/>
          <w:szCs w:val="18"/>
        </w:rPr>
        <w:t>т</w:t>
      </w:r>
      <w:proofErr w:type="gramEnd"/>
      <w:r w:rsidR="00D45669">
        <w:rPr>
          <w:rFonts w:ascii="Times New Roman" w:hAnsi="Times New Roman"/>
          <w:sz w:val="18"/>
          <w:szCs w:val="18"/>
        </w:rPr>
        <w:t xml:space="preserve"> 29 декабря 2016 года №168</w:t>
      </w:r>
    </w:p>
    <w:p w:rsidR="00D45669" w:rsidRDefault="00D45669" w:rsidP="00037E14">
      <w:pPr>
        <w:jc w:val="center"/>
        <w:rPr>
          <w:b/>
        </w:rPr>
      </w:pPr>
    </w:p>
    <w:p w:rsidR="00D45669" w:rsidRPr="009D3EB5" w:rsidRDefault="00D45669" w:rsidP="00037E14">
      <w:pPr>
        <w:pStyle w:val="S"/>
        <w:ind w:left="0"/>
        <w:jc w:val="center"/>
        <w:rPr>
          <w:caps/>
          <w:sz w:val="28"/>
          <w:szCs w:val="28"/>
        </w:rPr>
      </w:pPr>
      <w:r w:rsidRPr="009D3EB5">
        <w:rPr>
          <w:caps/>
          <w:sz w:val="28"/>
          <w:szCs w:val="28"/>
        </w:rPr>
        <w:t>ХАНТЫ-МАНСИЙСКИЙ АВТОНОМНЫЙ ОКРУГ – ЮГРА</w:t>
      </w:r>
    </w:p>
    <w:p w:rsidR="00D45669" w:rsidRPr="009D3EB5" w:rsidRDefault="00D45669" w:rsidP="00037E14">
      <w:pPr>
        <w:pStyle w:val="S"/>
        <w:ind w:left="0"/>
        <w:jc w:val="center"/>
        <w:rPr>
          <w:sz w:val="28"/>
          <w:szCs w:val="28"/>
        </w:rPr>
      </w:pPr>
      <w:proofErr w:type="gramStart"/>
      <w:r w:rsidRPr="009D3EB5">
        <w:rPr>
          <w:caps/>
          <w:sz w:val="28"/>
          <w:szCs w:val="28"/>
        </w:rPr>
        <w:t>КОНДИНСК</w:t>
      </w:r>
      <w:r>
        <w:rPr>
          <w:caps/>
          <w:sz w:val="28"/>
          <w:szCs w:val="28"/>
        </w:rPr>
        <w:t>ий</w:t>
      </w:r>
      <w:r w:rsidRPr="009D3EB5">
        <w:rPr>
          <w:caps/>
          <w:sz w:val="28"/>
          <w:szCs w:val="28"/>
        </w:rPr>
        <w:t xml:space="preserve">  РАЙОН</w:t>
      </w:r>
      <w:proofErr w:type="gramEnd"/>
    </w:p>
    <w:p w:rsidR="00D45669" w:rsidRDefault="00D45669" w:rsidP="00037E14">
      <w:pPr>
        <w:pStyle w:val="S"/>
        <w:ind w:left="567"/>
        <w:jc w:val="center"/>
        <w:rPr>
          <w:b w:val="0"/>
          <w:caps/>
        </w:rPr>
      </w:pPr>
    </w:p>
    <w:p w:rsidR="00D45669" w:rsidRDefault="00D45669" w:rsidP="00037E14">
      <w:pPr>
        <w:pStyle w:val="S"/>
        <w:ind w:left="567"/>
        <w:jc w:val="center"/>
        <w:rPr>
          <w:b w:val="0"/>
          <w:caps/>
        </w:rPr>
      </w:pPr>
    </w:p>
    <w:p w:rsidR="00D45669" w:rsidRDefault="00D45669" w:rsidP="00037E14">
      <w:pPr>
        <w:pStyle w:val="S"/>
        <w:ind w:left="567"/>
        <w:jc w:val="center"/>
        <w:rPr>
          <w:b w:val="0"/>
          <w:caps/>
        </w:rPr>
      </w:pPr>
    </w:p>
    <w:p w:rsidR="00D45669" w:rsidRDefault="00D45669" w:rsidP="00037E14">
      <w:pPr>
        <w:pStyle w:val="S"/>
        <w:ind w:left="709" w:right="382"/>
        <w:jc w:val="center"/>
        <w:rPr>
          <w:caps/>
          <w:sz w:val="28"/>
          <w:szCs w:val="28"/>
        </w:rPr>
      </w:pPr>
    </w:p>
    <w:p w:rsidR="00D45669" w:rsidRDefault="00D45669" w:rsidP="00037E14">
      <w:pPr>
        <w:pStyle w:val="S"/>
        <w:ind w:left="709" w:right="382"/>
        <w:jc w:val="center"/>
        <w:rPr>
          <w:caps/>
          <w:sz w:val="28"/>
          <w:szCs w:val="28"/>
        </w:rPr>
      </w:pPr>
    </w:p>
    <w:p w:rsidR="00D45669" w:rsidRPr="009D3EB5" w:rsidRDefault="00D45669" w:rsidP="00037E14">
      <w:pPr>
        <w:pStyle w:val="S"/>
        <w:ind w:left="0"/>
        <w:jc w:val="center"/>
        <w:rPr>
          <w:caps/>
          <w:sz w:val="48"/>
          <w:szCs w:val="48"/>
        </w:rPr>
      </w:pPr>
      <w:r w:rsidRPr="009D3EB5">
        <w:rPr>
          <w:caps/>
          <w:sz w:val="48"/>
          <w:szCs w:val="48"/>
        </w:rPr>
        <w:t xml:space="preserve"> ПЛАН развития</w:t>
      </w:r>
    </w:p>
    <w:p w:rsidR="00D45669" w:rsidRPr="009D3EB5" w:rsidRDefault="00D45669" w:rsidP="00037E14">
      <w:pPr>
        <w:pStyle w:val="S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городского</w:t>
      </w:r>
      <w:r w:rsidRPr="009D3EB5">
        <w:rPr>
          <w:caps/>
          <w:sz w:val="48"/>
          <w:szCs w:val="48"/>
        </w:rPr>
        <w:t xml:space="preserve"> поселения</w:t>
      </w:r>
    </w:p>
    <w:p w:rsidR="00D45669" w:rsidRDefault="00D45669" w:rsidP="00037E14">
      <w:pPr>
        <w:pStyle w:val="S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мортка</w:t>
      </w:r>
    </w:p>
    <w:p w:rsidR="00D45669" w:rsidRPr="009D3EB5" w:rsidRDefault="00D45669" w:rsidP="00037E14">
      <w:pPr>
        <w:pStyle w:val="S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на период до 2030 года</w:t>
      </w:r>
    </w:p>
    <w:p w:rsidR="00D45669" w:rsidRPr="009D3EB5" w:rsidRDefault="00D45669" w:rsidP="00037E14">
      <w:pPr>
        <w:pStyle w:val="S"/>
        <w:ind w:left="0"/>
        <w:jc w:val="center"/>
        <w:rPr>
          <w:sz w:val="48"/>
          <w:szCs w:val="48"/>
        </w:rPr>
      </w:pPr>
    </w:p>
    <w:p w:rsidR="00D45669" w:rsidRDefault="00D45669" w:rsidP="00037E14">
      <w:pPr>
        <w:pStyle w:val="S"/>
        <w:ind w:left="0"/>
        <w:jc w:val="center"/>
      </w:pPr>
    </w:p>
    <w:p w:rsidR="00D45669" w:rsidRDefault="00D45669" w:rsidP="00037E14">
      <w:pPr>
        <w:jc w:val="center"/>
      </w:pPr>
    </w:p>
    <w:p w:rsidR="00D45669" w:rsidRDefault="00D45669" w:rsidP="00037E14">
      <w:pPr>
        <w:jc w:val="center"/>
      </w:pPr>
    </w:p>
    <w:p w:rsidR="00D45669" w:rsidRDefault="00D45669" w:rsidP="00037E14">
      <w:pPr>
        <w:jc w:val="center"/>
      </w:pPr>
    </w:p>
    <w:p w:rsidR="00D45669" w:rsidRDefault="00D45669" w:rsidP="00037E14">
      <w:pPr>
        <w:jc w:val="center"/>
      </w:pPr>
    </w:p>
    <w:p w:rsidR="00D45669" w:rsidRDefault="00D45669" w:rsidP="00037E14">
      <w:pPr>
        <w:jc w:val="center"/>
      </w:pPr>
    </w:p>
    <w:p w:rsidR="00D45669" w:rsidRDefault="00D45669" w:rsidP="00037E14">
      <w:pPr>
        <w:jc w:val="center"/>
      </w:pPr>
    </w:p>
    <w:p w:rsidR="00D45669" w:rsidRPr="00A35679" w:rsidRDefault="00D45669" w:rsidP="00037E14">
      <w:pPr>
        <w:jc w:val="center"/>
        <w:rPr>
          <w:rFonts w:ascii="Times New Roman" w:hAnsi="Times New Roman"/>
          <w:sz w:val="24"/>
          <w:szCs w:val="24"/>
        </w:rPr>
      </w:pPr>
    </w:p>
    <w:p w:rsidR="00D45669" w:rsidRPr="00A35679" w:rsidRDefault="00D45669" w:rsidP="00A35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35679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A35679">
        <w:rPr>
          <w:rFonts w:ascii="Times New Roman" w:hAnsi="Times New Roman"/>
          <w:sz w:val="24"/>
          <w:szCs w:val="24"/>
        </w:rPr>
        <w:t>. Мортка</w:t>
      </w:r>
    </w:p>
    <w:p w:rsidR="00D45669" w:rsidRPr="00A35679" w:rsidRDefault="00D45669" w:rsidP="00A35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5669" w:rsidRPr="00A35679" w:rsidRDefault="00D45669" w:rsidP="00A35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679">
        <w:rPr>
          <w:rFonts w:ascii="Times New Roman" w:hAnsi="Times New Roman"/>
          <w:sz w:val="24"/>
          <w:szCs w:val="24"/>
        </w:rPr>
        <w:t>2016 год</w:t>
      </w:r>
    </w:p>
    <w:p w:rsidR="00D45669" w:rsidRDefault="00D45669" w:rsidP="00A35679">
      <w:pPr>
        <w:spacing w:after="0" w:line="240" w:lineRule="auto"/>
        <w:rPr>
          <w:b/>
          <w:bCs/>
          <w:caps/>
          <w:noProof/>
        </w:rPr>
      </w:pPr>
      <w:r>
        <w:br w:type="page"/>
      </w:r>
    </w:p>
    <w:p w:rsidR="00D45669" w:rsidRDefault="00D45669" w:rsidP="00037E14">
      <w:pPr>
        <w:pStyle w:val="11"/>
      </w:pPr>
      <w:r w:rsidRPr="00283C86">
        <w:t>ОГЛАВЛЕНИЕ</w:t>
      </w:r>
    </w:p>
    <w:p w:rsidR="00D45669" w:rsidRPr="00283C86" w:rsidRDefault="00D45669" w:rsidP="00037E14"/>
    <w:p w:rsidR="00D45669" w:rsidRPr="00283C86" w:rsidRDefault="00D45669" w:rsidP="00037E14"/>
    <w:p w:rsidR="00D45669" w:rsidRPr="00283C86" w:rsidRDefault="00D45669" w:rsidP="00037E14">
      <w:pPr>
        <w:pStyle w:val="11"/>
      </w:pPr>
      <w:r w:rsidRPr="00283C86">
        <w:fldChar w:fldCharType="begin"/>
      </w:r>
      <w:r w:rsidRPr="00283C86">
        <w:instrText xml:space="preserve"> TOC \o "1-3" \h \z \u </w:instrText>
      </w:r>
      <w:r w:rsidRPr="00283C86">
        <w:fldChar w:fldCharType="separate"/>
      </w:r>
      <w:hyperlink w:anchor="_Toc469388866" w:history="1">
        <w:r w:rsidRPr="00283C86">
          <w:rPr>
            <w:rStyle w:val="a9"/>
          </w:rPr>
          <w:t>Раздел 1. Общие сведения</w:t>
        </w:r>
        <w:r w:rsidRPr="00283C86">
          <w:rPr>
            <w:webHidden/>
          </w:rPr>
          <w:tab/>
        </w:r>
        <w:r w:rsidRPr="00283C86">
          <w:rPr>
            <w:webHidden/>
          </w:rPr>
          <w:fldChar w:fldCharType="begin"/>
        </w:r>
        <w:r w:rsidRPr="00283C86">
          <w:rPr>
            <w:webHidden/>
          </w:rPr>
          <w:instrText xml:space="preserve"> PAGEREF _Toc469388866 \h </w:instrText>
        </w:r>
        <w:r w:rsidRPr="00283C86">
          <w:rPr>
            <w:webHidden/>
          </w:rPr>
        </w:r>
        <w:r w:rsidRPr="00283C86">
          <w:rPr>
            <w:webHidden/>
          </w:rPr>
          <w:fldChar w:fldCharType="separate"/>
        </w:r>
        <w:r w:rsidR="00A35679">
          <w:rPr>
            <w:webHidden/>
          </w:rPr>
          <w:t>4</w:t>
        </w:r>
        <w:r w:rsidRPr="00283C86">
          <w:rPr>
            <w:webHidden/>
          </w:rPr>
          <w:fldChar w:fldCharType="end"/>
        </w:r>
      </w:hyperlink>
    </w:p>
    <w:p w:rsidR="00D45669" w:rsidRPr="00283C86" w:rsidRDefault="009161EE" w:rsidP="00037E14">
      <w:pPr>
        <w:pStyle w:val="21"/>
        <w:tabs>
          <w:tab w:val="right" w:leader="dot" w:pos="9449"/>
        </w:tabs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469388867" w:history="1">
        <w:r w:rsidR="00D45669" w:rsidRPr="00283C86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1.1. Историческая справка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_Toc469388867 \h </w:instrTex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21"/>
        <w:tabs>
          <w:tab w:val="right" w:leader="dot" w:pos="9449"/>
        </w:tabs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469388868" w:history="1">
        <w:r w:rsidR="00D45669" w:rsidRPr="00283C86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1.2. Демографическая ситуация и рынок труда.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_Toc469388868 \h </w:instrTex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21"/>
        <w:tabs>
          <w:tab w:val="right" w:leader="dot" w:pos="9449"/>
        </w:tabs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469388869" w:history="1">
        <w:r w:rsidR="00D45669" w:rsidRPr="00283C86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1.3. Уровень жизни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_Toc469388869 \h </w:instrTex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6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21"/>
        <w:tabs>
          <w:tab w:val="right" w:leader="dot" w:pos="9449"/>
        </w:tabs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469388903" w:history="1">
        <w:r w:rsidR="00D45669" w:rsidRPr="00283C86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1. 4. Содержание и использование жилого фонда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_Toc469388903 \h </w:instrTex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7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21"/>
        <w:tabs>
          <w:tab w:val="right" w:leader="dot" w:pos="9449"/>
        </w:tabs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469388904" w:history="1">
        <w:r w:rsidR="00D45669" w:rsidRPr="00283C86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1.5. Жилищно-коммунальное хозяйство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_Toc469388904 \h </w:instrTex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8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21"/>
        <w:tabs>
          <w:tab w:val="right" w:leader="dot" w:pos="9449"/>
        </w:tabs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469388905" w:history="1">
        <w:r w:rsidR="00D45669" w:rsidRPr="00283C86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1.6. Транспорт и связь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_Toc469388905 \h </w:instrTex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8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21"/>
        <w:tabs>
          <w:tab w:val="right" w:leader="dot" w:pos="9449"/>
        </w:tabs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469388906" w:history="1">
        <w:r w:rsidR="00D45669" w:rsidRPr="00283C86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1.7. Производственная сфера муниципального образования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_Toc469388906 \h </w:instrTex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9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21"/>
        <w:tabs>
          <w:tab w:val="right" w:leader="dot" w:pos="9449"/>
        </w:tabs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469388907" w:history="1">
        <w:r w:rsidR="00D45669" w:rsidRPr="00283C86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1.8. Объекты социальной инфраструктуры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_Toc469388907 \h </w:instrTex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10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33"/>
        <w:tabs>
          <w:tab w:val="right" w:leader="dot" w:pos="9449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69388908" w:history="1">
        <w:r w:rsidR="00D45669" w:rsidRPr="00283C86">
          <w:rPr>
            <w:rStyle w:val="a9"/>
            <w:rFonts w:ascii="Times New Roman" w:hAnsi="Times New Roman"/>
            <w:noProof/>
            <w:sz w:val="24"/>
            <w:szCs w:val="24"/>
          </w:rPr>
          <w:t>Учреждения образования</w: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_Toc469388908 \h </w:instrTex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33"/>
        <w:tabs>
          <w:tab w:val="right" w:leader="dot" w:pos="9449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69388909" w:history="1">
        <w:r w:rsidR="00D45669" w:rsidRPr="00283C86">
          <w:rPr>
            <w:rStyle w:val="a9"/>
            <w:rFonts w:ascii="Times New Roman" w:hAnsi="Times New Roman"/>
            <w:noProof/>
            <w:sz w:val="24"/>
            <w:szCs w:val="24"/>
          </w:rPr>
          <w:t>Учреждения культуры</w: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_Toc469388909 \h </w:instrTex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33"/>
        <w:tabs>
          <w:tab w:val="right" w:leader="dot" w:pos="9449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69388910" w:history="1">
        <w:r w:rsidR="00D45669" w:rsidRPr="00283C86">
          <w:rPr>
            <w:rStyle w:val="a9"/>
            <w:rFonts w:ascii="Times New Roman" w:hAnsi="Times New Roman"/>
            <w:noProof/>
            <w:sz w:val="24"/>
            <w:szCs w:val="24"/>
          </w:rPr>
          <w:t>Физическая культура и спорт</w: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_Toc469388910 \h </w:instrTex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33"/>
        <w:tabs>
          <w:tab w:val="right" w:leader="dot" w:pos="9449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69388911" w:history="1">
        <w:r w:rsidR="00D45669" w:rsidRPr="00283C86">
          <w:rPr>
            <w:rStyle w:val="a9"/>
            <w:rFonts w:ascii="Times New Roman" w:hAnsi="Times New Roman"/>
            <w:noProof/>
            <w:sz w:val="24"/>
            <w:szCs w:val="24"/>
          </w:rPr>
          <w:t>Здравоохранение</w: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_Toc469388911 \h </w:instrTex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D45669" w:rsidRPr="00283C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21"/>
        <w:tabs>
          <w:tab w:val="right" w:leader="dot" w:pos="9449"/>
        </w:tabs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469388912" w:history="1">
        <w:r w:rsidR="00D45669" w:rsidRPr="00283C86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1.9. Обеспечение населения услугами торговли и общественного питания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_Toc469388912 \h </w:instrTex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A3567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11</w:t>
        </w:r>
        <w:r w:rsidR="00D45669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D45669" w:rsidRPr="00283C86" w:rsidRDefault="009161EE" w:rsidP="00037E14">
      <w:pPr>
        <w:pStyle w:val="11"/>
      </w:pPr>
      <w:hyperlink w:anchor="_Toc469388913" w:history="1">
        <w:r w:rsidR="00D45669" w:rsidRPr="00283C86">
          <w:rPr>
            <w:rStyle w:val="a9"/>
          </w:rPr>
          <w:t>Раздел 2. Проблемы развития поселения</w:t>
        </w:r>
        <w:r w:rsidR="00D45669" w:rsidRPr="00283C86">
          <w:rPr>
            <w:webHidden/>
          </w:rPr>
          <w:tab/>
        </w:r>
        <w:r w:rsidR="00D45669" w:rsidRPr="00283C86">
          <w:rPr>
            <w:webHidden/>
          </w:rPr>
          <w:fldChar w:fldCharType="begin"/>
        </w:r>
        <w:r w:rsidR="00D45669" w:rsidRPr="00283C86">
          <w:rPr>
            <w:webHidden/>
          </w:rPr>
          <w:instrText xml:space="preserve"> PAGEREF _Toc469388913 \h </w:instrText>
        </w:r>
        <w:r w:rsidR="00D45669" w:rsidRPr="00283C86">
          <w:rPr>
            <w:webHidden/>
          </w:rPr>
        </w:r>
        <w:r w:rsidR="00D45669" w:rsidRPr="00283C86">
          <w:rPr>
            <w:webHidden/>
          </w:rPr>
          <w:fldChar w:fldCharType="separate"/>
        </w:r>
        <w:r w:rsidR="00A35679">
          <w:rPr>
            <w:webHidden/>
          </w:rPr>
          <w:t>12</w:t>
        </w:r>
        <w:r w:rsidR="00D45669" w:rsidRPr="00283C86">
          <w:rPr>
            <w:webHidden/>
          </w:rPr>
          <w:fldChar w:fldCharType="end"/>
        </w:r>
      </w:hyperlink>
    </w:p>
    <w:p w:rsidR="00D45669" w:rsidRPr="00283C86" w:rsidRDefault="009161EE" w:rsidP="00037E14">
      <w:pPr>
        <w:pStyle w:val="11"/>
      </w:pPr>
      <w:hyperlink w:anchor="_Toc469388916" w:history="1">
        <w:r w:rsidR="00D45669" w:rsidRPr="00283C86">
          <w:rPr>
            <w:rStyle w:val="a9"/>
          </w:rPr>
          <w:t>Раздел 3. Перспективы развития</w:t>
        </w:r>
        <w:r w:rsidR="00D45669" w:rsidRPr="00283C86">
          <w:rPr>
            <w:webHidden/>
          </w:rPr>
          <w:tab/>
        </w:r>
        <w:r w:rsidR="00D45669" w:rsidRPr="00283C86">
          <w:rPr>
            <w:webHidden/>
          </w:rPr>
          <w:fldChar w:fldCharType="begin"/>
        </w:r>
        <w:r w:rsidR="00D45669" w:rsidRPr="00283C86">
          <w:rPr>
            <w:webHidden/>
          </w:rPr>
          <w:instrText xml:space="preserve"> PAGEREF _Toc469388916 \h </w:instrText>
        </w:r>
        <w:r w:rsidR="00D45669" w:rsidRPr="00283C86">
          <w:rPr>
            <w:webHidden/>
          </w:rPr>
        </w:r>
        <w:r w:rsidR="00D45669" w:rsidRPr="00283C86">
          <w:rPr>
            <w:webHidden/>
          </w:rPr>
          <w:fldChar w:fldCharType="separate"/>
        </w:r>
        <w:r w:rsidR="00A35679">
          <w:rPr>
            <w:webHidden/>
          </w:rPr>
          <w:t>12</w:t>
        </w:r>
        <w:r w:rsidR="00D45669" w:rsidRPr="00283C86">
          <w:rPr>
            <w:webHidden/>
          </w:rPr>
          <w:fldChar w:fldCharType="end"/>
        </w:r>
      </w:hyperlink>
    </w:p>
    <w:p w:rsidR="00D45669" w:rsidRPr="00283C86" w:rsidRDefault="009161EE" w:rsidP="00037E14">
      <w:pPr>
        <w:pStyle w:val="11"/>
      </w:pPr>
      <w:hyperlink w:anchor="_Toc469388917" w:history="1">
        <w:r w:rsidR="00D45669" w:rsidRPr="00283C86">
          <w:rPr>
            <w:rStyle w:val="a9"/>
          </w:rPr>
          <w:t>Раздел 4. Механизмы реализации плана развития поселения</w:t>
        </w:r>
        <w:r w:rsidR="00D45669" w:rsidRPr="00283C86">
          <w:rPr>
            <w:webHidden/>
          </w:rPr>
          <w:tab/>
        </w:r>
        <w:r w:rsidR="00D45669" w:rsidRPr="00283C86">
          <w:rPr>
            <w:webHidden/>
          </w:rPr>
          <w:fldChar w:fldCharType="begin"/>
        </w:r>
        <w:r w:rsidR="00D45669" w:rsidRPr="00283C86">
          <w:rPr>
            <w:webHidden/>
          </w:rPr>
          <w:instrText xml:space="preserve"> PAGEREF _Toc469388917 \h </w:instrText>
        </w:r>
        <w:r w:rsidR="00D45669" w:rsidRPr="00283C86">
          <w:rPr>
            <w:webHidden/>
          </w:rPr>
        </w:r>
        <w:r w:rsidR="00D45669" w:rsidRPr="00283C86">
          <w:rPr>
            <w:webHidden/>
          </w:rPr>
          <w:fldChar w:fldCharType="separate"/>
        </w:r>
        <w:r w:rsidR="00A35679">
          <w:rPr>
            <w:webHidden/>
          </w:rPr>
          <w:t>13</w:t>
        </w:r>
        <w:r w:rsidR="00D45669" w:rsidRPr="00283C86">
          <w:rPr>
            <w:webHidden/>
          </w:rPr>
          <w:fldChar w:fldCharType="end"/>
        </w:r>
      </w:hyperlink>
    </w:p>
    <w:p w:rsidR="00D45669" w:rsidRDefault="00D45669" w:rsidP="00037E14">
      <w:pPr>
        <w:pStyle w:val="a6"/>
        <w:spacing w:line="360" w:lineRule="auto"/>
        <w:jc w:val="both"/>
        <w:rPr>
          <w:b/>
        </w:rPr>
      </w:pPr>
      <w:r w:rsidRPr="00283C86">
        <w:fldChar w:fldCharType="end"/>
      </w:r>
    </w:p>
    <w:p w:rsidR="00D45669" w:rsidRDefault="00D45669" w:rsidP="00037E14">
      <w:pPr>
        <w:pStyle w:val="a6"/>
        <w:spacing w:line="360" w:lineRule="auto"/>
        <w:jc w:val="both"/>
        <w:rPr>
          <w:b/>
        </w:rPr>
      </w:pPr>
    </w:p>
    <w:p w:rsidR="00D45669" w:rsidRPr="00037E14" w:rsidRDefault="00D45669" w:rsidP="00037E14">
      <w:pPr>
        <w:spacing w:line="240" w:lineRule="auto"/>
        <w:rPr>
          <w:rFonts w:ascii="Cambria" w:hAnsi="Cambria"/>
          <w:b/>
          <w:bCs/>
          <w:kern w:val="32"/>
        </w:rPr>
      </w:pPr>
      <w:r>
        <w:rPr>
          <w:sz w:val="28"/>
        </w:rPr>
        <w:br w:type="page"/>
      </w:r>
    </w:p>
    <w:p w:rsidR="00D45669" w:rsidRPr="00037E14" w:rsidRDefault="00D45669" w:rsidP="00037E14">
      <w:pPr>
        <w:pStyle w:val="1"/>
        <w:rPr>
          <w:rFonts w:ascii="Times New Roman" w:hAnsi="Times New Roman"/>
          <w:sz w:val="22"/>
          <w:szCs w:val="22"/>
        </w:rPr>
      </w:pPr>
      <w:bookmarkStart w:id="1" w:name="_Toc469388866"/>
      <w:r w:rsidRPr="00037E14">
        <w:rPr>
          <w:rFonts w:ascii="Times New Roman" w:hAnsi="Times New Roman"/>
          <w:sz w:val="22"/>
          <w:szCs w:val="22"/>
        </w:rPr>
        <w:t>Раздел 1. Общие сведения</w:t>
      </w:r>
      <w:bookmarkEnd w:id="1"/>
    </w:p>
    <w:p w:rsidR="00D45669" w:rsidRPr="00037E14" w:rsidRDefault="00D45669" w:rsidP="00037E14">
      <w:pPr>
        <w:pStyle w:val="2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2" w:name="_Toc469388867"/>
      <w:r w:rsidRPr="00037E14">
        <w:rPr>
          <w:rFonts w:ascii="Times New Roman" w:hAnsi="Times New Roman" w:cs="Times New Roman"/>
          <w:sz w:val="22"/>
          <w:szCs w:val="22"/>
        </w:rPr>
        <w:t>1.1. Историческая справка</w:t>
      </w:r>
      <w:bookmarkEnd w:id="2"/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Городское поселение Мортка в соответствии со статьей 5 Закона Ханты-Мансийского автономного округа - Югры от 25.11.2004 года № 63-оз «О статусе и границах муниципальных образований Ханты-Мансийского автономного округа - Югры» является муниципальным образованием Ханты-Мансийского автономного округа - Югры, наделенным статусом городского поселения, этим же Законом установлены границы поселения, в состав которого вошли населенные пункты: поселок городского типа Мортка (административный центр), деревня </w:t>
      </w:r>
      <w:proofErr w:type="spellStart"/>
      <w:r w:rsidRPr="00037E14">
        <w:rPr>
          <w:rFonts w:ascii="Times New Roman" w:hAnsi="Times New Roman"/>
        </w:rPr>
        <w:t>Юмас</w:t>
      </w:r>
      <w:proofErr w:type="spellEnd"/>
      <w:r w:rsidRPr="00037E14">
        <w:rPr>
          <w:rFonts w:ascii="Times New Roman" w:hAnsi="Times New Roman"/>
        </w:rPr>
        <w:t>, село Ямки, деревня Сотник. Площадь городского поселения Мортка составляет 19,12 тыс. га.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Поселок Мортка расположен в </w:t>
      </w:r>
      <w:proofErr w:type="spellStart"/>
      <w:r w:rsidRPr="00037E14">
        <w:rPr>
          <w:rFonts w:ascii="Times New Roman" w:hAnsi="Times New Roman"/>
        </w:rPr>
        <w:t>Кондинском</w:t>
      </w:r>
      <w:proofErr w:type="spellEnd"/>
      <w:r w:rsidRPr="00037E14">
        <w:rPr>
          <w:rFonts w:ascii="Times New Roman" w:hAnsi="Times New Roman"/>
        </w:rPr>
        <w:t xml:space="preserve"> районе Ханты-Мансийского автономного округа - Югры на </w:t>
      </w:r>
      <w:smartTag w:uri="urn:schemas-microsoft-com:office:smarttags" w:element="metricconverter">
        <w:smartTagPr>
          <w:attr w:name="ProductID" w:val="511 км"/>
        </w:smartTagPr>
        <w:r w:rsidRPr="00037E14">
          <w:rPr>
            <w:rFonts w:ascii="Times New Roman" w:hAnsi="Times New Roman"/>
          </w:rPr>
          <w:t>511 км</w:t>
        </w:r>
      </w:smartTag>
      <w:r w:rsidRPr="00037E14">
        <w:rPr>
          <w:rFonts w:ascii="Times New Roman" w:hAnsi="Times New Roman"/>
        </w:rPr>
        <w:t xml:space="preserve"> железной дороги Екатеринбург - Устье-</w:t>
      </w:r>
      <w:proofErr w:type="spellStart"/>
      <w:r w:rsidRPr="00037E14">
        <w:rPr>
          <w:rFonts w:ascii="Times New Roman" w:hAnsi="Times New Roman"/>
        </w:rPr>
        <w:t>Аха</w:t>
      </w:r>
      <w:proofErr w:type="spellEnd"/>
      <w:r w:rsidRPr="00037E14">
        <w:rPr>
          <w:rFonts w:ascii="Times New Roman" w:hAnsi="Times New Roman"/>
        </w:rPr>
        <w:t xml:space="preserve">, в </w:t>
      </w:r>
      <w:smartTag w:uri="urn:schemas-microsoft-com:office:smarttags" w:element="metricconverter">
        <w:smartTagPr>
          <w:attr w:name="ProductID" w:val="17 километрах"/>
        </w:smartTagPr>
        <w:r w:rsidRPr="00037E14">
          <w:rPr>
            <w:rFonts w:ascii="Times New Roman" w:hAnsi="Times New Roman"/>
          </w:rPr>
          <w:t>17 километрах</w:t>
        </w:r>
      </w:smartTag>
      <w:r w:rsidRPr="00037E14">
        <w:rPr>
          <w:rFonts w:ascii="Times New Roman" w:hAnsi="Times New Roman"/>
        </w:rPr>
        <w:t xml:space="preserve"> от судоходной реки </w:t>
      </w:r>
      <w:proofErr w:type="spellStart"/>
      <w:r w:rsidRPr="00037E14">
        <w:rPr>
          <w:rFonts w:ascii="Times New Roman" w:hAnsi="Times New Roman"/>
        </w:rPr>
        <w:t>Конды</w:t>
      </w:r>
      <w:proofErr w:type="spellEnd"/>
      <w:r w:rsidRPr="00037E14">
        <w:rPr>
          <w:rFonts w:ascii="Times New Roman" w:hAnsi="Times New Roman"/>
        </w:rPr>
        <w:t xml:space="preserve">, впадающей в реку Иртыш. 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Своим появлением поселок обязан лесу. </w:t>
      </w:r>
      <w:r w:rsidRPr="00037E14">
        <w:rPr>
          <w:rStyle w:val="aa"/>
          <w:rFonts w:ascii="Times New Roman" w:hAnsi="Times New Roman"/>
          <w:b w:val="0"/>
          <w:bCs/>
          <w:color w:val="3B2D36"/>
        </w:rPr>
        <w:t>В сентябре 1967 года</w:t>
      </w:r>
      <w:r w:rsidRPr="00037E14">
        <w:rPr>
          <w:rFonts w:ascii="Times New Roman" w:hAnsi="Times New Roman"/>
        </w:rPr>
        <w:t xml:space="preserve"> среди болот и тайги был основан лесопункт. История поселка, его рост, расширение тесно связаны с развитием лесной отрасли. Большая часть жителей </w:t>
      </w:r>
      <w:proofErr w:type="spellStart"/>
      <w:r w:rsidRPr="00037E14">
        <w:rPr>
          <w:rFonts w:ascii="Times New Roman" w:hAnsi="Times New Roman"/>
        </w:rPr>
        <w:t>Мортки</w:t>
      </w:r>
      <w:proofErr w:type="spellEnd"/>
      <w:r w:rsidRPr="00037E14">
        <w:rPr>
          <w:rFonts w:ascii="Times New Roman" w:hAnsi="Times New Roman"/>
        </w:rPr>
        <w:t xml:space="preserve"> работает на лесопромышленных предприятиях. Все производство, кроме лесозаготовок, работает на базе импортных технологий и оборудования.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Style w:val="aa"/>
          <w:rFonts w:ascii="Times New Roman" w:hAnsi="Times New Roman"/>
          <w:b w:val="0"/>
          <w:bCs/>
          <w:color w:val="3B2D36"/>
        </w:rPr>
        <w:t>В 2005 году</w:t>
      </w:r>
      <w:r w:rsidRPr="00037E14">
        <w:rPr>
          <w:rFonts w:ascii="Times New Roman" w:hAnsi="Times New Roman"/>
        </w:rPr>
        <w:t xml:space="preserve"> произошел пуск завода по производству древесно-волокнистых плит средней плотности (МДФ), с проектной мощностью 50 </w:t>
      </w:r>
      <w:proofErr w:type="spellStart"/>
      <w:r w:rsidRPr="00037E14">
        <w:rPr>
          <w:rFonts w:ascii="Times New Roman" w:hAnsi="Times New Roman"/>
        </w:rPr>
        <w:t>тыс.куб.м</w:t>
      </w:r>
      <w:proofErr w:type="spellEnd"/>
      <w:r w:rsidRPr="00037E14">
        <w:rPr>
          <w:rFonts w:ascii="Times New Roman" w:hAnsi="Times New Roman"/>
        </w:rPr>
        <w:t xml:space="preserve">. плиты МДФ, что дало возможность уйти от вывоза сырья из района, наладить производство готовой продукции. 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В 90-е годы 85% улиц поселка были заасфальтированы. В 2003 году открылись 2 </w:t>
      </w:r>
      <w:proofErr w:type="spellStart"/>
      <w:r w:rsidRPr="00037E14">
        <w:rPr>
          <w:rFonts w:ascii="Times New Roman" w:hAnsi="Times New Roman"/>
        </w:rPr>
        <w:t>внутрипоселковых</w:t>
      </w:r>
      <w:proofErr w:type="spellEnd"/>
      <w:r w:rsidRPr="00037E14">
        <w:rPr>
          <w:rFonts w:ascii="Times New Roman" w:hAnsi="Times New Roman"/>
        </w:rPr>
        <w:t xml:space="preserve"> автобусных маршрута, началось строительство тротуаров в капитальном исполнении. В 2002 году в поселке построена современная водоочистная система на </w:t>
      </w:r>
      <w:smartTag w:uri="urn:schemas-microsoft-com:office:smarttags" w:element="metricconverter">
        <w:smartTagPr>
          <w:attr w:name="ProductID" w:val="1200 м3"/>
        </w:smartTagPr>
        <w:r w:rsidRPr="00037E14">
          <w:rPr>
            <w:rFonts w:ascii="Times New Roman" w:hAnsi="Times New Roman"/>
          </w:rPr>
          <w:t>1200 м3</w:t>
        </w:r>
      </w:smartTag>
      <w:r w:rsidRPr="00037E14">
        <w:rPr>
          <w:rFonts w:ascii="Times New Roman" w:hAnsi="Times New Roman"/>
        </w:rPr>
        <w:t xml:space="preserve"> в сутки.</w:t>
      </w:r>
    </w:p>
    <w:p w:rsidR="00D45669" w:rsidRPr="00037E14" w:rsidRDefault="00D45669" w:rsidP="00037E14">
      <w:pPr>
        <w:pStyle w:val="2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3" w:name="_Toc469388868"/>
      <w:r w:rsidRPr="00037E14">
        <w:rPr>
          <w:rFonts w:ascii="Times New Roman" w:hAnsi="Times New Roman" w:cs="Times New Roman"/>
          <w:sz w:val="22"/>
          <w:szCs w:val="22"/>
        </w:rPr>
        <w:t>1.2. Демографическая ситуация и рынок труда.</w:t>
      </w:r>
      <w:bookmarkEnd w:id="3"/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Численность постоянного населения городского поселения Мортка по состоянию на 01.01.2016 г. (по данным Росстата) составила 4 474 чел., 14% от численности населения Кондинского района и снизилась на 5% к уровню </w:t>
      </w:r>
      <w:smartTag w:uri="urn:schemas-microsoft-com:office:smarttags" w:element="metricconverter">
        <w:smartTagPr>
          <w:attr w:name="ProductID" w:val="2011 г"/>
        </w:smartTagPr>
        <w:r w:rsidRPr="00037E14">
          <w:rPr>
            <w:rFonts w:ascii="Times New Roman" w:hAnsi="Times New Roman"/>
          </w:rPr>
          <w:t>2011 г</w:t>
        </w:r>
      </w:smartTag>
      <w:r w:rsidRPr="00037E14">
        <w:rPr>
          <w:rFonts w:ascii="Times New Roman" w:hAnsi="Times New Roman"/>
        </w:rPr>
        <w:t>. (рисунок 1).</w:t>
      </w:r>
    </w:p>
    <w:p w:rsidR="00D45669" w:rsidRPr="00037E14" w:rsidRDefault="00D45669" w:rsidP="00037E14">
      <w:pPr>
        <w:spacing w:line="360" w:lineRule="auto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  <w:noProof/>
        </w:rPr>
        <w:object w:dxaOrig="8353" w:dyaOrig="2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56pt;height:141pt;visibility:visible" o:ole="">
            <v:imagedata r:id="rId7" o:title="" croptop="-7973f" cropbottom="-7371f" cropleft="-832f" cropright="-5194f"/>
            <o:lock v:ext="edit" aspectratio="f"/>
          </v:shape>
          <o:OLEObject Type="Embed" ProgID="Excel.Sheet.8" ShapeID="Диаграмма 1" DrawAspect="Content" ObjectID="_1544528066" r:id="rId8"/>
        </w:object>
      </w:r>
    </w:p>
    <w:p w:rsidR="00D45669" w:rsidRPr="00037E14" w:rsidRDefault="00D45669" w:rsidP="00037E14">
      <w:pPr>
        <w:jc w:val="center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Рисунок 1.Динамика численности постоянного населения</w:t>
      </w:r>
    </w:p>
    <w:p w:rsidR="00D45669" w:rsidRPr="00037E14" w:rsidRDefault="00D45669" w:rsidP="00037E14">
      <w:pPr>
        <w:jc w:val="center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городского поселения Мортка, чел.</w:t>
      </w:r>
    </w:p>
    <w:p w:rsidR="00D45669" w:rsidRPr="00037E14" w:rsidRDefault="00D45669" w:rsidP="00037E14">
      <w:pPr>
        <w:jc w:val="center"/>
        <w:rPr>
          <w:rFonts w:ascii="Times New Roman" w:hAnsi="Times New Roman"/>
        </w:rPr>
      </w:pPr>
    </w:p>
    <w:p w:rsidR="00D45669" w:rsidRPr="00037E14" w:rsidRDefault="00D45669" w:rsidP="00037E14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  <w:b/>
        </w:rPr>
      </w:pPr>
      <w:r w:rsidRPr="00037E14">
        <w:rPr>
          <w:rFonts w:ascii="Times New Roman" w:hAnsi="Times New Roman"/>
        </w:rPr>
        <w:t xml:space="preserve">Численность коренного населения по состоянию на 01.01.2016 составила 126 чел. и увеличилась в сравнении с </w:t>
      </w:r>
      <w:smartTag w:uri="urn:schemas-microsoft-com:office:smarttags" w:element="metricconverter">
        <w:smartTagPr>
          <w:attr w:name="ProductID" w:val="2011 г"/>
        </w:smartTagPr>
        <w:r w:rsidRPr="00037E14">
          <w:rPr>
            <w:rFonts w:ascii="Times New Roman" w:hAnsi="Times New Roman"/>
          </w:rPr>
          <w:t>2011 г</w:t>
        </w:r>
      </w:smartTag>
      <w:r w:rsidRPr="00037E14">
        <w:rPr>
          <w:rFonts w:ascii="Times New Roman" w:hAnsi="Times New Roman"/>
        </w:rPr>
        <w:t>. на 16%.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В 2015 году количество родившихся младенцев увеличилось к уровню 2011 года на 16%. Численность умерших возросло на 12% (таблица 1). В последние годы наблюдается  тенденция к снижению численности постоянного населения за счет миграционного оттока граждан.</w:t>
      </w:r>
    </w:p>
    <w:p w:rsidR="00D45669" w:rsidRPr="00037E14" w:rsidRDefault="00D45669" w:rsidP="00037E14">
      <w:pPr>
        <w:spacing w:line="360" w:lineRule="auto"/>
        <w:jc w:val="right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Таблица 1</w:t>
      </w:r>
    </w:p>
    <w:p w:rsidR="00D45669" w:rsidRPr="00037E14" w:rsidRDefault="00D45669" w:rsidP="00037E14">
      <w:pPr>
        <w:jc w:val="center"/>
        <w:rPr>
          <w:rFonts w:ascii="Times New Roman" w:hAnsi="Times New Roman"/>
        </w:rPr>
      </w:pPr>
      <w:r w:rsidRPr="00037E14">
        <w:rPr>
          <w:rFonts w:ascii="Times New Roman" w:hAnsi="Times New Roman"/>
        </w:rPr>
        <w:lastRenderedPageBreak/>
        <w:t>Динамика естественного движения населения городского поселения Мортка</w:t>
      </w:r>
    </w:p>
    <w:p w:rsidR="00D45669" w:rsidRPr="00037E14" w:rsidRDefault="00D45669" w:rsidP="00037E14">
      <w:pPr>
        <w:jc w:val="center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в 2011-2015 гг.</w:t>
      </w:r>
    </w:p>
    <w:p w:rsidR="00D45669" w:rsidRPr="00037E14" w:rsidRDefault="00D45669" w:rsidP="00037E14">
      <w:pPr>
        <w:jc w:val="center"/>
        <w:rPr>
          <w:rFonts w:ascii="Times New Roman" w:hAnsi="Times New Roman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239"/>
        <w:gridCol w:w="1240"/>
        <w:gridCol w:w="1239"/>
        <w:gridCol w:w="1240"/>
        <w:gridCol w:w="1240"/>
      </w:tblGrid>
      <w:tr w:rsidR="00D45669" w:rsidRPr="00037E14" w:rsidTr="00B3639E">
        <w:trPr>
          <w:trHeight w:val="278"/>
          <w:jc w:val="center"/>
        </w:trPr>
        <w:tc>
          <w:tcPr>
            <w:tcW w:w="2977" w:type="dxa"/>
            <w:vMerge w:val="restart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6198" w:type="dxa"/>
            <w:gridSpan w:val="5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Годы</w:t>
            </w:r>
          </w:p>
        </w:tc>
      </w:tr>
      <w:tr w:rsidR="00D45669" w:rsidRPr="00037E14" w:rsidTr="00B3639E">
        <w:trPr>
          <w:trHeight w:val="278"/>
          <w:jc w:val="center"/>
        </w:trPr>
        <w:tc>
          <w:tcPr>
            <w:tcW w:w="2977" w:type="dxa"/>
            <w:vMerge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2011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2012</w:t>
            </w:r>
          </w:p>
        </w:tc>
        <w:tc>
          <w:tcPr>
            <w:tcW w:w="1239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2013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2014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2015</w:t>
            </w:r>
          </w:p>
        </w:tc>
      </w:tr>
      <w:tr w:rsidR="00D45669" w:rsidRPr="00037E14" w:rsidTr="00B3639E">
        <w:trPr>
          <w:trHeight w:val="368"/>
          <w:jc w:val="center"/>
        </w:trPr>
        <w:tc>
          <w:tcPr>
            <w:tcW w:w="2977" w:type="dxa"/>
            <w:vAlign w:val="center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1. Число родившихся, чел.</w:t>
            </w:r>
          </w:p>
        </w:tc>
        <w:tc>
          <w:tcPr>
            <w:tcW w:w="1239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38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56</w:t>
            </w:r>
          </w:p>
        </w:tc>
        <w:tc>
          <w:tcPr>
            <w:tcW w:w="1239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50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43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44</w:t>
            </w:r>
          </w:p>
        </w:tc>
      </w:tr>
      <w:tr w:rsidR="00D45669" w:rsidRPr="00037E14" w:rsidTr="00B3639E">
        <w:trPr>
          <w:trHeight w:val="403"/>
          <w:jc w:val="center"/>
        </w:trPr>
        <w:tc>
          <w:tcPr>
            <w:tcW w:w="2977" w:type="dxa"/>
            <w:vAlign w:val="center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2. Число умерших, чел.</w:t>
            </w:r>
          </w:p>
        </w:tc>
        <w:tc>
          <w:tcPr>
            <w:tcW w:w="1239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43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46</w:t>
            </w:r>
          </w:p>
        </w:tc>
        <w:tc>
          <w:tcPr>
            <w:tcW w:w="1239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40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41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48</w:t>
            </w:r>
          </w:p>
        </w:tc>
      </w:tr>
      <w:tr w:rsidR="00D45669" w:rsidRPr="00037E14" w:rsidTr="00B3639E">
        <w:trPr>
          <w:trHeight w:val="272"/>
          <w:jc w:val="center"/>
        </w:trPr>
        <w:tc>
          <w:tcPr>
            <w:tcW w:w="2977" w:type="dxa"/>
            <w:vAlign w:val="center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3. Естественный прирост (убыль) населения, чел.</w:t>
            </w:r>
          </w:p>
        </w:tc>
        <w:tc>
          <w:tcPr>
            <w:tcW w:w="1239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-5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</w:t>
            </w:r>
          </w:p>
        </w:tc>
        <w:tc>
          <w:tcPr>
            <w:tcW w:w="1239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-4</w:t>
            </w:r>
          </w:p>
        </w:tc>
      </w:tr>
    </w:tbl>
    <w:p w:rsidR="00D45669" w:rsidRPr="00037E14" w:rsidRDefault="00D45669" w:rsidP="00037E14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За последние пять лет численность трудовых ресурсов и экономически активное население поселения увеличились на 2% и 4% соответственно, численность занятых в экономике снизилась на 17%, произошло снижение безработных граждан почти в 3 </w:t>
      </w:r>
      <w:proofErr w:type="spellStart"/>
      <w:r w:rsidRPr="00037E14">
        <w:rPr>
          <w:rFonts w:ascii="Times New Roman" w:hAnsi="Times New Roman"/>
        </w:rPr>
        <w:t>раза.</w:t>
      </w:r>
      <w:r w:rsidRPr="00037E14">
        <w:rPr>
          <w:rFonts w:ascii="Times New Roman" w:hAnsi="Times New Roman"/>
          <w:lang w:eastAsia="en-US"/>
        </w:rPr>
        <w:t>По</w:t>
      </w:r>
      <w:proofErr w:type="spellEnd"/>
      <w:r w:rsidRPr="00037E14">
        <w:rPr>
          <w:rFonts w:ascii="Times New Roman" w:hAnsi="Times New Roman"/>
          <w:lang w:eastAsia="en-US"/>
        </w:rPr>
        <w:t xml:space="preserve"> состоянию на 01.01.2016 официально зарегистрировано 45 безработных гражданина</w:t>
      </w:r>
      <w:r w:rsidRPr="00037E14">
        <w:rPr>
          <w:rFonts w:ascii="Times New Roman" w:hAnsi="Times New Roman"/>
        </w:rPr>
        <w:t xml:space="preserve">  (таблица 2). Основная доля занятых в экономике в сферах: обрабатывающие производства - 31%, образование - 25%, оптовая и розничная торговля - 13%, производство и распределение электроэнергии, газа и воды - 8%. Из общей численности занятых в экономике доля предпринимателей составляет 4%, доля работающих пенсионеров 18%.</w:t>
      </w:r>
    </w:p>
    <w:p w:rsidR="00D45669" w:rsidRPr="00037E14" w:rsidRDefault="00D45669" w:rsidP="00037E14">
      <w:pPr>
        <w:spacing w:line="240" w:lineRule="auto"/>
        <w:jc w:val="right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Таблица 2</w:t>
      </w:r>
    </w:p>
    <w:p w:rsidR="00D45669" w:rsidRPr="00037E14" w:rsidRDefault="00D45669" w:rsidP="00037E14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037E14">
        <w:rPr>
          <w:rFonts w:ascii="Times New Roman" w:hAnsi="Times New Roman"/>
          <w:b/>
          <w:color w:val="000000"/>
        </w:rPr>
        <w:t>Баланс трудовых ресурсов городского поселения Мортка в 2011-2015 гг.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134"/>
        <w:gridCol w:w="1134"/>
        <w:gridCol w:w="1134"/>
        <w:gridCol w:w="1134"/>
        <w:gridCol w:w="1028"/>
      </w:tblGrid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028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2015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1. Численность трудовых ресурсов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3429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3446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3477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3505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3513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2. Экономически активное население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3392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3428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3298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3478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3512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3. Численность занятых в экономике (среднегодовая)-всего: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1472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1570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1491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1425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1221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Сельское хозяйство, охота и лесное хозяйство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74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41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Рыболовство, рыбоводство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Добыча полезных ископаемых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403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484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491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421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384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111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118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91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99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19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 xml:space="preserve">Оптовая и розничная торговля; ремонт автотранспортных средств, мотоциклов, </w:t>
            </w:r>
            <w:r w:rsidRPr="00037E14">
              <w:rPr>
                <w:rFonts w:ascii="Times New Roman" w:hAnsi="Times New Roman"/>
              </w:rPr>
              <w:lastRenderedPageBreak/>
              <w:t>бытовых изделий и предметов личного пользования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lastRenderedPageBreak/>
              <w:t>167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214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206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153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lastRenderedPageBreak/>
              <w:t>Гостиницы и рестораны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Транспорт и связь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103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32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26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Финансовая деятельность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119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113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80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58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316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302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322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326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308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Здравоохранение и предоставление социальных услуг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97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69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53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92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84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Предоставление услуг по ведению домашнего хозяйства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Деятельность экстерриториальных организаций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</w:p>
        </w:tc>
      </w:tr>
      <w:tr w:rsidR="00D45669" w:rsidRPr="00037E14" w:rsidTr="00B3639E">
        <w:tc>
          <w:tcPr>
            <w:tcW w:w="4077" w:type="dxa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4. Численность безработных, зарегистрированных в службах занятости, чел.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128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47</w:t>
            </w:r>
          </w:p>
        </w:tc>
        <w:tc>
          <w:tcPr>
            <w:tcW w:w="1028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45</w:t>
            </w:r>
          </w:p>
        </w:tc>
      </w:tr>
    </w:tbl>
    <w:p w:rsidR="00D45669" w:rsidRPr="00037E14" w:rsidRDefault="00D45669" w:rsidP="00037E14">
      <w:pPr>
        <w:pStyle w:val="2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bookmarkStart w:id="4" w:name="_Toc469388869"/>
    </w:p>
    <w:p w:rsidR="00D45669" w:rsidRPr="00037E14" w:rsidRDefault="00D45669" w:rsidP="00037E14">
      <w:pPr>
        <w:pStyle w:val="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037E14">
        <w:rPr>
          <w:rFonts w:ascii="Times New Roman" w:hAnsi="Times New Roman" w:cs="Times New Roman"/>
          <w:sz w:val="22"/>
          <w:szCs w:val="22"/>
        </w:rPr>
        <w:t>1.3. Уровень жизни</w:t>
      </w:r>
      <w:bookmarkEnd w:id="4"/>
    </w:p>
    <w:p w:rsidR="00D45669" w:rsidRDefault="00D45669" w:rsidP="000966E5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5" w:name="_Toc469388648"/>
      <w:bookmarkStart w:id="6" w:name="_Toc469388713"/>
      <w:bookmarkStart w:id="7" w:name="_Toc469388870"/>
      <w:r w:rsidRPr="00037E14">
        <w:rPr>
          <w:rFonts w:ascii="Times New Roman" w:hAnsi="Times New Roman" w:cs="Times New Roman"/>
          <w:b w:val="0"/>
          <w:sz w:val="22"/>
          <w:szCs w:val="22"/>
        </w:rPr>
        <w:t xml:space="preserve">Среднемесячная номинальная начисленная заработная плата одного работника в организациях (без субъектов малого предпринимательства) городского поселения Мортка за 2015 год (по данным органов государственной статистики) составила 37,8 </w:t>
      </w:r>
      <w:proofErr w:type="spellStart"/>
      <w:r w:rsidRPr="00037E14">
        <w:rPr>
          <w:rFonts w:ascii="Times New Roman" w:hAnsi="Times New Roman" w:cs="Times New Roman"/>
          <w:b w:val="0"/>
          <w:sz w:val="22"/>
          <w:szCs w:val="22"/>
        </w:rPr>
        <w:t>тыс.руб</w:t>
      </w:r>
      <w:proofErr w:type="spellEnd"/>
      <w:r w:rsidRPr="00037E14">
        <w:rPr>
          <w:rFonts w:ascii="Times New Roman" w:hAnsi="Times New Roman" w:cs="Times New Roman"/>
          <w:b w:val="0"/>
          <w:sz w:val="22"/>
          <w:szCs w:val="22"/>
        </w:rPr>
        <w:t>., что ниже средне районного показателя на 24% (по району 49,5 тыс. руб.).</w:t>
      </w:r>
      <w:bookmarkEnd w:id="5"/>
      <w:bookmarkEnd w:id="6"/>
      <w:bookmarkEnd w:id="7"/>
    </w:p>
    <w:p w:rsidR="00D45669" w:rsidRDefault="00D45669" w:rsidP="000966E5">
      <w:pPr>
        <w:spacing w:line="240" w:lineRule="auto"/>
      </w:pPr>
      <w:r>
        <w:t xml:space="preserve">                 </w:t>
      </w:r>
    </w:p>
    <w:p w:rsidR="00D45669" w:rsidRPr="000966E5" w:rsidRDefault="00D45669" w:rsidP="000966E5">
      <w:pPr>
        <w:spacing w:line="240" w:lineRule="auto"/>
        <w:rPr>
          <w:rFonts w:ascii="Times New Roman" w:hAnsi="Times New Roman"/>
        </w:rPr>
      </w:pPr>
      <w:r w:rsidRPr="000966E5">
        <w:rPr>
          <w:rFonts w:ascii="Times New Roman" w:hAnsi="Times New Roman"/>
        </w:rPr>
        <w:t xml:space="preserve">                </w:t>
      </w:r>
      <w:proofErr w:type="spellStart"/>
      <w:r w:rsidRPr="000966E5">
        <w:rPr>
          <w:rFonts w:ascii="Times New Roman" w:hAnsi="Times New Roman"/>
        </w:rPr>
        <w:t>Номинальныеденежные</w:t>
      </w:r>
      <w:proofErr w:type="spellEnd"/>
      <w:r w:rsidRPr="000966E5">
        <w:rPr>
          <w:rFonts w:ascii="Times New Roman" w:hAnsi="Times New Roman"/>
        </w:rPr>
        <w:t xml:space="preserve"> доходы в расчете на одного жителя за 2016 год составили 20019 рублей, </w:t>
      </w:r>
      <w:r>
        <w:rPr>
          <w:rFonts w:ascii="Times New Roman" w:hAnsi="Times New Roman"/>
        </w:rPr>
        <w:t>ч</w:t>
      </w:r>
      <w:r w:rsidRPr="000966E5">
        <w:rPr>
          <w:rFonts w:ascii="Times New Roman" w:hAnsi="Times New Roman"/>
        </w:rPr>
        <w:t>то ниже средне районного показателя на 26% (по району 27056 рублей.)</w:t>
      </w:r>
    </w:p>
    <w:p w:rsidR="00D45669" w:rsidRDefault="00D45669" w:rsidP="000966E5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8" w:name="_Toc469388649"/>
      <w:bookmarkStart w:id="9" w:name="_Toc469388714"/>
      <w:bookmarkStart w:id="10" w:name="_Toc469388871"/>
      <w:r w:rsidRPr="00037E14">
        <w:rPr>
          <w:rFonts w:ascii="Times New Roman" w:hAnsi="Times New Roman" w:cs="Times New Roman"/>
          <w:b w:val="0"/>
          <w:sz w:val="22"/>
          <w:szCs w:val="22"/>
        </w:rPr>
        <w:t xml:space="preserve">Финансовая обеспеченность на одного жителя поселения увеличилась в сравнении с 2011 годом на 11 % и составила 17,2 </w:t>
      </w:r>
      <w:proofErr w:type="spellStart"/>
      <w:r w:rsidRPr="00037E14">
        <w:rPr>
          <w:rFonts w:ascii="Times New Roman" w:hAnsi="Times New Roman" w:cs="Times New Roman"/>
          <w:b w:val="0"/>
          <w:sz w:val="22"/>
          <w:szCs w:val="22"/>
        </w:rPr>
        <w:t>тыс.руб</w:t>
      </w:r>
      <w:proofErr w:type="spellEnd"/>
      <w:r w:rsidRPr="00037E14">
        <w:rPr>
          <w:rFonts w:ascii="Times New Roman" w:hAnsi="Times New Roman" w:cs="Times New Roman"/>
          <w:b w:val="0"/>
          <w:sz w:val="22"/>
          <w:szCs w:val="22"/>
        </w:rPr>
        <w:t>.</w:t>
      </w:r>
      <w:bookmarkEnd w:id="8"/>
      <w:bookmarkEnd w:id="9"/>
      <w:bookmarkEnd w:id="10"/>
    </w:p>
    <w:p w:rsidR="00D45669" w:rsidRDefault="00D45669" w:rsidP="000966E5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11" w:name="_Toc469388650"/>
      <w:bookmarkStart w:id="12" w:name="_Toc469388715"/>
      <w:bookmarkStart w:id="13" w:name="_Toc469388872"/>
      <w:r w:rsidRPr="00037E14">
        <w:rPr>
          <w:rFonts w:ascii="Times New Roman" w:hAnsi="Times New Roman" w:cs="Times New Roman"/>
          <w:b w:val="0"/>
          <w:sz w:val="22"/>
          <w:szCs w:val="22"/>
        </w:rPr>
        <w:t xml:space="preserve">Бюджет городского поселения Мортка за 2015 год исполнен по доходам в сумме 77166,9 </w:t>
      </w:r>
      <w:proofErr w:type="spellStart"/>
      <w:r w:rsidRPr="00037E14">
        <w:rPr>
          <w:rFonts w:ascii="Times New Roman" w:hAnsi="Times New Roman" w:cs="Times New Roman"/>
          <w:b w:val="0"/>
          <w:sz w:val="22"/>
          <w:szCs w:val="22"/>
        </w:rPr>
        <w:t>тыс.руб</w:t>
      </w:r>
      <w:proofErr w:type="spellEnd"/>
      <w:r w:rsidRPr="00037E14">
        <w:rPr>
          <w:rFonts w:ascii="Times New Roman" w:hAnsi="Times New Roman" w:cs="Times New Roman"/>
          <w:b w:val="0"/>
          <w:sz w:val="22"/>
          <w:szCs w:val="22"/>
        </w:rPr>
        <w:t xml:space="preserve">., по расходам в сумме 77907,1 </w:t>
      </w:r>
      <w:proofErr w:type="spellStart"/>
      <w:r w:rsidRPr="00037E14">
        <w:rPr>
          <w:rFonts w:ascii="Times New Roman" w:hAnsi="Times New Roman" w:cs="Times New Roman"/>
          <w:b w:val="0"/>
          <w:sz w:val="22"/>
          <w:szCs w:val="22"/>
        </w:rPr>
        <w:t>тыс.руб</w:t>
      </w:r>
      <w:proofErr w:type="spellEnd"/>
      <w:r w:rsidRPr="00037E14">
        <w:rPr>
          <w:rFonts w:ascii="Times New Roman" w:hAnsi="Times New Roman" w:cs="Times New Roman"/>
          <w:b w:val="0"/>
          <w:sz w:val="22"/>
          <w:szCs w:val="22"/>
        </w:rPr>
        <w:t>., или 105,3% и 104,9% соответственно к уровню 2011 года.</w:t>
      </w:r>
      <w:bookmarkEnd w:id="11"/>
      <w:bookmarkEnd w:id="12"/>
      <w:bookmarkEnd w:id="13"/>
    </w:p>
    <w:p w:rsidR="00D45669" w:rsidRDefault="00D45669" w:rsidP="000966E5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14" w:name="_Toc469388651"/>
      <w:bookmarkStart w:id="15" w:name="_Toc469388716"/>
      <w:bookmarkStart w:id="16" w:name="_Toc469388873"/>
      <w:r w:rsidRPr="00037E14">
        <w:rPr>
          <w:rFonts w:ascii="Times New Roman" w:hAnsi="Times New Roman" w:cs="Times New Roman"/>
          <w:b w:val="0"/>
          <w:sz w:val="22"/>
          <w:szCs w:val="22"/>
        </w:rPr>
        <w:t xml:space="preserve">Собственные доходы бюджета поселения увеличились в сравнении с 2011 годом на 33,7% и составили 9965,6 </w:t>
      </w:r>
      <w:proofErr w:type="spellStart"/>
      <w:r w:rsidRPr="00037E14">
        <w:rPr>
          <w:rFonts w:ascii="Times New Roman" w:hAnsi="Times New Roman" w:cs="Times New Roman"/>
          <w:b w:val="0"/>
          <w:sz w:val="22"/>
          <w:szCs w:val="22"/>
        </w:rPr>
        <w:t>тыс.руб</w:t>
      </w:r>
      <w:proofErr w:type="spellEnd"/>
      <w:r w:rsidRPr="00037E14">
        <w:rPr>
          <w:rFonts w:ascii="Times New Roman" w:hAnsi="Times New Roman" w:cs="Times New Roman"/>
          <w:b w:val="0"/>
          <w:sz w:val="22"/>
          <w:szCs w:val="22"/>
        </w:rPr>
        <w:t xml:space="preserve">., в расчёте на одного жителя 2,2 </w:t>
      </w:r>
      <w:proofErr w:type="spellStart"/>
      <w:r w:rsidRPr="00037E14">
        <w:rPr>
          <w:rFonts w:ascii="Times New Roman" w:hAnsi="Times New Roman" w:cs="Times New Roman"/>
          <w:b w:val="0"/>
          <w:sz w:val="22"/>
          <w:szCs w:val="22"/>
        </w:rPr>
        <w:t>тыс.руб.Доля</w:t>
      </w:r>
      <w:proofErr w:type="spellEnd"/>
      <w:r w:rsidRPr="00037E14">
        <w:rPr>
          <w:rFonts w:ascii="Times New Roman" w:hAnsi="Times New Roman" w:cs="Times New Roman"/>
          <w:b w:val="0"/>
          <w:sz w:val="22"/>
          <w:szCs w:val="22"/>
        </w:rPr>
        <w:t xml:space="preserve"> собственных доходов в бюджете поселения составила 13%.</w:t>
      </w:r>
      <w:bookmarkEnd w:id="14"/>
      <w:bookmarkEnd w:id="15"/>
      <w:bookmarkEnd w:id="16"/>
    </w:p>
    <w:p w:rsidR="00D45669" w:rsidRPr="000966E5" w:rsidRDefault="00D45669" w:rsidP="000966E5"/>
    <w:p w:rsidR="00D45669" w:rsidRPr="00037E14" w:rsidRDefault="00D45669" w:rsidP="00037E14">
      <w:pPr>
        <w:pStyle w:val="3"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17" w:name="_Toc469388652"/>
      <w:bookmarkStart w:id="18" w:name="_Toc469388717"/>
      <w:bookmarkStart w:id="19" w:name="_Toc469388874"/>
      <w:r w:rsidRPr="00037E14">
        <w:rPr>
          <w:rFonts w:ascii="Times New Roman" w:hAnsi="Times New Roman" w:cs="Times New Roman"/>
          <w:b w:val="0"/>
          <w:sz w:val="22"/>
          <w:szCs w:val="22"/>
        </w:rPr>
        <w:lastRenderedPageBreak/>
        <w:t>Таблица 3</w:t>
      </w:r>
      <w:bookmarkEnd w:id="17"/>
      <w:bookmarkEnd w:id="18"/>
      <w:bookmarkEnd w:id="19"/>
    </w:p>
    <w:p w:rsidR="00D45669" w:rsidRPr="00037E14" w:rsidRDefault="00D45669" w:rsidP="00037E14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20" w:name="_Toc469388653"/>
      <w:bookmarkStart w:id="21" w:name="_Toc469388718"/>
      <w:bookmarkStart w:id="22" w:name="_Toc469388875"/>
      <w:r w:rsidRPr="00037E14">
        <w:rPr>
          <w:rFonts w:ascii="Times New Roman" w:hAnsi="Times New Roman" w:cs="Times New Roman"/>
          <w:sz w:val="22"/>
          <w:szCs w:val="22"/>
        </w:rPr>
        <w:t>Исполнение бюджета поселения по доходам и расходам за 2011 – 2015 годы</w:t>
      </w:r>
      <w:bookmarkEnd w:id="20"/>
      <w:bookmarkEnd w:id="21"/>
      <w:bookmarkEnd w:id="22"/>
    </w:p>
    <w:p w:rsidR="00D45669" w:rsidRPr="00037E14" w:rsidRDefault="00D45669" w:rsidP="00037E1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113"/>
        <w:gridCol w:w="1160"/>
        <w:gridCol w:w="1160"/>
        <w:gridCol w:w="1160"/>
        <w:gridCol w:w="1160"/>
        <w:gridCol w:w="1160"/>
      </w:tblGrid>
      <w:tr w:rsidR="00D45669" w:rsidRPr="00037E14" w:rsidTr="00B3639E">
        <w:trPr>
          <w:trHeight w:val="350"/>
        </w:trPr>
        <w:tc>
          <w:tcPr>
            <w:tcW w:w="2518" w:type="dxa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_Toc469388654"/>
            <w:bookmarkStart w:id="24" w:name="_Toc469388719"/>
            <w:bookmarkStart w:id="25" w:name="_Toc469388876"/>
            <w:r w:rsidRPr="00037E1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bookmarkEnd w:id="23"/>
            <w:bookmarkEnd w:id="24"/>
            <w:bookmarkEnd w:id="25"/>
          </w:p>
        </w:tc>
        <w:tc>
          <w:tcPr>
            <w:tcW w:w="1113" w:type="dxa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6" w:name="_Toc469388655"/>
            <w:bookmarkStart w:id="27" w:name="_Toc469388720"/>
            <w:bookmarkStart w:id="28" w:name="_Toc469388877"/>
            <w:r w:rsidRPr="00037E14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  <w:bookmarkEnd w:id="26"/>
            <w:bookmarkEnd w:id="27"/>
            <w:bookmarkEnd w:id="28"/>
          </w:p>
        </w:tc>
        <w:tc>
          <w:tcPr>
            <w:tcW w:w="1160" w:type="dxa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9" w:name="_Toc469388656"/>
            <w:bookmarkStart w:id="30" w:name="_Toc469388721"/>
            <w:bookmarkStart w:id="31" w:name="_Toc469388878"/>
            <w:r w:rsidRPr="00037E14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bookmarkEnd w:id="29"/>
            <w:bookmarkEnd w:id="30"/>
            <w:bookmarkEnd w:id="31"/>
          </w:p>
        </w:tc>
        <w:tc>
          <w:tcPr>
            <w:tcW w:w="1160" w:type="dxa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" w:name="_Toc469388657"/>
            <w:bookmarkStart w:id="33" w:name="_Toc469388722"/>
            <w:bookmarkStart w:id="34" w:name="_Toc469388879"/>
            <w:r w:rsidRPr="00037E14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bookmarkEnd w:id="32"/>
            <w:bookmarkEnd w:id="33"/>
            <w:bookmarkEnd w:id="34"/>
          </w:p>
        </w:tc>
        <w:tc>
          <w:tcPr>
            <w:tcW w:w="1160" w:type="dxa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" w:name="_Toc469388658"/>
            <w:bookmarkStart w:id="36" w:name="_Toc469388723"/>
            <w:bookmarkStart w:id="37" w:name="_Toc469388880"/>
            <w:r w:rsidRPr="00037E14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bookmarkEnd w:id="35"/>
            <w:bookmarkEnd w:id="36"/>
            <w:bookmarkEnd w:id="37"/>
          </w:p>
        </w:tc>
        <w:tc>
          <w:tcPr>
            <w:tcW w:w="1160" w:type="dxa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8" w:name="_Toc469388659"/>
            <w:bookmarkStart w:id="39" w:name="_Toc469388724"/>
            <w:bookmarkStart w:id="40" w:name="_Toc469388881"/>
            <w:r w:rsidRPr="00037E14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bookmarkEnd w:id="38"/>
            <w:bookmarkEnd w:id="39"/>
            <w:bookmarkEnd w:id="40"/>
          </w:p>
        </w:tc>
        <w:tc>
          <w:tcPr>
            <w:tcW w:w="1160" w:type="dxa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1" w:name="_Toc469388660"/>
            <w:bookmarkStart w:id="42" w:name="_Toc469388725"/>
            <w:bookmarkStart w:id="43" w:name="_Toc469388882"/>
            <w:r w:rsidRPr="00037E1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bookmarkEnd w:id="41"/>
            <w:bookmarkEnd w:id="42"/>
            <w:bookmarkEnd w:id="43"/>
          </w:p>
        </w:tc>
      </w:tr>
      <w:tr w:rsidR="00D45669" w:rsidRPr="00037E14" w:rsidTr="00B3639E">
        <w:trPr>
          <w:trHeight w:val="552"/>
        </w:trPr>
        <w:tc>
          <w:tcPr>
            <w:tcW w:w="2518" w:type="dxa"/>
            <w:vAlign w:val="center"/>
          </w:tcPr>
          <w:p w:rsidR="00D45669" w:rsidRPr="00037E14" w:rsidRDefault="00D45669" w:rsidP="00B3639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44" w:name="_Toc469388661"/>
            <w:bookmarkStart w:id="45" w:name="_Toc469388726"/>
            <w:bookmarkStart w:id="46" w:name="_Toc469388883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Доходы</w:t>
            </w:r>
            <w:bookmarkEnd w:id="44"/>
            <w:bookmarkEnd w:id="45"/>
            <w:bookmarkEnd w:id="46"/>
          </w:p>
        </w:tc>
        <w:tc>
          <w:tcPr>
            <w:tcW w:w="1113" w:type="dxa"/>
            <w:vAlign w:val="center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47" w:name="_Toc469388662"/>
            <w:bookmarkStart w:id="48" w:name="_Toc469388727"/>
            <w:bookmarkStart w:id="49" w:name="_Toc469388884"/>
            <w:proofErr w:type="spellStart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Тыс.руб</w:t>
            </w:r>
            <w:proofErr w:type="spellEnd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bookmarkEnd w:id="47"/>
            <w:bookmarkEnd w:id="48"/>
            <w:bookmarkEnd w:id="49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73 252,5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140044,6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150855,1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86 798,8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77 166,9</w:t>
            </w:r>
          </w:p>
        </w:tc>
      </w:tr>
      <w:tr w:rsidR="00D45669" w:rsidRPr="00037E14" w:rsidTr="00B3639E">
        <w:trPr>
          <w:trHeight w:val="552"/>
        </w:trPr>
        <w:tc>
          <w:tcPr>
            <w:tcW w:w="2518" w:type="dxa"/>
            <w:vAlign w:val="center"/>
          </w:tcPr>
          <w:p w:rsidR="00D45669" w:rsidRPr="00037E14" w:rsidRDefault="00D45669" w:rsidP="00B3639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50" w:name="_Toc469388663"/>
            <w:bookmarkStart w:id="51" w:name="_Toc469388728"/>
            <w:bookmarkStart w:id="52" w:name="_Toc469388885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Расходы</w:t>
            </w:r>
            <w:bookmarkEnd w:id="50"/>
            <w:bookmarkEnd w:id="51"/>
            <w:bookmarkEnd w:id="52"/>
          </w:p>
        </w:tc>
        <w:tc>
          <w:tcPr>
            <w:tcW w:w="1113" w:type="dxa"/>
            <w:vAlign w:val="center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53" w:name="_Toc469388664"/>
            <w:bookmarkStart w:id="54" w:name="_Toc469388729"/>
            <w:bookmarkStart w:id="55" w:name="_Toc469388886"/>
            <w:proofErr w:type="spellStart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Тыс.руб</w:t>
            </w:r>
            <w:proofErr w:type="spellEnd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bookmarkEnd w:id="53"/>
            <w:bookmarkEnd w:id="54"/>
            <w:bookmarkEnd w:id="55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74 246,8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140418,8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148346,4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87 770,7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77 907,1</w:t>
            </w:r>
          </w:p>
        </w:tc>
      </w:tr>
      <w:tr w:rsidR="00D45669" w:rsidRPr="00037E14" w:rsidTr="00B3639E">
        <w:trPr>
          <w:trHeight w:val="552"/>
        </w:trPr>
        <w:tc>
          <w:tcPr>
            <w:tcW w:w="2518" w:type="dxa"/>
            <w:vAlign w:val="center"/>
          </w:tcPr>
          <w:p w:rsidR="00D45669" w:rsidRPr="00037E14" w:rsidRDefault="00D45669" w:rsidP="00B3639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56" w:name="_Toc469388665"/>
            <w:bookmarkStart w:id="57" w:name="_Toc469388730"/>
            <w:bookmarkStart w:id="58" w:name="_Toc469388887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Собственные доходы бюджета</w:t>
            </w:r>
            <w:bookmarkEnd w:id="56"/>
            <w:bookmarkEnd w:id="57"/>
            <w:bookmarkEnd w:id="58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(налоговые, неналоговые)</w:t>
            </w:r>
          </w:p>
        </w:tc>
        <w:tc>
          <w:tcPr>
            <w:tcW w:w="1113" w:type="dxa"/>
            <w:vAlign w:val="center"/>
          </w:tcPr>
          <w:p w:rsidR="00D45669" w:rsidRPr="00037E14" w:rsidRDefault="00D45669" w:rsidP="00B363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59" w:name="_Toc469388666"/>
            <w:bookmarkStart w:id="60" w:name="_Toc469388731"/>
            <w:bookmarkStart w:id="61" w:name="_Toc469388888"/>
            <w:proofErr w:type="spellStart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Тыс.руб</w:t>
            </w:r>
            <w:proofErr w:type="spellEnd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bookmarkEnd w:id="59"/>
            <w:bookmarkEnd w:id="60"/>
            <w:bookmarkEnd w:id="61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7 450,5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9 196,7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10 335,2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13 508,4</w:t>
            </w:r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9 965,6</w:t>
            </w:r>
          </w:p>
        </w:tc>
      </w:tr>
      <w:tr w:rsidR="00D45669" w:rsidRPr="00037E14" w:rsidTr="00B3639E">
        <w:tc>
          <w:tcPr>
            <w:tcW w:w="2518" w:type="dxa"/>
          </w:tcPr>
          <w:p w:rsidR="00D45669" w:rsidRPr="00037E14" w:rsidRDefault="00D45669" w:rsidP="00B3639E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62" w:name="_Toc469388667"/>
            <w:bookmarkStart w:id="63" w:name="_Toc469388732"/>
            <w:bookmarkStart w:id="64" w:name="_Toc469388889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Финансовая обеспеченность на 1 жителя</w:t>
            </w:r>
            <w:bookmarkEnd w:id="62"/>
            <w:bookmarkEnd w:id="63"/>
            <w:bookmarkEnd w:id="64"/>
          </w:p>
        </w:tc>
        <w:tc>
          <w:tcPr>
            <w:tcW w:w="1113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65" w:name="_Toc469388668"/>
            <w:bookmarkStart w:id="66" w:name="_Toc469388733"/>
            <w:bookmarkStart w:id="67" w:name="_Toc469388890"/>
            <w:proofErr w:type="spellStart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Тыс.руб</w:t>
            </w:r>
            <w:proofErr w:type="spellEnd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bookmarkEnd w:id="65"/>
            <w:bookmarkEnd w:id="66"/>
            <w:bookmarkEnd w:id="67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68" w:name="_Toc469388669"/>
            <w:bookmarkStart w:id="69" w:name="_Toc469388734"/>
            <w:bookmarkStart w:id="70" w:name="_Toc469388891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15,5</w:t>
            </w:r>
            <w:bookmarkEnd w:id="68"/>
            <w:bookmarkEnd w:id="69"/>
            <w:bookmarkEnd w:id="70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71" w:name="_Toc469388670"/>
            <w:bookmarkStart w:id="72" w:name="_Toc469388735"/>
            <w:bookmarkStart w:id="73" w:name="_Toc469388892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30,4</w:t>
            </w:r>
            <w:bookmarkEnd w:id="71"/>
            <w:bookmarkEnd w:id="72"/>
            <w:bookmarkEnd w:id="73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74" w:name="_Toc469388671"/>
            <w:bookmarkStart w:id="75" w:name="_Toc469388736"/>
            <w:bookmarkStart w:id="76" w:name="_Toc469388893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33,0</w:t>
            </w:r>
            <w:bookmarkEnd w:id="74"/>
            <w:bookmarkEnd w:id="75"/>
            <w:bookmarkEnd w:id="76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77" w:name="_Toc469388672"/>
            <w:bookmarkStart w:id="78" w:name="_Toc469388737"/>
            <w:bookmarkStart w:id="79" w:name="_Toc469388894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19,3</w:t>
            </w:r>
            <w:bookmarkEnd w:id="77"/>
            <w:bookmarkEnd w:id="78"/>
            <w:bookmarkEnd w:id="79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80" w:name="_Toc469388673"/>
            <w:bookmarkStart w:id="81" w:name="_Toc469388738"/>
            <w:bookmarkStart w:id="82" w:name="_Toc469388895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17,2</w:t>
            </w:r>
            <w:bookmarkEnd w:id="80"/>
            <w:bookmarkEnd w:id="81"/>
            <w:bookmarkEnd w:id="82"/>
          </w:p>
        </w:tc>
      </w:tr>
      <w:tr w:rsidR="00D45669" w:rsidRPr="00037E14" w:rsidTr="00B3639E">
        <w:tc>
          <w:tcPr>
            <w:tcW w:w="2518" w:type="dxa"/>
          </w:tcPr>
          <w:p w:rsidR="00D45669" w:rsidRPr="00037E14" w:rsidRDefault="00D45669" w:rsidP="00B3639E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83" w:name="_Toc469388674"/>
            <w:bookmarkStart w:id="84" w:name="_Toc469388739"/>
            <w:bookmarkStart w:id="85" w:name="_Toc469388896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Собственные доходы на 1 жителя</w:t>
            </w:r>
            <w:bookmarkEnd w:id="83"/>
            <w:bookmarkEnd w:id="84"/>
            <w:bookmarkEnd w:id="85"/>
          </w:p>
        </w:tc>
        <w:tc>
          <w:tcPr>
            <w:tcW w:w="1113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86" w:name="_Toc469388675"/>
            <w:bookmarkStart w:id="87" w:name="_Toc469388740"/>
            <w:bookmarkStart w:id="88" w:name="_Toc469388897"/>
            <w:proofErr w:type="spellStart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Тыс.руб</w:t>
            </w:r>
            <w:proofErr w:type="spellEnd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bookmarkEnd w:id="86"/>
            <w:bookmarkEnd w:id="87"/>
            <w:bookmarkEnd w:id="88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89" w:name="_Toc469388676"/>
            <w:bookmarkStart w:id="90" w:name="_Toc469388741"/>
            <w:bookmarkStart w:id="91" w:name="_Toc469388898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1,6</w:t>
            </w:r>
            <w:bookmarkEnd w:id="89"/>
            <w:bookmarkEnd w:id="90"/>
            <w:bookmarkEnd w:id="91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92" w:name="_Toc469388677"/>
            <w:bookmarkStart w:id="93" w:name="_Toc469388742"/>
            <w:bookmarkStart w:id="94" w:name="_Toc469388899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2,0</w:t>
            </w:r>
            <w:bookmarkEnd w:id="92"/>
            <w:bookmarkEnd w:id="93"/>
            <w:bookmarkEnd w:id="94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95" w:name="_Toc469388678"/>
            <w:bookmarkStart w:id="96" w:name="_Toc469388743"/>
            <w:bookmarkStart w:id="97" w:name="_Toc469388900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2,3</w:t>
            </w:r>
            <w:bookmarkEnd w:id="95"/>
            <w:bookmarkEnd w:id="96"/>
            <w:bookmarkEnd w:id="97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98" w:name="_Toc469388679"/>
            <w:bookmarkStart w:id="99" w:name="_Toc469388744"/>
            <w:bookmarkStart w:id="100" w:name="_Toc469388901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3,0</w:t>
            </w:r>
            <w:bookmarkEnd w:id="98"/>
            <w:bookmarkEnd w:id="99"/>
            <w:bookmarkEnd w:id="100"/>
          </w:p>
        </w:tc>
        <w:tc>
          <w:tcPr>
            <w:tcW w:w="1160" w:type="dxa"/>
            <w:vAlign w:val="center"/>
          </w:tcPr>
          <w:p w:rsidR="00D45669" w:rsidRPr="00037E14" w:rsidRDefault="00D45669" w:rsidP="00B3639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01" w:name="_Toc469388680"/>
            <w:bookmarkStart w:id="102" w:name="_Toc469388745"/>
            <w:bookmarkStart w:id="103" w:name="_Toc469388902"/>
            <w:r w:rsidRPr="00037E14">
              <w:rPr>
                <w:rFonts w:ascii="Times New Roman" w:hAnsi="Times New Roman" w:cs="Times New Roman"/>
                <w:b w:val="0"/>
                <w:sz w:val="22"/>
                <w:szCs w:val="22"/>
              </w:rPr>
              <w:t>2,2</w:t>
            </w:r>
            <w:bookmarkEnd w:id="101"/>
            <w:bookmarkEnd w:id="102"/>
            <w:bookmarkEnd w:id="103"/>
          </w:p>
        </w:tc>
      </w:tr>
    </w:tbl>
    <w:p w:rsidR="00D45669" w:rsidRPr="00037E14" w:rsidRDefault="00D45669" w:rsidP="00037E14">
      <w:pPr>
        <w:spacing w:line="360" w:lineRule="auto"/>
        <w:jc w:val="both"/>
        <w:rPr>
          <w:rFonts w:ascii="Times New Roman" w:hAnsi="Times New Roman"/>
          <w:b/>
        </w:rPr>
      </w:pPr>
    </w:p>
    <w:p w:rsidR="00D45669" w:rsidRPr="00037E14" w:rsidRDefault="00D45669" w:rsidP="00037E14">
      <w:pPr>
        <w:pStyle w:val="2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bookmarkStart w:id="104" w:name="_Toc469388903"/>
      <w:r w:rsidRPr="00037E14">
        <w:rPr>
          <w:rFonts w:ascii="Times New Roman" w:hAnsi="Times New Roman" w:cs="Times New Roman"/>
          <w:sz w:val="22"/>
          <w:szCs w:val="22"/>
        </w:rPr>
        <w:t>1. 4. Содержание и использование жилого фонда</w:t>
      </w:r>
      <w:bookmarkEnd w:id="104"/>
    </w:p>
    <w:p w:rsidR="00D45669" w:rsidRPr="00037E14" w:rsidRDefault="00D45669" w:rsidP="00037E1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Общая площадь жилищного фонда поселения по состоянию на 01.01.2016 составила 104 </w:t>
      </w:r>
      <w:proofErr w:type="spellStart"/>
      <w:r w:rsidRPr="00037E14">
        <w:rPr>
          <w:rFonts w:ascii="Times New Roman" w:hAnsi="Times New Roman"/>
        </w:rPr>
        <w:t>тыс.кв.м</w:t>
      </w:r>
      <w:proofErr w:type="spellEnd"/>
      <w:r w:rsidRPr="00037E14">
        <w:rPr>
          <w:rFonts w:ascii="Times New Roman" w:hAnsi="Times New Roman"/>
        </w:rPr>
        <w:t xml:space="preserve">., к уровню 2011 года увеличилась на 4%. Обеспеченность жильем на одного жителя поселения увеличилась в сравнении с 2011 годом на 9% и составила 23,2 </w:t>
      </w:r>
      <w:proofErr w:type="spellStart"/>
      <w:r w:rsidRPr="00037E14">
        <w:rPr>
          <w:rFonts w:ascii="Times New Roman" w:hAnsi="Times New Roman"/>
        </w:rPr>
        <w:t>кв.м</w:t>
      </w:r>
      <w:proofErr w:type="spellEnd"/>
      <w:r w:rsidRPr="00037E14">
        <w:rPr>
          <w:rFonts w:ascii="Times New Roman" w:hAnsi="Times New Roman"/>
        </w:rPr>
        <w:t xml:space="preserve">., что ниже средне районного показателя на 14% (по району 27,0 </w:t>
      </w:r>
      <w:proofErr w:type="spellStart"/>
      <w:r w:rsidRPr="00037E14">
        <w:rPr>
          <w:rFonts w:ascii="Times New Roman" w:hAnsi="Times New Roman"/>
        </w:rPr>
        <w:t>кв.м</w:t>
      </w:r>
      <w:proofErr w:type="spellEnd"/>
      <w:r w:rsidRPr="00037E14">
        <w:rPr>
          <w:rFonts w:ascii="Times New Roman" w:hAnsi="Times New Roman"/>
        </w:rPr>
        <w:t xml:space="preserve">.). За 2015 год введено жилья 200 </w:t>
      </w:r>
      <w:proofErr w:type="spellStart"/>
      <w:r w:rsidRPr="00037E14">
        <w:rPr>
          <w:rFonts w:ascii="Times New Roman" w:hAnsi="Times New Roman"/>
        </w:rPr>
        <w:t>кв.м</w:t>
      </w:r>
      <w:proofErr w:type="spellEnd"/>
      <w:r w:rsidRPr="00037E14">
        <w:rPr>
          <w:rFonts w:ascii="Times New Roman" w:hAnsi="Times New Roman"/>
        </w:rPr>
        <w:t xml:space="preserve">. или 0,05 </w:t>
      </w:r>
      <w:proofErr w:type="spellStart"/>
      <w:r w:rsidRPr="00037E14">
        <w:rPr>
          <w:rFonts w:ascii="Times New Roman" w:hAnsi="Times New Roman"/>
        </w:rPr>
        <w:t>кв.м</w:t>
      </w:r>
      <w:proofErr w:type="spellEnd"/>
      <w:r w:rsidRPr="00037E14">
        <w:rPr>
          <w:rFonts w:ascii="Times New Roman" w:hAnsi="Times New Roman"/>
        </w:rPr>
        <w:t>. на одного жителя.</w:t>
      </w:r>
    </w:p>
    <w:p w:rsidR="00D45669" w:rsidRPr="00037E14" w:rsidRDefault="00D45669" w:rsidP="00037E1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Доля ветхого и аварийного жилья от общего жилищного фонда составляет 5,6%, что ниже средне районного показателя в 2 раза (по району 11%).. Число проживающих в ветхих и аварийных жилых домах увеличилось по сравнению с 2011 годов на 48% и составило 800 чел. (18% от общей численности населения поселения). Число переселенных из ветхих и аварийных жилых домов за 2011-2015 годы составило 281 чел. Динамика показателей  приведена в таблице 4</w:t>
      </w:r>
    </w:p>
    <w:p w:rsidR="00D45669" w:rsidRPr="00037E14" w:rsidRDefault="00D45669" w:rsidP="00037E14">
      <w:pPr>
        <w:spacing w:line="360" w:lineRule="auto"/>
        <w:ind w:firstLine="708"/>
        <w:jc w:val="right"/>
        <w:rPr>
          <w:rFonts w:ascii="Times New Roman" w:hAnsi="Times New Roman"/>
        </w:rPr>
      </w:pPr>
    </w:p>
    <w:p w:rsidR="00D45669" w:rsidRPr="00037E14" w:rsidRDefault="00D45669" w:rsidP="00037E14">
      <w:pPr>
        <w:spacing w:line="360" w:lineRule="auto"/>
        <w:ind w:firstLine="708"/>
        <w:jc w:val="right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Таблица 4</w:t>
      </w:r>
    </w:p>
    <w:p w:rsidR="00D45669" w:rsidRPr="00037E14" w:rsidRDefault="00D45669" w:rsidP="00037E14">
      <w:pPr>
        <w:jc w:val="center"/>
        <w:rPr>
          <w:rFonts w:ascii="Times New Roman" w:hAnsi="Times New Roman"/>
          <w:b/>
        </w:rPr>
      </w:pPr>
      <w:r w:rsidRPr="00037E14">
        <w:rPr>
          <w:rFonts w:ascii="Times New Roman" w:hAnsi="Times New Roman"/>
          <w:b/>
        </w:rPr>
        <w:t>Динамика жилого фонда поселения за 2011-2015 гг.</w:t>
      </w:r>
    </w:p>
    <w:p w:rsidR="00D45669" w:rsidRPr="00037E14" w:rsidRDefault="00D45669" w:rsidP="00037E14">
      <w:pPr>
        <w:rPr>
          <w:rFonts w:ascii="Times New Roman" w:hAnsi="Times New Roman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065"/>
        <w:gridCol w:w="1061"/>
        <w:gridCol w:w="1134"/>
        <w:gridCol w:w="1061"/>
        <w:gridCol w:w="1061"/>
      </w:tblGrid>
      <w:tr w:rsidR="00D45669" w:rsidRPr="00037E14" w:rsidTr="00B3639E">
        <w:tc>
          <w:tcPr>
            <w:tcW w:w="4219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065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2015</w:t>
            </w:r>
          </w:p>
        </w:tc>
      </w:tr>
      <w:tr w:rsidR="00D45669" w:rsidRPr="00037E14" w:rsidTr="00B3639E">
        <w:tc>
          <w:tcPr>
            <w:tcW w:w="4219" w:type="dxa"/>
          </w:tcPr>
          <w:p w:rsidR="00D45669" w:rsidRPr="00037E14" w:rsidRDefault="00D45669" w:rsidP="00B3639E">
            <w:pPr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</w:rPr>
              <w:t>Площадь жилищного фонда, всего (</w:t>
            </w:r>
            <w:proofErr w:type="spellStart"/>
            <w:r w:rsidRPr="00037E14">
              <w:rPr>
                <w:rFonts w:ascii="Times New Roman" w:hAnsi="Times New Roman"/>
              </w:rPr>
              <w:t>кв.м</w:t>
            </w:r>
            <w:proofErr w:type="spellEnd"/>
            <w:r w:rsidRPr="00037E14">
              <w:rPr>
                <w:rFonts w:ascii="Times New Roman" w:hAnsi="Times New Roman"/>
              </w:rPr>
              <w:t>.)</w:t>
            </w:r>
          </w:p>
        </w:tc>
        <w:tc>
          <w:tcPr>
            <w:tcW w:w="1065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100400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103500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103400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103800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104000</w:t>
            </w:r>
          </w:p>
        </w:tc>
      </w:tr>
      <w:tr w:rsidR="00D45669" w:rsidRPr="00037E14" w:rsidTr="00B3639E">
        <w:tc>
          <w:tcPr>
            <w:tcW w:w="4219" w:type="dxa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Обеспеченность жильём на 1 жителя (</w:t>
            </w:r>
            <w:proofErr w:type="spellStart"/>
            <w:r w:rsidRPr="00037E14">
              <w:rPr>
                <w:rFonts w:ascii="Times New Roman" w:hAnsi="Times New Roman"/>
              </w:rPr>
              <w:t>кв.м</w:t>
            </w:r>
            <w:proofErr w:type="spellEnd"/>
            <w:r w:rsidRPr="00037E14">
              <w:rPr>
                <w:rFonts w:ascii="Times New Roman" w:hAnsi="Times New Roman"/>
              </w:rPr>
              <w:t>.)</w:t>
            </w:r>
          </w:p>
        </w:tc>
        <w:tc>
          <w:tcPr>
            <w:tcW w:w="1065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21,3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22,4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22,6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23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23,2</w:t>
            </w:r>
          </w:p>
        </w:tc>
      </w:tr>
      <w:tr w:rsidR="00D45669" w:rsidRPr="00037E14" w:rsidTr="00B3639E">
        <w:tc>
          <w:tcPr>
            <w:tcW w:w="4219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 xml:space="preserve">Общая площадь жилых помещений, </w:t>
            </w:r>
            <w:r w:rsidRPr="00037E14">
              <w:rPr>
                <w:rFonts w:ascii="Times New Roman" w:hAnsi="Times New Roman"/>
              </w:rPr>
              <w:lastRenderedPageBreak/>
              <w:t>введённых в эксплуатацию (</w:t>
            </w:r>
            <w:proofErr w:type="spellStart"/>
            <w:r w:rsidRPr="00037E14">
              <w:rPr>
                <w:rFonts w:ascii="Times New Roman" w:hAnsi="Times New Roman"/>
              </w:rPr>
              <w:t>кв.м</w:t>
            </w:r>
            <w:proofErr w:type="spellEnd"/>
            <w:r w:rsidRPr="00037E14">
              <w:rPr>
                <w:rFonts w:ascii="Times New Roman" w:hAnsi="Times New Roman"/>
              </w:rPr>
              <w:t>.)</w:t>
            </w:r>
          </w:p>
        </w:tc>
        <w:tc>
          <w:tcPr>
            <w:tcW w:w="1065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lastRenderedPageBreak/>
              <w:t>1173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1293,5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3453,4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845,4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200</w:t>
            </w:r>
          </w:p>
        </w:tc>
      </w:tr>
      <w:tr w:rsidR="00D45669" w:rsidRPr="00037E14" w:rsidTr="00B3639E">
        <w:tc>
          <w:tcPr>
            <w:tcW w:w="4219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lastRenderedPageBreak/>
              <w:t>Число проживающих в ветхих и аварийных жилых домах (чел.)</w:t>
            </w:r>
          </w:p>
        </w:tc>
        <w:tc>
          <w:tcPr>
            <w:tcW w:w="1065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542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551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323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800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800</w:t>
            </w:r>
          </w:p>
        </w:tc>
      </w:tr>
      <w:tr w:rsidR="00D45669" w:rsidRPr="00037E14" w:rsidTr="00B3639E">
        <w:tc>
          <w:tcPr>
            <w:tcW w:w="4219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Число переселенных из ветхих и аварийных жилых домов (чел.)</w:t>
            </w:r>
          </w:p>
        </w:tc>
        <w:tc>
          <w:tcPr>
            <w:tcW w:w="1065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57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50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95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30</w:t>
            </w:r>
          </w:p>
        </w:tc>
      </w:tr>
      <w:tr w:rsidR="00D45669" w:rsidRPr="00037E14" w:rsidTr="00B3639E">
        <w:tc>
          <w:tcPr>
            <w:tcW w:w="4219" w:type="dxa"/>
          </w:tcPr>
          <w:p w:rsidR="00D45669" w:rsidRPr="00037E14" w:rsidRDefault="00D45669" w:rsidP="00B3639E">
            <w:pPr>
              <w:jc w:val="both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Доля ветхого и аварийного жилья от общего жилищного фонда (%)</w:t>
            </w:r>
          </w:p>
        </w:tc>
        <w:tc>
          <w:tcPr>
            <w:tcW w:w="1065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5,3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6,6</w:t>
            </w:r>
          </w:p>
        </w:tc>
        <w:tc>
          <w:tcPr>
            <w:tcW w:w="1134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6,9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7</w:t>
            </w:r>
          </w:p>
        </w:tc>
        <w:tc>
          <w:tcPr>
            <w:tcW w:w="1061" w:type="dxa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5,6</w:t>
            </w:r>
          </w:p>
        </w:tc>
      </w:tr>
    </w:tbl>
    <w:p w:rsidR="00D45669" w:rsidRPr="00037E14" w:rsidRDefault="00D45669" w:rsidP="00037E14">
      <w:pPr>
        <w:spacing w:line="360" w:lineRule="auto"/>
        <w:rPr>
          <w:rFonts w:ascii="Times New Roman" w:hAnsi="Times New Roman"/>
          <w:b/>
        </w:rPr>
      </w:pPr>
    </w:p>
    <w:p w:rsidR="00D45669" w:rsidRPr="00037E14" w:rsidRDefault="00D45669" w:rsidP="00037E14">
      <w:pPr>
        <w:pStyle w:val="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105" w:name="_Toc469388904"/>
      <w:r w:rsidRPr="00037E14">
        <w:rPr>
          <w:rFonts w:ascii="Times New Roman" w:hAnsi="Times New Roman" w:cs="Times New Roman"/>
          <w:sz w:val="22"/>
          <w:szCs w:val="22"/>
        </w:rPr>
        <w:t>1.5. Жилищно-коммунальное хозяйство</w:t>
      </w:r>
      <w:bookmarkEnd w:id="105"/>
    </w:p>
    <w:p w:rsidR="00D45669" w:rsidRPr="00037E14" w:rsidRDefault="00D45669" w:rsidP="00037E14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На территории городского поселения жилищно-коммунальные услуги </w:t>
      </w:r>
      <w:proofErr w:type="spellStart"/>
      <w:r w:rsidRPr="00037E14">
        <w:rPr>
          <w:rFonts w:ascii="Times New Roman" w:hAnsi="Times New Roman"/>
        </w:rPr>
        <w:t>оказываютООО</w:t>
      </w:r>
      <w:proofErr w:type="spellEnd"/>
      <w:r w:rsidRPr="00037E14">
        <w:rPr>
          <w:rFonts w:ascii="Times New Roman" w:hAnsi="Times New Roman"/>
        </w:rPr>
        <w:t xml:space="preserve"> «</w:t>
      </w:r>
      <w:proofErr w:type="spellStart"/>
      <w:r w:rsidRPr="00037E14">
        <w:rPr>
          <w:rFonts w:ascii="Times New Roman" w:hAnsi="Times New Roman"/>
        </w:rPr>
        <w:t>Жилкомсервис</w:t>
      </w:r>
      <w:proofErr w:type="spellEnd"/>
      <w:r w:rsidRPr="00037E14">
        <w:rPr>
          <w:rFonts w:ascii="Times New Roman" w:hAnsi="Times New Roman"/>
        </w:rPr>
        <w:t xml:space="preserve">» (теплоснабжение (котельная № 3), водоснабжение и водоотведение) и ООО «Междуреченские коммунальные системы» (5 объектов теплоснабжения). Общая мощность объектов теплоснабжения составляет 24,36 Гкал/час, в том числе: 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Котельная №1(</w:t>
      </w:r>
      <w:proofErr w:type="spellStart"/>
      <w:r w:rsidRPr="00037E14">
        <w:rPr>
          <w:rFonts w:ascii="Times New Roman" w:hAnsi="Times New Roman"/>
        </w:rPr>
        <w:t>п.Мортка</w:t>
      </w:r>
      <w:proofErr w:type="spellEnd"/>
      <w:r w:rsidRPr="00037E14">
        <w:rPr>
          <w:rFonts w:ascii="Times New Roman" w:hAnsi="Times New Roman"/>
        </w:rPr>
        <w:t>) на нефти с мощностью 4,5 Гкал/час, год ввода объекта в эксплуатацию 1993;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Котельная №2 (</w:t>
      </w:r>
      <w:proofErr w:type="spellStart"/>
      <w:r w:rsidRPr="00037E14">
        <w:rPr>
          <w:rFonts w:ascii="Times New Roman" w:hAnsi="Times New Roman"/>
        </w:rPr>
        <w:t>п.Мортка</w:t>
      </w:r>
      <w:proofErr w:type="spellEnd"/>
      <w:r w:rsidRPr="00037E14">
        <w:rPr>
          <w:rFonts w:ascii="Times New Roman" w:hAnsi="Times New Roman"/>
        </w:rPr>
        <w:t>) на нефти с мощностью 4,5 Гкал/час и щепе с мощностью 7,74 Гкал/час, год ввода объекта в эксплуатацию 1998;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Котельная №3 (</w:t>
      </w:r>
      <w:proofErr w:type="spellStart"/>
      <w:r w:rsidRPr="00037E14">
        <w:rPr>
          <w:rFonts w:ascii="Times New Roman" w:hAnsi="Times New Roman"/>
        </w:rPr>
        <w:t>п.Мортка</w:t>
      </w:r>
      <w:proofErr w:type="spellEnd"/>
      <w:r w:rsidRPr="00037E14">
        <w:rPr>
          <w:rFonts w:ascii="Times New Roman" w:hAnsi="Times New Roman"/>
        </w:rPr>
        <w:t>) на дровах с мощностью 1,72 Гкал/час, год ввода объекта в эксплуатацию 2005;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Котельная БМК (</w:t>
      </w:r>
      <w:proofErr w:type="spellStart"/>
      <w:r w:rsidRPr="00037E14">
        <w:rPr>
          <w:rFonts w:ascii="Times New Roman" w:hAnsi="Times New Roman"/>
        </w:rPr>
        <w:t>п.Мортка</w:t>
      </w:r>
      <w:proofErr w:type="spellEnd"/>
      <w:r w:rsidRPr="00037E14">
        <w:rPr>
          <w:rFonts w:ascii="Times New Roman" w:hAnsi="Times New Roman"/>
        </w:rPr>
        <w:t>) на брикетах с мощностью 2,58 Гкал/час, год ввода объекта в эксплуатацию 2014;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Котельная №1 (</w:t>
      </w:r>
      <w:proofErr w:type="spellStart"/>
      <w:r w:rsidRPr="00037E14">
        <w:rPr>
          <w:rFonts w:ascii="Times New Roman" w:hAnsi="Times New Roman"/>
        </w:rPr>
        <w:t>с.Ямки</w:t>
      </w:r>
      <w:proofErr w:type="spellEnd"/>
      <w:r w:rsidRPr="00037E14">
        <w:rPr>
          <w:rFonts w:ascii="Times New Roman" w:hAnsi="Times New Roman"/>
        </w:rPr>
        <w:t>) на эл./энергии с мощностью 0,12 Гкал/час, год ввода объекта в эксплуатацию 2009;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Котельная №1 (д. </w:t>
      </w:r>
      <w:proofErr w:type="spellStart"/>
      <w:r w:rsidRPr="00037E14">
        <w:rPr>
          <w:rFonts w:ascii="Times New Roman" w:hAnsi="Times New Roman"/>
        </w:rPr>
        <w:t>Юмас</w:t>
      </w:r>
      <w:proofErr w:type="spellEnd"/>
      <w:r w:rsidRPr="00037E14">
        <w:rPr>
          <w:rFonts w:ascii="Times New Roman" w:hAnsi="Times New Roman"/>
        </w:rPr>
        <w:t>) на дровах с мощностью 3,2 Гкал/час, год ввода объекта в эксплуатацию 2007.</w:t>
      </w:r>
    </w:p>
    <w:p w:rsidR="00D45669" w:rsidRPr="00037E14" w:rsidRDefault="00D45669" w:rsidP="00037E14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Протяженность тепловых сетей составляет 8,939 </w:t>
      </w:r>
      <w:proofErr w:type="spellStart"/>
      <w:r w:rsidRPr="00037E14">
        <w:rPr>
          <w:rFonts w:ascii="Times New Roman" w:hAnsi="Times New Roman"/>
        </w:rPr>
        <w:t>км.с</w:t>
      </w:r>
      <w:proofErr w:type="spellEnd"/>
      <w:r w:rsidRPr="00037E14">
        <w:rPr>
          <w:rFonts w:ascii="Times New Roman" w:hAnsi="Times New Roman"/>
        </w:rPr>
        <w:t xml:space="preserve"> износом60%, протяженность водопроводных сетей составляет 17 км. с износом 65%, протяженность канализационных сетей составляет 3,1 км. с износом 65%.</w:t>
      </w:r>
    </w:p>
    <w:p w:rsidR="00D45669" w:rsidRPr="00037E14" w:rsidRDefault="00D45669" w:rsidP="00037E14">
      <w:pPr>
        <w:tabs>
          <w:tab w:val="left" w:pos="5741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Также на территории поселения действуют водоочистные сооружения и канализационные очистные сооружения (с установленной производственной мощностью 1200 м3/</w:t>
      </w:r>
      <w:proofErr w:type="spellStart"/>
      <w:r w:rsidRPr="00037E14">
        <w:rPr>
          <w:rFonts w:ascii="Times New Roman" w:hAnsi="Times New Roman"/>
        </w:rPr>
        <w:t>сут</w:t>
      </w:r>
      <w:proofErr w:type="spellEnd"/>
      <w:r w:rsidRPr="00037E14">
        <w:rPr>
          <w:rFonts w:ascii="Times New Roman" w:hAnsi="Times New Roman"/>
        </w:rPr>
        <w:t>., и 400 м</w:t>
      </w:r>
      <w:r w:rsidRPr="00037E14">
        <w:rPr>
          <w:rFonts w:ascii="Times New Roman" w:hAnsi="Times New Roman"/>
          <w:vertAlign w:val="superscript"/>
        </w:rPr>
        <w:t>3</w:t>
      </w:r>
      <w:r w:rsidRPr="00037E14">
        <w:rPr>
          <w:rFonts w:ascii="Times New Roman" w:hAnsi="Times New Roman"/>
        </w:rPr>
        <w:t>/</w:t>
      </w:r>
      <w:proofErr w:type="spellStart"/>
      <w:r w:rsidRPr="00037E14">
        <w:rPr>
          <w:rFonts w:ascii="Times New Roman" w:hAnsi="Times New Roman"/>
        </w:rPr>
        <w:t>сут</w:t>
      </w:r>
      <w:proofErr w:type="spellEnd"/>
      <w:r w:rsidRPr="00037E14">
        <w:rPr>
          <w:rFonts w:ascii="Times New Roman" w:hAnsi="Times New Roman"/>
        </w:rPr>
        <w:t>. соответственно), находится полигон для размещения твёрдых коммунальных отходов общей площадью 10 га и годовой мощностью 1 454,75 т/год, расположен несанкционированный объект размещения отходов (поселковая свалка) с территорией захламления 5 га.</w:t>
      </w:r>
    </w:p>
    <w:p w:rsidR="00D45669" w:rsidRPr="00037E14" w:rsidRDefault="00D45669" w:rsidP="00037E14">
      <w:pPr>
        <w:tabs>
          <w:tab w:val="left" w:pos="5741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Услуги электроснабжения на территории поселения оказывает ОАО «Тюменская-</w:t>
      </w:r>
      <w:proofErr w:type="spellStart"/>
      <w:r w:rsidRPr="00037E14">
        <w:rPr>
          <w:rFonts w:ascii="Times New Roman" w:hAnsi="Times New Roman"/>
        </w:rPr>
        <w:t>энергосбытовая</w:t>
      </w:r>
      <w:proofErr w:type="spellEnd"/>
      <w:r w:rsidRPr="00037E14">
        <w:rPr>
          <w:rFonts w:ascii="Times New Roman" w:hAnsi="Times New Roman"/>
        </w:rPr>
        <w:t xml:space="preserve"> компания».</w:t>
      </w:r>
    </w:p>
    <w:p w:rsidR="00D45669" w:rsidRPr="00037E14" w:rsidRDefault="00D45669" w:rsidP="00037E14">
      <w:pPr>
        <w:pStyle w:val="2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106" w:name="_Toc469388905"/>
      <w:r w:rsidRPr="00037E14">
        <w:rPr>
          <w:rFonts w:ascii="Times New Roman" w:hAnsi="Times New Roman" w:cs="Times New Roman"/>
          <w:sz w:val="22"/>
          <w:szCs w:val="22"/>
        </w:rPr>
        <w:t>1.6. Транспорт и связь</w:t>
      </w:r>
      <w:bookmarkEnd w:id="106"/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Транспортный комплекс городского поселения представлен автомобильным и железнодорожным видами транспорта.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Общая протяженность автомобильных дорог составляет 61,2 км., в том числе с твердым покрытием 18,4 км. (асфальтобетон - 16,8 км., бетон - 1,6 км.). Доля дорог с твердым покрытием в общей протяженности дорог составляет 30%, что выше средне районного показателя на 7% (по району 28%).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lastRenderedPageBreak/>
        <w:t xml:space="preserve">Основные объемы регулярных грузовых и пассажирских перевозок осуществляются по Свердловской железной дороге, связывающей поселение с районным центром и с центром </w:t>
      </w:r>
      <w:proofErr w:type="spellStart"/>
      <w:r w:rsidRPr="00037E14">
        <w:rPr>
          <w:rFonts w:ascii="Times New Roman" w:hAnsi="Times New Roman"/>
        </w:rPr>
        <w:t>УрФО</w:t>
      </w:r>
      <w:proofErr w:type="spellEnd"/>
      <w:r w:rsidRPr="00037E14">
        <w:rPr>
          <w:rFonts w:ascii="Times New Roman" w:hAnsi="Times New Roman"/>
        </w:rPr>
        <w:t xml:space="preserve"> – г. Екатеринбург. 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Для динамичного развития поселения необходимо завершение строительства участка автомобильной дороги «Мортка – Нижняя Тавда».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В рамках реализации Указа Президента Российской Федерации от</w:t>
      </w:r>
      <w:r w:rsidRPr="00037E14">
        <w:rPr>
          <w:rFonts w:ascii="Times New Roman" w:hAnsi="Times New Roman"/>
        </w:rPr>
        <w:br w:type="textWrapping" w:clear="all"/>
        <w:t xml:space="preserve">7 мая 2012 года № 596 «О долгосрочной государственной экономической политике» на территории Кондинского района действовала муниципальная программа «Развитие транспортной системы Кондинского района на 2014-2016 годы и на период до 2020 года», в которой предусмотрено строительство подъездных автомобильных дорог к д. Сотник, с. </w:t>
      </w:r>
      <w:proofErr w:type="spellStart"/>
      <w:r w:rsidRPr="00037E14">
        <w:rPr>
          <w:rFonts w:ascii="Times New Roman" w:hAnsi="Times New Roman"/>
        </w:rPr>
        <w:t>Леуши</w:t>
      </w:r>
      <w:proofErr w:type="spellEnd"/>
      <w:r w:rsidRPr="00037E14">
        <w:rPr>
          <w:rFonts w:ascii="Times New Roman" w:hAnsi="Times New Roman"/>
        </w:rPr>
        <w:t xml:space="preserve">, </w:t>
      </w:r>
      <w:proofErr w:type="spellStart"/>
      <w:r w:rsidRPr="00037E14">
        <w:rPr>
          <w:rFonts w:ascii="Times New Roman" w:hAnsi="Times New Roman"/>
        </w:rPr>
        <w:t>пгт</w:t>
      </w:r>
      <w:proofErr w:type="spellEnd"/>
      <w:r w:rsidRPr="00037E14">
        <w:rPr>
          <w:rFonts w:ascii="Times New Roman" w:hAnsi="Times New Roman"/>
        </w:rPr>
        <w:t xml:space="preserve">. Мортка и п. Ямки. 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В </w:t>
      </w:r>
      <w:proofErr w:type="spellStart"/>
      <w:r w:rsidRPr="00037E14">
        <w:rPr>
          <w:rFonts w:ascii="Times New Roman" w:hAnsi="Times New Roman"/>
        </w:rPr>
        <w:t>пгт</w:t>
      </w:r>
      <w:proofErr w:type="spellEnd"/>
      <w:r w:rsidRPr="00037E14">
        <w:rPr>
          <w:rFonts w:ascii="Times New Roman" w:hAnsi="Times New Roman"/>
        </w:rPr>
        <w:t>. Мортка, в зонах уверенного приема 3</w:t>
      </w:r>
      <w:r w:rsidRPr="00037E14">
        <w:rPr>
          <w:rFonts w:ascii="Times New Roman" w:hAnsi="Times New Roman"/>
          <w:lang w:val="en-US"/>
        </w:rPr>
        <w:t>G</w:t>
      </w:r>
      <w:r w:rsidRPr="00037E14">
        <w:rPr>
          <w:rFonts w:ascii="Times New Roman" w:hAnsi="Times New Roman"/>
        </w:rPr>
        <w:t xml:space="preserve"> сигнала, операторами сотовой связи ПАО «Мобильные телесистемы», ПАО «Мегафон» и ООО «</w:t>
      </w:r>
      <w:proofErr w:type="spellStart"/>
      <w:r w:rsidRPr="00037E14">
        <w:rPr>
          <w:rFonts w:ascii="Times New Roman" w:hAnsi="Times New Roman"/>
        </w:rPr>
        <w:t>Скартел</w:t>
      </w:r>
      <w:proofErr w:type="spellEnd"/>
      <w:r w:rsidRPr="00037E14">
        <w:rPr>
          <w:rFonts w:ascii="Times New Roman" w:hAnsi="Times New Roman"/>
        </w:rPr>
        <w:t>» (Торговая марка «</w:t>
      </w:r>
      <w:proofErr w:type="spellStart"/>
      <w:r w:rsidRPr="00037E14">
        <w:rPr>
          <w:rFonts w:ascii="Times New Roman" w:hAnsi="Times New Roman"/>
          <w:lang w:val="en-US"/>
        </w:rPr>
        <w:t>Yota</w:t>
      </w:r>
      <w:proofErr w:type="spellEnd"/>
      <w:r w:rsidRPr="00037E14">
        <w:rPr>
          <w:rFonts w:ascii="Times New Roman" w:hAnsi="Times New Roman"/>
        </w:rPr>
        <w:t>») предоставляется широкополосный доступ абонентов к сети Интернет по технологии 3</w:t>
      </w:r>
      <w:r w:rsidRPr="00037E14">
        <w:rPr>
          <w:rFonts w:ascii="Times New Roman" w:hAnsi="Times New Roman"/>
          <w:lang w:val="en-US"/>
        </w:rPr>
        <w:t>G</w:t>
      </w:r>
      <w:r w:rsidRPr="00037E14">
        <w:rPr>
          <w:rFonts w:ascii="Times New Roman" w:hAnsi="Times New Roman"/>
        </w:rPr>
        <w:t>. ООО «Екатеринбург-2000» (Мотив) предоставляет широкополосный доступ абонентов к сети Интернет по технологии 4G (LTE).</w:t>
      </w:r>
    </w:p>
    <w:p w:rsidR="00D45669" w:rsidRPr="00037E14" w:rsidRDefault="00D45669" w:rsidP="00037E14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Услуги почтовой связи  населению предоставляются отделением почтовой связи </w:t>
      </w:r>
      <w:proofErr w:type="spellStart"/>
      <w:r w:rsidRPr="00037E14">
        <w:rPr>
          <w:rFonts w:ascii="Times New Roman" w:hAnsi="Times New Roman"/>
        </w:rPr>
        <w:t>Урайский</w:t>
      </w:r>
      <w:proofErr w:type="spellEnd"/>
      <w:r w:rsidRPr="00037E14">
        <w:rPr>
          <w:rFonts w:ascii="Times New Roman" w:hAnsi="Times New Roman"/>
        </w:rPr>
        <w:t xml:space="preserve"> почтамт.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ФГУП РТРС «Урало-Сибирским региональным центром» территория поселения повсеместно обеспечена цифровым радиосигналом государственного телевидения стандарта </w:t>
      </w:r>
      <w:r w:rsidRPr="00037E14">
        <w:rPr>
          <w:rFonts w:ascii="Times New Roman" w:hAnsi="Times New Roman"/>
          <w:lang w:val="en-US"/>
        </w:rPr>
        <w:t>DVB</w:t>
      </w:r>
      <w:r w:rsidRPr="00037E14">
        <w:rPr>
          <w:rFonts w:ascii="Times New Roman" w:hAnsi="Times New Roman"/>
        </w:rPr>
        <w:t>-</w:t>
      </w:r>
      <w:r w:rsidRPr="00037E14">
        <w:rPr>
          <w:rFonts w:ascii="Times New Roman" w:hAnsi="Times New Roman"/>
          <w:lang w:val="en-US"/>
        </w:rPr>
        <w:t>T</w:t>
      </w:r>
      <w:r w:rsidRPr="00037E14">
        <w:rPr>
          <w:rFonts w:ascii="Times New Roman" w:hAnsi="Times New Roman"/>
        </w:rPr>
        <w:t xml:space="preserve">2 с возможностью просмотра пакета  телеканалов «РТРС-1». 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Жители городского поселения </w:t>
      </w:r>
      <w:proofErr w:type="spellStart"/>
      <w:r w:rsidRPr="00037E14">
        <w:rPr>
          <w:rFonts w:ascii="Times New Roman" w:hAnsi="Times New Roman"/>
        </w:rPr>
        <w:t>Морткасмотрят</w:t>
      </w:r>
      <w:proofErr w:type="spellEnd"/>
      <w:r w:rsidRPr="00037E14">
        <w:rPr>
          <w:rFonts w:ascii="Times New Roman" w:hAnsi="Times New Roman"/>
        </w:rPr>
        <w:t xml:space="preserve"> региональную врезку местной телерадиокомпании «</w:t>
      </w:r>
      <w:proofErr w:type="spellStart"/>
      <w:r w:rsidRPr="00037E14">
        <w:rPr>
          <w:rFonts w:ascii="Times New Roman" w:hAnsi="Times New Roman"/>
        </w:rPr>
        <w:t>Конда</w:t>
      </w:r>
      <w:proofErr w:type="spellEnd"/>
      <w:r w:rsidRPr="00037E14">
        <w:rPr>
          <w:rFonts w:ascii="Times New Roman" w:hAnsi="Times New Roman"/>
        </w:rPr>
        <w:t>» на канале ОТРК «</w:t>
      </w:r>
      <w:proofErr w:type="spellStart"/>
      <w:r w:rsidRPr="00037E14">
        <w:rPr>
          <w:rFonts w:ascii="Times New Roman" w:hAnsi="Times New Roman"/>
        </w:rPr>
        <w:t>Югра».Радиостанция</w:t>
      </w:r>
      <w:proofErr w:type="spellEnd"/>
      <w:r w:rsidRPr="00037E14">
        <w:rPr>
          <w:rFonts w:ascii="Times New Roman" w:hAnsi="Times New Roman"/>
        </w:rPr>
        <w:t xml:space="preserve"> «Югра» осуществляет вещание в ультракоротком волновом диапазоне на фиксированных радиочастотах.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</w:p>
    <w:p w:rsidR="00D45669" w:rsidRPr="00037E14" w:rsidRDefault="00D45669" w:rsidP="00037E14">
      <w:pPr>
        <w:pStyle w:val="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107" w:name="_Toc283820168"/>
      <w:bookmarkStart w:id="108" w:name="_Toc469388906"/>
      <w:r w:rsidRPr="00037E14">
        <w:rPr>
          <w:rFonts w:ascii="Times New Roman" w:hAnsi="Times New Roman" w:cs="Times New Roman"/>
          <w:sz w:val="22"/>
          <w:szCs w:val="22"/>
        </w:rPr>
        <w:t xml:space="preserve">1.7. Производственная </w:t>
      </w:r>
      <w:proofErr w:type="spellStart"/>
      <w:r w:rsidRPr="00037E14">
        <w:rPr>
          <w:rFonts w:ascii="Times New Roman" w:hAnsi="Times New Roman" w:cs="Times New Roman"/>
          <w:sz w:val="22"/>
          <w:szCs w:val="22"/>
        </w:rPr>
        <w:t>сфера</w:t>
      </w:r>
      <w:bookmarkEnd w:id="107"/>
      <w:r w:rsidRPr="00037E14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spellEnd"/>
      <w:r w:rsidRPr="00037E14">
        <w:rPr>
          <w:rFonts w:ascii="Times New Roman" w:hAnsi="Times New Roman" w:cs="Times New Roman"/>
          <w:sz w:val="22"/>
          <w:szCs w:val="22"/>
        </w:rPr>
        <w:t xml:space="preserve"> образования</w:t>
      </w:r>
      <w:bookmarkEnd w:id="108"/>
    </w:p>
    <w:p w:rsidR="00D45669" w:rsidRPr="00037E14" w:rsidRDefault="00D45669" w:rsidP="00037E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На территории городского поселения Мортка зарегистрировано 110 организаций различных видов собственности и направлений деятельности, в том числе 51 </w:t>
      </w:r>
      <w:proofErr w:type="spellStart"/>
      <w:r w:rsidRPr="00037E14">
        <w:rPr>
          <w:rFonts w:ascii="Times New Roman" w:hAnsi="Times New Roman"/>
        </w:rPr>
        <w:t>индивидуальныйпредприниматель</w:t>
      </w:r>
      <w:proofErr w:type="spellEnd"/>
      <w:r w:rsidRPr="00037E14">
        <w:rPr>
          <w:rFonts w:ascii="Times New Roman" w:hAnsi="Times New Roman"/>
        </w:rPr>
        <w:t xml:space="preserve">. Численность работников занятых на основных предприятиях составляет 1101 чел. На территории п. Мортка осуществляет свою деятельность крупный промышленный объект  ООО «Завод МДФ», занимающийся производством древесно-волокнистых плит из древесины или других одревесневших материалов,  лесозаготовка и др. </w:t>
      </w:r>
    </w:p>
    <w:p w:rsidR="00D45669" w:rsidRPr="00037E14" w:rsidRDefault="00D45669" w:rsidP="00037E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Фактически осуществляют предпринимательскую деятельность на территории поселения около 65% зарегистрированных предпринимателей, из них 51% занимаются розничной торговлей, 2% оказанием услуг населению (услуги такси, услуги по ремонту бытовой теле- и аудио – техники, техническое обслуживание автомобилей, парикмахерские и другие), 25% занимаются производством сельскохозяйственной продукции, 11% производством строительных работ, производством одежды, остальную долю занимают лесозаготовки, </w:t>
      </w:r>
      <w:proofErr w:type="spellStart"/>
      <w:r w:rsidRPr="00037E14">
        <w:rPr>
          <w:rFonts w:ascii="Times New Roman" w:hAnsi="Times New Roman"/>
        </w:rPr>
        <w:t>рыбодобыча</w:t>
      </w:r>
      <w:proofErr w:type="spellEnd"/>
      <w:r w:rsidRPr="00037E14">
        <w:rPr>
          <w:rFonts w:ascii="Times New Roman" w:hAnsi="Times New Roman"/>
        </w:rPr>
        <w:t xml:space="preserve"> и прочие.</w:t>
      </w:r>
    </w:p>
    <w:p w:rsidR="00D45669" w:rsidRPr="00037E14" w:rsidRDefault="00D45669" w:rsidP="00037E14">
      <w:pPr>
        <w:pStyle w:val="ad"/>
        <w:pBdr>
          <w:bottom w:val="none" w:sz="0" w:space="0" w:color="auto"/>
        </w:pBdr>
        <w:spacing w:after="0"/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037E14">
        <w:rPr>
          <w:rFonts w:ascii="Times New Roman" w:hAnsi="Times New Roman"/>
          <w:color w:val="auto"/>
          <w:sz w:val="22"/>
          <w:szCs w:val="22"/>
        </w:rPr>
        <w:t xml:space="preserve">Пищевая промышленность в городском поселении Мортка представлена ООО «Хлеб» (п. Мортка), потребность в  хлебе и хлебобулочных изделиях продолжает  восполняется завозом из соседних регионов (г. Тюмень, г. Екатеринбург, </w:t>
      </w:r>
      <w:proofErr w:type="spellStart"/>
      <w:r w:rsidRPr="00037E14">
        <w:rPr>
          <w:rFonts w:ascii="Times New Roman" w:hAnsi="Times New Roman"/>
          <w:color w:val="auto"/>
          <w:sz w:val="22"/>
          <w:szCs w:val="22"/>
        </w:rPr>
        <w:t>пгт</w:t>
      </w:r>
      <w:proofErr w:type="spellEnd"/>
      <w:r w:rsidRPr="00037E14">
        <w:rPr>
          <w:rFonts w:ascii="Times New Roman" w:hAnsi="Times New Roman"/>
          <w:color w:val="auto"/>
          <w:sz w:val="22"/>
          <w:szCs w:val="22"/>
        </w:rPr>
        <w:t>. Междуреченский), что обеспечивает разнообразный ассортимент данной продукции.</w:t>
      </w:r>
    </w:p>
    <w:p w:rsidR="00D45669" w:rsidRPr="00037E14" w:rsidRDefault="00D45669" w:rsidP="00037E14">
      <w:pPr>
        <w:spacing w:line="240" w:lineRule="auto"/>
        <w:ind w:firstLine="720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Сельское хозяйство представлено в поселении предприятием СПК «</w:t>
      </w:r>
      <w:proofErr w:type="spellStart"/>
      <w:r w:rsidRPr="00037E14">
        <w:rPr>
          <w:rFonts w:ascii="Times New Roman" w:hAnsi="Times New Roman"/>
        </w:rPr>
        <w:t>Стройагросервис</w:t>
      </w:r>
      <w:proofErr w:type="spellEnd"/>
      <w:r w:rsidRPr="00037E14">
        <w:rPr>
          <w:rFonts w:ascii="Times New Roman" w:hAnsi="Times New Roman"/>
        </w:rPr>
        <w:t xml:space="preserve">», занимающимся разведением птицы, животноводством, растениеводством. Реализуют продукцию на территории поселения и помогают обеспечивать потребности населения 9 крестьянско-фермерских хозяйств. </w:t>
      </w:r>
    </w:p>
    <w:p w:rsidR="00D45669" w:rsidRPr="00037E14" w:rsidRDefault="00D45669" w:rsidP="00037E14">
      <w:pPr>
        <w:pStyle w:val="ad"/>
        <w:pBdr>
          <w:bottom w:val="none" w:sz="0" w:space="0" w:color="auto"/>
        </w:pBdr>
        <w:spacing w:after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37E14">
        <w:rPr>
          <w:rFonts w:ascii="Times New Roman" w:hAnsi="Times New Roman"/>
          <w:color w:val="auto"/>
          <w:sz w:val="22"/>
          <w:szCs w:val="22"/>
        </w:rPr>
        <w:t xml:space="preserve">Кроме того,  население  городского поселения занимается содержанием домашних животных (свиней и КРС). </w:t>
      </w:r>
    </w:p>
    <w:p w:rsidR="00D45669" w:rsidRPr="00037E14" w:rsidRDefault="00D45669" w:rsidP="00037E14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В поселении поголовье на 01.01.2016г. составило: 143 КРС, свиней 479, птиц 293. В 2015 году реализовано продукции: 180,6 тонн говядины, молока 227,5 тонн, 151,04 тонны свинины, 0,45 тонн мяса птицы всего.</w:t>
      </w:r>
    </w:p>
    <w:p w:rsidR="00D45669" w:rsidRPr="00037E14" w:rsidRDefault="00D45669" w:rsidP="00037E14">
      <w:pPr>
        <w:spacing w:line="240" w:lineRule="auto"/>
        <w:ind w:firstLine="709"/>
        <w:jc w:val="both"/>
        <w:rPr>
          <w:rFonts w:ascii="Times New Roman" w:hAnsi="Times New Roman"/>
        </w:rPr>
      </w:pPr>
    </w:p>
    <w:p w:rsidR="00D45669" w:rsidRPr="00037E14" w:rsidRDefault="00D45669" w:rsidP="00037E14">
      <w:pPr>
        <w:pStyle w:val="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109" w:name="_Toc283820170"/>
      <w:bookmarkStart w:id="110" w:name="_Toc469388907"/>
      <w:r w:rsidRPr="00037E14">
        <w:rPr>
          <w:rFonts w:ascii="Times New Roman" w:hAnsi="Times New Roman" w:cs="Times New Roman"/>
          <w:sz w:val="22"/>
          <w:szCs w:val="22"/>
        </w:rPr>
        <w:t>1.8. Объекты социальной инфраструктуры</w:t>
      </w:r>
      <w:bookmarkEnd w:id="109"/>
      <w:bookmarkEnd w:id="110"/>
    </w:p>
    <w:p w:rsidR="00D45669" w:rsidRPr="00037E14" w:rsidRDefault="00D45669" w:rsidP="00037E14">
      <w:pPr>
        <w:pStyle w:val="3"/>
        <w:spacing w:before="0" w:after="0" w:line="240" w:lineRule="auto"/>
        <w:rPr>
          <w:rFonts w:ascii="Times New Roman" w:hAnsi="Times New Roman" w:cs="Times New Roman"/>
          <w:i/>
          <w:sz w:val="22"/>
          <w:szCs w:val="22"/>
        </w:rPr>
      </w:pPr>
      <w:bookmarkStart w:id="111" w:name="_Toc469388908"/>
      <w:r w:rsidRPr="00037E14">
        <w:rPr>
          <w:rFonts w:ascii="Times New Roman" w:hAnsi="Times New Roman" w:cs="Times New Roman"/>
          <w:i/>
          <w:sz w:val="22"/>
          <w:szCs w:val="22"/>
        </w:rPr>
        <w:t>Учреждения образования</w:t>
      </w:r>
      <w:bookmarkEnd w:id="111"/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На территории поселения функционирует 3 учреждения отрасли «Образование», из них одно дошкольное образовательное учреждение, две общеобразовательные школы</w:t>
      </w:r>
    </w:p>
    <w:p w:rsidR="00D45669" w:rsidRPr="00037E14" w:rsidRDefault="00D45669" w:rsidP="00037E14">
      <w:pPr>
        <w:pStyle w:val="31"/>
        <w:tabs>
          <w:tab w:val="left" w:pos="8789"/>
          <w:tab w:val="left" w:pos="9175"/>
          <w:tab w:val="left" w:pos="9214"/>
        </w:tabs>
        <w:suppressAutoHyphens/>
        <w:spacing w:after="0"/>
        <w:ind w:firstLine="708"/>
        <w:jc w:val="both"/>
        <w:rPr>
          <w:sz w:val="22"/>
          <w:szCs w:val="22"/>
        </w:rPr>
      </w:pPr>
      <w:r w:rsidRPr="00037E14">
        <w:rPr>
          <w:sz w:val="22"/>
          <w:szCs w:val="22"/>
        </w:rPr>
        <w:t>Муниципальное бюджетное общеобразовательное учреждение «</w:t>
      </w:r>
      <w:proofErr w:type="spellStart"/>
      <w:r w:rsidRPr="00037E14">
        <w:rPr>
          <w:sz w:val="22"/>
          <w:szCs w:val="22"/>
        </w:rPr>
        <w:t>Морткинская</w:t>
      </w:r>
      <w:proofErr w:type="spellEnd"/>
      <w:r w:rsidRPr="00037E14">
        <w:rPr>
          <w:sz w:val="22"/>
          <w:szCs w:val="22"/>
        </w:rPr>
        <w:t xml:space="preserve"> средняя общеобразовательная школа» на 550 учащихся, фактически обучается 427 чел. Списочная численность работников составляет 53 человек. Год ввода объекта в эксплуатацию 1972, износ здания 47%.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Муниципальное казенное общеобразовательное учреждение «</w:t>
      </w:r>
      <w:proofErr w:type="spellStart"/>
      <w:r w:rsidRPr="00037E14">
        <w:rPr>
          <w:rFonts w:ascii="Times New Roman" w:hAnsi="Times New Roman"/>
        </w:rPr>
        <w:t>Юмасинская</w:t>
      </w:r>
      <w:proofErr w:type="spellEnd"/>
      <w:r w:rsidRPr="00037E14">
        <w:rPr>
          <w:rFonts w:ascii="Times New Roman" w:hAnsi="Times New Roman"/>
        </w:rPr>
        <w:t xml:space="preserve"> </w:t>
      </w:r>
      <w:proofErr w:type="spellStart"/>
      <w:r w:rsidRPr="00037E14">
        <w:rPr>
          <w:rFonts w:ascii="Times New Roman" w:hAnsi="Times New Roman"/>
        </w:rPr>
        <w:t>средняяобщеобразовательная</w:t>
      </w:r>
      <w:proofErr w:type="spellEnd"/>
      <w:r w:rsidRPr="00037E14">
        <w:rPr>
          <w:rFonts w:ascii="Times New Roman" w:hAnsi="Times New Roman"/>
        </w:rPr>
        <w:t xml:space="preserve"> </w:t>
      </w:r>
      <w:proofErr w:type="spellStart"/>
      <w:r w:rsidRPr="00037E14">
        <w:rPr>
          <w:rFonts w:ascii="Times New Roman" w:hAnsi="Times New Roman"/>
        </w:rPr>
        <w:t>школа»с</w:t>
      </w:r>
      <w:proofErr w:type="spellEnd"/>
      <w:r w:rsidRPr="00037E14">
        <w:rPr>
          <w:rFonts w:ascii="Times New Roman" w:hAnsi="Times New Roman"/>
        </w:rPr>
        <w:t xml:space="preserve"> общей мощностью335мест, фактическая мощность – 161 учащийся. Списочная численность работников 93 </w:t>
      </w:r>
      <w:proofErr w:type="spellStart"/>
      <w:r w:rsidRPr="00037E14">
        <w:rPr>
          <w:rFonts w:ascii="Times New Roman" w:hAnsi="Times New Roman"/>
        </w:rPr>
        <w:t>чел.Школа</w:t>
      </w:r>
      <w:proofErr w:type="spellEnd"/>
      <w:r w:rsidRPr="00037E14">
        <w:rPr>
          <w:rFonts w:ascii="Times New Roman" w:hAnsi="Times New Roman"/>
        </w:rPr>
        <w:t xml:space="preserve"> состоит из 2-х корпусов: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Здание школы д. </w:t>
      </w:r>
      <w:proofErr w:type="spellStart"/>
      <w:r w:rsidRPr="00037E14">
        <w:rPr>
          <w:rFonts w:ascii="Times New Roman" w:hAnsi="Times New Roman"/>
        </w:rPr>
        <w:t>Юмас</w:t>
      </w:r>
      <w:proofErr w:type="spellEnd"/>
      <w:r w:rsidRPr="00037E14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120</w:t>
      </w:r>
      <w:r w:rsidRPr="00037E14">
        <w:rPr>
          <w:rFonts w:ascii="Times New Roman" w:hAnsi="Times New Roman"/>
        </w:rPr>
        <w:t xml:space="preserve"> учащихся, фактически обучается 101, год ввода объекта в эксплуатацию 2007, износ здания 9%;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Здание № 1 детского сада с. Ямки на </w:t>
      </w:r>
      <w:r>
        <w:rPr>
          <w:rFonts w:ascii="Times New Roman" w:hAnsi="Times New Roman"/>
        </w:rPr>
        <w:t>5</w:t>
      </w:r>
      <w:r w:rsidRPr="00037E14">
        <w:rPr>
          <w:rFonts w:ascii="Times New Roman" w:hAnsi="Times New Roman"/>
        </w:rPr>
        <w:t xml:space="preserve">0 воспитанников, фактически посещает </w:t>
      </w:r>
      <w:r>
        <w:rPr>
          <w:rFonts w:ascii="Times New Roman" w:hAnsi="Times New Roman"/>
        </w:rPr>
        <w:t>27</w:t>
      </w:r>
      <w:r w:rsidRPr="00037E14">
        <w:rPr>
          <w:rFonts w:ascii="Times New Roman" w:hAnsi="Times New Roman"/>
        </w:rPr>
        <w:t xml:space="preserve"> воспитанников,  год ввода в эксплуатацию 1987, износ 36%;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Здание № 2 детского сада с. Ямки на 40 воспитанников,  год ввода в эксплуатацию 2004, износ здания 22%.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Муниципальное казенное дошкольное образовательное учреждение детский сад  «Солнышко» с общей мощностью 240 мест, фактическая мощность – 198 </w:t>
      </w:r>
      <w:proofErr w:type="spellStart"/>
      <w:r w:rsidRPr="00037E14">
        <w:rPr>
          <w:rFonts w:ascii="Times New Roman" w:hAnsi="Times New Roman"/>
        </w:rPr>
        <w:t>мест.Списочная</w:t>
      </w:r>
      <w:proofErr w:type="spellEnd"/>
      <w:r w:rsidRPr="00037E14">
        <w:rPr>
          <w:rFonts w:ascii="Times New Roman" w:hAnsi="Times New Roman"/>
        </w:rPr>
        <w:t xml:space="preserve"> численность работников 63 </w:t>
      </w:r>
      <w:proofErr w:type="spellStart"/>
      <w:r w:rsidRPr="00037E14">
        <w:rPr>
          <w:rFonts w:ascii="Times New Roman" w:hAnsi="Times New Roman"/>
        </w:rPr>
        <w:t>чел.Детский</w:t>
      </w:r>
      <w:proofErr w:type="spellEnd"/>
      <w:r w:rsidRPr="00037E14">
        <w:rPr>
          <w:rFonts w:ascii="Times New Roman" w:hAnsi="Times New Roman"/>
        </w:rPr>
        <w:t xml:space="preserve"> сад  состоит из 2-х корпусов: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Здание № 1 на 120 воспитанников (фактически 80 воспитанников), год ввода объекта в эксплуатацию 1973, износ здания 66%;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Здание №2 на 120 воспитанников (фактически 118 воспитанников), год ввода объекта в эксплуатацию 1984, износ здания 39%.</w:t>
      </w:r>
    </w:p>
    <w:p w:rsidR="00D45669" w:rsidRPr="00037E14" w:rsidRDefault="00D45669" w:rsidP="00037E14">
      <w:pPr>
        <w:pStyle w:val="31"/>
        <w:suppressAutoHyphens/>
        <w:spacing w:after="0"/>
        <w:ind w:firstLine="708"/>
        <w:jc w:val="both"/>
        <w:rPr>
          <w:sz w:val="22"/>
          <w:szCs w:val="22"/>
        </w:rPr>
      </w:pPr>
      <w:r w:rsidRPr="00037E14">
        <w:rPr>
          <w:sz w:val="22"/>
          <w:szCs w:val="22"/>
        </w:rPr>
        <w:t>Обеспеченность дошкольными учреждениями составляет 127%, образовательными учреждениями 163%.</w:t>
      </w:r>
    </w:p>
    <w:p w:rsidR="00D45669" w:rsidRPr="00037E14" w:rsidRDefault="00D45669" w:rsidP="00037E14">
      <w:pPr>
        <w:pStyle w:val="3"/>
        <w:spacing w:before="0" w:after="0" w:line="240" w:lineRule="auto"/>
        <w:rPr>
          <w:rFonts w:ascii="Times New Roman" w:hAnsi="Times New Roman" w:cs="Times New Roman"/>
          <w:i/>
          <w:sz w:val="22"/>
          <w:szCs w:val="22"/>
        </w:rPr>
      </w:pPr>
      <w:bookmarkStart w:id="112" w:name="_Toc469388909"/>
      <w:r w:rsidRPr="00037E14">
        <w:rPr>
          <w:rFonts w:ascii="Times New Roman" w:hAnsi="Times New Roman" w:cs="Times New Roman"/>
          <w:i/>
          <w:sz w:val="22"/>
          <w:szCs w:val="22"/>
        </w:rPr>
        <w:t>Учреждения культуры</w:t>
      </w:r>
      <w:bookmarkEnd w:id="112"/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На территории городского поселения Мортка  осуществляют свою деятельность следующие учреждения культуры: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Муниципальное учреждение культуры «</w:t>
      </w:r>
      <w:proofErr w:type="spellStart"/>
      <w:r w:rsidRPr="00037E14">
        <w:rPr>
          <w:rFonts w:ascii="Times New Roman" w:hAnsi="Times New Roman"/>
        </w:rPr>
        <w:t>Кондинская</w:t>
      </w:r>
      <w:proofErr w:type="spellEnd"/>
      <w:r w:rsidRPr="00037E14">
        <w:rPr>
          <w:rFonts w:ascii="Times New Roman" w:hAnsi="Times New Roman"/>
        </w:rPr>
        <w:t xml:space="preserve"> </w:t>
      </w:r>
      <w:proofErr w:type="spellStart"/>
      <w:r w:rsidRPr="00037E14">
        <w:rPr>
          <w:rFonts w:ascii="Times New Roman" w:hAnsi="Times New Roman"/>
        </w:rPr>
        <w:t>межпоселенческая</w:t>
      </w:r>
      <w:proofErr w:type="spellEnd"/>
      <w:r w:rsidRPr="00037E14">
        <w:rPr>
          <w:rFonts w:ascii="Times New Roman" w:hAnsi="Times New Roman"/>
        </w:rPr>
        <w:t xml:space="preserve">  централизованная  библиотечная система» филиал № 6 (</w:t>
      </w:r>
      <w:proofErr w:type="spellStart"/>
      <w:r w:rsidRPr="00037E14">
        <w:rPr>
          <w:rFonts w:ascii="Times New Roman" w:hAnsi="Times New Roman"/>
        </w:rPr>
        <w:t>гп.Мортка</w:t>
      </w:r>
      <w:proofErr w:type="spellEnd"/>
      <w:r w:rsidRPr="00037E14">
        <w:rPr>
          <w:rFonts w:ascii="Times New Roman" w:hAnsi="Times New Roman"/>
        </w:rPr>
        <w:t>) с общим фондом книг 15 135 экз. Год ввода объекта в эксплуатацию 2005, износ здания 11%.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Муниципальное учреждение культуры «</w:t>
      </w:r>
      <w:proofErr w:type="spellStart"/>
      <w:r w:rsidRPr="00037E14">
        <w:rPr>
          <w:rFonts w:ascii="Times New Roman" w:hAnsi="Times New Roman"/>
        </w:rPr>
        <w:t>Кондинская</w:t>
      </w:r>
      <w:proofErr w:type="spellEnd"/>
      <w:r w:rsidRPr="00037E14">
        <w:rPr>
          <w:rFonts w:ascii="Times New Roman" w:hAnsi="Times New Roman"/>
        </w:rPr>
        <w:t xml:space="preserve"> </w:t>
      </w:r>
      <w:proofErr w:type="spellStart"/>
      <w:r w:rsidRPr="00037E14">
        <w:rPr>
          <w:rFonts w:ascii="Times New Roman" w:hAnsi="Times New Roman"/>
        </w:rPr>
        <w:t>межпоселенческая</w:t>
      </w:r>
      <w:proofErr w:type="spellEnd"/>
      <w:r w:rsidRPr="00037E14">
        <w:rPr>
          <w:rFonts w:ascii="Times New Roman" w:hAnsi="Times New Roman"/>
        </w:rPr>
        <w:t xml:space="preserve">  централизованная библиотечная система» филиал № 14  (п. </w:t>
      </w:r>
      <w:proofErr w:type="spellStart"/>
      <w:r w:rsidRPr="00037E14">
        <w:rPr>
          <w:rFonts w:ascii="Times New Roman" w:hAnsi="Times New Roman"/>
        </w:rPr>
        <w:t>Юмас</w:t>
      </w:r>
      <w:proofErr w:type="spellEnd"/>
      <w:r w:rsidRPr="00037E14">
        <w:rPr>
          <w:rFonts w:ascii="Times New Roman" w:hAnsi="Times New Roman"/>
        </w:rPr>
        <w:t>) с общим фондом книг4 081 экз. Год ввода объекта в эксплуатацию 1980, износ здания 79%.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Муниципальное учреждение культуры «</w:t>
      </w:r>
      <w:proofErr w:type="spellStart"/>
      <w:r w:rsidRPr="00037E14">
        <w:rPr>
          <w:rFonts w:ascii="Times New Roman" w:hAnsi="Times New Roman"/>
        </w:rPr>
        <w:t>Кондинская</w:t>
      </w:r>
      <w:proofErr w:type="spellEnd"/>
      <w:r w:rsidRPr="00037E14">
        <w:rPr>
          <w:rFonts w:ascii="Times New Roman" w:hAnsi="Times New Roman"/>
        </w:rPr>
        <w:t xml:space="preserve"> </w:t>
      </w:r>
      <w:proofErr w:type="spellStart"/>
      <w:r w:rsidRPr="00037E14">
        <w:rPr>
          <w:rFonts w:ascii="Times New Roman" w:hAnsi="Times New Roman"/>
        </w:rPr>
        <w:t>межпоселенческая</w:t>
      </w:r>
      <w:proofErr w:type="spellEnd"/>
      <w:r w:rsidRPr="00037E14">
        <w:rPr>
          <w:rFonts w:ascii="Times New Roman" w:hAnsi="Times New Roman"/>
        </w:rPr>
        <w:t xml:space="preserve">  централизованная библиотечная система» филиал № 16 (п. Ямки) с общим фондом книг 5 657 экз. Год ввода объекта в эксплуатацию 1982, износ здания 78%.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Муниципальное бюджетное учреждение «Культурно-досуговый центр городского поселения Мортка», общая мощность 400 мест, списочная численность работников 34 </w:t>
      </w:r>
      <w:proofErr w:type="spellStart"/>
      <w:r w:rsidRPr="00037E14">
        <w:rPr>
          <w:rFonts w:ascii="Times New Roman" w:hAnsi="Times New Roman"/>
        </w:rPr>
        <w:t>чел.Учреждение</w:t>
      </w:r>
      <w:proofErr w:type="spellEnd"/>
      <w:r w:rsidRPr="00037E14">
        <w:rPr>
          <w:rFonts w:ascii="Times New Roman" w:hAnsi="Times New Roman"/>
        </w:rPr>
        <w:t xml:space="preserve"> культуры состоит из 3-х корпусов: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Здание № 1 (</w:t>
      </w:r>
      <w:proofErr w:type="spellStart"/>
      <w:r w:rsidRPr="00037E14">
        <w:rPr>
          <w:rFonts w:ascii="Times New Roman" w:hAnsi="Times New Roman"/>
        </w:rPr>
        <w:t>гп.Мортка</w:t>
      </w:r>
      <w:proofErr w:type="spellEnd"/>
      <w:r w:rsidRPr="00037E14">
        <w:rPr>
          <w:rFonts w:ascii="Times New Roman" w:hAnsi="Times New Roman"/>
        </w:rPr>
        <w:t>) на 300 мест, год ввода объекта в эксплуатацию 1995, износ здания 20%;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Здание № 2 (с. Ямки) на 70 мест, год ввода объекта в эксплуатацию </w:t>
      </w:r>
      <w:r>
        <w:rPr>
          <w:rFonts w:ascii="Times New Roman" w:hAnsi="Times New Roman"/>
        </w:rPr>
        <w:t>1982</w:t>
      </w:r>
      <w:r w:rsidRPr="00037E14">
        <w:rPr>
          <w:rFonts w:ascii="Times New Roman" w:hAnsi="Times New Roman"/>
        </w:rPr>
        <w:t>, износ здания 7</w:t>
      </w:r>
      <w:r>
        <w:rPr>
          <w:rFonts w:ascii="Times New Roman" w:hAnsi="Times New Roman"/>
        </w:rPr>
        <w:t>8</w:t>
      </w:r>
      <w:r w:rsidRPr="00037E14">
        <w:rPr>
          <w:rFonts w:ascii="Times New Roman" w:hAnsi="Times New Roman"/>
        </w:rPr>
        <w:t>%;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Здание № 3 (д. </w:t>
      </w:r>
      <w:proofErr w:type="spellStart"/>
      <w:r w:rsidRPr="00037E14">
        <w:rPr>
          <w:rFonts w:ascii="Times New Roman" w:hAnsi="Times New Roman"/>
        </w:rPr>
        <w:t>Юмас</w:t>
      </w:r>
      <w:proofErr w:type="spellEnd"/>
      <w:r w:rsidRPr="00037E14">
        <w:rPr>
          <w:rFonts w:ascii="Times New Roman" w:hAnsi="Times New Roman"/>
        </w:rPr>
        <w:t>) на 30 мест, год ввода объекта в эксплуатацию 2007, износ здания 8%.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37E14">
        <w:rPr>
          <w:rFonts w:ascii="Times New Roman" w:hAnsi="Times New Roman"/>
          <w:color w:val="000000"/>
        </w:rPr>
        <w:t xml:space="preserve">Филиал Муниципального учреждения дополнительного образования детей «Детская школа искусств» </w:t>
      </w:r>
      <w:proofErr w:type="spellStart"/>
      <w:r w:rsidRPr="00037E14">
        <w:rPr>
          <w:rFonts w:ascii="Times New Roman" w:hAnsi="Times New Roman"/>
          <w:color w:val="000000"/>
        </w:rPr>
        <w:t>пгт.Междуреченский</w:t>
      </w:r>
      <w:proofErr w:type="spellEnd"/>
      <w:r w:rsidRPr="00037E14">
        <w:rPr>
          <w:rFonts w:ascii="Times New Roman" w:hAnsi="Times New Roman"/>
          <w:color w:val="000000"/>
        </w:rPr>
        <w:t xml:space="preserve"> в </w:t>
      </w:r>
      <w:proofErr w:type="spellStart"/>
      <w:r w:rsidRPr="00037E14">
        <w:rPr>
          <w:rFonts w:ascii="Times New Roman" w:hAnsi="Times New Roman"/>
          <w:color w:val="000000"/>
        </w:rPr>
        <w:t>пгт.Мортка</w:t>
      </w:r>
      <w:proofErr w:type="spellEnd"/>
      <w:r w:rsidRPr="00037E14">
        <w:rPr>
          <w:rFonts w:ascii="Times New Roman" w:hAnsi="Times New Roman"/>
          <w:color w:val="000000"/>
        </w:rPr>
        <w:t xml:space="preserve"> с </w:t>
      </w:r>
      <w:proofErr w:type="spellStart"/>
      <w:r w:rsidRPr="00037E14">
        <w:rPr>
          <w:rFonts w:ascii="Times New Roman" w:hAnsi="Times New Roman"/>
          <w:color w:val="000000"/>
        </w:rPr>
        <w:t>числомобучающихся</w:t>
      </w:r>
      <w:proofErr w:type="spellEnd"/>
      <w:r w:rsidRPr="00037E14">
        <w:rPr>
          <w:rFonts w:ascii="Times New Roman" w:hAnsi="Times New Roman"/>
          <w:color w:val="000000"/>
        </w:rPr>
        <w:t xml:space="preserve"> 100.Списочная численность работников 21 человек, год ввода объекта в эксплуатацию 1992, износ здания 21%. </w:t>
      </w:r>
    </w:p>
    <w:p w:rsidR="00D45669" w:rsidRPr="00037E14" w:rsidRDefault="00D45669" w:rsidP="00037E14">
      <w:pPr>
        <w:pStyle w:val="3"/>
        <w:spacing w:before="0" w:after="0" w:line="240" w:lineRule="auto"/>
        <w:rPr>
          <w:rFonts w:ascii="Times New Roman" w:hAnsi="Times New Roman" w:cs="Times New Roman"/>
          <w:i/>
          <w:sz w:val="22"/>
          <w:szCs w:val="22"/>
        </w:rPr>
      </w:pPr>
      <w:bookmarkStart w:id="113" w:name="_Toc469388910"/>
      <w:r w:rsidRPr="00037E14">
        <w:rPr>
          <w:rFonts w:ascii="Times New Roman" w:hAnsi="Times New Roman" w:cs="Times New Roman"/>
          <w:i/>
          <w:sz w:val="22"/>
          <w:szCs w:val="22"/>
        </w:rPr>
        <w:t>Физическая культура и спорт</w:t>
      </w:r>
      <w:bookmarkEnd w:id="113"/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На территории поселения расположен 1 спортивный объект Муниципальное бюджетное учреждение дополнительного образования детско-юношеская спортивная школа «Территория </w:t>
      </w:r>
      <w:proofErr w:type="spellStart"/>
      <w:r w:rsidRPr="00037E14">
        <w:rPr>
          <w:rFonts w:ascii="Times New Roman" w:hAnsi="Times New Roman"/>
        </w:rPr>
        <w:t>спорта»,в</w:t>
      </w:r>
      <w:proofErr w:type="spellEnd"/>
      <w:r w:rsidRPr="00037E14">
        <w:rPr>
          <w:rFonts w:ascii="Times New Roman" w:hAnsi="Times New Roman"/>
        </w:rPr>
        <w:t xml:space="preserve"> составе которого имеются: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универсальный игровой спортивный зал с площадью 968 </w:t>
      </w:r>
      <w:proofErr w:type="spellStart"/>
      <w:r w:rsidRPr="00037E14">
        <w:rPr>
          <w:rFonts w:ascii="Times New Roman" w:hAnsi="Times New Roman"/>
        </w:rPr>
        <w:t>кв.м</w:t>
      </w:r>
      <w:proofErr w:type="spellEnd"/>
      <w:r w:rsidRPr="00037E14">
        <w:rPr>
          <w:rFonts w:ascii="Times New Roman" w:hAnsi="Times New Roman"/>
        </w:rPr>
        <w:t>.;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тренажерный зал с площадью 160 </w:t>
      </w:r>
      <w:proofErr w:type="spellStart"/>
      <w:r w:rsidRPr="00037E14">
        <w:rPr>
          <w:rFonts w:ascii="Times New Roman" w:hAnsi="Times New Roman"/>
        </w:rPr>
        <w:t>кв.м</w:t>
      </w:r>
      <w:proofErr w:type="spellEnd"/>
      <w:r w:rsidRPr="00037E14">
        <w:rPr>
          <w:rFonts w:ascii="Times New Roman" w:hAnsi="Times New Roman"/>
        </w:rPr>
        <w:t>.;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lastRenderedPageBreak/>
        <w:t xml:space="preserve">- бассейн с ванной 25 на 11 м. с площадь зеркала воды 275 </w:t>
      </w:r>
      <w:proofErr w:type="spellStart"/>
      <w:r w:rsidRPr="00037E14">
        <w:rPr>
          <w:rFonts w:ascii="Times New Roman" w:hAnsi="Times New Roman"/>
        </w:rPr>
        <w:t>кв.м</w:t>
      </w:r>
      <w:proofErr w:type="spellEnd"/>
      <w:r w:rsidRPr="00037E14">
        <w:rPr>
          <w:rFonts w:ascii="Times New Roman" w:hAnsi="Times New Roman"/>
        </w:rPr>
        <w:t>.;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- бассейн  с ванной 10 на 6 м. (детский) с площадь зеркало воды 60 </w:t>
      </w:r>
      <w:proofErr w:type="spellStart"/>
      <w:r w:rsidRPr="00037E14">
        <w:rPr>
          <w:rFonts w:ascii="Times New Roman" w:hAnsi="Times New Roman"/>
        </w:rPr>
        <w:t>кв.м</w:t>
      </w:r>
      <w:proofErr w:type="spellEnd"/>
      <w:r w:rsidRPr="00037E14">
        <w:rPr>
          <w:rFonts w:ascii="Times New Roman" w:hAnsi="Times New Roman"/>
        </w:rPr>
        <w:t>.</w:t>
      </w:r>
    </w:p>
    <w:p w:rsidR="00D45669" w:rsidRPr="00037E14" w:rsidRDefault="00D45669" w:rsidP="00037E14">
      <w:pPr>
        <w:pStyle w:val="3"/>
        <w:spacing w:before="0" w:after="0" w:line="240" w:lineRule="auto"/>
        <w:rPr>
          <w:rFonts w:ascii="Times New Roman" w:hAnsi="Times New Roman" w:cs="Times New Roman"/>
          <w:i/>
          <w:sz w:val="22"/>
          <w:szCs w:val="22"/>
        </w:rPr>
      </w:pPr>
      <w:bookmarkStart w:id="114" w:name="_Toc469388911"/>
      <w:r w:rsidRPr="00037E14">
        <w:rPr>
          <w:rFonts w:ascii="Times New Roman" w:hAnsi="Times New Roman" w:cs="Times New Roman"/>
          <w:i/>
          <w:sz w:val="22"/>
          <w:szCs w:val="22"/>
        </w:rPr>
        <w:t>Здравоохранение</w:t>
      </w:r>
      <w:bookmarkEnd w:id="114"/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Здравоохранение на территории поселения представлено 3 объектами: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Бюджетное учреждение Ханты-Мансийского автономного округа - Югры «</w:t>
      </w:r>
      <w:proofErr w:type="spellStart"/>
      <w:r w:rsidRPr="00037E14">
        <w:rPr>
          <w:rFonts w:ascii="Times New Roman" w:hAnsi="Times New Roman"/>
        </w:rPr>
        <w:t>Кондинская</w:t>
      </w:r>
      <w:proofErr w:type="spellEnd"/>
      <w:r w:rsidRPr="00037E14">
        <w:rPr>
          <w:rFonts w:ascii="Times New Roman" w:hAnsi="Times New Roman"/>
        </w:rPr>
        <w:t xml:space="preserve"> районная больница» в </w:t>
      </w:r>
      <w:proofErr w:type="spellStart"/>
      <w:r w:rsidRPr="00037E14">
        <w:rPr>
          <w:rFonts w:ascii="Times New Roman" w:hAnsi="Times New Roman"/>
        </w:rPr>
        <w:t>гп</w:t>
      </w:r>
      <w:proofErr w:type="spellEnd"/>
      <w:r w:rsidRPr="00037E14">
        <w:rPr>
          <w:rFonts w:ascii="Times New Roman" w:hAnsi="Times New Roman"/>
        </w:rPr>
        <w:t xml:space="preserve">. Мортка: амбулатория на 116 посещений в смену, круглосуточный стационар на 16 коек, дневной на 10 коек; 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Фельдшерско-акушерский  пункт бюджетного учреждения Ханты-Мансийского автономного округа - Югры «</w:t>
      </w:r>
      <w:proofErr w:type="spellStart"/>
      <w:r w:rsidRPr="00037E14">
        <w:rPr>
          <w:rFonts w:ascii="Times New Roman" w:hAnsi="Times New Roman"/>
        </w:rPr>
        <w:t>Кондинская</w:t>
      </w:r>
      <w:proofErr w:type="spellEnd"/>
      <w:r w:rsidRPr="00037E14">
        <w:rPr>
          <w:rFonts w:ascii="Times New Roman" w:hAnsi="Times New Roman"/>
        </w:rPr>
        <w:t xml:space="preserve"> районная больница» в д. </w:t>
      </w:r>
      <w:proofErr w:type="spellStart"/>
      <w:r w:rsidRPr="00037E14">
        <w:rPr>
          <w:rFonts w:ascii="Times New Roman" w:hAnsi="Times New Roman"/>
        </w:rPr>
        <w:t>Юмас</w:t>
      </w:r>
      <w:proofErr w:type="spellEnd"/>
      <w:r w:rsidRPr="00037E14">
        <w:rPr>
          <w:rFonts w:ascii="Times New Roman" w:hAnsi="Times New Roman"/>
        </w:rPr>
        <w:t xml:space="preserve"> с мощностью 56 посетителей в смену;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Фельдшерско-акушерский  пункт бюджетного учреждения Ханты-Мансийского автономного округа-Югры «</w:t>
      </w:r>
      <w:proofErr w:type="spellStart"/>
      <w:r w:rsidRPr="00037E14">
        <w:rPr>
          <w:rFonts w:ascii="Times New Roman" w:hAnsi="Times New Roman"/>
        </w:rPr>
        <w:t>Кондинская</w:t>
      </w:r>
      <w:proofErr w:type="spellEnd"/>
      <w:r w:rsidRPr="00037E14">
        <w:rPr>
          <w:rFonts w:ascii="Times New Roman" w:hAnsi="Times New Roman"/>
        </w:rPr>
        <w:t xml:space="preserve"> районная больница» вс. Ямки с мощностью 19 посетителей в смену.</w:t>
      </w:r>
    </w:p>
    <w:p w:rsidR="00D45669" w:rsidRPr="00037E14" w:rsidRDefault="00D45669" w:rsidP="00037E14">
      <w:pPr>
        <w:pStyle w:val="a6"/>
        <w:ind w:firstLine="708"/>
        <w:jc w:val="both"/>
        <w:rPr>
          <w:rFonts w:ascii="Times New Roman" w:hAnsi="Times New Roman"/>
        </w:rPr>
      </w:pPr>
    </w:p>
    <w:p w:rsidR="00D45669" w:rsidRPr="00037E14" w:rsidRDefault="00D45669" w:rsidP="00037E14">
      <w:pPr>
        <w:pStyle w:val="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115" w:name="_Toc469388912"/>
      <w:r w:rsidRPr="00037E14">
        <w:rPr>
          <w:rFonts w:ascii="Times New Roman" w:hAnsi="Times New Roman" w:cs="Times New Roman"/>
          <w:sz w:val="22"/>
          <w:szCs w:val="22"/>
        </w:rPr>
        <w:t>1.9.Обеспечение населения услугами торговли и общественного питания</w:t>
      </w:r>
      <w:bookmarkEnd w:id="115"/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На территории городского поселения Мортка функционируют 40</w:t>
      </w:r>
      <w:r w:rsidRPr="00037E14">
        <w:rPr>
          <w:rFonts w:ascii="Times New Roman" w:hAnsi="Times New Roman"/>
          <w:shd w:val="clear" w:color="auto" w:fill="FFFFFF"/>
        </w:rPr>
        <w:t xml:space="preserve"> магазинов. О</w:t>
      </w:r>
      <w:r w:rsidRPr="00037E14">
        <w:rPr>
          <w:rFonts w:ascii="Times New Roman" w:hAnsi="Times New Roman"/>
        </w:rPr>
        <w:t xml:space="preserve">беспеченность торговыми площадями по состоянию на 01.01.2016 года составляет 1852,8 </w:t>
      </w:r>
      <w:proofErr w:type="spellStart"/>
      <w:r w:rsidRPr="00037E14">
        <w:rPr>
          <w:rFonts w:ascii="Times New Roman" w:hAnsi="Times New Roman"/>
        </w:rPr>
        <w:t>кв.м</w:t>
      </w:r>
      <w:proofErr w:type="spellEnd"/>
      <w:r w:rsidRPr="00037E14">
        <w:rPr>
          <w:rFonts w:ascii="Times New Roman" w:hAnsi="Times New Roman"/>
        </w:rPr>
        <w:t>. (100% к уровню 2011 г.) или 96% от норматива (обеспеченность по району составляет 131%).</w:t>
      </w:r>
    </w:p>
    <w:p w:rsidR="00D45669" w:rsidRPr="00037E14" w:rsidRDefault="00D45669" w:rsidP="00037E1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Кроме того на территории поселения осуществляют свою деятельность 10 предприятий, оказывающих услуги бытового обслуживания </w:t>
      </w:r>
      <w:proofErr w:type="spellStart"/>
      <w:r w:rsidRPr="00037E14">
        <w:rPr>
          <w:rFonts w:ascii="Times New Roman" w:hAnsi="Times New Roman"/>
        </w:rPr>
        <w:t>населения:по</w:t>
      </w:r>
      <w:proofErr w:type="spellEnd"/>
      <w:r w:rsidRPr="00037E14">
        <w:rPr>
          <w:rFonts w:ascii="Times New Roman" w:hAnsi="Times New Roman"/>
        </w:rPr>
        <w:t xml:space="preserve"> ремонту обуви (1), по ремонту радиоэлектронной аппаратуры (1), автосервис (2), по ремонту мебели (1), по ремонту и строительству жилья (1), парикмахерская (1), фотоателье (1), предприятия, оказывающие прочие услуги бытового характера (2); 5 объектов общественного питания на 275 мест, из них одно общедоступное предприятие на 30 мест, 2 аптеки, 3 предприятия электросвязи, 3 почтовых отделения (таблица 5).</w:t>
      </w:r>
    </w:p>
    <w:p w:rsidR="00D45669" w:rsidRPr="00037E14" w:rsidRDefault="00D45669" w:rsidP="00037E14">
      <w:pPr>
        <w:spacing w:line="240" w:lineRule="auto"/>
        <w:ind w:firstLine="708"/>
        <w:jc w:val="right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Таблица 5</w:t>
      </w:r>
    </w:p>
    <w:p w:rsidR="00D45669" w:rsidRPr="00037E14" w:rsidRDefault="00D45669" w:rsidP="00037E14">
      <w:pPr>
        <w:spacing w:line="240" w:lineRule="auto"/>
        <w:jc w:val="center"/>
        <w:rPr>
          <w:rFonts w:ascii="Times New Roman" w:hAnsi="Times New Roman"/>
          <w:b/>
        </w:rPr>
      </w:pPr>
      <w:r w:rsidRPr="00037E14">
        <w:rPr>
          <w:rFonts w:ascii="Times New Roman" w:hAnsi="Times New Roman"/>
          <w:b/>
        </w:rPr>
        <w:t>Обеспечение населения услугами торговли и общественного питания</w:t>
      </w:r>
    </w:p>
    <w:p w:rsidR="00D45669" w:rsidRPr="00037E14" w:rsidRDefault="00D45669" w:rsidP="00037E14">
      <w:pPr>
        <w:spacing w:line="240" w:lineRule="auto"/>
        <w:jc w:val="center"/>
        <w:rPr>
          <w:rFonts w:ascii="Times New Roman" w:hAnsi="Times New Roman"/>
          <w:b/>
        </w:rPr>
      </w:pPr>
      <w:r w:rsidRPr="00037E14">
        <w:rPr>
          <w:rFonts w:ascii="Times New Roman" w:hAnsi="Times New Roman"/>
          <w:b/>
        </w:rPr>
        <w:t xml:space="preserve"> за 2011 – 2015 годы</w:t>
      </w:r>
    </w:p>
    <w:p w:rsidR="00D45669" w:rsidRPr="00037E14" w:rsidRDefault="00D45669" w:rsidP="00037E1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134"/>
        <w:gridCol w:w="1091"/>
        <w:gridCol w:w="1091"/>
        <w:gridCol w:w="1091"/>
        <w:gridCol w:w="1091"/>
        <w:gridCol w:w="1092"/>
      </w:tblGrid>
      <w:tr w:rsidR="00D45669" w:rsidRPr="00037E14" w:rsidTr="00B3639E">
        <w:trPr>
          <w:trHeight w:val="388"/>
        </w:trPr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37E14">
              <w:rPr>
                <w:rFonts w:ascii="Times New Roman" w:hAnsi="Times New Roman"/>
                <w:b/>
              </w:rPr>
              <w:t>Ед.изм</w:t>
            </w:r>
            <w:proofErr w:type="spellEnd"/>
            <w:r w:rsidRPr="00037E1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  <w:b/>
              </w:rPr>
            </w:pPr>
            <w:r w:rsidRPr="00037E14">
              <w:rPr>
                <w:rFonts w:ascii="Times New Roman" w:hAnsi="Times New Roman"/>
                <w:b/>
              </w:rPr>
              <w:t>2015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Объекты бытового обслуживания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Ед.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19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18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17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8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Ед.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41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41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42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40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40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Площадь торгового зала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37E14">
              <w:rPr>
                <w:rFonts w:ascii="Times New Roman" w:hAnsi="Times New Roman"/>
              </w:rPr>
              <w:t>Кв.м</w:t>
            </w:r>
            <w:proofErr w:type="spellEnd"/>
            <w:r w:rsidRPr="00037E14">
              <w:rPr>
                <w:rFonts w:ascii="Times New Roman" w:hAnsi="Times New Roman"/>
              </w:rPr>
              <w:t>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1955,1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1955,1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2047,9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1852,8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1852,8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Столовые, закусочные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Ед.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 на 30 мест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 на 30 мест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 на 30 мест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 на 30 мест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 на 30 мест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Площадь зала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37E14">
              <w:rPr>
                <w:rFonts w:ascii="Times New Roman" w:hAnsi="Times New Roman"/>
              </w:rPr>
              <w:t>Кв.м</w:t>
            </w:r>
            <w:proofErr w:type="spellEnd"/>
            <w:r w:rsidRPr="00037E14">
              <w:rPr>
                <w:rFonts w:ascii="Times New Roman" w:hAnsi="Times New Roman"/>
              </w:rPr>
              <w:t>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55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55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55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55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55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Столовые учебных заведений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Ед.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 на 245 мест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 на 245 мест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 на 245 мест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 на 245 мест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4 на 245 мест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Площадь зала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37E14">
              <w:rPr>
                <w:rFonts w:ascii="Times New Roman" w:hAnsi="Times New Roman"/>
              </w:rPr>
              <w:t>Кв.м</w:t>
            </w:r>
            <w:proofErr w:type="spellEnd"/>
            <w:r w:rsidRPr="00037E14">
              <w:rPr>
                <w:rFonts w:ascii="Times New Roman" w:hAnsi="Times New Roman"/>
              </w:rPr>
              <w:t>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271,8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271,8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271,8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271,8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271,8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Ресторан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Ед.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 на 50 мест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 на 50 мест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37E14">
              <w:rPr>
                <w:rFonts w:ascii="Times New Roman" w:hAnsi="Times New Roman"/>
              </w:rPr>
              <w:t>Кв.м</w:t>
            </w:r>
            <w:proofErr w:type="spellEnd"/>
            <w:r w:rsidRPr="00037E14">
              <w:rPr>
                <w:rFonts w:ascii="Times New Roman" w:hAnsi="Times New Roman"/>
              </w:rPr>
              <w:t>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124,6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124,6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-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Аптечный пункт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Ед.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tabs>
                <w:tab w:val="left" w:pos="840"/>
              </w:tabs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37E14">
              <w:rPr>
                <w:rFonts w:ascii="Times New Roman" w:hAnsi="Times New Roman"/>
              </w:rPr>
              <w:t>Кв.м</w:t>
            </w:r>
            <w:proofErr w:type="spellEnd"/>
            <w:r w:rsidRPr="00037E14">
              <w:rPr>
                <w:rFonts w:ascii="Times New Roman" w:hAnsi="Times New Roman"/>
              </w:rPr>
              <w:t>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62,1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tabs>
                <w:tab w:val="left" w:pos="840"/>
              </w:tabs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62,1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62,1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62,1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62,1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lastRenderedPageBreak/>
              <w:t>Гостиница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Ед.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0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0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Предприятия электросвязи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Ед.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Почтовые отделения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Ед.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3</w:t>
            </w:r>
          </w:p>
        </w:tc>
      </w:tr>
      <w:tr w:rsidR="00D45669" w:rsidRPr="00037E14" w:rsidTr="00B3639E">
        <w:tc>
          <w:tcPr>
            <w:tcW w:w="3085" w:type="dxa"/>
            <w:vAlign w:val="center"/>
          </w:tcPr>
          <w:p w:rsidR="00D45669" w:rsidRPr="00037E14" w:rsidRDefault="00D45669" w:rsidP="00B3639E">
            <w:pPr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Обеспеченность торговыми площадями</w:t>
            </w:r>
          </w:p>
        </w:tc>
        <w:tc>
          <w:tcPr>
            <w:tcW w:w="1134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%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96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99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104</w:t>
            </w:r>
          </w:p>
        </w:tc>
        <w:tc>
          <w:tcPr>
            <w:tcW w:w="1091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96</w:t>
            </w:r>
          </w:p>
        </w:tc>
        <w:tc>
          <w:tcPr>
            <w:tcW w:w="1092" w:type="dxa"/>
            <w:vAlign w:val="center"/>
          </w:tcPr>
          <w:p w:rsidR="00D45669" w:rsidRPr="00037E14" w:rsidRDefault="00D45669" w:rsidP="00B3639E">
            <w:pPr>
              <w:jc w:val="center"/>
              <w:rPr>
                <w:rFonts w:ascii="Times New Roman" w:hAnsi="Times New Roman"/>
              </w:rPr>
            </w:pPr>
            <w:r w:rsidRPr="00037E14">
              <w:rPr>
                <w:rFonts w:ascii="Times New Roman" w:hAnsi="Times New Roman"/>
              </w:rPr>
              <w:t>96</w:t>
            </w:r>
          </w:p>
        </w:tc>
      </w:tr>
    </w:tbl>
    <w:p w:rsidR="00D45669" w:rsidRPr="00037E14" w:rsidRDefault="00D45669" w:rsidP="00037E14">
      <w:pPr>
        <w:jc w:val="center"/>
        <w:rPr>
          <w:rFonts w:ascii="Times New Roman" w:hAnsi="Times New Roman"/>
          <w:b/>
        </w:rPr>
      </w:pPr>
    </w:p>
    <w:p w:rsidR="00D45669" w:rsidRPr="00037E14" w:rsidRDefault="00D45669" w:rsidP="00037E14">
      <w:pPr>
        <w:spacing w:line="240" w:lineRule="auto"/>
        <w:jc w:val="center"/>
        <w:rPr>
          <w:rFonts w:ascii="Times New Roman" w:hAnsi="Times New Roman"/>
          <w:b/>
        </w:rPr>
      </w:pPr>
    </w:p>
    <w:p w:rsidR="00D45669" w:rsidRPr="00037E14" w:rsidRDefault="00D45669" w:rsidP="00037E14">
      <w:pPr>
        <w:pStyle w:val="1"/>
        <w:rPr>
          <w:rFonts w:ascii="Times New Roman" w:hAnsi="Times New Roman"/>
          <w:sz w:val="22"/>
          <w:szCs w:val="22"/>
        </w:rPr>
      </w:pPr>
      <w:bookmarkStart w:id="116" w:name="_Toc469388913"/>
      <w:r w:rsidRPr="00037E14">
        <w:rPr>
          <w:rFonts w:ascii="Times New Roman" w:hAnsi="Times New Roman"/>
          <w:sz w:val="22"/>
          <w:szCs w:val="22"/>
        </w:rPr>
        <w:t>Раздел 2. Проблемы развития поселения</w:t>
      </w:r>
      <w:bookmarkEnd w:id="116"/>
    </w:p>
    <w:p w:rsidR="00D45669" w:rsidRPr="00037E14" w:rsidRDefault="00D45669" w:rsidP="00037E14">
      <w:pPr>
        <w:pStyle w:val="3"/>
        <w:spacing w:before="0"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bookmarkStart w:id="117" w:name="_Toc469388692"/>
      <w:bookmarkStart w:id="118" w:name="_Toc469388757"/>
      <w:bookmarkStart w:id="119" w:name="_Toc469388914"/>
      <w:r w:rsidRPr="00037E14">
        <w:rPr>
          <w:rFonts w:ascii="Times New Roman" w:hAnsi="Times New Roman" w:cs="Times New Roman"/>
          <w:b w:val="0"/>
          <w:sz w:val="22"/>
          <w:szCs w:val="22"/>
        </w:rPr>
        <w:t>Основными проблемами муниципалитета являются:</w:t>
      </w:r>
      <w:bookmarkEnd w:id="117"/>
      <w:bookmarkEnd w:id="118"/>
      <w:bookmarkEnd w:id="119"/>
    </w:p>
    <w:p w:rsidR="00D45669" w:rsidRPr="00037E14" w:rsidRDefault="00D45669" w:rsidP="00037E14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bookmarkStart w:id="120" w:name="_Toc469388693"/>
      <w:bookmarkStart w:id="121" w:name="_Toc469388758"/>
      <w:bookmarkStart w:id="122" w:name="_Toc469388915"/>
      <w:r w:rsidRPr="00037E14">
        <w:rPr>
          <w:rFonts w:ascii="Times New Roman" w:hAnsi="Times New Roman" w:cs="Times New Roman"/>
          <w:b w:val="0"/>
          <w:sz w:val="22"/>
          <w:szCs w:val="22"/>
        </w:rPr>
        <w:t>1.Снижение постоянной численности населения;</w:t>
      </w:r>
      <w:bookmarkEnd w:id="120"/>
      <w:bookmarkEnd w:id="121"/>
      <w:bookmarkEnd w:id="122"/>
    </w:p>
    <w:p w:rsidR="00D45669" w:rsidRPr="00037E14" w:rsidRDefault="00D45669" w:rsidP="00037E14">
      <w:pPr>
        <w:pStyle w:val="a6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2. Уровень заработной платы ниже средне районного показателя;</w:t>
      </w:r>
    </w:p>
    <w:p w:rsidR="00D45669" w:rsidRPr="00037E14" w:rsidRDefault="00D45669" w:rsidP="00037E14">
      <w:pPr>
        <w:pStyle w:val="a6"/>
        <w:rPr>
          <w:rFonts w:ascii="Times New Roman" w:hAnsi="Times New Roman"/>
        </w:rPr>
      </w:pPr>
      <w:r w:rsidRPr="00037E14">
        <w:rPr>
          <w:rFonts w:ascii="Times New Roman" w:hAnsi="Times New Roman"/>
        </w:rPr>
        <w:t>3. Снос непригодного жилищного фонда;</w:t>
      </w:r>
    </w:p>
    <w:p w:rsidR="00D45669" w:rsidRPr="00037E14" w:rsidRDefault="00D45669" w:rsidP="00037E14">
      <w:pPr>
        <w:pStyle w:val="a6"/>
        <w:rPr>
          <w:rFonts w:ascii="Times New Roman" w:hAnsi="Times New Roman"/>
        </w:rPr>
      </w:pPr>
      <w:r w:rsidRPr="00037E14">
        <w:rPr>
          <w:rFonts w:ascii="Times New Roman" w:hAnsi="Times New Roman"/>
        </w:rPr>
        <w:t>5. Ветхость инженерных сетей;</w:t>
      </w:r>
    </w:p>
    <w:p w:rsidR="00D45669" w:rsidRPr="00037E14" w:rsidRDefault="00D45669" w:rsidP="00037E14">
      <w:pPr>
        <w:pStyle w:val="a6"/>
        <w:rPr>
          <w:rFonts w:ascii="Times New Roman" w:hAnsi="Times New Roman"/>
          <w:bCs/>
        </w:rPr>
      </w:pPr>
      <w:r w:rsidRPr="00037E14">
        <w:rPr>
          <w:rFonts w:ascii="Times New Roman" w:hAnsi="Times New Roman"/>
          <w:bCs/>
        </w:rPr>
        <w:t xml:space="preserve">6. Недостаток  </w:t>
      </w:r>
      <w:proofErr w:type="spellStart"/>
      <w:r w:rsidRPr="00037E14">
        <w:rPr>
          <w:rFonts w:ascii="Times New Roman" w:hAnsi="Times New Roman"/>
          <w:bCs/>
        </w:rPr>
        <w:t>мощностейочистных</w:t>
      </w:r>
      <w:proofErr w:type="spellEnd"/>
      <w:r w:rsidRPr="00037E14">
        <w:rPr>
          <w:rFonts w:ascii="Times New Roman" w:hAnsi="Times New Roman"/>
          <w:bCs/>
        </w:rPr>
        <w:t xml:space="preserve"> сооружений;</w:t>
      </w:r>
    </w:p>
    <w:p w:rsidR="00D45669" w:rsidRPr="00037E14" w:rsidRDefault="00D45669" w:rsidP="00037E14">
      <w:pPr>
        <w:pStyle w:val="a6"/>
        <w:rPr>
          <w:rFonts w:ascii="Times New Roman" w:hAnsi="Times New Roman"/>
        </w:rPr>
      </w:pPr>
      <w:r w:rsidRPr="00037E14">
        <w:rPr>
          <w:rFonts w:ascii="Times New Roman" w:hAnsi="Times New Roman"/>
          <w:bCs/>
        </w:rPr>
        <w:t>7.</w:t>
      </w:r>
      <w:r w:rsidRPr="00037E14">
        <w:rPr>
          <w:rFonts w:ascii="Times New Roman" w:hAnsi="Times New Roman"/>
        </w:rPr>
        <w:t xml:space="preserve">Завершение строительства подъездной дороги к </w:t>
      </w:r>
      <w:proofErr w:type="spellStart"/>
      <w:r w:rsidRPr="00037E14">
        <w:rPr>
          <w:rFonts w:ascii="Times New Roman" w:hAnsi="Times New Roman"/>
        </w:rPr>
        <w:t>пгт.Мортка</w:t>
      </w:r>
      <w:proofErr w:type="spellEnd"/>
      <w:r w:rsidRPr="00037E14">
        <w:rPr>
          <w:rFonts w:ascii="Times New Roman" w:hAnsi="Times New Roman"/>
        </w:rPr>
        <w:t xml:space="preserve"> от автомобильной дороги «Мортка – Нижняя Тавда».</w:t>
      </w:r>
      <w:bookmarkStart w:id="123" w:name="_Toc469388916"/>
    </w:p>
    <w:p w:rsidR="00D45669" w:rsidRPr="00037E14" w:rsidRDefault="00D45669" w:rsidP="00037E14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037E14">
        <w:rPr>
          <w:rFonts w:ascii="Times New Roman" w:hAnsi="Times New Roman"/>
          <w:sz w:val="22"/>
          <w:szCs w:val="22"/>
        </w:rPr>
        <w:t>Раздел 3. Перспективы развития</w:t>
      </w:r>
      <w:bookmarkEnd w:id="123"/>
    </w:p>
    <w:p w:rsidR="00D45669" w:rsidRPr="00037E14" w:rsidRDefault="00D45669" w:rsidP="00037E14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037E14">
        <w:rPr>
          <w:rFonts w:ascii="Times New Roman" w:hAnsi="Times New Roman"/>
          <w:b/>
          <w:bCs/>
        </w:rPr>
        <w:t>Развитие промышленности и сельского хозяйства: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техническое перевооружение и модернизация производства в</w:t>
      </w:r>
      <w:r w:rsidRPr="00037E14">
        <w:rPr>
          <w:rFonts w:ascii="Times New Roman" w:hAnsi="Times New Roman"/>
        </w:rPr>
        <w:br w:type="textWrapping" w:clear="all"/>
        <w:t xml:space="preserve">ООО «Завод МДФ», развитие промышленных площадок производственного комплекса предприятия путем организации новых производств в рамках формирования лесного кластера; строительство завода по производству ДСП (возможно, </w:t>
      </w:r>
      <w:r w:rsidRPr="00037E14">
        <w:rPr>
          <w:rFonts w:ascii="Times New Roman" w:hAnsi="Times New Roman"/>
          <w:lang w:val="en-US"/>
        </w:rPr>
        <w:t>LSB</w:t>
      </w:r>
      <w:r w:rsidRPr="00037E14">
        <w:rPr>
          <w:rFonts w:ascii="Times New Roman" w:hAnsi="Times New Roman"/>
        </w:rPr>
        <w:t xml:space="preserve">) с годовым объемом 250 тыс. </w:t>
      </w:r>
      <w:r w:rsidRPr="00037E14">
        <w:rPr>
          <w:rFonts w:ascii="Times New Roman" w:hAnsi="Times New Roman"/>
          <w:bCs/>
        </w:rPr>
        <w:t>м</w:t>
      </w:r>
      <w:r w:rsidRPr="00037E14">
        <w:rPr>
          <w:rFonts w:ascii="Times New Roman" w:hAnsi="Times New Roman"/>
          <w:bCs/>
          <w:vertAlign w:val="superscript"/>
        </w:rPr>
        <w:t>3</w:t>
      </w:r>
      <w:r w:rsidRPr="00037E14">
        <w:rPr>
          <w:rFonts w:ascii="Times New Roman" w:hAnsi="Times New Roman"/>
        </w:rPr>
        <w:t xml:space="preserve"> (2015-2030 гг.);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037E14">
        <w:rPr>
          <w:rFonts w:ascii="Times New Roman" w:hAnsi="Times New Roman"/>
          <w:bCs/>
        </w:rPr>
        <w:t>сохранение (создание) малых предприятий по заготовке и переработке древесины (2017-2030 гг.);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  <w:bCs/>
        </w:rPr>
        <w:t>организация производства топливной щепы</w:t>
      </w:r>
      <w:r w:rsidRPr="00037E14">
        <w:rPr>
          <w:rFonts w:ascii="Times New Roman" w:hAnsi="Times New Roman"/>
        </w:rPr>
        <w:t xml:space="preserve">, </w:t>
      </w:r>
      <w:proofErr w:type="spellStart"/>
      <w:r w:rsidRPr="00037E14">
        <w:rPr>
          <w:rFonts w:ascii="Times New Roman" w:hAnsi="Times New Roman"/>
        </w:rPr>
        <w:t>пгт</w:t>
      </w:r>
      <w:proofErr w:type="spellEnd"/>
      <w:r w:rsidRPr="00037E14">
        <w:rPr>
          <w:rFonts w:ascii="Times New Roman" w:hAnsi="Times New Roman"/>
        </w:rPr>
        <w:t>. Мортка</w:t>
      </w:r>
      <w:r w:rsidRPr="00037E14">
        <w:rPr>
          <w:rFonts w:ascii="Times New Roman" w:hAnsi="Times New Roman"/>
        </w:rPr>
        <w:br w:type="textWrapping" w:clear="all"/>
        <w:t>(2017-2030 гг.</w:t>
      </w:r>
      <w:r w:rsidRPr="00037E14">
        <w:rPr>
          <w:rFonts w:ascii="Times New Roman" w:hAnsi="Times New Roman"/>
          <w:bCs/>
        </w:rPr>
        <w:t>)</w:t>
      </w:r>
      <w:r w:rsidRPr="00037E14">
        <w:rPr>
          <w:rFonts w:ascii="Times New Roman" w:hAnsi="Times New Roman"/>
        </w:rPr>
        <w:t>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организация производства по выпуску удобрений из торфа и топливных брикетов (2020 г.);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037E14">
        <w:rPr>
          <w:rFonts w:ascii="Times New Roman" w:hAnsi="Times New Roman"/>
        </w:rPr>
        <w:t>строительство пункта по приему дикоросов в д. Ямки (2017 г.); организация пунктов по приему дикоросов, рыбы, сельхозпродукции (2017-2030 гг.);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строительство мини-теплиц для выращивания овощей закрытого грунта на сельхозугодиях в </w:t>
      </w:r>
      <w:proofErr w:type="spellStart"/>
      <w:r w:rsidRPr="00037E14">
        <w:rPr>
          <w:rFonts w:ascii="Times New Roman" w:hAnsi="Times New Roman"/>
        </w:rPr>
        <w:t>пгт</w:t>
      </w:r>
      <w:proofErr w:type="spellEnd"/>
      <w:r w:rsidRPr="00037E14">
        <w:rPr>
          <w:rFonts w:ascii="Times New Roman" w:hAnsi="Times New Roman"/>
        </w:rPr>
        <w:t>. Мортка (2018 - 2020 гг.);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развитие крестьянско-фермерских хозяйств.</w:t>
      </w:r>
    </w:p>
    <w:p w:rsidR="00D45669" w:rsidRPr="00037E14" w:rsidRDefault="00D45669" w:rsidP="00037E14">
      <w:pPr>
        <w:spacing w:line="240" w:lineRule="auto"/>
        <w:jc w:val="both"/>
        <w:rPr>
          <w:rFonts w:ascii="Times New Roman" w:hAnsi="Times New Roman"/>
          <w:b/>
        </w:rPr>
      </w:pPr>
      <w:r w:rsidRPr="00037E14">
        <w:rPr>
          <w:rFonts w:ascii="Times New Roman" w:hAnsi="Times New Roman"/>
          <w:b/>
        </w:rPr>
        <w:t>Развитие туризма: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037E14">
        <w:rPr>
          <w:rFonts w:ascii="Times New Roman" w:hAnsi="Times New Roman"/>
        </w:rPr>
        <w:t>благоустройство, сохранение исторического облика поселения.</w:t>
      </w:r>
    </w:p>
    <w:p w:rsidR="00D45669" w:rsidRPr="00037E14" w:rsidRDefault="00D45669" w:rsidP="00037E14">
      <w:pPr>
        <w:spacing w:line="240" w:lineRule="auto"/>
        <w:jc w:val="both"/>
        <w:rPr>
          <w:rFonts w:ascii="Times New Roman" w:hAnsi="Times New Roman"/>
          <w:b/>
        </w:rPr>
      </w:pPr>
      <w:r w:rsidRPr="00037E14">
        <w:rPr>
          <w:rFonts w:ascii="Times New Roman" w:hAnsi="Times New Roman"/>
          <w:b/>
        </w:rPr>
        <w:t>Развитие транспортно-коммуникационной инфраструктуры: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строительство подъездных автодорог к д. Сотник (2014-2017 гг.), д. Ямки (2018-2021 гг.), автодороги д. Ямки - д. </w:t>
      </w:r>
      <w:proofErr w:type="spellStart"/>
      <w:r w:rsidRPr="00037E14">
        <w:rPr>
          <w:rFonts w:ascii="Times New Roman" w:hAnsi="Times New Roman"/>
        </w:rPr>
        <w:t>Юмас</w:t>
      </w:r>
      <w:proofErr w:type="spellEnd"/>
      <w:r w:rsidRPr="00037E14">
        <w:rPr>
          <w:rFonts w:ascii="Times New Roman" w:hAnsi="Times New Roman"/>
        </w:rPr>
        <w:t xml:space="preserve"> (2022-2030 гг.);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строительство подъездной автомобильной дороги к </w:t>
      </w:r>
      <w:proofErr w:type="spellStart"/>
      <w:r w:rsidRPr="00037E14">
        <w:rPr>
          <w:rFonts w:ascii="Times New Roman" w:hAnsi="Times New Roman"/>
        </w:rPr>
        <w:t>пгт.Мортка</w:t>
      </w:r>
      <w:proofErr w:type="spellEnd"/>
      <w:r w:rsidRPr="00037E14">
        <w:rPr>
          <w:rFonts w:ascii="Times New Roman" w:hAnsi="Times New Roman"/>
        </w:rPr>
        <w:t xml:space="preserve"> (2017-2018 гг.).</w:t>
      </w:r>
    </w:p>
    <w:p w:rsidR="00D45669" w:rsidRPr="00037E14" w:rsidRDefault="00D45669" w:rsidP="00037E14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037E14">
        <w:rPr>
          <w:rFonts w:ascii="Times New Roman" w:hAnsi="Times New Roman"/>
          <w:b/>
          <w:bCs/>
        </w:rPr>
        <w:t>Развитие объектов жилищно-коммунального хозяйства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перевод муниципальных котельных на альтернативное топливо (топливная щепа) (2015-2030 гг.);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развитие деревянного домостроения.</w:t>
      </w:r>
    </w:p>
    <w:p w:rsidR="00D45669" w:rsidRPr="00037E14" w:rsidRDefault="00D45669" w:rsidP="00037E14">
      <w:pPr>
        <w:pStyle w:val="1"/>
        <w:rPr>
          <w:rFonts w:ascii="Times New Roman" w:hAnsi="Times New Roman"/>
          <w:sz w:val="22"/>
          <w:szCs w:val="22"/>
        </w:rPr>
      </w:pPr>
      <w:bookmarkStart w:id="124" w:name="_Toc469322209"/>
      <w:bookmarkStart w:id="125" w:name="_Toc469388917"/>
      <w:r w:rsidRPr="00037E14">
        <w:rPr>
          <w:rFonts w:ascii="Times New Roman" w:hAnsi="Times New Roman"/>
          <w:sz w:val="22"/>
          <w:szCs w:val="22"/>
        </w:rPr>
        <w:lastRenderedPageBreak/>
        <w:t>Раздел 4. Механизмы реализации плана развития поселения</w:t>
      </w:r>
      <w:bookmarkEnd w:id="124"/>
      <w:bookmarkEnd w:id="125"/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37E14">
        <w:rPr>
          <w:rFonts w:ascii="Times New Roman" w:hAnsi="Times New Roman"/>
          <w:lang w:eastAsia="en-US"/>
        </w:rPr>
        <w:t xml:space="preserve">Реализация плана развития поселения осуществляется путем выполнения мероприятий, в рамках муниципальных программам, утвержденных местной администрацией поселения, администрацией Кондинского района и реализуемой за счет средств местного бюджета и </w:t>
      </w:r>
      <w:proofErr w:type="spellStart"/>
      <w:r w:rsidRPr="00037E14">
        <w:rPr>
          <w:rFonts w:ascii="Times New Roman" w:hAnsi="Times New Roman"/>
          <w:lang w:eastAsia="en-US"/>
        </w:rPr>
        <w:t>софинансирования</w:t>
      </w:r>
      <w:proofErr w:type="spellEnd"/>
      <w:r w:rsidRPr="00037E14">
        <w:rPr>
          <w:rFonts w:ascii="Times New Roman" w:hAnsi="Times New Roman"/>
          <w:lang w:eastAsia="en-US"/>
        </w:rPr>
        <w:t xml:space="preserve"> бюджета автономного округа. 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37E14">
        <w:rPr>
          <w:rFonts w:ascii="Times New Roman" w:hAnsi="Times New Roman"/>
          <w:lang w:eastAsia="en-US"/>
        </w:rPr>
        <w:t>Общий механизм реализации Стратегии включает следующие базовые элементы: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37E14">
        <w:rPr>
          <w:rFonts w:ascii="Times New Roman" w:hAnsi="Times New Roman"/>
          <w:lang w:eastAsia="en-US"/>
        </w:rPr>
        <w:t>Муниципальные среднесрочные программы;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37E14">
        <w:rPr>
          <w:rFonts w:ascii="Times New Roman" w:hAnsi="Times New Roman"/>
          <w:lang w:eastAsia="en-US"/>
        </w:rPr>
        <w:t>Стратегию социально-экономического развития Кондинского района Ханты-Мансийского автономного округа – Югры на период до 2030 года;</w:t>
      </w:r>
    </w:p>
    <w:p w:rsidR="00D45669" w:rsidRPr="00037E14" w:rsidRDefault="00D45669" w:rsidP="00037E14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037E14">
        <w:rPr>
          <w:rFonts w:ascii="Times New Roman" w:hAnsi="Times New Roman"/>
          <w:color w:val="000000"/>
        </w:rPr>
        <w:t>Программу комплексного развития систем коммунальной инфраструктуры городского поселения Мортка (требуется разработка);</w:t>
      </w:r>
    </w:p>
    <w:p w:rsidR="00D45669" w:rsidRPr="00037E14" w:rsidRDefault="00D45669" w:rsidP="00037E14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037E14">
        <w:rPr>
          <w:rFonts w:ascii="Times New Roman" w:hAnsi="Times New Roman"/>
          <w:color w:val="000000"/>
        </w:rPr>
        <w:t>Программу комплексного развития социальной инфраструктуры городского поселения Мортка (требуется разработка);</w:t>
      </w:r>
    </w:p>
    <w:p w:rsidR="00D45669" w:rsidRPr="00037E14" w:rsidRDefault="00D45669" w:rsidP="00037E14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037E14">
        <w:rPr>
          <w:rFonts w:ascii="Times New Roman" w:hAnsi="Times New Roman"/>
          <w:color w:val="000000"/>
        </w:rPr>
        <w:t>Программу комплексного развития транспортной инфраструктуры городского поселения Мортка (требуется разработка);</w:t>
      </w:r>
    </w:p>
    <w:p w:rsidR="00D45669" w:rsidRPr="00037E14" w:rsidRDefault="00D45669" w:rsidP="00037E14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037E14">
        <w:rPr>
          <w:rFonts w:ascii="Times New Roman" w:hAnsi="Times New Roman"/>
          <w:color w:val="000000"/>
        </w:rPr>
        <w:t>План по росту доходов, оптимизации расходов поселения;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Частные инвестиционные проекты, в том числе с применением механизмов </w:t>
      </w:r>
      <w:proofErr w:type="spellStart"/>
      <w:r w:rsidRPr="00037E14">
        <w:rPr>
          <w:rFonts w:ascii="Times New Roman" w:hAnsi="Times New Roman"/>
        </w:rPr>
        <w:t>муниципально</w:t>
      </w:r>
      <w:proofErr w:type="spellEnd"/>
      <w:r w:rsidRPr="00037E14">
        <w:rPr>
          <w:rFonts w:ascii="Times New Roman" w:hAnsi="Times New Roman"/>
        </w:rPr>
        <w:t>-частного партнерства.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 xml:space="preserve">Ежегодно проводить инвентаризацию земель и выявлять неиспользуемые земли поселения, выявлять и проводить работу по ликвидации бесхозного имущества поселения, проводить работу по легализации предпринимательской деятельности и трудовых отношений, участвовать в реализации концепции продовольственного </w:t>
      </w:r>
      <w:proofErr w:type="spellStart"/>
      <w:r w:rsidRPr="00037E14">
        <w:rPr>
          <w:rFonts w:ascii="Times New Roman" w:hAnsi="Times New Roman"/>
        </w:rPr>
        <w:t>самообеспечения</w:t>
      </w:r>
      <w:proofErr w:type="spellEnd"/>
      <w:r w:rsidRPr="00037E14">
        <w:rPr>
          <w:rFonts w:ascii="Times New Roman" w:hAnsi="Times New Roman"/>
        </w:rPr>
        <w:t xml:space="preserve"> района.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  <w:lang w:eastAsia="en-US"/>
        </w:rPr>
        <w:t>Внедрять технологию бережливого производства в органах местного самоуправления поселения, повышать эффективности бюджетных расходов, обучать сотрудников местного самоуправления принципам бережливого производства, популяризация «бережливости» среди руководителей и сотрудников предприятий с государственным и муниципальным участием и организаций.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Мониторинг реализации данного плана осуществляется путем мониторинга целевых показателей, утверждённых программами, Планом развития поселения (приложение).</w:t>
      </w:r>
    </w:p>
    <w:p w:rsidR="00D45669" w:rsidRPr="00037E14" w:rsidRDefault="00D45669" w:rsidP="00037E14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E14">
        <w:rPr>
          <w:rFonts w:ascii="Times New Roman" w:hAnsi="Times New Roman"/>
        </w:rPr>
        <w:t>Внесение изменений в План рекомендуется осуществлять раз в три года.</w:t>
      </w:r>
    </w:p>
    <w:p w:rsidR="00D45669" w:rsidRPr="00037E14" w:rsidRDefault="00D45669" w:rsidP="00FE56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5669" w:rsidRPr="00037E14" w:rsidRDefault="00D45669" w:rsidP="00FE56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5669" w:rsidRDefault="00D45669" w:rsidP="00FE56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45669" w:rsidSect="00382CE6">
      <w:footerReference w:type="default" r:id="rId9"/>
      <w:pgSz w:w="11906" w:h="16838"/>
      <w:pgMar w:top="567" w:right="56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EE" w:rsidRDefault="009161EE" w:rsidP="00E06B97">
      <w:pPr>
        <w:spacing w:after="0" w:line="240" w:lineRule="auto"/>
      </w:pPr>
      <w:r>
        <w:separator/>
      </w:r>
    </w:p>
  </w:endnote>
  <w:endnote w:type="continuationSeparator" w:id="0">
    <w:p w:rsidR="009161EE" w:rsidRDefault="009161EE" w:rsidP="00E0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69" w:rsidRDefault="00D45669" w:rsidP="0020342E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EE" w:rsidRDefault="009161EE" w:rsidP="00E06B97">
      <w:pPr>
        <w:spacing w:after="0" w:line="240" w:lineRule="auto"/>
      </w:pPr>
      <w:r>
        <w:separator/>
      </w:r>
    </w:p>
  </w:footnote>
  <w:footnote w:type="continuationSeparator" w:id="0">
    <w:p w:rsidR="009161EE" w:rsidRDefault="009161EE" w:rsidP="00E0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3F2A"/>
    <w:multiLevelType w:val="multilevel"/>
    <w:tmpl w:val="CADCD6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62"/>
    <w:rsid w:val="00037E14"/>
    <w:rsid w:val="00063839"/>
    <w:rsid w:val="000966E5"/>
    <w:rsid w:val="00177660"/>
    <w:rsid w:val="00193D17"/>
    <w:rsid w:val="001B71CA"/>
    <w:rsid w:val="0020342E"/>
    <w:rsid w:val="00283C86"/>
    <w:rsid w:val="002E3028"/>
    <w:rsid w:val="00382CE6"/>
    <w:rsid w:val="00437766"/>
    <w:rsid w:val="004A00DE"/>
    <w:rsid w:val="00523500"/>
    <w:rsid w:val="005452C8"/>
    <w:rsid w:val="0054774A"/>
    <w:rsid w:val="00560D18"/>
    <w:rsid w:val="00563B61"/>
    <w:rsid w:val="005E6FFA"/>
    <w:rsid w:val="0064462B"/>
    <w:rsid w:val="006A28DC"/>
    <w:rsid w:val="006A45CC"/>
    <w:rsid w:val="009161EE"/>
    <w:rsid w:val="009B0B29"/>
    <w:rsid w:val="009D3EB5"/>
    <w:rsid w:val="00A3246F"/>
    <w:rsid w:val="00A35679"/>
    <w:rsid w:val="00AD72A5"/>
    <w:rsid w:val="00B3639E"/>
    <w:rsid w:val="00B640C9"/>
    <w:rsid w:val="00B723EE"/>
    <w:rsid w:val="00B91ED8"/>
    <w:rsid w:val="00C3385B"/>
    <w:rsid w:val="00C51DF7"/>
    <w:rsid w:val="00C9393C"/>
    <w:rsid w:val="00CD5863"/>
    <w:rsid w:val="00CD6AF6"/>
    <w:rsid w:val="00CD6FC9"/>
    <w:rsid w:val="00D26978"/>
    <w:rsid w:val="00D45669"/>
    <w:rsid w:val="00D52252"/>
    <w:rsid w:val="00E06B97"/>
    <w:rsid w:val="00E61243"/>
    <w:rsid w:val="00E85182"/>
    <w:rsid w:val="00E965A6"/>
    <w:rsid w:val="00EA1DB8"/>
    <w:rsid w:val="00EF44B9"/>
    <w:rsid w:val="00F734B5"/>
    <w:rsid w:val="00FE5662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EBE3563-8889-47C1-BEC4-43D34211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37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37E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91ED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566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6A45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45CC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B91ED8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56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91ED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link w:val="a7"/>
    <w:uiPriority w:val="99"/>
    <w:qFormat/>
    <w:rsid w:val="00037E14"/>
    <w:rPr>
      <w:sz w:val="22"/>
      <w:szCs w:val="22"/>
      <w:lang w:eastAsia="en-US"/>
    </w:rPr>
  </w:style>
  <w:style w:type="paragraph" w:customStyle="1" w:styleId="a8">
    <w:name w:val="Абзац"/>
    <w:uiPriority w:val="99"/>
    <w:rsid w:val="00037E14"/>
    <w:pPr>
      <w:spacing w:line="360" w:lineRule="auto"/>
      <w:ind w:firstLine="709"/>
    </w:pPr>
    <w:rPr>
      <w:rFonts w:ascii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rsid w:val="00037E1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37E14"/>
    <w:rPr>
      <w:rFonts w:cs="Times New Roman"/>
      <w:sz w:val="16"/>
      <w:lang w:val="ru-RU" w:eastAsia="ru-RU"/>
    </w:rPr>
  </w:style>
  <w:style w:type="character" w:styleId="a9">
    <w:name w:val="Hyperlink"/>
    <w:uiPriority w:val="99"/>
    <w:rsid w:val="00037E14"/>
    <w:rPr>
      <w:rFonts w:cs="Times New Roman"/>
      <w:color w:val="000080"/>
      <w:u w:val="single"/>
    </w:rPr>
  </w:style>
  <w:style w:type="character" w:styleId="aa">
    <w:name w:val="Strong"/>
    <w:uiPriority w:val="99"/>
    <w:qFormat/>
    <w:locked/>
    <w:rsid w:val="00037E14"/>
    <w:rPr>
      <w:rFonts w:cs="Times New Roman"/>
      <w:b/>
    </w:rPr>
  </w:style>
  <w:style w:type="paragraph" w:styleId="ab">
    <w:name w:val="footer"/>
    <w:basedOn w:val="a"/>
    <w:link w:val="ac"/>
    <w:uiPriority w:val="99"/>
    <w:rsid w:val="00037E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037E14"/>
    <w:rPr>
      <w:rFonts w:cs="Times New Roman"/>
      <w:sz w:val="24"/>
      <w:lang w:val="ru-RU" w:eastAsia="ru-RU"/>
    </w:rPr>
  </w:style>
  <w:style w:type="paragraph" w:styleId="11">
    <w:name w:val="toc 1"/>
    <w:basedOn w:val="a"/>
    <w:next w:val="a"/>
    <w:autoRedefine/>
    <w:uiPriority w:val="99"/>
    <w:locked/>
    <w:rsid w:val="00037E14"/>
    <w:pPr>
      <w:tabs>
        <w:tab w:val="right" w:leader="dot" w:pos="9449"/>
      </w:tabs>
      <w:spacing w:after="0" w:line="360" w:lineRule="auto"/>
      <w:jc w:val="center"/>
    </w:pPr>
    <w:rPr>
      <w:rFonts w:ascii="Times New Roman" w:hAnsi="Times New Roman"/>
      <w:b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99"/>
    <w:locked/>
    <w:rsid w:val="00037E14"/>
    <w:pPr>
      <w:spacing w:before="240" w:after="0" w:line="240" w:lineRule="auto"/>
    </w:pPr>
    <w:rPr>
      <w:rFonts w:cs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99"/>
    <w:locked/>
    <w:rsid w:val="00037E14"/>
    <w:pPr>
      <w:spacing w:after="0" w:line="240" w:lineRule="auto"/>
      <w:ind w:left="240"/>
    </w:pPr>
    <w:rPr>
      <w:rFonts w:cs="Calibri"/>
      <w:sz w:val="20"/>
      <w:szCs w:val="20"/>
    </w:rPr>
  </w:style>
  <w:style w:type="paragraph" w:styleId="ad">
    <w:name w:val="Title"/>
    <w:basedOn w:val="a"/>
    <w:next w:val="a"/>
    <w:link w:val="ae"/>
    <w:uiPriority w:val="99"/>
    <w:qFormat/>
    <w:locked/>
    <w:rsid w:val="00037E1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99"/>
    <w:locked/>
    <w:rsid w:val="00037E14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7">
    <w:name w:val="Без интервала Знак"/>
    <w:link w:val="a6"/>
    <w:uiPriority w:val="99"/>
    <w:locked/>
    <w:rsid w:val="00037E14"/>
    <w:rPr>
      <w:rFonts w:cs="Times New Roman"/>
      <w:sz w:val="22"/>
      <w:szCs w:val="22"/>
      <w:lang w:val="ru-RU" w:eastAsia="en-US" w:bidi="ar-SA"/>
    </w:rPr>
  </w:style>
  <w:style w:type="paragraph" w:customStyle="1" w:styleId="S">
    <w:name w:val="S_Титульный"/>
    <w:basedOn w:val="a"/>
    <w:uiPriority w:val="99"/>
    <w:rsid w:val="00037E14"/>
    <w:pPr>
      <w:spacing w:after="0" w:line="360" w:lineRule="auto"/>
      <w:ind w:left="3240"/>
      <w:jc w:val="right"/>
    </w:pPr>
    <w:rPr>
      <w:rFonts w:ascii="Times New Roman" w:hAnsi="Times New Roman"/>
      <w:b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382C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382C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4001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2016-12-29T09:35:00Z</cp:lastPrinted>
  <dcterms:created xsi:type="dcterms:W3CDTF">2014-04-24T04:04:00Z</dcterms:created>
  <dcterms:modified xsi:type="dcterms:W3CDTF">2016-12-29T09:48:00Z</dcterms:modified>
</cp:coreProperties>
</file>