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9.xml" ContentType="application/vnd.openxmlformats-officedocument.wordprocessingml.footer+xml"/>
  <Override PartName="/word/footer8.xml" ContentType="application/vnd.openxmlformats-officedocument.wordprocessingml.footer+xml"/>
  <Override PartName="/word/footer7.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4.xml" ContentType="application/vnd.openxmlformats-officedocument.wordprocessingml.header+xml"/>
  <Override PartName="/word/header1.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header5.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endnotes.xml" ContentType="application/vnd.openxmlformats-officedocument.wordprocessingml.endnotes+xml"/>
  <Override PartName="/word/webSettings.xml" ContentType="application/vnd.openxmlformats-officedocument.wordprocessingml.webSettings+xml"/>
  <Override PartName="/word/settings.xml" ContentType="application/vnd.openxmlformats-officedocument.wordprocessingml.settings+xml"/>
  <Override PartName="/word/footnotes.xml" ContentType="application/vnd.openxmlformats-officedocument.wordprocessingml.footnotes+xml"/>
  <Override PartName="/word/footer4.xml" ContentType="application/vnd.openxmlformats-officedocument.wordprocessingml.footer+xml"/>
  <Override PartName="/word/header6.xml" ContentType="application/vnd.openxmlformats-officedocument.wordprocessingml.header+xml"/>
  <Override PartName="/word/header8.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10207"/>
      </w:tblGrid>
      <w:tr>
        <w:trPr>
          <w:trHeight w:val="2791" w:hRule="exact"/>
        </w:trPr>
        <w:tc>
          <w:tcPr>
            <w:tcW w:w="10207" w:type="dxa"/>
            <w:tcMar>
              <w:left w:w="80" w:type="dxa"/>
              <w:top w:w="60" w:type="dxa"/>
              <w:right w:w="80" w:type="dxa"/>
              <w:bottom w:w="60" w:type="dxa"/>
            </w:tcMar>
          </w:tcPr>
          <w:p>
            <w:pPr>
              <w:pStyle w:val="Style_5"/>
              <w:spacing w:before="0" w:after="0" w:line="240" w:lineRule="auto"/>
              <w:ind w:left="0" w:firstLine="0"/>
              <w:jc w:val="left"/>
              <w:rPr>
                <w:rFonts w:ascii="Tahoma" w:hAnsi="Tahoma" w:eastAsia="Tahoma" w:cs="Tahoma"/>
                <w:b w:val="0"/>
                <w:i w:val="0"/>
                <w:strike w:val="0"/>
                <w:sz w:val="20"/>
              </w:rPr>
            </w:pPr>
            <w:r>
              <w:rPr>
                <w:rFonts w:ascii="Tahoma" w:hAnsi="Tahoma" w:eastAsia="Tahoma" w:cs="Tahoma"/>
                <w:b w:val="0"/>
                <w:i w:val="0"/>
                <w:strike w:val="0"/>
                <w:sz w:val="20"/>
              </w:rPr>
              <mc:AlternateContent>
                <mc:Choice Requires="wpg">
                  <w:drawing>
                    <wp:inline xmlns:wp="http://schemas.openxmlformats.org/drawingml/2006/wordprocessingDrawing" distT="0" distB="0" distL="0" distR="0">
                      <wp:extent cx="3810000" cy="904875"/>
                      <wp:effectExtent l="0" t="0" r="0" b="0"/>
                      <wp:docPr id="1" name=""/>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26"/>
                              <a:stretch/>
                            </pic:blipFill>
                            <pic:spPr>
                              <a:xfrm>
                                <a:off x="0" y="0"/>
                                <a:ext cx="3810000" cy="9048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00.0pt;height:71.3pt;mso-wrap-distance-left:0.0pt;mso-wrap-distance-top:0.0pt;mso-wrap-distance-right:0.0pt;mso-wrap-distance-bottom:0.0pt;" stroked="f">
                      <v:path textboxrect="0,0,0,0"/>
                      <v:imagedata r:id="rId26" o:title=""/>
                    </v:shape>
                  </w:pict>
                </mc:Fallback>
              </mc:AlternateContent>
            </w:r>
          </w:p>
        </w:tc>
      </w:tr>
      <w:tr>
        <w:trPr>
          <w:trHeight w:val="7676" w:hRule="exact"/>
        </w:trPr>
        <w:tc>
          <w:tcPr>
            <w:tcW w:w="10207" w:type="dxa"/>
            <w:tcMar>
              <w:left w:w="80" w:type="dxa"/>
              <w:top w:w="60" w:type="dxa"/>
              <w:right w:w="80" w:type="dxa"/>
              <w:bottom w:w="60" w:type="dxa"/>
            </w:tcMar>
            <w:vAlign w:val="center"/>
          </w:tcPr>
          <w:p>
            <w:pPr>
              <w:pStyle w:val="Style_5"/>
              <w:spacing w:before="0" w:after="0" w:line="240" w:lineRule="auto"/>
              <w:ind w:left="0" w:firstLine="0"/>
              <w:jc w:val="center"/>
              <w:rPr>
                <w:rFonts w:ascii="Tahoma" w:hAnsi="Tahoma" w:eastAsia="Tahoma" w:cs="Tahoma"/>
                <w:b w:val="0"/>
                <w:i w:val="0"/>
                <w:strike w:val="0"/>
                <w:sz w:val="48"/>
              </w:rPr>
            </w:pPr>
            <w:r>
              <w:rPr>
                <w:rFonts w:ascii="Tahoma" w:hAnsi="Tahoma" w:eastAsia="Tahoma" w:cs="Tahoma"/>
                <w:b w:val="0"/>
                <w:i w:val="0"/>
                <w:strike w:val="0"/>
                <w:sz w:val="48"/>
              </w:rPr>
              <w:t xml:space="preserve">Приказ Региональной службы по тарифам ХМАО - Югры от 27.11.2014 N 143-нп</w:t>
            </w:r>
            <w:r>
              <w:rPr>
                <w:rFonts w:ascii="Tahoma" w:hAnsi="Tahoma" w:eastAsia="Tahoma" w:cs="Tahoma"/>
                <w:b w:val="0"/>
                <w:i w:val="0"/>
                <w:strike w:val="0"/>
                <w:sz w:val="48"/>
              </w:rPr>
              <w:br/>
            </w:r>
            <w:r>
              <w:rPr>
                <w:rFonts w:ascii="Tahoma" w:hAnsi="Tahoma" w:eastAsia="Tahoma" w:cs="Tahoma"/>
                <w:b w:val="0"/>
                <w:i w:val="0"/>
                <w:strike w:val="0"/>
                <w:sz w:val="48"/>
              </w:rPr>
              <w:t xml:space="preserve">(ред. от 30.12.2015)</w:t>
            </w:r>
            <w:r>
              <w:rPr>
                <w:rFonts w:ascii="Tahoma" w:hAnsi="Tahoma" w:eastAsia="Tahoma" w:cs="Tahoma"/>
                <w:b w:val="0"/>
                <w:i w:val="0"/>
                <w:strike w:val="0"/>
                <w:sz w:val="48"/>
              </w:rPr>
              <w:br/>
            </w:r>
            <w:r>
              <w:rPr>
                <w:rFonts w:ascii="Tahoma" w:hAnsi="Tahoma" w:eastAsia="Tahoma" w:cs="Tahoma"/>
                <w:b w:val="0"/>
                <w:i w:val="0"/>
                <w:strike w:val="0"/>
                <w:sz w:val="48"/>
              </w:rPr>
              <w:t xml:space="preserve">"Об установлении тарифов в сфере холодного водоснабжения и водоотведения для организаций, осуществляющих холодное водоснабжение, водоотведение и подвоз воды"</w:t>
            </w:r>
          </w:p>
        </w:tc>
      </w:tr>
      <w:tr>
        <w:trPr>
          <w:trHeight w:val="2791" w:hRule="exact"/>
        </w:trPr>
        <w:tc>
          <w:tcPr>
            <w:tcW w:w="10207" w:type="dxa"/>
            <w:tcMar>
              <w:left w:w="80" w:type="dxa"/>
              <w:top w:w="60" w:type="dxa"/>
              <w:right w:w="80" w:type="dxa"/>
              <w:bottom w:w="60" w:type="dxa"/>
            </w:tcMar>
            <w:vAlign w:val="center"/>
          </w:tcPr>
          <w:p>
            <w:pPr>
              <w:pStyle w:val="Style_5"/>
              <w:spacing w:before="0" w:after="0" w:line="240" w:lineRule="auto"/>
              <w:ind w:left="0" w:firstLine="0"/>
              <w:jc w:val="center"/>
              <w:rPr>
                <w:rFonts w:ascii="Tahoma" w:hAnsi="Tahoma" w:eastAsia="Tahoma" w:cs="Tahoma"/>
                <w:b w:val="0"/>
                <w:i w:val="0"/>
                <w:strike w:val="0"/>
                <w:sz w:val="28"/>
              </w:rPr>
            </w:pPr>
            <w:r>
              <w:rPr>
                <w:rFonts w:ascii="Tahoma" w:hAnsi="Tahoma" w:eastAsia="Tahoma" w:cs="Tahoma"/>
                <w:b w:val="0"/>
                <w:i w:val="0"/>
                <w:strike w:val="0"/>
                <w:sz w:val="28"/>
              </w:rPr>
              <w:t xml:space="preserve">Документ предоставлен </w:t>
            </w:r>
            <w:hyperlink r:id="rId27">
              <w:r>
                <w:rPr>
                  <w:rFonts w:ascii="Tahoma" w:hAnsi="Tahoma" w:eastAsia="Tahoma" w:cs="Tahoma"/>
                  <w:b/>
                  <w:i w:val="0"/>
                  <w:strike w:val="0"/>
                  <w:color w:val="0000ff"/>
                  <w:sz w:val="28"/>
                </w:rPr>
                <w:t xml:space="preserve">КонсультантПлюс</w:t>
              </w:r>
              <w:r>
                <w:rPr>
                  <w:rFonts w:ascii="Tahoma" w:hAnsi="Tahoma" w:eastAsia="Tahoma" w:cs="Tahoma"/>
                  <w:b/>
                  <w:i w:val="0"/>
                  <w:strike w:val="0"/>
                  <w:color w:val="0000ff"/>
                  <w:sz w:val="28"/>
                </w:rPr>
                <w:br/>
              </w:r>
              <w:r>
                <w:rPr>
                  <w:rFonts w:ascii="Tahoma" w:hAnsi="Tahoma" w:eastAsia="Tahoma" w:cs="Tahoma"/>
                  <w:b/>
                  <w:i w:val="0"/>
                  <w:strike w:val="0"/>
                  <w:color w:val="0000ff"/>
                  <w:sz w:val="28"/>
                </w:rPr>
                <w:br/>
              </w:r>
            </w:hyperlink>
            <w:hyperlink r:id="rId28">
              <w:r>
                <w:rPr>
                  <w:rFonts w:ascii="Tahoma" w:hAnsi="Tahoma" w:eastAsia="Tahoma" w:cs="Tahoma"/>
                  <w:b/>
                  <w:i w:val="0"/>
                  <w:strike w:val="0"/>
                  <w:color w:val="0000ff"/>
                  <w:sz w:val="28"/>
                </w:rPr>
                <w:t xml:space="preserve">www.consultant.ru</w:t>
              </w:r>
            </w:hyperlink>
            <w:r>
              <w:rPr>
                <w:rFonts w:ascii="Tahoma" w:hAnsi="Tahoma" w:eastAsia="Tahoma" w:cs="Tahoma"/>
                <w:b w:val="0"/>
                <w:i w:val="0"/>
                <w:strike w:val="0"/>
                <w:sz w:val="28"/>
              </w:rPr>
              <w:br/>
            </w:r>
            <w:r>
              <w:rPr>
                <w:rFonts w:ascii="Tahoma" w:hAnsi="Tahoma" w:eastAsia="Tahoma" w:cs="Tahoma"/>
                <w:b w:val="0"/>
                <w:i w:val="0"/>
                <w:strike w:val="0"/>
                <w:sz w:val="28"/>
              </w:rPr>
              <w:br/>
            </w:r>
            <w:r>
              <w:rPr>
                <w:rFonts w:ascii="Tahoma" w:hAnsi="Tahoma" w:eastAsia="Tahoma" w:cs="Tahoma"/>
                <w:b w:val="0"/>
                <w:i w:val="0"/>
                <w:strike w:val="0"/>
                <w:sz w:val="28"/>
              </w:rPr>
              <w:t xml:space="preserve">Дата сохранения: 19.07.2023</w:t>
            </w:r>
            <w:r>
              <w:rPr>
                <w:rFonts w:ascii="Tahoma" w:hAnsi="Tahoma" w:eastAsia="Tahoma" w:cs="Tahoma"/>
                <w:b w:val="0"/>
                <w:i w:val="0"/>
                <w:strike w:val="0"/>
                <w:sz w:val="28"/>
              </w:rPr>
              <w:br/>
            </w:r>
            <w:r>
              <w:rPr>
                <w:rFonts w:ascii="Tahoma" w:hAnsi="Tahoma" w:eastAsia="Tahoma" w:cs="Tahoma"/>
                <w:b w:val="0"/>
                <w:i w:val="0"/>
                <w:strike w:val="0"/>
                <w:sz w:val="28"/>
              </w:rPr>
              <w:t xml:space="preserve"> </w:t>
            </w:r>
          </w:p>
        </w:tc>
      </w:tr>
    </w:tbl>
    <w:p>
      <w:pPr>
        <w:pStyle w:val="Style_0"/>
        <w:spacing w:before="0" w:after="0" w:line="240" w:lineRule="auto"/>
        <w:ind w:left="0" w:firstLine="0"/>
        <w:jc w:val="both"/>
        <w:outlineLvl w:val="0"/>
        <w:rPr>
          <w:rFonts w:ascii="Times New Roman" w:hAnsi="Times New Roman" w:eastAsia="Times New Roman" w:cs="Times New Roman"/>
          <w:b w:val="0"/>
          <w:i w:val="0"/>
          <w:strike w:val="0"/>
          <w:sz w:val="24"/>
        </w:rPr>
      </w:pPr>
    </w:p>
    <w:p>
      <w:pPr>
        <w:sectPr>
          <w:type w:val="nextPage"/>
          <w:pgSz w:w="11906" w:h="16838"/>
          <w:pgMar w:top="1440" w:right="566" w:bottom="1440" w:left="1133" w:header="0" w:footer="0" w:gutter="0"/>
          <w:cols w:num="1" w:space="720"/>
          <w:docGrid w:linePitch="360"/>
        </w:sectPr>
      </w:pPr>
    </w:p>
    <w:p>
      <w:pPr>
        <w:pStyle w:val="Style_0"/>
        <w:spacing w:before="0" w:after="0" w:line="240" w:lineRule="auto"/>
        <w:ind w:left="0" w:firstLine="0"/>
        <w:jc w:val="both"/>
        <w:outlineLvl w:val="0"/>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0"/>
        <w:rPr>
          <w:rFonts w:ascii="Arial" w:hAnsi="Arial" w:eastAsia="Arial" w:cs="Arial"/>
          <w:b/>
          <w:i w:val="0"/>
          <w:strike w:val="0"/>
          <w:sz w:val="24"/>
        </w:rPr>
      </w:pPr>
      <w:r>
        <w:rPr>
          <w:rFonts w:ascii="Arial" w:hAnsi="Arial" w:eastAsia="Arial" w:cs="Arial"/>
          <w:b/>
          <w:i w:val="0"/>
          <w:strike w:val="0"/>
          <w:sz w:val="24"/>
        </w:rPr>
        <w:t xml:space="preserve">РЕГИОНАЛЬНАЯ СЛУЖБА ПО ТАРИФАМ</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ХАНТЫ-МАНСИЙСКОГО АВТОНОМНОГО ОКРУГА - ЮГРЫ</w:t>
      </w:r>
    </w:p>
    <w:p>
      <w:pPr>
        <w:pStyle w:val="Style_2"/>
        <w:spacing w:before="0" w:after="0" w:line="240" w:lineRule="auto"/>
        <w:ind w:left="0" w:firstLine="0"/>
        <w:jc w:val="center"/>
        <w:rPr>
          <w:rFonts w:ascii="Arial" w:hAnsi="Arial" w:eastAsia="Arial" w:cs="Arial"/>
          <w:b/>
          <w:i w:val="0"/>
          <w:strike w:val="0"/>
          <w:sz w:val="24"/>
        </w:rPr>
      </w:pP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ПРИКАЗ</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от 27 ноября 2014 г. N 143-нп</w:t>
      </w:r>
    </w:p>
    <w:p>
      <w:pPr>
        <w:pStyle w:val="Style_2"/>
        <w:spacing w:before="0" w:after="0" w:line="240" w:lineRule="auto"/>
        <w:ind w:left="0" w:firstLine="0"/>
        <w:jc w:val="center"/>
        <w:rPr>
          <w:rFonts w:ascii="Arial" w:hAnsi="Arial" w:eastAsia="Arial" w:cs="Arial"/>
          <w:b/>
          <w:i w:val="0"/>
          <w:strike w:val="0"/>
          <w:sz w:val="24"/>
        </w:rPr>
      </w:pP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ОБ УСТАНОВЛЕНИИ ТАРИФОВ В СФЕРЕ ХОЛОДНОГО ВОДОСНАБЖЕНИЯ</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И ВОДООТВЕДЕНИЯ ДЛЯ ОРГАНИЗАЦИЙ, ОСУЩЕСТВЛЯЮЩИХ ХОЛОДНОЕ</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ВОДОСНАБЖЕНИЕ, ВОДООТВЕДЕНИЕ И ПОДВОЗ ВОДЫ</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Список изменяющих документов</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(в ред. приказов Региональной службы по тарифам ХМАО - Югры</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21.05.2015 </w:t>
            </w:r>
            <w:hyperlink r:id="rId29">
              <w:r>
                <w:rPr>
                  <w:rFonts w:ascii="Times New Roman" w:hAnsi="Times New Roman" w:eastAsia="Times New Roman" w:cs="Times New Roman"/>
                  <w:b w:val="0"/>
                  <w:i w:val="0"/>
                  <w:strike w:val="0"/>
                  <w:color w:val="0000ff"/>
                  <w:sz w:val="24"/>
                </w:rPr>
                <w:t xml:space="preserve">N 57-нп</w:t>
              </w:r>
            </w:hyperlink>
            <w:r>
              <w:rPr>
                <w:rFonts w:ascii="Times New Roman" w:hAnsi="Times New Roman" w:eastAsia="Times New Roman" w:cs="Times New Roman"/>
                <w:b w:val="0"/>
                <w:i w:val="0"/>
                <w:strike w:val="0"/>
                <w:color w:val="392c69"/>
                <w:sz w:val="24"/>
              </w:rPr>
              <w:t xml:space="preserve">, от 16.07.2015 </w:t>
            </w:r>
            <w:hyperlink r:id="rId30">
              <w:r>
                <w:rPr>
                  <w:rFonts w:ascii="Times New Roman" w:hAnsi="Times New Roman" w:eastAsia="Times New Roman" w:cs="Times New Roman"/>
                  <w:b w:val="0"/>
                  <w:i w:val="0"/>
                  <w:strike w:val="0"/>
                  <w:color w:val="0000ff"/>
                  <w:sz w:val="24"/>
                </w:rPr>
                <w:t xml:space="preserve">N 86-нп</w:t>
              </w:r>
            </w:hyperlink>
            <w:r>
              <w:rPr>
                <w:rFonts w:ascii="Times New Roman" w:hAnsi="Times New Roman" w:eastAsia="Times New Roman" w:cs="Times New Roman"/>
                <w:b w:val="0"/>
                <w:i w:val="0"/>
                <w:strike w:val="0"/>
                <w:color w:val="392c69"/>
                <w:sz w:val="24"/>
              </w:rPr>
              <w:t xml:space="preserve">, от 29.10.2015 </w:t>
            </w:r>
            <w:hyperlink r:id="rId31">
              <w:r>
                <w:rPr>
                  <w:rFonts w:ascii="Times New Roman" w:hAnsi="Times New Roman" w:eastAsia="Times New Roman" w:cs="Times New Roman"/>
                  <w:b w:val="0"/>
                  <w:i w:val="0"/>
                  <w:strike w:val="0"/>
                  <w:color w:val="0000ff"/>
                  <w:sz w:val="24"/>
                </w:rPr>
                <w:t xml:space="preserve">N 142-нп</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26.11.2015 </w:t>
            </w:r>
            <w:hyperlink r:id="rId32">
              <w:r>
                <w:rPr>
                  <w:rFonts w:ascii="Times New Roman" w:hAnsi="Times New Roman" w:eastAsia="Times New Roman" w:cs="Times New Roman"/>
                  <w:b w:val="0"/>
                  <w:i w:val="0"/>
                  <w:strike w:val="0"/>
                  <w:color w:val="0000ff"/>
                  <w:sz w:val="24"/>
                </w:rPr>
                <w:t xml:space="preserve">N 173-нп</w:t>
              </w:r>
            </w:hyperlink>
            <w:r>
              <w:rPr>
                <w:rFonts w:ascii="Times New Roman" w:hAnsi="Times New Roman" w:eastAsia="Times New Roman" w:cs="Times New Roman"/>
                <w:b w:val="0"/>
                <w:i w:val="0"/>
                <w:strike w:val="0"/>
                <w:color w:val="392c69"/>
                <w:sz w:val="24"/>
              </w:rPr>
              <w:t xml:space="preserve">, от 07.12.2015 </w:t>
            </w:r>
            <w:hyperlink r:id="rId33">
              <w:r>
                <w:rPr>
                  <w:rFonts w:ascii="Times New Roman" w:hAnsi="Times New Roman" w:eastAsia="Times New Roman" w:cs="Times New Roman"/>
                  <w:b w:val="0"/>
                  <w:i w:val="0"/>
                  <w:strike w:val="0"/>
                  <w:color w:val="0000ff"/>
                  <w:sz w:val="24"/>
                </w:rPr>
                <w:t xml:space="preserve">N 188-нп</w:t>
              </w:r>
            </w:hyperlink>
            <w:r>
              <w:rPr>
                <w:rFonts w:ascii="Times New Roman" w:hAnsi="Times New Roman" w:eastAsia="Times New Roman" w:cs="Times New Roman"/>
                <w:b w:val="0"/>
                <w:i w:val="0"/>
                <w:strike w:val="0"/>
                <w:color w:val="392c69"/>
                <w:sz w:val="24"/>
              </w:rPr>
              <w:t xml:space="preserve">, от 30.12.2015 </w:t>
            </w:r>
            <w:hyperlink r:id="rId34">
              <w:r>
                <w:rPr>
                  <w:rFonts w:ascii="Times New Roman" w:hAnsi="Times New Roman" w:eastAsia="Times New Roman" w:cs="Times New Roman"/>
                  <w:b w:val="0"/>
                  <w:i w:val="0"/>
                  <w:strike w:val="0"/>
                  <w:color w:val="0000ff"/>
                  <w:sz w:val="24"/>
                </w:rPr>
                <w:t xml:space="preserve">N 238-нп</w:t>
              </w:r>
            </w:hyperlink>
            <w:r>
              <w:rPr>
                <w:rFonts w:ascii="Times New Roman" w:hAnsi="Times New Roman" w:eastAsia="Times New Roman" w:cs="Times New Roman"/>
                <w:b w:val="0"/>
                <w:i w:val="0"/>
                <w:strike w:val="0"/>
                <w:color w:val="392c69"/>
                <w:sz w:val="24"/>
              </w:rPr>
              <w:t xml:space="preserve">)</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p>
        </w:tc>
      </w:tr>
    </w:tbl>
    <w:p>
      <w:pPr>
        <w:pStyle w:val="Style_0"/>
        <w:spacing w:before="0" w:after="0" w:line="240" w:lineRule="auto"/>
        <w:ind w:left="0" w:firstLine="0"/>
        <w:jc w:val="center"/>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соответствии с Федеральным </w:t>
      </w:r>
      <w:hyperlink r:id="rId3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7 декабря 2011 года N 416-ФЗ "О водоснабжении и водоотведении", </w:t>
      </w:r>
      <w:hyperlink r:id="rId36">
        <w:r>
          <w:rPr>
            <w:rFonts w:ascii="Times New Roman" w:hAnsi="Times New Roman" w:eastAsia="Times New Roman" w:cs="Times New Roman"/>
            <w:b w:val="0"/>
            <w:i w:val="0"/>
            <w:strike w:val="0"/>
            <w:color w:val="0000ff"/>
            <w:sz w:val="24"/>
          </w:rPr>
          <w:t xml:space="preserve">Постановлением</w:t>
        </w:r>
      </w:hyperlink>
      <w:r>
        <w:rPr>
          <w:rFonts w:ascii="Times New Roman" w:hAnsi="Times New Roman" w:eastAsia="Times New Roman" w:cs="Times New Roman"/>
          <w:b w:val="0"/>
          <w:i w:val="0"/>
          <w:strike w:val="0"/>
          <w:sz w:val="24"/>
        </w:rPr>
        <w:t xml:space="preserve"> Правительства Российской Федерации от 13 мая 2013 года N 406 "О государственном регулировании тарифов в сфере водоснабжения и водоотведения", приказами Федеральной службы по тарифам от 27 декабря 2013 года </w:t>
      </w:r>
      <w:hyperlink r:id="rId37">
        <w:r>
          <w:rPr>
            <w:rFonts w:ascii="Times New Roman" w:hAnsi="Times New Roman" w:eastAsia="Times New Roman" w:cs="Times New Roman"/>
            <w:b w:val="0"/>
            <w:i w:val="0"/>
            <w:strike w:val="0"/>
            <w:color w:val="0000ff"/>
            <w:sz w:val="24"/>
          </w:rPr>
          <w:t xml:space="preserve">N 1746-э</w:t>
        </w:r>
      </w:hyperlink>
      <w:r>
        <w:rPr>
          <w:rFonts w:ascii="Times New Roman" w:hAnsi="Times New Roman" w:eastAsia="Times New Roman" w:cs="Times New Roman"/>
          <w:b w:val="0"/>
          <w:i w:val="0"/>
          <w:strike w:val="0"/>
          <w:sz w:val="24"/>
        </w:rPr>
        <w:t xml:space="preserve"> "Об утверждении Методических указаний по расчету регулируемых тарифов в сфере водоснабжения и водоотведения", от 11 октября 2014 года </w:t>
      </w:r>
      <w:hyperlink r:id="rId38">
        <w:r>
          <w:rPr>
            <w:rFonts w:ascii="Times New Roman" w:hAnsi="Times New Roman" w:eastAsia="Times New Roman" w:cs="Times New Roman"/>
            <w:b w:val="0"/>
            <w:i w:val="0"/>
            <w:strike w:val="0"/>
            <w:color w:val="0000ff"/>
            <w:sz w:val="24"/>
          </w:rPr>
          <w:t xml:space="preserve">N 228-э/4</w:t>
        </w:r>
      </w:hyperlink>
      <w:r>
        <w:rPr>
          <w:rFonts w:ascii="Times New Roman" w:hAnsi="Times New Roman" w:eastAsia="Times New Roman" w:cs="Times New Roman"/>
          <w:b w:val="0"/>
          <w:i w:val="0"/>
          <w:strike w:val="0"/>
          <w:sz w:val="24"/>
        </w:rPr>
        <w:t xml:space="preserve"> "Об установлении предельных индексов максимально возможного изменения действующих тарифов в сфере водоснабжения и водоотведения, в среднем по субъектам Российской Федерации на 2015 год", на основании </w:t>
      </w:r>
      <w:hyperlink r:id="rId39">
        <w:r>
          <w:rPr>
            <w:rFonts w:ascii="Times New Roman" w:hAnsi="Times New Roman" w:eastAsia="Times New Roman" w:cs="Times New Roman"/>
            <w:b w:val="0"/>
            <w:i w:val="0"/>
            <w:strike w:val="0"/>
            <w:color w:val="0000ff"/>
            <w:sz w:val="24"/>
          </w:rPr>
          <w:t xml:space="preserve">постановления</w:t>
        </w:r>
      </w:hyperlink>
      <w:r>
        <w:rPr>
          <w:rFonts w:ascii="Times New Roman" w:hAnsi="Times New Roman" w:eastAsia="Times New Roman" w:cs="Times New Roman"/>
          <w:b w:val="0"/>
          <w:i w:val="0"/>
          <w:strike w:val="0"/>
          <w:sz w:val="24"/>
        </w:rPr>
        <w:t xml:space="preserve"> Правительства Ханты-Мансийского автономного округа - Югры от 14 апреля 2012 года N 137-п "О Региональной службе по тарифам Ханты-Мансийского автономного округа - Югры", обращений органов местного самоуправления муниципальных образований Ханты-Мансийский район, Белоярский район, Нижневартовский район, городское поселение Березово Березовского района и организаций, осуществляющих холодное водоснабжение и водоотведение, протокола правления Региональной службы по тарифам Ханты-Мансийского автономного округа - Югры от 27 ноября 2014 года N 73 приказываю:</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Установить на период с 1 января 2015 года по 31 декабря 2015 года </w:t>
      </w:r>
      <w:hyperlink>
        <w:r>
          <w:rPr>
            <w:rFonts w:ascii="Times New Roman" w:hAnsi="Times New Roman" w:eastAsia="Times New Roman" w:cs="Times New Roman"/>
            <w:b w:val="0"/>
            <w:i w:val="0"/>
            <w:strike w:val="0"/>
            <w:color w:val="0000ff"/>
            <w:sz w:val="24"/>
          </w:rPr>
          <w:t xml:space="preserve">тарифы</w:t>
        </w:r>
      </w:hyperlink>
      <w:r>
        <w:rPr>
          <w:rFonts w:ascii="Times New Roman" w:hAnsi="Times New Roman" w:eastAsia="Times New Roman" w:cs="Times New Roman"/>
          <w:b w:val="0"/>
          <w:i w:val="0"/>
          <w:strike w:val="0"/>
          <w:sz w:val="24"/>
        </w:rPr>
        <w:t xml:space="preserve"> в сфере холодного водоснабжения для организаций, осуществляющих холодное водоснабжение и подвоз воды, согласно приложению 1 к настоящему приказу.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Установить на период с 1 января 2015 года по 31 декабря 2015 года одноставочные </w:t>
      </w:r>
      <w:hyperlink>
        <w:r>
          <w:rPr>
            <w:rFonts w:ascii="Times New Roman" w:hAnsi="Times New Roman" w:eastAsia="Times New Roman" w:cs="Times New Roman"/>
            <w:b w:val="0"/>
            <w:i w:val="0"/>
            <w:strike w:val="0"/>
            <w:color w:val="0000ff"/>
            <w:sz w:val="24"/>
          </w:rPr>
          <w:t xml:space="preserve">тарифы</w:t>
        </w:r>
      </w:hyperlink>
      <w:r>
        <w:rPr>
          <w:rFonts w:ascii="Times New Roman" w:hAnsi="Times New Roman" w:eastAsia="Times New Roman" w:cs="Times New Roman"/>
          <w:b w:val="0"/>
          <w:i w:val="0"/>
          <w:strike w:val="0"/>
          <w:sz w:val="24"/>
        </w:rPr>
        <w:t xml:space="preserve"> в сфере водоотведения для организаций, осуществляющих водоотведение, согласно приложению 2 к настоящему приказу.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Установить на период с 1 января 2015 года по 31 декабря 2017 года одноставочные </w:t>
      </w:r>
      <w:hyperlink>
        <w:r>
          <w:rPr>
            <w:rFonts w:ascii="Times New Roman" w:hAnsi="Times New Roman" w:eastAsia="Times New Roman" w:cs="Times New Roman"/>
            <w:b w:val="0"/>
            <w:i w:val="0"/>
            <w:strike w:val="0"/>
            <w:color w:val="0000ff"/>
            <w:sz w:val="24"/>
          </w:rPr>
          <w:t xml:space="preserve">тарифы</w:t>
        </w:r>
      </w:hyperlink>
      <w:r>
        <w:rPr>
          <w:rFonts w:ascii="Times New Roman" w:hAnsi="Times New Roman" w:eastAsia="Times New Roman" w:cs="Times New Roman"/>
          <w:b w:val="0"/>
          <w:i w:val="0"/>
          <w:strike w:val="0"/>
          <w:sz w:val="24"/>
        </w:rPr>
        <w:t xml:space="preserve"> в сфере холодного водоснабжения для организаций, осуществляющих холодное водоснабжение, согласно приложению 3 к настоящему приказу.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Установить на период с 1 января 2015 года по 31 декабря 2017 года одноставочные </w:t>
      </w:r>
      <w:hyperlink>
        <w:r>
          <w:rPr>
            <w:rFonts w:ascii="Times New Roman" w:hAnsi="Times New Roman" w:eastAsia="Times New Roman" w:cs="Times New Roman"/>
            <w:b w:val="0"/>
            <w:i w:val="0"/>
            <w:strike w:val="0"/>
            <w:color w:val="0000ff"/>
            <w:sz w:val="24"/>
          </w:rPr>
          <w:t xml:space="preserve">тарифы</w:t>
        </w:r>
      </w:hyperlink>
      <w:r>
        <w:rPr>
          <w:rFonts w:ascii="Times New Roman" w:hAnsi="Times New Roman" w:eastAsia="Times New Roman" w:cs="Times New Roman"/>
          <w:b w:val="0"/>
          <w:i w:val="0"/>
          <w:strike w:val="0"/>
          <w:sz w:val="24"/>
        </w:rPr>
        <w:t xml:space="preserve"> в сфере водоотведения для организаций, осуществляющих водоотведение, согласно приложению 4 к настоящему приказу.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Установить организациям, осуществляющим холодное водоснабжение, долгосрочные </w:t>
      </w:r>
      <w:hyperlink>
        <w:r>
          <w:rPr>
            <w:rFonts w:ascii="Times New Roman" w:hAnsi="Times New Roman" w:eastAsia="Times New Roman" w:cs="Times New Roman"/>
            <w:b w:val="0"/>
            <w:i w:val="0"/>
            <w:strike w:val="0"/>
            <w:color w:val="0000ff"/>
            <w:sz w:val="24"/>
          </w:rPr>
          <w:t xml:space="preserve">параметры</w:t>
        </w:r>
      </w:hyperlink>
      <w:r>
        <w:rPr>
          <w:rFonts w:ascii="Times New Roman" w:hAnsi="Times New Roman" w:eastAsia="Times New Roman" w:cs="Times New Roman"/>
          <w:b w:val="0"/>
          <w:i w:val="0"/>
          <w:strike w:val="0"/>
          <w:sz w:val="24"/>
        </w:rPr>
        <w:t xml:space="preserve"> регулирования тарифов, определяемые на долгосрочный период регулирования при установлении одноставочных тарифов в сфере холодного водоснабжения с использованием метода индексации, на 2015 - 2017 годы, согласно приложению 5 к настоящему приказу.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Установить организациям, осуществляющим водоотведение, долгосрочные </w:t>
      </w:r>
      <w:hyperlink>
        <w:r>
          <w:rPr>
            <w:rFonts w:ascii="Times New Roman" w:hAnsi="Times New Roman" w:eastAsia="Times New Roman" w:cs="Times New Roman"/>
            <w:b w:val="0"/>
            <w:i w:val="0"/>
            <w:strike w:val="0"/>
            <w:color w:val="0000ff"/>
            <w:sz w:val="24"/>
          </w:rPr>
          <w:t xml:space="preserve">параметры</w:t>
        </w:r>
      </w:hyperlink>
      <w:r>
        <w:rPr>
          <w:rFonts w:ascii="Times New Roman" w:hAnsi="Times New Roman" w:eastAsia="Times New Roman" w:cs="Times New Roman"/>
          <w:b w:val="0"/>
          <w:i w:val="0"/>
          <w:strike w:val="0"/>
          <w:sz w:val="24"/>
        </w:rPr>
        <w:t xml:space="preserve"> регулирования тарифов, определяемые на долгосрочный период регулирования при установлении одноставочных тарифов в сфере водоотведения с использованием метода индексации, на 2015 - 2017 годы, согласно приложению 6 к настоящему приказу.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Настоящий приказ опубликовать в газете "Новости Югры".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Настоящий приказ вступает в силу по истечении десяти дней с момента его официального опубликования.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Руководитель службы</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А.А.БЕРЕЗОВСКИЙ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0"/>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Приложение 1</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 приказу Региональной службы</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 тарифам Ханты-Мансийского</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автономного округа - Югры</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27 ноября 2014 года N 143-нп</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rPr>
          <w:rFonts w:ascii="Arial" w:hAnsi="Arial" w:eastAsia="Arial" w:cs="Arial"/>
          <w:b/>
          <w:i w:val="0"/>
          <w:strike w:val="0"/>
          <w:sz w:val="24"/>
        </w:rPr>
      </w:pPr>
      <w:bookmarkStart w:id="1" w:name="Par38"/>
      <w:bookmarkEnd w:id="1"/>
      <w:r>
        <w:rPr>
          <w:rFonts w:ascii="Arial" w:hAnsi="Arial" w:eastAsia="Arial" w:cs="Arial"/>
          <w:b/>
          <w:i w:val="0"/>
          <w:strike w:val="0"/>
          <w:sz w:val="24"/>
        </w:rPr>
        <w:t xml:space="preserve">ТАРИФЫ</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В СФЕРЕ ХОЛОДНОГО ВОДОСНАБЖЕНИЯ ДЛЯ ОРГАНИЗАЦИЙ,</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ОСУЩЕСТВЛЯЮЩИХ ХОЛОДНОЕ ВОДОСНАБЖЕНИЕ И ПОДВОЗ ВОДЫ</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Список изменяющих документов</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(в ред. </w:t>
            </w:r>
            <w:hyperlink r:id="rId40">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color w:val="392c69"/>
                <w:sz w:val="24"/>
              </w:rPr>
              <w:t xml:space="preserve"> Региональной службы по тарифам ХМАО - Югры</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29.10.2015 N 142-нп)</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1"/>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Таблица 1</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938"/>
        <w:gridCol w:w="2987"/>
        <w:gridCol w:w="1494"/>
        <w:gridCol w:w="1171"/>
        <w:gridCol w:w="1685"/>
        <w:gridCol w:w="1285"/>
      </w:tblGrid>
      <w:tr>
        <w:trPr>
          <w:jc w:val="left"/>
        </w:trPr>
        <w:tc>
          <w:tcPr>
            <w:tcW w:w="9560" w:type="dxa"/>
            <w:gridSpan w:val="6"/>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 период с 1 января 2015 года по 31 декабря 2015 года</w:t>
            </w:r>
          </w:p>
        </w:tc>
      </w:tr>
      <w:tr>
        <w:trPr>
          <w:jc w:val="left"/>
        </w:trPr>
        <w:tc>
          <w:tcPr>
            <w:tcW w:w="938"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 п/п</w:t>
            </w:r>
          </w:p>
        </w:tc>
        <w:tc>
          <w:tcPr>
            <w:tcW w:w="2987"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Наименования организаций, осуществляющих холодное водоснабжение, муниципальных образований</w:t>
            </w:r>
          </w:p>
        </w:tc>
        <w:tc>
          <w:tcPr>
            <w:tcW w:w="5635" w:type="dxa"/>
            <w:gridSpan w:val="4"/>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Одноставочные тарифы на питьевую воду, техническую воду, транспортировку воды в сфере холодного водоснабжения, руб./ куб. м</w:t>
            </w:r>
          </w:p>
        </w:tc>
      </w:tr>
      <w:tr>
        <w:trPr>
          <w:jc w:val="left"/>
        </w:trPr>
        <w:tc>
          <w:tcPr>
            <w:tcW w:w="93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2987"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2665" w:type="dxa"/>
            <w:gridSpan w:val="2"/>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1 января 2015 года по 30 июня 2015 года</w:t>
            </w:r>
          </w:p>
        </w:tc>
        <w:tc>
          <w:tcPr>
            <w:tcW w:w="2970" w:type="dxa"/>
            <w:gridSpan w:val="2"/>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1 июля 2015 года по 31 декабря 2015 года</w:t>
            </w:r>
          </w:p>
        </w:tc>
      </w:tr>
      <w:tr>
        <w:trPr>
          <w:jc w:val="left"/>
        </w:trPr>
        <w:tc>
          <w:tcPr>
            <w:tcW w:w="93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2987"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4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прочих потребителей (без учета НДС)</w:t>
            </w:r>
          </w:p>
        </w:tc>
        <w:tc>
          <w:tcPr>
            <w:tcW w:w="117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населения (с учетом НДС </w:t>
            </w:r>
            <w:hyperlink>
              <w:r>
                <w:rPr>
                  <w:rFonts w:ascii="Times New Roman" w:hAnsi="Times New Roman" w:eastAsia="Times New Roman" w:cs="Times New Roman"/>
                  <w:b w:val="0"/>
                  <w:i w:val="0"/>
                  <w:strike w:val="0"/>
                  <w:color w:val="0000ff"/>
                  <w:sz w:val="24"/>
                </w:rPr>
                <w:t xml:space="preserve">&lt;*&gt;</w:t>
              </w:r>
            </w:hyperlink>
            <w:r>
              <w:rPr>
                <w:rFonts w:ascii="Times New Roman" w:hAnsi="Times New Roman" w:eastAsia="Times New Roman" w:cs="Times New Roman"/>
                <w:b w:val="0"/>
                <w:i w:val="0"/>
                <w:strike w:val="0"/>
                <w:sz w:val="24"/>
              </w:rPr>
              <w:t xml:space="preserve">)</w:t>
            </w:r>
          </w:p>
        </w:tc>
        <w:tc>
          <w:tcPr>
            <w:tcW w:w="168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прочих потребителей (без учета НДС)</w:t>
            </w:r>
          </w:p>
        </w:tc>
        <w:tc>
          <w:tcPr>
            <w:tcW w:w="128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населения (с учетом НДС </w:t>
            </w:r>
            <w:hyperlink>
              <w:r>
                <w:rPr>
                  <w:rFonts w:ascii="Times New Roman" w:hAnsi="Times New Roman" w:eastAsia="Times New Roman" w:cs="Times New Roman"/>
                  <w:b w:val="0"/>
                  <w:i w:val="0"/>
                  <w:strike w:val="0"/>
                  <w:color w:val="0000ff"/>
                  <w:sz w:val="24"/>
                </w:rPr>
                <w:t xml:space="preserve">&lt;*&gt;</w:t>
              </w:r>
            </w:hyperlink>
            <w:r>
              <w:rPr>
                <w:rFonts w:ascii="Times New Roman" w:hAnsi="Times New Roman" w:eastAsia="Times New Roman" w:cs="Times New Roman"/>
                <w:b w:val="0"/>
                <w:i w:val="0"/>
                <w:strike w:val="0"/>
                <w:sz w:val="24"/>
              </w:rPr>
              <w:t xml:space="preserve">)</w:t>
            </w:r>
          </w:p>
        </w:tc>
      </w:tr>
      <w:tr>
        <w:trPr>
          <w:jc w:val="left"/>
        </w:trPr>
        <w:tc>
          <w:tcPr>
            <w:tcW w:w="93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c>
          <w:tcPr>
            <w:tcW w:w="298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Общество с ограниченной ответственностью "Комплекс Коммунальных Платежей" на территории муниципального образования городское поселение Кондинское Кондинского района</w:t>
            </w:r>
          </w:p>
        </w:tc>
        <w:tc>
          <w:tcPr>
            <w:tcW w:w="149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7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685"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85"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93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w:t>
            </w:r>
          </w:p>
        </w:tc>
        <w:tc>
          <w:tcPr>
            <w:tcW w:w="298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питьевая вода </w:t>
            </w:r>
            <w:hyperlink>
              <w:r>
                <w:rPr>
                  <w:rFonts w:ascii="Times New Roman" w:hAnsi="Times New Roman" w:eastAsia="Times New Roman" w:cs="Times New Roman"/>
                  <w:b w:val="0"/>
                  <w:i w:val="0"/>
                  <w:strike w:val="0"/>
                  <w:color w:val="0000ff"/>
                  <w:sz w:val="24"/>
                </w:rPr>
                <w:t xml:space="preserve">&lt;1&gt;</w:t>
              </w:r>
            </w:hyperlink>
          </w:p>
        </w:tc>
        <w:tc>
          <w:tcPr>
            <w:tcW w:w="14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73,91 </w:t>
            </w:r>
            <w:hyperlink>
              <w:r>
                <w:rPr>
                  <w:rFonts w:ascii="Times New Roman" w:hAnsi="Times New Roman" w:eastAsia="Times New Roman" w:cs="Times New Roman"/>
                  <w:b w:val="0"/>
                  <w:i w:val="0"/>
                  <w:strike w:val="0"/>
                  <w:color w:val="0000ff"/>
                  <w:sz w:val="24"/>
                </w:rPr>
                <w:t xml:space="preserve">&lt;**&gt;</w:t>
              </w:r>
            </w:hyperlink>
          </w:p>
        </w:tc>
        <w:tc>
          <w:tcPr>
            <w:tcW w:w="117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73,91 </w:t>
            </w:r>
            <w:hyperlink>
              <w:r>
                <w:rPr>
                  <w:rFonts w:ascii="Times New Roman" w:hAnsi="Times New Roman" w:eastAsia="Times New Roman" w:cs="Times New Roman"/>
                  <w:b w:val="0"/>
                  <w:i w:val="0"/>
                  <w:strike w:val="0"/>
                  <w:color w:val="0000ff"/>
                  <w:sz w:val="24"/>
                </w:rPr>
                <w:t xml:space="preserve">&lt;**&gt;</w:t>
              </w:r>
            </w:hyperlink>
          </w:p>
        </w:tc>
        <w:tc>
          <w:tcPr>
            <w:tcW w:w="168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80,64 </w:t>
            </w:r>
            <w:hyperlink>
              <w:r>
                <w:rPr>
                  <w:rFonts w:ascii="Times New Roman" w:hAnsi="Times New Roman" w:eastAsia="Times New Roman" w:cs="Times New Roman"/>
                  <w:b w:val="0"/>
                  <w:i w:val="0"/>
                  <w:strike w:val="0"/>
                  <w:color w:val="0000ff"/>
                  <w:sz w:val="24"/>
                </w:rPr>
                <w:t xml:space="preserve">&lt;**&gt;</w:t>
              </w:r>
            </w:hyperlink>
          </w:p>
        </w:tc>
        <w:tc>
          <w:tcPr>
            <w:tcW w:w="128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80,64 </w:t>
            </w:r>
            <w:hyperlink>
              <w:r>
                <w:rPr>
                  <w:rFonts w:ascii="Times New Roman" w:hAnsi="Times New Roman" w:eastAsia="Times New Roman" w:cs="Times New Roman"/>
                  <w:b w:val="0"/>
                  <w:i w:val="0"/>
                  <w:strike w:val="0"/>
                  <w:color w:val="0000ff"/>
                  <w:sz w:val="24"/>
                </w:rPr>
                <w:t xml:space="preserve">&lt;**&gt;</w:t>
              </w:r>
            </w:hyperlink>
          </w:p>
        </w:tc>
      </w:tr>
      <w:tr>
        <w:trPr>
          <w:jc w:val="left"/>
        </w:trPr>
        <w:tc>
          <w:tcPr>
            <w:tcW w:w="93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w:t>
            </w:r>
          </w:p>
        </w:tc>
        <w:tc>
          <w:tcPr>
            <w:tcW w:w="298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Открытое акционерное общество "Югорская Коммунальная Эксплуатирующая Компания - Белоярский" на территории муниципальных образований городское поселение Белоярский, сельское поселение Казым, сельское поселение Полноват Белоярского района</w:t>
            </w:r>
          </w:p>
        </w:tc>
        <w:tc>
          <w:tcPr>
            <w:tcW w:w="149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7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685"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85"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93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w:t>
            </w:r>
          </w:p>
        </w:tc>
        <w:tc>
          <w:tcPr>
            <w:tcW w:w="298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питьевая вода </w:t>
            </w:r>
            <w:hyperlink>
              <w:r>
                <w:rPr>
                  <w:rFonts w:ascii="Times New Roman" w:hAnsi="Times New Roman" w:eastAsia="Times New Roman" w:cs="Times New Roman"/>
                  <w:b w:val="0"/>
                  <w:i w:val="0"/>
                  <w:strike w:val="0"/>
                  <w:color w:val="0000ff"/>
                  <w:sz w:val="24"/>
                </w:rPr>
                <w:t xml:space="preserve">&lt;1&gt;</w:t>
              </w:r>
            </w:hyperlink>
          </w:p>
        </w:tc>
        <w:tc>
          <w:tcPr>
            <w:tcW w:w="14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58,15</w:t>
            </w:r>
          </w:p>
        </w:tc>
        <w:tc>
          <w:tcPr>
            <w:tcW w:w="117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68,62</w:t>
            </w:r>
          </w:p>
        </w:tc>
        <w:tc>
          <w:tcPr>
            <w:tcW w:w="168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64,84</w:t>
            </w:r>
          </w:p>
        </w:tc>
        <w:tc>
          <w:tcPr>
            <w:tcW w:w="128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76,51</w:t>
            </w:r>
          </w:p>
        </w:tc>
      </w:tr>
      <w:tr>
        <w:trPr>
          <w:jc w:val="left"/>
        </w:trPr>
        <w:tc>
          <w:tcPr>
            <w:tcW w:w="93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w:t>
            </w:r>
          </w:p>
        </w:tc>
        <w:tc>
          <w:tcPr>
            <w:tcW w:w="298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питьевая вода </w:t>
            </w:r>
            <w:hyperlink>
              <w:r>
                <w:rPr>
                  <w:rFonts w:ascii="Times New Roman" w:hAnsi="Times New Roman" w:eastAsia="Times New Roman" w:cs="Times New Roman"/>
                  <w:b w:val="0"/>
                  <w:i w:val="0"/>
                  <w:strike w:val="0"/>
                  <w:color w:val="0000ff"/>
                  <w:sz w:val="24"/>
                </w:rPr>
                <w:t xml:space="preserve">&lt;2&gt;</w:t>
              </w:r>
            </w:hyperlink>
          </w:p>
        </w:tc>
        <w:tc>
          <w:tcPr>
            <w:tcW w:w="14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49,58</w:t>
            </w:r>
          </w:p>
        </w:tc>
        <w:tc>
          <w:tcPr>
            <w:tcW w:w="117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58,50</w:t>
            </w:r>
          </w:p>
        </w:tc>
        <w:tc>
          <w:tcPr>
            <w:tcW w:w="168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55,28</w:t>
            </w:r>
          </w:p>
        </w:tc>
        <w:tc>
          <w:tcPr>
            <w:tcW w:w="128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65,23</w:t>
            </w:r>
          </w:p>
        </w:tc>
      </w:tr>
      <w:tr>
        <w:trPr>
          <w:jc w:val="left"/>
        </w:trPr>
        <w:tc>
          <w:tcPr>
            <w:tcW w:w="93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w:t>
            </w:r>
          </w:p>
        </w:tc>
        <w:tc>
          <w:tcPr>
            <w:tcW w:w="298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Общество с ограниченной ответственностью "Жилкомсервис" на территории муниципального образования городское поселение Мортка Кондинского района</w:t>
            </w:r>
          </w:p>
        </w:tc>
        <w:tc>
          <w:tcPr>
            <w:tcW w:w="149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7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685"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85"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93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w:t>
            </w:r>
          </w:p>
        </w:tc>
        <w:tc>
          <w:tcPr>
            <w:tcW w:w="298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поселок городского типа Мортка</w:t>
            </w:r>
          </w:p>
        </w:tc>
        <w:tc>
          <w:tcPr>
            <w:tcW w:w="149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7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685"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85"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93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3.1.1</w:t>
            </w:r>
          </w:p>
        </w:tc>
        <w:tc>
          <w:tcPr>
            <w:tcW w:w="298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питьевая вода </w:t>
            </w:r>
            <w:hyperlink>
              <w:r>
                <w:rPr>
                  <w:rFonts w:ascii="Times New Roman" w:hAnsi="Times New Roman" w:eastAsia="Times New Roman" w:cs="Times New Roman"/>
                  <w:b w:val="0"/>
                  <w:i w:val="0"/>
                  <w:strike w:val="0"/>
                  <w:color w:val="0000ff"/>
                  <w:sz w:val="24"/>
                </w:rPr>
                <w:t xml:space="preserve">&lt;1&gt;</w:t>
              </w:r>
            </w:hyperlink>
          </w:p>
        </w:tc>
        <w:tc>
          <w:tcPr>
            <w:tcW w:w="14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82,12 </w:t>
            </w:r>
            <w:hyperlink>
              <w:r>
                <w:rPr>
                  <w:rFonts w:ascii="Times New Roman" w:hAnsi="Times New Roman" w:eastAsia="Times New Roman" w:cs="Times New Roman"/>
                  <w:b w:val="0"/>
                  <w:i w:val="0"/>
                  <w:strike w:val="0"/>
                  <w:color w:val="0000ff"/>
                  <w:sz w:val="24"/>
                </w:rPr>
                <w:t xml:space="preserve">&lt;**&gt;</w:t>
              </w:r>
            </w:hyperlink>
          </w:p>
        </w:tc>
        <w:tc>
          <w:tcPr>
            <w:tcW w:w="117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82,12 </w:t>
            </w:r>
            <w:hyperlink>
              <w:r>
                <w:rPr>
                  <w:rFonts w:ascii="Times New Roman" w:hAnsi="Times New Roman" w:eastAsia="Times New Roman" w:cs="Times New Roman"/>
                  <w:b w:val="0"/>
                  <w:i w:val="0"/>
                  <w:strike w:val="0"/>
                  <w:color w:val="0000ff"/>
                  <w:sz w:val="24"/>
                </w:rPr>
                <w:t xml:space="preserve">&lt;**&gt;</w:t>
              </w:r>
            </w:hyperlink>
          </w:p>
        </w:tc>
        <w:tc>
          <w:tcPr>
            <w:tcW w:w="168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90,91 </w:t>
            </w:r>
            <w:hyperlink>
              <w:r>
                <w:rPr>
                  <w:rFonts w:ascii="Times New Roman" w:hAnsi="Times New Roman" w:eastAsia="Times New Roman" w:cs="Times New Roman"/>
                  <w:b w:val="0"/>
                  <w:i w:val="0"/>
                  <w:strike w:val="0"/>
                  <w:color w:val="0000ff"/>
                  <w:sz w:val="24"/>
                </w:rPr>
                <w:t xml:space="preserve">&lt;**&gt;</w:t>
              </w:r>
            </w:hyperlink>
          </w:p>
        </w:tc>
        <w:tc>
          <w:tcPr>
            <w:tcW w:w="128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90,91 </w:t>
            </w:r>
            <w:hyperlink>
              <w:r>
                <w:rPr>
                  <w:rFonts w:ascii="Times New Roman" w:hAnsi="Times New Roman" w:eastAsia="Times New Roman" w:cs="Times New Roman"/>
                  <w:b w:val="0"/>
                  <w:i w:val="0"/>
                  <w:strike w:val="0"/>
                  <w:color w:val="0000ff"/>
                  <w:sz w:val="24"/>
                </w:rPr>
                <w:t xml:space="preserve">&lt;**&gt;</w:t>
              </w:r>
            </w:hyperlink>
          </w:p>
        </w:tc>
      </w:tr>
      <w:tr>
        <w:trPr>
          <w:jc w:val="left"/>
        </w:trPr>
        <w:tc>
          <w:tcPr>
            <w:tcW w:w="93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w:t>
            </w:r>
          </w:p>
        </w:tc>
        <w:tc>
          <w:tcPr>
            <w:tcW w:w="298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Саранпаульское муниципальное унитарное предприятие жилищно-коммунального хозяйства на территории муниципального образования сельское поселение Саранпауль Березовского района:</w:t>
            </w:r>
          </w:p>
        </w:tc>
        <w:tc>
          <w:tcPr>
            <w:tcW w:w="149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7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685"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85"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93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4.1</w:t>
            </w:r>
          </w:p>
        </w:tc>
        <w:tc>
          <w:tcPr>
            <w:tcW w:w="298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село Саранпауль</w:t>
            </w:r>
          </w:p>
        </w:tc>
        <w:tc>
          <w:tcPr>
            <w:tcW w:w="149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7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685"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85"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93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4.1.1</w:t>
            </w:r>
          </w:p>
        </w:tc>
        <w:tc>
          <w:tcPr>
            <w:tcW w:w="298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питьевая вода </w:t>
            </w:r>
            <w:hyperlink>
              <w:r>
                <w:rPr>
                  <w:rFonts w:ascii="Times New Roman" w:hAnsi="Times New Roman" w:eastAsia="Times New Roman" w:cs="Times New Roman"/>
                  <w:b w:val="0"/>
                  <w:i w:val="0"/>
                  <w:strike w:val="0"/>
                  <w:color w:val="0000ff"/>
                  <w:sz w:val="24"/>
                </w:rPr>
                <w:t xml:space="preserve">&lt;1&gt;</w:t>
              </w:r>
            </w:hyperlink>
          </w:p>
        </w:tc>
        <w:tc>
          <w:tcPr>
            <w:tcW w:w="14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52,15</w:t>
            </w:r>
          </w:p>
        </w:tc>
        <w:tc>
          <w:tcPr>
            <w:tcW w:w="117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61,54</w:t>
            </w:r>
          </w:p>
        </w:tc>
        <w:tc>
          <w:tcPr>
            <w:tcW w:w="168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58,15</w:t>
            </w:r>
          </w:p>
        </w:tc>
        <w:tc>
          <w:tcPr>
            <w:tcW w:w="128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68,62</w:t>
            </w:r>
          </w:p>
        </w:tc>
      </w:tr>
      <w:tr>
        <w:trPr>
          <w:jc w:val="left"/>
        </w:trPr>
        <w:tc>
          <w:tcPr>
            <w:tcW w:w="93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4.1.2</w:t>
            </w:r>
          </w:p>
        </w:tc>
        <w:tc>
          <w:tcPr>
            <w:tcW w:w="298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питьевая вода </w:t>
            </w:r>
            <w:hyperlink>
              <w:r>
                <w:rPr>
                  <w:rFonts w:ascii="Times New Roman" w:hAnsi="Times New Roman" w:eastAsia="Times New Roman" w:cs="Times New Roman"/>
                  <w:b w:val="0"/>
                  <w:i w:val="0"/>
                  <w:strike w:val="0"/>
                  <w:color w:val="0000ff"/>
                  <w:sz w:val="24"/>
                </w:rPr>
                <w:t xml:space="preserve">&lt;2&gt;</w:t>
              </w:r>
            </w:hyperlink>
          </w:p>
        </w:tc>
        <w:tc>
          <w:tcPr>
            <w:tcW w:w="14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33,37</w:t>
            </w:r>
          </w:p>
        </w:tc>
        <w:tc>
          <w:tcPr>
            <w:tcW w:w="117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39,38</w:t>
            </w:r>
          </w:p>
        </w:tc>
        <w:tc>
          <w:tcPr>
            <w:tcW w:w="168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37,21</w:t>
            </w:r>
          </w:p>
        </w:tc>
        <w:tc>
          <w:tcPr>
            <w:tcW w:w="128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43,91</w:t>
            </w:r>
          </w:p>
        </w:tc>
      </w:tr>
      <w:tr>
        <w:trPr>
          <w:jc w:val="left"/>
        </w:trPr>
        <w:tc>
          <w:tcPr>
            <w:tcW w:w="93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4.2</w:t>
            </w:r>
          </w:p>
        </w:tc>
        <w:tc>
          <w:tcPr>
            <w:tcW w:w="298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поселок Сосьва</w:t>
            </w:r>
          </w:p>
        </w:tc>
        <w:tc>
          <w:tcPr>
            <w:tcW w:w="149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7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685"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85"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93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4.2.1</w:t>
            </w:r>
          </w:p>
        </w:tc>
        <w:tc>
          <w:tcPr>
            <w:tcW w:w="298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питьевая вода </w:t>
            </w:r>
            <w:hyperlink>
              <w:r>
                <w:rPr>
                  <w:rFonts w:ascii="Times New Roman" w:hAnsi="Times New Roman" w:eastAsia="Times New Roman" w:cs="Times New Roman"/>
                  <w:b w:val="0"/>
                  <w:i w:val="0"/>
                  <w:strike w:val="0"/>
                  <w:color w:val="0000ff"/>
                  <w:sz w:val="24"/>
                </w:rPr>
                <w:t xml:space="preserve">&lt;1&gt;</w:t>
              </w:r>
            </w:hyperlink>
          </w:p>
        </w:tc>
        <w:tc>
          <w:tcPr>
            <w:tcW w:w="14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333,48</w:t>
            </w:r>
          </w:p>
        </w:tc>
        <w:tc>
          <w:tcPr>
            <w:tcW w:w="117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393,51</w:t>
            </w:r>
          </w:p>
        </w:tc>
        <w:tc>
          <w:tcPr>
            <w:tcW w:w="168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371,82</w:t>
            </w:r>
          </w:p>
        </w:tc>
        <w:tc>
          <w:tcPr>
            <w:tcW w:w="128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438,75</w:t>
            </w:r>
          </w:p>
        </w:tc>
      </w:tr>
      <w:tr>
        <w:trPr>
          <w:jc w:val="left"/>
        </w:trPr>
        <w:tc>
          <w:tcPr>
            <w:tcW w:w="93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4.2.2</w:t>
            </w:r>
          </w:p>
        </w:tc>
        <w:tc>
          <w:tcPr>
            <w:tcW w:w="298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питьевая вода </w:t>
            </w:r>
            <w:hyperlink>
              <w:r>
                <w:rPr>
                  <w:rFonts w:ascii="Times New Roman" w:hAnsi="Times New Roman" w:eastAsia="Times New Roman" w:cs="Times New Roman"/>
                  <w:b w:val="0"/>
                  <w:i w:val="0"/>
                  <w:strike w:val="0"/>
                  <w:color w:val="0000ff"/>
                  <w:sz w:val="24"/>
                </w:rPr>
                <w:t xml:space="preserve">&lt;2&gt;</w:t>
              </w:r>
            </w:hyperlink>
          </w:p>
        </w:tc>
        <w:tc>
          <w:tcPr>
            <w:tcW w:w="14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139,63</w:t>
            </w:r>
          </w:p>
        </w:tc>
        <w:tc>
          <w:tcPr>
            <w:tcW w:w="117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164,76</w:t>
            </w:r>
          </w:p>
        </w:tc>
        <w:tc>
          <w:tcPr>
            <w:tcW w:w="168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155,69</w:t>
            </w:r>
          </w:p>
        </w:tc>
        <w:tc>
          <w:tcPr>
            <w:tcW w:w="128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183,71</w:t>
            </w:r>
          </w:p>
        </w:tc>
      </w:tr>
      <w:tr>
        <w:trPr>
          <w:jc w:val="left"/>
        </w:trPr>
        <w:tc>
          <w:tcPr>
            <w:tcW w:w="93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w:t>
            </w:r>
          </w:p>
        </w:tc>
        <w:tc>
          <w:tcPr>
            <w:tcW w:w="298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Общество с ограниченной ответственностью "СервисКомфорт" на территории муниципального образования сельское поселение Сингапай Нефтеюганского района</w:t>
            </w:r>
          </w:p>
        </w:tc>
        <w:tc>
          <w:tcPr>
            <w:tcW w:w="149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7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685"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85"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93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5.1</w:t>
            </w:r>
          </w:p>
        </w:tc>
        <w:tc>
          <w:tcPr>
            <w:tcW w:w="298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техническая вода </w:t>
            </w:r>
            <w:hyperlink>
              <w:r>
                <w:rPr>
                  <w:rFonts w:ascii="Times New Roman" w:hAnsi="Times New Roman" w:eastAsia="Times New Roman" w:cs="Times New Roman"/>
                  <w:b w:val="0"/>
                  <w:i w:val="0"/>
                  <w:strike w:val="0"/>
                  <w:color w:val="0000ff"/>
                  <w:sz w:val="24"/>
                </w:rPr>
                <w:t xml:space="preserve">&lt;3&gt;</w:t>
              </w:r>
            </w:hyperlink>
          </w:p>
        </w:tc>
        <w:tc>
          <w:tcPr>
            <w:tcW w:w="14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27,36 </w:t>
            </w:r>
            <w:hyperlink>
              <w:r>
                <w:rPr>
                  <w:rFonts w:ascii="Times New Roman" w:hAnsi="Times New Roman" w:eastAsia="Times New Roman" w:cs="Times New Roman"/>
                  <w:b w:val="0"/>
                  <w:i w:val="0"/>
                  <w:strike w:val="0"/>
                  <w:color w:val="0000ff"/>
                  <w:sz w:val="24"/>
                </w:rPr>
                <w:t xml:space="preserve">&lt;**&gt;</w:t>
              </w:r>
            </w:hyperlink>
          </w:p>
        </w:tc>
        <w:tc>
          <w:tcPr>
            <w:tcW w:w="117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68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30,51 </w:t>
            </w:r>
            <w:hyperlink>
              <w:r>
                <w:rPr>
                  <w:rFonts w:ascii="Times New Roman" w:hAnsi="Times New Roman" w:eastAsia="Times New Roman" w:cs="Times New Roman"/>
                  <w:b w:val="0"/>
                  <w:i w:val="0"/>
                  <w:strike w:val="0"/>
                  <w:color w:val="0000ff"/>
                  <w:sz w:val="24"/>
                </w:rPr>
                <w:t xml:space="preserve">&lt;**&gt;</w:t>
              </w:r>
            </w:hyperlink>
          </w:p>
        </w:tc>
        <w:tc>
          <w:tcPr>
            <w:tcW w:w="128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93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w:t>
            </w:r>
          </w:p>
        </w:tc>
        <w:tc>
          <w:tcPr>
            <w:tcW w:w="298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Муниципальное унитарное предприятие "Федоровское жилищно-коммунальное хозяйство" на территории муниципального образования городское поселение Федоровский Сургутского района</w:t>
            </w:r>
          </w:p>
        </w:tc>
        <w:tc>
          <w:tcPr>
            <w:tcW w:w="149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7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685"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85"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93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6.1</w:t>
            </w:r>
          </w:p>
        </w:tc>
        <w:tc>
          <w:tcPr>
            <w:tcW w:w="298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питьевая вода </w:t>
            </w:r>
            <w:hyperlink>
              <w:r>
                <w:rPr>
                  <w:rFonts w:ascii="Times New Roman" w:hAnsi="Times New Roman" w:eastAsia="Times New Roman" w:cs="Times New Roman"/>
                  <w:b w:val="0"/>
                  <w:i w:val="0"/>
                  <w:strike w:val="0"/>
                  <w:color w:val="0000ff"/>
                  <w:sz w:val="24"/>
                </w:rPr>
                <w:t xml:space="preserve">&lt;1&gt;</w:t>
              </w:r>
            </w:hyperlink>
          </w:p>
        </w:tc>
        <w:tc>
          <w:tcPr>
            <w:tcW w:w="14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36,68</w:t>
            </w:r>
          </w:p>
        </w:tc>
        <w:tc>
          <w:tcPr>
            <w:tcW w:w="117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43,28</w:t>
            </w:r>
          </w:p>
        </w:tc>
        <w:tc>
          <w:tcPr>
            <w:tcW w:w="168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40,90</w:t>
            </w:r>
          </w:p>
        </w:tc>
        <w:tc>
          <w:tcPr>
            <w:tcW w:w="128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48,26</w:t>
            </w:r>
          </w:p>
        </w:tc>
      </w:tr>
      <w:tr>
        <w:trPr>
          <w:jc w:val="left"/>
        </w:trPr>
        <w:tc>
          <w:tcPr>
            <w:tcW w:w="93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6.2</w:t>
            </w:r>
          </w:p>
        </w:tc>
        <w:tc>
          <w:tcPr>
            <w:tcW w:w="298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питьевая вода </w:t>
            </w:r>
            <w:hyperlink>
              <w:r>
                <w:rPr>
                  <w:rFonts w:ascii="Times New Roman" w:hAnsi="Times New Roman" w:eastAsia="Times New Roman" w:cs="Times New Roman"/>
                  <w:b w:val="0"/>
                  <w:i w:val="0"/>
                  <w:strike w:val="0"/>
                  <w:color w:val="0000ff"/>
                  <w:sz w:val="24"/>
                </w:rPr>
                <w:t xml:space="preserve">&lt;4&gt;</w:t>
              </w:r>
            </w:hyperlink>
          </w:p>
        </w:tc>
        <w:tc>
          <w:tcPr>
            <w:tcW w:w="14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41,42</w:t>
            </w:r>
          </w:p>
        </w:tc>
        <w:tc>
          <w:tcPr>
            <w:tcW w:w="117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68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45,77</w:t>
            </w:r>
          </w:p>
        </w:tc>
        <w:tc>
          <w:tcPr>
            <w:tcW w:w="128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93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w:t>
            </w:r>
          </w:p>
        </w:tc>
        <w:tc>
          <w:tcPr>
            <w:tcW w:w="298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Общество с ограниченной ответственностью "ТНК ВИТА ПЛЮС" на территории муниципального образования сельское поселение Половинка Кондинского района</w:t>
            </w:r>
          </w:p>
        </w:tc>
        <w:tc>
          <w:tcPr>
            <w:tcW w:w="149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7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685"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85"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93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7.1</w:t>
            </w:r>
          </w:p>
        </w:tc>
        <w:tc>
          <w:tcPr>
            <w:tcW w:w="298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техническая вода </w:t>
            </w:r>
            <w:hyperlink>
              <w:r>
                <w:rPr>
                  <w:rFonts w:ascii="Times New Roman" w:hAnsi="Times New Roman" w:eastAsia="Times New Roman" w:cs="Times New Roman"/>
                  <w:b w:val="0"/>
                  <w:i w:val="0"/>
                  <w:strike w:val="0"/>
                  <w:color w:val="0000ff"/>
                  <w:sz w:val="24"/>
                </w:rPr>
                <w:t xml:space="preserve">&lt;3&gt;</w:t>
              </w:r>
            </w:hyperlink>
          </w:p>
        </w:tc>
        <w:tc>
          <w:tcPr>
            <w:tcW w:w="14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22,97 </w:t>
            </w:r>
            <w:hyperlink>
              <w:r>
                <w:rPr>
                  <w:rFonts w:ascii="Times New Roman" w:hAnsi="Times New Roman" w:eastAsia="Times New Roman" w:cs="Times New Roman"/>
                  <w:b w:val="0"/>
                  <w:i w:val="0"/>
                  <w:strike w:val="0"/>
                  <w:color w:val="0000ff"/>
                  <w:sz w:val="24"/>
                </w:rPr>
                <w:t xml:space="preserve">&lt;**&gt;</w:t>
              </w:r>
            </w:hyperlink>
          </w:p>
        </w:tc>
        <w:tc>
          <w:tcPr>
            <w:tcW w:w="117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22,97 </w:t>
            </w:r>
            <w:hyperlink>
              <w:r>
                <w:rPr>
                  <w:rFonts w:ascii="Times New Roman" w:hAnsi="Times New Roman" w:eastAsia="Times New Roman" w:cs="Times New Roman"/>
                  <w:b w:val="0"/>
                  <w:i w:val="0"/>
                  <w:strike w:val="0"/>
                  <w:color w:val="0000ff"/>
                  <w:sz w:val="24"/>
                </w:rPr>
                <w:t xml:space="preserve">&lt;**&gt;</w:t>
              </w:r>
            </w:hyperlink>
          </w:p>
        </w:tc>
        <w:tc>
          <w:tcPr>
            <w:tcW w:w="168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25,26 </w:t>
            </w:r>
            <w:hyperlink>
              <w:r>
                <w:rPr>
                  <w:rFonts w:ascii="Times New Roman" w:hAnsi="Times New Roman" w:eastAsia="Times New Roman" w:cs="Times New Roman"/>
                  <w:b w:val="0"/>
                  <w:i w:val="0"/>
                  <w:strike w:val="0"/>
                  <w:color w:val="0000ff"/>
                  <w:sz w:val="24"/>
                </w:rPr>
                <w:t xml:space="preserve">&lt;**&gt;</w:t>
              </w:r>
            </w:hyperlink>
          </w:p>
        </w:tc>
        <w:tc>
          <w:tcPr>
            <w:tcW w:w="128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25,26 </w:t>
            </w:r>
            <w:hyperlink>
              <w:r>
                <w:rPr>
                  <w:rFonts w:ascii="Times New Roman" w:hAnsi="Times New Roman" w:eastAsia="Times New Roman" w:cs="Times New Roman"/>
                  <w:b w:val="0"/>
                  <w:i w:val="0"/>
                  <w:strike w:val="0"/>
                  <w:color w:val="0000ff"/>
                  <w:sz w:val="24"/>
                </w:rPr>
                <w:t xml:space="preserve">&lt;**&gt;</w:t>
              </w:r>
            </w:hyperlink>
          </w:p>
        </w:tc>
      </w:tr>
      <w:tr>
        <w:trPr>
          <w:jc w:val="left"/>
        </w:trPr>
        <w:tc>
          <w:tcPr>
            <w:tcW w:w="93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7.2</w:t>
            </w:r>
          </w:p>
        </w:tc>
        <w:tc>
          <w:tcPr>
            <w:tcW w:w="298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техническая вода </w:t>
            </w:r>
            <w:hyperlink>
              <w:r>
                <w:rPr>
                  <w:rFonts w:ascii="Times New Roman" w:hAnsi="Times New Roman" w:eastAsia="Times New Roman" w:cs="Times New Roman"/>
                  <w:b w:val="0"/>
                  <w:i w:val="0"/>
                  <w:strike w:val="0"/>
                  <w:color w:val="0000ff"/>
                  <w:sz w:val="24"/>
                </w:rPr>
                <w:t xml:space="preserve">&lt;5&gt;</w:t>
              </w:r>
            </w:hyperlink>
          </w:p>
        </w:tc>
        <w:tc>
          <w:tcPr>
            <w:tcW w:w="14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25,18 </w:t>
            </w:r>
            <w:hyperlink>
              <w:r>
                <w:rPr>
                  <w:rFonts w:ascii="Times New Roman" w:hAnsi="Times New Roman" w:eastAsia="Times New Roman" w:cs="Times New Roman"/>
                  <w:b w:val="0"/>
                  <w:i w:val="0"/>
                  <w:strike w:val="0"/>
                  <w:color w:val="0000ff"/>
                  <w:sz w:val="24"/>
                </w:rPr>
                <w:t xml:space="preserve">&lt;**&gt;</w:t>
              </w:r>
            </w:hyperlink>
          </w:p>
        </w:tc>
        <w:tc>
          <w:tcPr>
            <w:tcW w:w="117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25,18 </w:t>
            </w:r>
            <w:hyperlink>
              <w:r>
                <w:rPr>
                  <w:rFonts w:ascii="Times New Roman" w:hAnsi="Times New Roman" w:eastAsia="Times New Roman" w:cs="Times New Roman"/>
                  <w:b w:val="0"/>
                  <w:i w:val="0"/>
                  <w:strike w:val="0"/>
                  <w:color w:val="0000ff"/>
                  <w:sz w:val="24"/>
                </w:rPr>
                <w:t xml:space="preserve">&lt;**&gt;</w:t>
              </w:r>
            </w:hyperlink>
          </w:p>
        </w:tc>
        <w:tc>
          <w:tcPr>
            <w:tcW w:w="168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28,07 </w:t>
            </w:r>
            <w:hyperlink>
              <w:r>
                <w:rPr>
                  <w:rFonts w:ascii="Times New Roman" w:hAnsi="Times New Roman" w:eastAsia="Times New Roman" w:cs="Times New Roman"/>
                  <w:b w:val="0"/>
                  <w:i w:val="0"/>
                  <w:strike w:val="0"/>
                  <w:color w:val="0000ff"/>
                  <w:sz w:val="24"/>
                </w:rPr>
                <w:t xml:space="preserve">&lt;**&gt;</w:t>
              </w:r>
            </w:hyperlink>
          </w:p>
        </w:tc>
        <w:tc>
          <w:tcPr>
            <w:tcW w:w="128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28,07 </w:t>
            </w:r>
            <w:hyperlink>
              <w:r>
                <w:rPr>
                  <w:rFonts w:ascii="Times New Roman" w:hAnsi="Times New Roman" w:eastAsia="Times New Roman" w:cs="Times New Roman"/>
                  <w:b w:val="0"/>
                  <w:i w:val="0"/>
                  <w:strike w:val="0"/>
                  <w:color w:val="0000ff"/>
                  <w:sz w:val="24"/>
                </w:rPr>
                <w:t xml:space="preserve">&lt;**&gt;</w:t>
              </w:r>
            </w:hyperlink>
          </w:p>
        </w:tc>
      </w:tr>
      <w:tr>
        <w:trPr>
          <w:jc w:val="left"/>
        </w:trPr>
        <w:tc>
          <w:tcPr>
            <w:tcW w:w="93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w:t>
            </w:r>
          </w:p>
        </w:tc>
        <w:tc>
          <w:tcPr>
            <w:tcW w:w="298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Общество с ограниченной ответственностью "Энергонефть Томск" на территории муниципального образования Нижневартовский район</w:t>
            </w:r>
          </w:p>
        </w:tc>
        <w:tc>
          <w:tcPr>
            <w:tcW w:w="149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7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685"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85"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93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8.1</w:t>
            </w:r>
          </w:p>
        </w:tc>
        <w:tc>
          <w:tcPr>
            <w:tcW w:w="298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питьевая вода </w:t>
            </w:r>
            <w:hyperlink>
              <w:r>
                <w:rPr>
                  <w:rFonts w:ascii="Times New Roman" w:hAnsi="Times New Roman" w:eastAsia="Times New Roman" w:cs="Times New Roman"/>
                  <w:b w:val="0"/>
                  <w:i w:val="0"/>
                  <w:strike w:val="0"/>
                  <w:color w:val="0000ff"/>
                  <w:sz w:val="24"/>
                </w:rPr>
                <w:t xml:space="preserve">&lt;1&gt;</w:t>
              </w:r>
            </w:hyperlink>
          </w:p>
        </w:tc>
        <w:tc>
          <w:tcPr>
            <w:tcW w:w="14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152,40</w:t>
            </w:r>
          </w:p>
        </w:tc>
        <w:tc>
          <w:tcPr>
            <w:tcW w:w="117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68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168,28</w:t>
            </w:r>
          </w:p>
        </w:tc>
        <w:tc>
          <w:tcPr>
            <w:tcW w:w="128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93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8.2</w:t>
            </w:r>
          </w:p>
        </w:tc>
        <w:tc>
          <w:tcPr>
            <w:tcW w:w="298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техническая вода </w:t>
            </w:r>
            <w:hyperlink>
              <w:r>
                <w:rPr>
                  <w:rFonts w:ascii="Times New Roman" w:hAnsi="Times New Roman" w:eastAsia="Times New Roman" w:cs="Times New Roman"/>
                  <w:b w:val="0"/>
                  <w:i w:val="0"/>
                  <w:strike w:val="0"/>
                  <w:color w:val="0000ff"/>
                  <w:sz w:val="24"/>
                </w:rPr>
                <w:t xml:space="preserve">&lt;5&gt;</w:t>
              </w:r>
            </w:hyperlink>
          </w:p>
        </w:tc>
        <w:tc>
          <w:tcPr>
            <w:tcW w:w="14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34,40</w:t>
            </w:r>
          </w:p>
        </w:tc>
        <w:tc>
          <w:tcPr>
            <w:tcW w:w="117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68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37,57</w:t>
            </w:r>
          </w:p>
        </w:tc>
        <w:tc>
          <w:tcPr>
            <w:tcW w:w="128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938"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9 - 9.1</w:t>
            </w:r>
          </w:p>
        </w:tc>
        <w:tc>
          <w:tcPr>
            <w:tcW w:w="8622" w:type="dxa"/>
            <w:gridSpan w:val="5"/>
            <w:hMerge w:val="restart"/>
            <w:tcBorders>
              <w:top w:val="single" w:sz="4"/>
              <w:left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Утратили силу. - </w:t>
            </w:r>
            <w:hyperlink r:id="rId41">
              <w:r>
                <w:rPr>
                  <w:rFonts w:ascii="Times New Roman" w:hAnsi="Times New Roman" w:eastAsia="Times New Roman" w:cs="Times New Roman"/>
                  <w:b w:val="0"/>
                  <w:i w:val="0"/>
                  <w:strike w:val="0"/>
                  <w:color w:val="0000ff"/>
                  <w:sz w:val="24"/>
                </w:rPr>
                <w:t xml:space="preserve">Приказ</w:t>
              </w:r>
            </w:hyperlink>
            <w:r>
              <w:rPr>
                <w:rFonts w:ascii="Times New Roman" w:hAnsi="Times New Roman" w:eastAsia="Times New Roman" w:cs="Times New Roman"/>
                <w:b w:val="0"/>
                <w:i w:val="0"/>
                <w:strike w:val="0"/>
                <w:sz w:val="24"/>
              </w:rPr>
              <w:t xml:space="preserve"> Региональной службы по тарифам ХМАО - Югры от 29.10.2015 N 142-нп</w:t>
            </w:r>
          </w:p>
        </w:tc>
      </w:tr>
      <w:tr>
        <w:trPr>
          <w:jc w:val="left"/>
        </w:trPr>
        <w:tc>
          <w:tcPr>
            <w:tcW w:w="93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w:t>
            </w:r>
          </w:p>
        </w:tc>
        <w:tc>
          <w:tcPr>
            <w:tcW w:w="298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Открытое акционерное общество "Томскнефть" Восточной Нефтяной Компании на территории муниципального образования Нижневартовский район</w:t>
            </w:r>
          </w:p>
        </w:tc>
        <w:tc>
          <w:tcPr>
            <w:tcW w:w="149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7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685"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85"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93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10.1</w:t>
            </w:r>
          </w:p>
        </w:tc>
        <w:tc>
          <w:tcPr>
            <w:tcW w:w="298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техническая вода </w:t>
            </w:r>
            <w:hyperlink>
              <w:r>
                <w:rPr>
                  <w:rFonts w:ascii="Times New Roman" w:hAnsi="Times New Roman" w:eastAsia="Times New Roman" w:cs="Times New Roman"/>
                  <w:b w:val="0"/>
                  <w:i w:val="0"/>
                  <w:strike w:val="0"/>
                  <w:color w:val="0000ff"/>
                  <w:sz w:val="24"/>
                </w:rPr>
                <w:t xml:space="preserve">&lt;3&gt;</w:t>
              </w:r>
            </w:hyperlink>
          </w:p>
        </w:tc>
        <w:tc>
          <w:tcPr>
            <w:tcW w:w="14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18,96</w:t>
            </w:r>
          </w:p>
        </w:tc>
        <w:tc>
          <w:tcPr>
            <w:tcW w:w="117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68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18,96</w:t>
            </w:r>
          </w:p>
        </w:tc>
        <w:tc>
          <w:tcPr>
            <w:tcW w:w="128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93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w:t>
            </w:r>
          </w:p>
        </w:tc>
        <w:tc>
          <w:tcPr>
            <w:tcW w:w="298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Общество с ограниченной ответственностью "Тепловик" на территории муниципальных образований Нефтеюганского района:</w:t>
            </w:r>
          </w:p>
        </w:tc>
        <w:tc>
          <w:tcPr>
            <w:tcW w:w="149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7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685"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85"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93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11.1</w:t>
            </w:r>
          </w:p>
        </w:tc>
        <w:tc>
          <w:tcPr>
            <w:tcW w:w="298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сельское поселение Салым</w:t>
            </w:r>
          </w:p>
        </w:tc>
        <w:tc>
          <w:tcPr>
            <w:tcW w:w="149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7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685"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85"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93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11.1.1</w:t>
            </w:r>
          </w:p>
        </w:tc>
        <w:tc>
          <w:tcPr>
            <w:tcW w:w="298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питьевая вода </w:t>
            </w:r>
            <w:hyperlink>
              <w:r>
                <w:rPr>
                  <w:rFonts w:ascii="Times New Roman" w:hAnsi="Times New Roman" w:eastAsia="Times New Roman" w:cs="Times New Roman"/>
                  <w:b w:val="0"/>
                  <w:i w:val="0"/>
                  <w:strike w:val="0"/>
                  <w:color w:val="0000ff"/>
                  <w:sz w:val="24"/>
                </w:rPr>
                <w:t xml:space="preserve">&lt;1&gt;</w:t>
              </w:r>
            </w:hyperlink>
          </w:p>
        </w:tc>
        <w:tc>
          <w:tcPr>
            <w:tcW w:w="14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46,85</w:t>
            </w:r>
          </w:p>
        </w:tc>
        <w:tc>
          <w:tcPr>
            <w:tcW w:w="117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55,28</w:t>
            </w:r>
          </w:p>
        </w:tc>
        <w:tc>
          <w:tcPr>
            <w:tcW w:w="168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49,59</w:t>
            </w:r>
          </w:p>
        </w:tc>
        <w:tc>
          <w:tcPr>
            <w:tcW w:w="128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58,52</w:t>
            </w:r>
          </w:p>
        </w:tc>
      </w:tr>
      <w:tr>
        <w:trPr>
          <w:jc w:val="left"/>
        </w:trPr>
        <w:tc>
          <w:tcPr>
            <w:tcW w:w="93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11.2</w:t>
            </w:r>
          </w:p>
        </w:tc>
        <w:tc>
          <w:tcPr>
            <w:tcW w:w="298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сельское поселение Куть-Ях</w:t>
            </w:r>
          </w:p>
        </w:tc>
        <w:tc>
          <w:tcPr>
            <w:tcW w:w="149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7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685"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85"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93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11.2.1</w:t>
            </w:r>
          </w:p>
        </w:tc>
        <w:tc>
          <w:tcPr>
            <w:tcW w:w="298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техническая вода </w:t>
            </w:r>
            <w:hyperlink>
              <w:r>
                <w:rPr>
                  <w:rFonts w:ascii="Times New Roman" w:hAnsi="Times New Roman" w:eastAsia="Times New Roman" w:cs="Times New Roman"/>
                  <w:b w:val="0"/>
                  <w:i w:val="0"/>
                  <w:strike w:val="0"/>
                  <w:color w:val="0000ff"/>
                  <w:sz w:val="24"/>
                </w:rPr>
                <w:t xml:space="preserve">&lt;5&gt;</w:t>
              </w:r>
            </w:hyperlink>
          </w:p>
        </w:tc>
        <w:tc>
          <w:tcPr>
            <w:tcW w:w="14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53,64</w:t>
            </w:r>
          </w:p>
        </w:tc>
        <w:tc>
          <w:tcPr>
            <w:tcW w:w="117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63,30</w:t>
            </w:r>
          </w:p>
        </w:tc>
        <w:tc>
          <w:tcPr>
            <w:tcW w:w="168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58,04</w:t>
            </w:r>
          </w:p>
        </w:tc>
        <w:tc>
          <w:tcPr>
            <w:tcW w:w="128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68,49</w:t>
            </w:r>
          </w:p>
        </w:tc>
      </w:tr>
      <w:tr>
        <w:trPr>
          <w:jc w:val="left"/>
        </w:trPr>
        <w:tc>
          <w:tcPr>
            <w:tcW w:w="93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w:t>
            </w:r>
          </w:p>
        </w:tc>
        <w:tc>
          <w:tcPr>
            <w:tcW w:w="298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Открытое акционерное общество "Российские железные дороги" в зоне деятельности Свердловской дирекции по тепловодоснабжению - структурного подразделения Центральной дирекции по тепловодоснабжению - филиала открытого акционерного общества "Российские железные дороги" на территории муниципальных образований:</w:t>
            </w:r>
          </w:p>
        </w:tc>
        <w:tc>
          <w:tcPr>
            <w:tcW w:w="149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7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685"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85"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93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12.1</w:t>
            </w:r>
          </w:p>
        </w:tc>
        <w:tc>
          <w:tcPr>
            <w:tcW w:w="298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Советский район, Нефтеюганский район</w:t>
            </w:r>
          </w:p>
        </w:tc>
        <w:tc>
          <w:tcPr>
            <w:tcW w:w="149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7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685"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85"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93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12.1.1</w:t>
            </w:r>
          </w:p>
        </w:tc>
        <w:tc>
          <w:tcPr>
            <w:tcW w:w="298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питьевая вода </w:t>
            </w:r>
            <w:hyperlink>
              <w:r>
                <w:rPr>
                  <w:rFonts w:ascii="Times New Roman" w:hAnsi="Times New Roman" w:eastAsia="Times New Roman" w:cs="Times New Roman"/>
                  <w:b w:val="0"/>
                  <w:i w:val="0"/>
                  <w:strike w:val="0"/>
                  <w:color w:val="0000ff"/>
                  <w:sz w:val="24"/>
                </w:rPr>
                <w:t xml:space="preserve">&lt;1&gt;</w:t>
              </w:r>
            </w:hyperlink>
          </w:p>
        </w:tc>
        <w:tc>
          <w:tcPr>
            <w:tcW w:w="14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21,74</w:t>
            </w:r>
          </w:p>
        </w:tc>
        <w:tc>
          <w:tcPr>
            <w:tcW w:w="117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25,65</w:t>
            </w:r>
          </w:p>
        </w:tc>
        <w:tc>
          <w:tcPr>
            <w:tcW w:w="168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24,24</w:t>
            </w:r>
          </w:p>
        </w:tc>
        <w:tc>
          <w:tcPr>
            <w:tcW w:w="128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28,60</w:t>
            </w:r>
          </w:p>
        </w:tc>
      </w:tr>
      <w:tr>
        <w:trPr>
          <w:jc w:val="left"/>
        </w:trPr>
        <w:tc>
          <w:tcPr>
            <w:tcW w:w="93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12.2</w:t>
            </w:r>
          </w:p>
        </w:tc>
        <w:tc>
          <w:tcPr>
            <w:tcW w:w="298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городской округ город Сургут</w:t>
            </w:r>
          </w:p>
        </w:tc>
        <w:tc>
          <w:tcPr>
            <w:tcW w:w="149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7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685"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85"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93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12.2.1</w:t>
            </w:r>
          </w:p>
        </w:tc>
        <w:tc>
          <w:tcPr>
            <w:tcW w:w="298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транспортировка воды</w:t>
            </w:r>
          </w:p>
        </w:tc>
        <w:tc>
          <w:tcPr>
            <w:tcW w:w="14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5,03</w:t>
            </w:r>
          </w:p>
        </w:tc>
        <w:tc>
          <w:tcPr>
            <w:tcW w:w="117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68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5,61</w:t>
            </w:r>
          </w:p>
        </w:tc>
        <w:tc>
          <w:tcPr>
            <w:tcW w:w="128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93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w:t>
            </w:r>
          </w:p>
        </w:tc>
        <w:tc>
          <w:tcPr>
            <w:tcW w:w="298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Сургутское городское муниципальное унитарное предприятие "Горводоканал" на территории муниципального образования городской округ город Сургут</w:t>
            </w:r>
          </w:p>
        </w:tc>
        <w:tc>
          <w:tcPr>
            <w:tcW w:w="149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7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685"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85"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93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13.1</w:t>
            </w:r>
          </w:p>
        </w:tc>
        <w:tc>
          <w:tcPr>
            <w:tcW w:w="298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питьевая вода </w:t>
            </w:r>
            <w:hyperlink>
              <w:r>
                <w:rPr>
                  <w:rFonts w:ascii="Times New Roman" w:hAnsi="Times New Roman" w:eastAsia="Times New Roman" w:cs="Times New Roman"/>
                  <w:b w:val="0"/>
                  <w:i w:val="0"/>
                  <w:strike w:val="0"/>
                  <w:color w:val="0000ff"/>
                  <w:sz w:val="24"/>
                </w:rPr>
                <w:t xml:space="preserve">&lt;1&gt;</w:t>
              </w:r>
            </w:hyperlink>
          </w:p>
        </w:tc>
        <w:tc>
          <w:tcPr>
            <w:tcW w:w="14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30,02</w:t>
            </w:r>
          </w:p>
        </w:tc>
        <w:tc>
          <w:tcPr>
            <w:tcW w:w="117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35,42</w:t>
            </w:r>
          </w:p>
        </w:tc>
        <w:tc>
          <w:tcPr>
            <w:tcW w:w="168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33,48</w:t>
            </w:r>
          </w:p>
        </w:tc>
        <w:tc>
          <w:tcPr>
            <w:tcW w:w="128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39,51</w:t>
            </w:r>
          </w:p>
        </w:tc>
      </w:tr>
      <w:tr>
        <w:trPr>
          <w:jc w:val="left"/>
        </w:trPr>
        <w:tc>
          <w:tcPr>
            <w:tcW w:w="93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13.2</w:t>
            </w:r>
          </w:p>
        </w:tc>
        <w:tc>
          <w:tcPr>
            <w:tcW w:w="298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питьевая вода </w:t>
            </w:r>
            <w:hyperlink>
              <w:r>
                <w:rPr>
                  <w:rFonts w:ascii="Times New Roman" w:hAnsi="Times New Roman" w:eastAsia="Times New Roman" w:cs="Times New Roman"/>
                  <w:b w:val="0"/>
                  <w:i w:val="0"/>
                  <w:strike w:val="0"/>
                  <w:color w:val="0000ff"/>
                  <w:sz w:val="24"/>
                </w:rPr>
                <w:t xml:space="preserve">&lt;6&gt;</w:t>
              </w:r>
            </w:hyperlink>
          </w:p>
        </w:tc>
        <w:tc>
          <w:tcPr>
            <w:tcW w:w="14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34,77</w:t>
            </w:r>
          </w:p>
        </w:tc>
        <w:tc>
          <w:tcPr>
            <w:tcW w:w="117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41,03</w:t>
            </w:r>
          </w:p>
        </w:tc>
        <w:tc>
          <w:tcPr>
            <w:tcW w:w="168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38,78</w:t>
            </w:r>
          </w:p>
        </w:tc>
        <w:tc>
          <w:tcPr>
            <w:tcW w:w="128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45,76</w:t>
            </w:r>
          </w:p>
        </w:tc>
      </w:tr>
      <w:tr>
        <w:trPr>
          <w:jc w:val="left"/>
        </w:trPr>
        <w:tc>
          <w:tcPr>
            <w:tcW w:w="93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13.3</w:t>
            </w:r>
          </w:p>
        </w:tc>
        <w:tc>
          <w:tcPr>
            <w:tcW w:w="298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питьевая вода </w:t>
            </w:r>
            <w:hyperlink>
              <w:r>
                <w:rPr>
                  <w:rFonts w:ascii="Times New Roman" w:hAnsi="Times New Roman" w:eastAsia="Times New Roman" w:cs="Times New Roman"/>
                  <w:b w:val="0"/>
                  <w:i w:val="0"/>
                  <w:strike w:val="0"/>
                  <w:color w:val="0000ff"/>
                  <w:sz w:val="24"/>
                </w:rPr>
                <w:t xml:space="preserve">&lt;7&gt;</w:t>
              </w:r>
            </w:hyperlink>
          </w:p>
        </w:tc>
        <w:tc>
          <w:tcPr>
            <w:tcW w:w="14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46,51</w:t>
            </w:r>
          </w:p>
        </w:tc>
        <w:tc>
          <w:tcPr>
            <w:tcW w:w="117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54,88</w:t>
            </w:r>
          </w:p>
        </w:tc>
        <w:tc>
          <w:tcPr>
            <w:tcW w:w="168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51,82</w:t>
            </w:r>
          </w:p>
        </w:tc>
        <w:tc>
          <w:tcPr>
            <w:tcW w:w="128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61,15</w:t>
            </w:r>
          </w:p>
        </w:tc>
      </w:tr>
      <w:tr>
        <w:trPr>
          <w:jc w:val="left"/>
        </w:trPr>
        <w:tc>
          <w:tcPr>
            <w:tcW w:w="93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13.4</w:t>
            </w:r>
          </w:p>
        </w:tc>
        <w:tc>
          <w:tcPr>
            <w:tcW w:w="298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питьевая вода </w:t>
            </w:r>
            <w:hyperlink>
              <w:r>
                <w:rPr>
                  <w:rFonts w:ascii="Times New Roman" w:hAnsi="Times New Roman" w:eastAsia="Times New Roman" w:cs="Times New Roman"/>
                  <w:b w:val="0"/>
                  <w:i w:val="0"/>
                  <w:strike w:val="0"/>
                  <w:color w:val="0000ff"/>
                  <w:sz w:val="24"/>
                </w:rPr>
                <w:t xml:space="preserve">&lt;8&gt;</w:t>
              </w:r>
            </w:hyperlink>
          </w:p>
        </w:tc>
        <w:tc>
          <w:tcPr>
            <w:tcW w:w="14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36,10</w:t>
            </w:r>
          </w:p>
        </w:tc>
        <w:tc>
          <w:tcPr>
            <w:tcW w:w="117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68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39,90</w:t>
            </w:r>
          </w:p>
        </w:tc>
        <w:tc>
          <w:tcPr>
            <w:tcW w:w="128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93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13.5</w:t>
            </w:r>
          </w:p>
        </w:tc>
        <w:tc>
          <w:tcPr>
            <w:tcW w:w="298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питьевая вода </w:t>
            </w:r>
            <w:hyperlink>
              <w:r>
                <w:rPr>
                  <w:rFonts w:ascii="Times New Roman" w:hAnsi="Times New Roman" w:eastAsia="Times New Roman" w:cs="Times New Roman"/>
                  <w:b w:val="0"/>
                  <w:i w:val="0"/>
                  <w:strike w:val="0"/>
                  <w:color w:val="0000ff"/>
                  <w:sz w:val="24"/>
                </w:rPr>
                <w:t xml:space="preserve">&lt;9&gt;</w:t>
              </w:r>
            </w:hyperlink>
          </w:p>
        </w:tc>
        <w:tc>
          <w:tcPr>
            <w:tcW w:w="14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48,63</w:t>
            </w:r>
          </w:p>
        </w:tc>
        <w:tc>
          <w:tcPr>
            <w:tcW w:w="117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68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53,60</w:t>
            </w:r>
          </w:p>
        </w:tc>
        <w:tc>
          <w:tcPr>
            <w:tcW w:w="128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93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13.6</w:t>
            </w:r>
          </w:p>
        </w:tc>
        <w:tc>
          <w:tcPr>
            <w:tcW w:w="298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питьевая вода </w:t>
            </w:r>
            <w:hyperlink>
              <w:r>
                <w:rPr>
                  <w:rFonts w:ascii="Times New Roman" w:hAnsi="Times New Roman" w:eastAsia="Times New Roman" w:cs="Times New Roman"/>
                  <w:b w:val="0"/>
                  <w:i w:val="0"/>
                  <w:strike w:val="0"/>
                  <w:color w:val="0000ff"/>
                  <w:sz w:val="24"/>
                </w:rPr>
                <w:t xml:space="preserve">&lt;10&gt;</w:t>
              </w:r>
            </w:hyperlink>
          </w:p>
        </w:tc>
        <w:tc>
          <w:tcPr>
            <w:tcW w:w="14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21,74</w:t>
            </w:r>
          </w:p>
        </w:tc>
        <w:tc>
          <w:tcPr>
            <w:tcW w:w="117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25,65</w:t>
            </w:r>
          </w:p>
        </w:tc>
        <w:tc>
          <w:tcPr>
            <w:tcW w:w="168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24,24</w:t>
            </w:r>
          </w:p>
        </w:tc>
        <w:tc>
          <w:tcPr>
            <w:tcW w:w="128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28,60</w:t>
            </w:r>
          </w:p>
        </w:tc>
      </w:tr>
      <w:tr>
        <w:trPr>
          <w:jc w:val="left"/>
        </w:trPr>
        <w:tc>
          <w:tcPr>
            <w:tcW w:w="93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13.7</w:t>
            </w:r>
          </w:p>
        </w:tc>
        <w:tc>
          <w:tcPr>
            <w:tcW w:w="298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питьевая вода </w:t>
            </w:r>
            <w:hyperlink>
              <w:r>
                <w:rPr>
                  <w:rFonts w:ascii="Times New Roman" w:hAnsi="Times New Roman" w:eastAsia="Times New Roman" w:cs="Times New Roman"/>
                  <w:b w:val="0"/>
                  <w:i w:val="0"/>
                  <w:strike w:val="0"/>
                  <w:color w:val="0000ff"/>
                  <w:sz w:val="24"/>
                </w:rPr>
                <w:t xml:space="preserve">&lt;11&gt;</w:t>
              </w:r>
            </w:hyperlink>
          </w:p>
        </w:tc>
        <w:tc>
          <w:tcPr>
            <w:tcW w:w="14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34,76</w:t>
            </w:r>
          </w:p>
        </w:tc>
        <w:tc>
          <w:tcPr>
            <w:tcW w:w="117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68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38,35</w:t>
            </w:r>
          </w:p>
        </w:tc>
        <w:tc>
          <w:tcPr>
            <w:tcW w:w="128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93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w:t>
            </w:r>
          </w:p>
        </w:tc>
        <w:tc>
          <w:tcPr>
            <w:tcW w:w="298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Пойковское муниципальное унитарное предприятие "Управление тепловодоснабжения" на территории муниципальных образований Нефтеюганского района:</w:t>
            </w:r>
          </w:p>
        </w:tc>
        <w:tc>
          <w:tcPr>
            <w:tcW w:w="149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7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685"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85"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93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14.1</w:t>
            </w:r>
          </w:p>
        </w:tc>
        <w:tc>
          <w:tcPr>
            <w:tcW w:w="298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городское поселение Пойковский, сельское поселение Лемпино</w:t>
            </w:r>
          </w:p>
        </w:tc>
        <w:tc>
          <w:tcPr>
            <w:tcW w:w="149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7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685"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85"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93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14.1.1</w:t>
            </w:r>
          </w:p>
        </w:tc>
        <w:tc>
          <w:tcPr>
            <w:tcW w:w="298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питьевая вода </w:t>
            </w:r>
            <w:hyperlink>
              <w:r>
                <w:rPr>
                  <w:rFonts w:ascii="Times New Roman" w:hAnsi="Times New Roman" w:eastAsia="Times New Roman" w:cs="Times New Roman"/>
                  <w:b w:val="0"/>
                  <w:i w:val="0"/>
                  <w:strike w:val="0"/>
                  <w:color w:val="0000ff"/>
                  <w:sz w:val="24"/>
                </w:rPr>
                <w:t xml:space="preserve">&lt;1&gt;</w:t>
              </w:r>
            </w:hyperlink>
          </w:p>
        </w:tc>
        <w:tc>
          <w:tcPr>
            <w:tcW w:w="14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43,11</w:t>
            </w:r>
          </w:p>
        </w:tc>
        <w:tc>
          <w:tcPr>
            <w:tcW w:w="117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50,87</w:t>
            </w:r>
          </w:p>
        </w:tc>
        <w:tc>
          <w:tcPr>
            <w:tcW w:w="168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48,05</w:t>
            </w:r>
          </w:p>
        </w:tc>
        <w:tc>
          <w:tcPr>
            <w:tcW w:w="128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56,70</w:t>
            </w:r>
          </w:p>
        </w:tc>
      </w:tr>
      <w:tr>
        <w:trPr>
          <w:jc w:val="left"/>
        </w:trPr>
        <w:tc>
          <w:tcPr>
            <w:tcW w:w="93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14.1.2</w:t>
            </w:r>
          </w:p>
        </w:tc>
        <w:tc>
          <w:tcPr>
            <w:tcW w:w="298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питьевая вода </w:t>
            </w:r>
            <w:hyperlink>
              <w:r>
                <w:rPr>
                  <w:rFonts w:ascii="Times New Roman" w:hAnsi="Times New Roman" w:eastAsia="Times New Roman" w:cs="Times New Roman"/>
                  <w:b w:val="0"/>
                  <w:i w:val="0"/>
                  <w:strike w:val="0"/>
                  <w:color w:val="0000ff"/>
                  <w:sz w:val="24"/>
                </w:rPr>
                <w:t xml:space="preserve">&lt;12&gt;</w:t>
              </w:r>
            </w:hyperlink>
          </w:p>
        </w:tc>
        <w:tc>
          <w:tcPr>
            <w:tcW w:w="14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28,29</w:t>
            </w:r>
          </w:p>
        </w:tc>
        <w:tc>
          <w:tcPr>
            <w:tcW w:w="117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33,38</w:t>
            </w:r>
          </w:p>
        </w:tc>
        <w:tc>
          <w:tcPr>
            <w:tcW w:w="168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31,53</w:t>
            </w:r>
          </w:p>
        </w:tc>
        <w:tc>
          <w:tcPr>
            <w:tcW w:w="128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37,21</w:t>
            </w:r>
          </w:p>
        </w:tc>
      </w:tr>
      <w:tr>
        <w:trPr>
          <w:jc w:val="left"/>
        </w:trPr>
        <w:tc>
          <w:tcPr>
            <w:tcW w:w="93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14.2</w:t>
            </w:r>
          </w:p>
        </w:tc>
        <w:tc>
          <w:tcPr>
            <w:tcW w:w="298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сельское поселение Усть-Юган</w:t>
            </w:r>
          </w:p>
        </w:tc>
        <w:tc>
          <w:tcPr>
            <w:tcW w:w="149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7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685"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85"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93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14.2.1</w:t>
            </w:r>
          </w:p>
        </w:tc>
        <w:tc>
          <w:tcPr>
            <w:tcW w:w="298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питьевая вода </w:t>
            </w:r>
            <w:hyperlink>
              <w:r>
                <w:rPr>
                  <w:rFonts w:ascii="Times New Roman" w:hAnsi="Times New Roman" w:eastAsia="Times New Roman" w:cs="Times New Roman"/>
                  <w:b w:val="0"/>
                  <w:i w:val="0"/>
                  <w:strike w:val="0"/>
                  <w:color w:val="0000ff"/>
                  <w:sz w:val="24"/>
                </w:rPr>
                <w:t xml:space="preserve">&lt;12&gt;</w:t>
              </w:r>
            </w:hyperlink>
          </w:p>
        </w:tc>
        <w:tc>
          <w:tcPr>
            <w:tcW w:w="14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44,39</w:t>
            </w:r>
          </w:p>
        </w:tc>
        <w:tc>
          <w:tcPr>
            <w:tcW w:w="117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52,38</w:t>
            </w:r>
          </w:p>
        </w:tc>
        <w:tc>
          <w:tcPr>
            <w:tcW w:w="168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49,60</w:t>
            </w:r>
          </w:p>
        </w:tc>
        <w:tc>
          <w:tcPr>
            <w:tcW w:w="128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58,53</w:t>
            </w:r>
          </w:p>
        </w:tc>
      </w:tr>
      <w:tr>
        <w:trPr>
          <w:jc w:val="left"/>
        </w:trPr>
        <w:tc>
          <w:tcPr>
            <w:tcW w:w="93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w:t>
            </w:r>
          </w:p>
        </w:tc>
        <w:tc>
          <w:tcPr>
            <w:tcW w:w="298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Общество с ограниченной ответственностью "Газпром трансгаз Сургут" в зоне деятельности филиала Управление по эксплуатации зданий и сооружений на территории муниципального образования городской округ город Сургут</w:t>
            </w:r>
          </w:p>
        </w:tc>
        <w:tc>
          <w:tcPr>
            <w:tcW w:w="149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7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685"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85"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93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15.1</w:t>
            </w:r>
          </w:p>
        </w:tc>
        <w:tc>
          <w:tcPr>
            <w:tcW w:w="298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питьевая вода </w:t>
            </w:r>
            <w:hyperlink>
              <w:r>
                <w:rPr>
                  <w:rFonts w:ascii="Times New Roman" w:hAnsi="Times New Roman" w:eastAsia="Times New Roman" w:cs="Times New Roman"/>
                  <w:b w:val="0"/>
                  <w:i w:val="0"/>
                  <w:strike w:val="0"/>
                  <w:color w:val="0000ff"/>
                  <w:sz w:val="24"/>
                </w:rPr>
                <w:t xml:space="preserve">&lt;1&gt;</w:t>
              </w:r>
            </w:hyperlink>
          </w:p>
        </w:tc>
        <w:tc>
          <w:tcPr>
            <w:tcW w:w="14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32,62</w:t>
            </w:r>
          </w:p>
        </w:tc>
        <w:tc>
          <w:tcPr>
            <w:tcW w:w="117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68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36,20</w:t>
            </w:r>
          </w:p>
        </w:tc>
        <w:tc>
          <w:tcPr>
            <w:tcW w:w="128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93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15.2</w:t>
            </w:r>
          </w:p>
        </w:tc>
        <w:tc>
          <w:tcPr>
            <w:tcW w:w="298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транспортировка воды</w:t>
            </w:r>
          </w:p>
        </w:tc>
        <w:tc>
          <w:tcPr>
            <w:tcW w:w="14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8,07</w:t>
            </w:r>
          </w:p>
        </w:tc>
        <w:tc>
          <w:tcPr>
            <w:tcW w:w="117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68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8,99</w:t>
            </w:r>
          </w:p>
        </w:tc>
        <w:tc>
          <w:tcPr>
            <w:tcW w:w="128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 w:name="Par391"/>
      <w:bookmarkEnd w:id="2"/>
      <w:r>
        <w:rPr>
          <w:rFonts w:ascii="Times New Roman" w:hAnsi="Times New Roman" w:eastAsia="Times New Roman" w:cs="Times New Roman"/>
          <w:b w:val="0"/>
          <w:i w:val="0"/>
          <w:strike w:val="0"/>
          <w:sz w:val="24"/>
        </w:rPr>
        <w:t xml:space="preserve">&lt;*&gt; Выделяется в целях реализации </w:t>
      </w:r>
      <w:hyperlink r:id="rId42">
        <w:r>
          <w:rPr>
            <w:rFonts w:ascii="Times New Roman" w:hAnsi="Times New Roman" w:eastAsia="Times New Roman" w:cs="Times New Roman"/>
            <w:b w:val="0"/>
            <w:i w:val="0"/>
            <w:strike w:val="0"/>
            <w:color w:val="0000ff"/>
            <w:sz w:val="24"/>
          </w:rPr>
          <w:t xml:space="preserve">пункта 6 статьи 168</w:t>
        </w:r>
      </w:hyperlink>
      <w:r>
        <w:rPr>
          <w:rFonts w:ascii="Times New Roman" w:hAnsi="Times New Roman" w:eastAsia="Times New Roman" w:cs="Times New Roman"/>
          <w:b w:val="0"/>
          <w:i w:val="0"/>
          <w:strike w:val="0"/>
          <w:sz w:val="24"/>
        </w:rPr>
        <w:t xml:space="preserve"> Налогового кодекса Российской Федерации (часть вторая).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 w:name="Par392"/>
      <w:bookmarkEnd w:id="3"/>
      <w:r>
        <w:rPr>
          <w:rFonts w:ascii="Times New Roman" w:hAnsi="Times New Roman" w:eastAsia="Times New Roman" w:cs="Times New Roman"/>
          <w:b w:val="0"/>
          <w:i w:val="0"/>
          <w:strike w:val="0"/>
          <w:sz w:val="24"/>
        </w:rPr>
        <w:t xml:space="preserve">&lt;**&gt; НДС не облагается в соответствии с </w:t>
      </w:r>
      <w:hyperlink r:id="rId43">
        <w:r>
          <w:rPr>
            <w:rFonts w:ascii="Times New Roman" w:hAnsi="Times New Roman" w:eastAsia="Times New Roman" w:cs="Times New Roman"/>
            <w:b w:val="0"/>
            <w:i w:val="0"/>
            <w:strike w:val="0"/>
            <w:color w:val="0000ff"/>
            <w:sz w:val="24"/>
          </w:rPr>
          <w:t xml:space="preserve">главой 26.2</w:t>
        </w:r>
      </w:hyperlink>
      <w:r>
        <w:rPr>
          <w:rFonts w:ascii="Times New Roman" w:hAnsi="Times New Roman" w:eastAsia="Times New Roman" w:cs="Times New Roman"/>
          <w:b w:val="0"/>
          <w:i w:val="0"/>
          <w:strike w:val="0"/>
          <w:sz w:val="24"/>
        </w:rPr>
        <w:t xml:space="preserve"> "Упрощенная система налогообложения" Налогового кодекса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1"/>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Таблица 2</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938"/>
        <w:gridCol w:w="2987"/>
        <w:gridCol w:w="1494"/>
        <w:gridCol w:w="1171"/>
        <w:gridCol w:w="1685"/>
        <w:gridCol w:w="1285"/>
      </w:tblGrid>
      <w:tr>
        <w:trPr>
          <w:jc w:val="left"/>
        </w:trPr>
        <w:tc>
          <w:tcPr>
            <w:tcW w:w="9560" w:type="dxa"/>
            <w:gridSpan w:val="6"/>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 период с 1 января 2015 года по 31 декабря 2015 года</w:t>
            </w:r>
          </w:p>
        </w:tc>
      </w:tr>
      <w:tr>
        <w:trPr>
          <w:jc w:val="left"/>
        </w:trPr>
        <w:tc>
          <w:tcPr>
            <w:tcW w:w="938"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 п/п</w:t>
            </w:r>
          </w:p>
        </w:tc>
        <w:tc>
          <w:tcPr>
            <w:tcW w:w="2987"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Наименования организаций, осуществляющих холодное водоснабжение, муниципальных образований</w:t>
            </w:r>
          </w:p>
        </w:tc>
        <w:tc>
          <w:tcPr>
            <w:tcW w:w="5635" w:type="dxa"/>
            <w:gridSpan w:val="4"/>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Тарифы на подвоз воды в сфере холодного водоснабжения, руб./куб. м</w:t>
            </w:r>
          </w:p>
        </w:tc>
      </w:tr>
      <w:tr>
        <w:trPr>
          <w:jc w:val="left"/>
        </w:trPr>
        <w:tc>
          <w:tcPr>
            <w:tcW w:w="93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2987"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2665" w:type="dxa"/>
            <w:gridSpan w:val="2"/>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1 января 2015 года по 30 июня 2015 года</w:t>
            </w:r>
          </w:p>
        </w:tc>
        <w:tc>
          <w:tcPr>
            <w:tcW w:w="2970" w:type="dxa"/>
            <w:gridSpan w:val="2"/>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1 июля 2015 года по 31 декабря 2015 года</w:t>
            </w:r>
          </w:p>
        </w:tc>
      </w:tr>
      <w:tr>
        <w:trPr>
          <w:jc w:val="left"/>
        </w:trPr>
        <w:tc>
          <w:tcPr>
            <w:tcW w:w="93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2987"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4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прочих потребителей (без учета НДС)</w:t>
            </w:r>
          </w:p>
        </w:tc>
        <w:tc>
          <w:tcPr>
            <w:tcW w:w="117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населения (с учетом НДС </w:t>
            </w:r>
            <w:hyperlink>
              <w:r>
                <w:rPr>
                  <w:rFonts w:ascii="Times New Roman" w:hAnsi="Times New Roman" w:eastAsia="Times New Roman" w:cs="Times New Roman"/>
                  <w:b w:val="0"/>
                  <w:i w:val="0"/>
                  <w:strike w:val="0"/>
                  <w:color w:val="0000ff"/>
                  <w:sz w:val="24"/>
                </w:rPr>
                <w:t xml:space="preserve">&lt;*&gt;</w:t>
              </w:r>
            </w:hyperlink>
            <w:r>
              <w:rPr>
                <w:rFonts w:ascii="Times New Roman" w:hAnsi="Times New Roman" w:eastAsia="Times New Roman" w:cs="Times New Roman"/>
                <w:b w:val="0"/>
                <w:i w:val="0"/>
                <w:strike w:val="0"/>
                <w:sz w:val="24"/>
              </w:rPr>
              <w:t xml:space="preserve">)</w:t>
            </w:r>
          </w:p>
        </w:tc>
        <w:tc>
          <w:tcPr>
            <w:tcW w:w="168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прочих потребителей (без учета НДС)</w:t>
            </w:r>
          </w:p>
        </w:tc>
        <w:tc>
          <w:tcPr>
            <w:tcW w:w="128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населения (с учетом НДС </w:t>
            </w:r>
            <w:hyperlink>
              <w:r>
                <w:rPr>
                  <w:rFonts w:ascii="Times New Roman" w:hAnsi="Times New Roman" w:eastAsia="Times New Roman" w:cs="Times New Roman"/>
                  <w:b w:val="0"/>
                  <w:i w:val="0"/>
                  <w:strike w:val="0"/>
                  <w:color w:val="0000ff"/>
                  <w:sz w:val="24"/>
                </w:rPr>
                <w:t xml:space="preserve">&lt;*&gt;</w:t>
              </w:r>
            </w:hyperlink>
            <w:r>
              <w:rPr>
                <w:rFonts w:ascii="Times New Roman" w:hAnsi="Times New Roman" w:eastAsia="Times New Roman" w:cs="Times New Roman"/>
                <w:b w:val="0"/>
                <w:i w:val="0"/>
                <w:strike w:val="0"/>
                <w:sz w:val="24"/>
              </w:rPr>
              <w:t xml:space="preserve">)</w:t>
            </w:r>
          </w:p>
        </w:tc>
      </w:tr>
      <w:tr>
        <w:trPr>
          <w:jc w:val="left"/>
        </w:trPr>
        <w:tc>
          <w:tcPr>
            <w:tcW w:w="93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c>
          <w:tcPr>
            <w:tcW w:w="298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Муниципальное предприятие "ЖЭК-3" Ханты-Мансийского района на территории муниципальных образований сельское поселение Кедровый, сельское поселение Выкатной, сельское поселение Красноленинский поселок Красноленинский и поселок Урманный, сельское поселение Цингалы село Цингалы, сельское поселение Сибирский поселок Сибирский, сельское поселение Шапша деревня Шапша и деревня Ярки Ханты-Мансийского района:</w:t>
            </w:r>
          </w:p>
        </w:tc>
        <w:tc>
          <w:tcPr>
            <w:tcW w:w="149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7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685"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85"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93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w:t>
            </w:r>
          </w:p>
        </w:tc>
        <w:tc>
          <w:tcPr>
            <w:tcW w:w="298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подвоз воды </w:t>
            </w:r>
            <w:hyperlink>
              <w:r>
                <w:rPr>
                  <w:rFonts w:ascii="Times New Roman" w:hAnsi="Times New Roman" w:eastAsia="Times New Roman" w:cs="Times New Roman"/>
                  <w:b w:val="0"/>
                  <w:i w:val="0"/>
                  <w:strike w:val="0"/>
                  <w:color w:val="0000ff"/>
                  <w:sz w:val="24"/>
                </w:rPr>
                <w:t xml:space="preserve">&lt;13&gt;</w:t>
              </w:r>
            </w:hyperlink>
          </w:p>
        </w:tc>
        <w:tc>
          <w:tcPr>
            <w:tcW w:w="14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209,65</w:t>
            </w:r>
          </w:p>
        </w:tc>
        <w:tc>
          <w:tcPr>
            <w:tcW w:w="117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247,39</w:t>
            </w:r>
          </w:p>
        </w:tc>
        <w:tc>
          <w:tcPr>
            <w:tcW w:w="168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222,89</w:t>
            </w:r>
          </w:p>
        </w:tc>
        <w:tc>
          <w:tcPr>
            <w:tcW w:w="128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263,01</w:t>
            </w:r>
          </w:p>
        </w:tc>
      </w:tr>
      <w:tr>
        <w:trPr>
          <w:jc w:val="left"/>
        </w:trPr>
        <w:tc>
          <w:tcPr>
            <w:tcW w:w="93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w:t>
            </w:r>
          </w:p>
        </w:tc>
        <w:tc>
          <w:tcPr>
            <w:tcW w:w="298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Открытое акционерное общество "Югорская Коммунальная Эксплуатирующая Компания - Белоярский" на территории муниципального образования сельское поселение Полноват Белоярского района</w:t>
            </w:r>
          </w:p>
        </w:tc>
        <w:tc>
          <w:tcPr>
            <w:tcW w:w="149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7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685"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85"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93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w:t>
            </w:r>
          </w:p>
        </w:tc>
        <w:tc>
          <w:tcPr>
            <w:tcW w:w="298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подвоз воды </w:t>
            </w:r>
            <w:hyperlink>
              <w:r>
                <w:rPr>
                  <w:rFonts w:ascii="Times New Roman" w:hAnsi="Times New Roman" w:eastAsia="Times New Roman" w:cs="Times New Roman"/>
                  <w:b w:val="0"/>
                  <w:i w:val="0"/>
                  <w:strike w:val="0"/>
                  <w:color w:val="0000ff"/>
                  <w:sz w:val="24"/>
                </w:rPr>
                <w:t xml:space="preserve">&lt;13&gt;</w:t>
              </w:r>
            </w:hyperlink>
          </w:p>
        </w:tc>
        <w:tc>
          <w:tcPr>
            <w:tcW w:w="14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755,14</w:t>
            </w:r>
          </w:p>
        </w:tc>
        <w:tc>
          <w:tcPr>
            <w:tcW w:w="117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891,07</w:t>
            </w:r>
          </w:p>
        </w:tc>
        <w:tc>
          <w:tcPr>
            <w:tcW w:w="168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803,74</w:t>
            </w:r>
          </w:p>
        </w:tc>
        <w:tc>
          <w:tcPr>
            <w:tcW w:w="128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948,41</w:t>
            </w:r>
          </w:p>
        </w:tc>
      </w:tr>
      <w:tr>
        <w:trPr>
          <w:jc w:val="left"/>
        </w:trPr>
        <w:tc>
          <w:tcPr>
            <w:tcW w:w="93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w:t>
            </w:r>
          </w:p>
        </w:tc>
        <w:tc>
          <w:tcPr>
            <w:tcW w:w="298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Муниципальное унитарное предприятие жилищно-коммунального хозяйства городского поселения Березово на территории муниципального образования городское поселение Березово Березовского района</w:t>
            </w:r>
          </w:p>
        </w:tc>
        <w:tc>
          <w:tcPr>
            <w:tcW w:w="149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7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685"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85"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93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w:t>
            </w:r>
          </w:p>
        </w:tc>
        <w:tc>
          <w:tcPr>
            <w:tcW w:w="298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поселок городского типа Березово</w:t>
            </w:r>
          </w:p>
        </w:tc>
        <w:tc>
          <w:tcPr>
            <w:tcW w:w="149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7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685"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85"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93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3.1.1</w:t>
            </w:r>
          </w:p>
        </w:tc>
        <w:tc>
          <w:tcPr>
            <w:tcW w:w="298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подвоз воды </w:t>
            </w:r>
            <w:hyperlink>
              <w:r>
                <w:rPr>
                  <w:rFonts w:ascii="Times New Roman" w:hAnsi="Times New Roman" w:eastAsia="Times New Roman" w:cs="Times New Roman"/>
                  <w:b w:val="0"/>
                  <w:i w:val="0"/>
                  <w:strike w:val="0"/>
                  <w:color w:val="0000ff"/>
                  <w:sz w:val="24"/>
                </w:rPr>
                <w:t xml:space="preserve">&lt;13&gt;</w:t>
              </w:r>
            </w:hyperlink>
          </w:p>
        </w:tc>
        <w:tc>
          <w:tcPr>
            <w:tcW w:w="14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817,65</w:t>
            </w:r>
          </w:p>
        </w:tc>
        <w:tc>
          <w:tcPr>
            <w:tcW w:w="117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964,83</w:t>
            </w:r>
          </w:p>
        </w:tc>
        <w:tc>
          <w:tcPr>
            <w:tcW w:w="168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817,65</w:t>
            </w:r>
          </w:p>
        </w:tc>
        <w:tc>
          <w:tcPr>
            <w:tcW w:w="128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964,83</w:t>
            </w:r>
          </w:p>
        </w:tc>
      </w:tr>
      <w:tr>
        <w:trPr>
          <w:jc w:val="left"/>
        </w:trPr>
        <w:tc>
          <w:tcPr>
            <w:tcW w:w="93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w:t>
            </w:r>
          </w:p>
        </w:tc>
        <w:tc>
          <w:tcPr>
            <w:tcW w:w="298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Муниципальное унитарное предприятие "Сельское жилищно-коммунальное хозяйство" на территории:</w:t>
            </w:r>
          </w:p>
        </w:tc>
        <w:tc>
          <w:tcPr>
            <w:tcW w:w="149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7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685"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85"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93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4.1</w:t>
            </w:r>
          </w:p>
        </w:tc>
        <w:tc>
          <w:tcPr>
            <w:tcW w:w="298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муниципальных образований сельское поселение Вата, сельское поселение Покур, городское поселение Излучинск село Большетархово, сельское поселение Зайцева Речка Нижневартовского района, сельского населенного пункта Нижневартовского района, не являющегося муниципальным образованием село Былино</w:t>
            </w:r>
          </w:p>
        </w:tc>
        <w:tc>
          <w:tcPr>
            <w:tcW w:w="149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7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685"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85"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93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4.1.1</w:t>
            </w:r>
          </w:p>
        </w:tc>
        <w:tc>
          <w:tcPr>
            <w:tcW w:w="298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подвоз воды </w:t>
            </w:r>
            <w:hyperlink>
              <w:r>
                <w:rPr>
                  <w:rFonts w:ascii="Times New Roman" w:hAnsi="Times New Roman" w:eastAsia="Times New Roman" w:cs="Times New Roman"/>
                  <w:b w:val="0"/>
                  <w:i w:val="0"/>
                  <w:strike w:val="0"/>
                  <w:color w:val="0000ff"/>
                  <w:sz w:val="24"/>
                </w:rPr>
                <w:t xml:space="preserve">&lt;13&gt;</w:t>
              </w:r>
            </w:hyperlink>
          </w:p>
        </w:tc>
        <w:tc>
          <w:tcPr>
            <w:tcW w:w="14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428,21</w:t>
            </w:r>
          </w:p>
        </w:tc>
        <w:tc>
          <w:tcPr>
            <w:tcW w:w="117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505,29</w:t>
            </w:r>
          </w:p>
        </w:tc>
        <w:tc>
          <w:tcPr>
            <w:tcW w:w="168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458,41</w:t>
            </w:r>
          </w:p>
        </w:tc>
        <w:tc>
          <w:tcPr>
            <w:tcW w:w="128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540,92</w:t>
            </w:r>
          </w:p>
        </w:tc>
      </w:tr>
      <w:tr>
        <w:trPr>
          <w:jc w:val="left"/>
        </w:trPr>
        <w:tc>
          <w:tcPr>
            <w:tcW w:w="93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4.2</w:t>
            </w:r>
          </w:p>
        </w:tc>
        <w:tc>
          <w:tcPr>
            <w:tcW w:w="298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сельских населенных пунктов Нижневартовского района, не являющихся муниципальными образованиями село Пасол и деревня Соснина</w:t>
            </w:r>
          </w:p>
        </w:tc>
        <w:tc>
          <w:tcPr>
            <w:tcW w:w="149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7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685"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85"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93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4.2.1</w:t>
            </w:r>
          </w:p>
        </w:tc>
        <w:tc>
          <w:tcPr>
            <w:tcW w:w="298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подвоз воды </w:t>
            </w:r>
            <w:hyperlink>
              <w:r>
                <w:rPr>
                  <w:rFonts w:ascii="Times New Roman" w:hAnsi="Times New Roman" w:eastAsia="Times New Roman" w:cs="Times New Roman"/>
                  <w:b w:val="0"/>
                  <w:i w:val="0"/>
                  <w:strike w:val="0"/>
                  <w:color w:val="0000ff"/>
                  <w:sz w:val="24"/>
                </w:rPr>
                <w:t xml:space="preserve">&lt;14&gt;</w:t>
              </w:r>
            </w:hyperlink>
          </w:p>
        </w:tc>
        <w:tc>
          <w:tcPr>
            <w:tcW w:w="14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406,60</w:t>
            </w:r>
          </w:p>
        </w:tc>
        <w:tc>
          <w:tcPr>
            <w:tcW w:w="117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479,79</w:t>
            </w:r>
          </w:p>
        </w:tc>
        <w:tc>
          <w:tcPr>
            <w:tcW w:w="168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434,71</w:t>
            </w:r>
          </w:p>
        </w:tc>
        <w:tc>
          <w:tcPr>
            <w:tcW w:w="128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512,96</w:t>
            </w: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4" w:name="Par480"/>
      <w:bookmarkEnd w:id="4"/>
      <w:r>
        <w:rPr>
          <w:rFonts w:ascii="Times New Roman" w:hAnsi="Times New Roman" w:eastAsia="Times New Roman" w:cs="Times New Roman"/>
          <w:b w:val="0"/>
          <w:i w:val="0"/>
          <w:strike w:val="0"/>
          <w:sz w:val="24"/>
        </w:rPr>
        <w:t xml:space="preserve">&lt;*&gt; Выделяется в целях реализации </w:t>
      </w:r>
      <w:hyperlink r:id="rId44">
        <w:r>
          <w:rPr>
            <w:rFonts w:ascii="Times New Roman" w:hAnsi="Times New Roman" w:eastAsia="Times New Roman" w:cs="Times New Roman"/>
            <w:b w:val="0"/>
            <w:i w:val="0"/>
            <w:strike w:val="0"/>
            <w:color w:val="0000ff"/>
            <w:sz w:val="24"/>
          </w:rPr>
          <w:t xml:space="preserve">пункта 6 статьи 168</w:t>
        </w:r>
      </w:hyperlink>
      <w:r>
        <w:rPr>
          <w:rFonts w:ascii="Times New Roman" w:hAnsi="Times New Roman" w:eastAsia="Times New Roman" w:cs="Times New Roman"/>
          <w:b w:val="0"/>
          <w:i w:val="0"/>
          <w:strike w:val="0"/>
          <w:sz w:val="24"/>
        </w:rPr>
        <w:t xml:space="preserve"> Налогового кодекса Российской Федерации (часть вторая).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&lt;**&gt; НДС не облагается в соответствии с </w:t>
      </w:r>
      <w:hyperlink r:id="rId45">
        <w:r>
          <w:rPr>
            <w:rFonts w:ascii="Times New Roman" w:hAnsi="Times New Roman" w:eastAsia="Times New Roman" w:cs="Times New Roman"/>
            <w:b w:val="0"/>
            <w:i w:val="0"/>
            <w:strike w:val="0"/>
            <w:color w:val="0000ff"/>
            <w:sz w:val="24"/>
          </w:rPr>
          <w:t xml:space="preserve">главой 26.2</w:t>
        </w:r>
      </w:hyperlink>
      <w:r>
        <w:rPr>
          <w:rFonts w:ascii="Times New Roman" w:hAnsi="Times New Roman" w:eastAsia="Times New Roman" w:cs="Times New Roman"/>
          <w:b w:val="0"/>
          <w:i w:val="0"/>
          <w:strike w:val="0"/>
          <w:sz w:val="24"/>
        </w:rPr>
        <w:t xml:space="preserve"> "Упрощенная система налогообложения" Налогового кодекса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5" w:name="Par484"/>
      <w:bookmarkEnd w:id="5"/>
      <w:r>
        <w:rPr>
          <w:rFonts w:ascii="Times New Roman" w:hAnsi="Times New Roman" w:eastAsia="Times New Roman" w:cs="Times New Roman"/>
          <w:b w:val="0"/>
          <w:i w:val="0"/>
          <w:strike w:val="0"/>
          <w:sz w:val="24"/>
        </w:rPr>
        <w:t xml:space="preserve">1. Тариф учитывает следующие стадии технологического процесса: подъем воды, водоподготовка, транспортировка воды.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6" w:name="Par485"/>
      <w:bookmarkEnd w:id="6"/>
      <w:r>
        <w:rPr>
          <w:rFonts w:ascii="Times New Roman" w:hAnsi="Times New Roman" w:eastAsia="Times New Roman" w:cs="Times New Roman"/>
          <w:b w:val="0"/>
          <w:i w:val="0"/>
          <w:strike w:val="0"/>
          <w:sz w:val="24"/>
        </w:rPr>
        <w:t xml:space="preserve">2. Тариф учитывает следующие стадии технологического процесса: подъем воды, водоподготовка.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7" w:name="Par486"/>
      <w:bookmarkEnd w:id="7"/>
      <w:r>
        <w:rPr>
          <w:rFonts w:ascii="Times New Roman" w:hAnsi="Times New Roman" w:eastAsia="Times New Roman" w:cs="Times New Roman"/>
          <w:b w:val="0"/>
          <w:i w:val="0"/>
          <w:strike w:val="0"/>
          <w:sz w:val="24"/>
        </w:rPr>
        <w:t xml:space="preserve">3. Тариф учитывает следующую стадию технологического процесса: подъем воды.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8" w:name="Par487"/>
      <w:bookmarkEnd w:id="8"/>
      <w:r>
        <w:rPr>
          <w:rFonts w:ascii="Times New Roman" w:hAnsi="Times New Roman" w:eastAsia="Times New Roman" w:cs="Times New Roman"/>
          <w:b w:val="0"/>
          <w:i w:val="0"/>
          <w:strike w:val="0"/>
          <w:sz w:val="24"/>
        </w:rPr>
        <w:t xml:space="preserve">4. Тариф учитывает следующие стадии технологического процесса: подъем воды, водоподготовка, транспортировка воды (вода, отпускаемая по сетям Открытого акционерного общества "Сургутнефтегаз").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9" w:name="Par488"/>
      <w:bookmarkEnd w:id="9"/>
      <w:r>
        <w:rPr>
          <w:rFonts w:ascii="Times New Roman" w:hAnsi="Times New Roman" w:eastAsia="Times New Roman" w:cs="Times New Roman"/>
          <w:b w:val="0"/>
          <w:i w:val="0"/>
          <w:strike w:val="0"/>
          <w:sz w:val="24"/>
        </w:rPr>
        <w:t xml:space="preserve">5. Тариф учитывает следующие стадии технологического процесса: подъем воды, транспортировка воды.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0" w:name="Par489"/>
      <w:bookmarkEnd w:id="10"/>
      <w:r>
        <w:rPr>
          <w:rFonts w:ascii="Times New Roman" w:hAnsi="Times New Roman" w:eastAsia="Times New Roman" w:cs="Times New Roman"/>
          <w:b w:val="0"/>
          <w:i w:val="0"/>
          <w:strike w:val="0"/>
          <w:sz w:val="24"/>
        </w:rPr>
        <w:t xml:space="preserve">6. Тариф учитывает следующие стадии технологического процесса: подъем воды, водоподготовка, транспортировка воды (вода, отпускаемая по сетям Сургутского городского муниципального унитарного предприятия "Городские тепловые сети").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1" w:name="Par490"/>
      <w:bookmarkEnd w:id="11"/>
      <w:r>
        <w:rPr>
          <w:rFonts w:ascii="Times New Roman" w:hAnsi="Times New Roman" w:eastAsia="Times New Roman" w:cs="Times New Roman"/>
          <w:b w:val="0"/>
          <w:i w:val="0"/>
          <w:strike w:val="0"/>
          <w:sz w:val="24"/>
        </w:rPr>
        <w:t xml:space="preserve">7. Тариф учитывает следующие стадии технологического процесса: подъем воды, водоподготовка, транспортировка воды (вода, отпускаемая по сетям Сургутского городского муниципального унитарного предприятия "Тепловик").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2" w:name="Par491"/>
      <w:bookmarkEnd w:id="12"/>
      <w:r>
        <w:rPr>
          <w:rFonts w:ascii="Times New Roman" w:hAnsi="Times New Roman" w:eastAsia="Times New Roman" w:cs="Times New Roman"/>
          <w:b w:val="0"/>
          <w:i w:val="0"/>
          <w:strike w:val="0"/>
          <w:sz w:val="24"/>
        </w:rPr>
        <w:t xml:space="preserve">8. Тариф учитывает следующие стадии технологического процесса: подъем воды, водоподготовка, транспортировка воды (вода, отпускаемая по сетям Открытого акционерного общества "Аэропорт Сургут").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3" w:name="Par492"/>
      <w:bookmarkEnd w:id="13"/>
      <w:r>
        <w:rPr>
          <w:rFonts w:ascii="Times New Roman" w:hAnsi="Times New Roman" w:eastAsia="Times New Roman" w:cs="Times New Roman"/>
          <w:b w:val="0"/>
          <w:i w:val="0"/>
          <w:strike w:val="0"/>
          <w:sz w:val="24"/>
        </w:rPr>
        <w:t xml:space="preserve">9. Тариф учитывает следующие стадии технологического процесса: подъем воды, водоподготовка, транспортировка воды (вода, отпускаемая по сетям Общества с ограниченной ответственностью "Северо-Западная Тепловая Компания").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4" w:name="Par493"/>
      <w:bookmarkEnd w:id="14"/>
      <w:r>
        <w:rPr>
          <w:rFonts w:ascii="Times New Roman" w:hAnsi="Times New Roman" w:eastAsia="Times New Roman" w:cs="Times New Roman"/>
          <w:b w:val="0"/>
          <w:i w:val="0"/>
          <w:strike w:val="0"/>
          <w:sz w:val="24"/>
        </w:rPr>
        <w:t xml:space="preserve">10. Тариф учитывает следующие стадии технологического процесса: подъем воды, водоподготовка, транспортировка воды (вода, отпускаемая по сетям Открытого акционерного общества "Российские железные дороги" в зоне деятельности Свердловской дирекции по тепловодоснабжению - структурного подразделения Центральной дирекции по тепловодоснабжению - филиала открытого акционерного общества "Российские железные дороги").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5" w:name="Par494"/>
      <w:bookmarkEnd w:id="15"/>
      <w:r>
        <w:rPr>
          <w:rFonts w:ascii="Times New Roman" w:hAnsi="Times New Roman" w:eastAsia="Times New Roman" w:cs="Times New Roman"/>
          <w:b w:val="0"/>
          <w:i w:val="0"/>
          <w:strike w:val="0"/>
          <w:sz w:val="24"/>
        </w:rPr>
        <w:t xml:space="preserve">11. Тариф учитывает следующие стадии технологического процесса: подъем воды, водоподготовка, транспортировка воды (с учетом транспортировки воды по сетям Открытого акционерного общества "Сургутнефтегаз").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6" w:name="Par495"/>
      <w:bookmarkEnd w:id="16"/>
      <w:r>
        <w:rPr>
          <w:rFonts w:ascii="Times New Roman" w:hAnsi="Times New Roman" w:eastAsia="Times New Roman" w:cs="Times New Roman"/>
          <w:b w:val="0"/>
          <w:i w:val="0"/>
          <w:strike w:val="0"/>
          <w:sz w:val="24"/>
        </w:rPr>
        <w:t xml:space="preserve">12. Тариф учитывает следующие стадии технологического процесса: подъем воды, транспортировка воды.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7" w:name="Par496"/>
      <w:bookmarkEnd w:id="17"/>
      <w:r>
        <w:rPr>
          <w:rFonts w:ascii="Times New Roman" w:hAnsi="Times New Roman" w:eastAsia="Times New Roman" w:cs="Times New Roman"/>
          <w:b w:val="0"/>
          <w:i w:val="0"/>
          <w:strike w:val="0"/>
          <w:sz w:val="24"/>
        </w:rPr>
        <w:t xml:space="preserve">13. Тариф учитывает следующие расходы: подъем воды, водоподготовка, транспортировка воды автомобильным транспортом.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8" w:name="Par497"/>
      <w:bookmarkEnd w:id="18"/>
      <w:r>
        <w:rPr>
          <w:rFonts w:ascii="Times New Roman" w:hAnsi="Times New Roman" w:eastAsia="Times New Roman" w:cs="Times New Roman"/>
          <w:b w:val="0"/>
          <w:i w:val="0"/>
          <w:strike w:val="0"/>
          <w:sz w:val="24"/>
        </w:rPr>
        <w:t xml:space="preserve">14. Тариф учитывает следующие расходы: покупка воды у Открытого акционерного общества "Излучинское многопрофильное коммунальное хозяйство" по тарифу на питьевую воду (тариф включает стадии технологического процесса: подъем воды, водоподготовка), транспортировка воды автомобильным транспортом.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0"/>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Приложение 2</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 приказу Региональной службы</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 тарифам Ханты-Мансийского</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автономного округа - Югры</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27 ноября 2014 года N 143-нп</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rPr>
          <w:rFonts w:ascii="Arial" w:hAnsi="Arial" w:eastAsia="Arial" w:cs="Arial"/>
          <w:b/>
          <w:i w:val="0"/>
          <w:strike w:val="0"/>
          <w:sz w:val="24"/>
        </w:rPr>
      </w:pPr>
      <w:bookmarkStart w:id="19" w:name="Par509"/>
      <w:bookmarkEnd w:id="19"/>
      <w:r>
        <w:rPr>
          <w:rFonts w:ascii="Arial" w:hAnsi="Arial" w:eastAsia="Arial" w:cs="Arial"/>
          <w:b/>
          <w:i w:val="0"/>
          <w:strike w:val="0"/>
          <w:sz w:val="24"/>
        </w:rPr>
        <w:t xml:space="preserve">ОДНОСТАВОЧНЫЕ ТАРИФЫ</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В СФЕРЕ ВОДООТВЕДЕНИЯ ДЛЯ ОРГАНИЗАЦИЙ,</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ОСУЩЕСТВЛЯЮЩИХ ВОДООТВЕДЕНИЕ</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Список изменяющих документов</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(в ред. </w:t>
            </w:r>
            <w:hyperlink r:id="rId46">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color w:val="392c69"/>
                <w:sz w:val="24"/>
              </w:rPr>
              <w:t xml:space="preserve"> Региональной службы по тарифам ХМАО - Югры</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29.10.2015 N 142-нп)</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878"/>
        <w:gridCol w:w="3189"/>
        <w:gridCol w:w="1422"/>
        <w:gridCol w:w="1171"/>
        <w:gridCol w:w="1591"/>
        <w:gridCol w:w="1309"/>
      </w:tblGrid>
      <w:tr>
        <w:trPr>
          <w:jc w:val="left"/>
        </w:trPr>
        <w:tc>
          <w:tcPr>
            <w:tcW w:w="878"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 п/п</w:t>
            </w:r>
          </w:p>
        </w:tc>
        <w:tc>
          <w:tcPr>
            <w:tcW w:w="3189"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Наименования организаций, осуществляющих водоотведение, муниципальных образований</w:t>
            </w:r>
          </w:p>
        </w:tc>
        <w:tc>
          <w:tcPr>
            <w:tcW w:w="5493" w:type="dxa"/>
            <w:gridSpan w:val="4"/>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Одноставочные тарифы на водоотведение, транспортировку сточных вод в сфере водоотведения, руб./куб. м</w:t>
            </w:r>
          </w:p>
        </w:tc>
      </w:tr>
      <w:tr>
        <w:trPr>
          <w:jc w:val="left"/>
        </w:trPr>
        <w:tc>
          <w:tcPr>
            <w:tcW w:w="87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3189"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2593" w:type="dxa"/>
            <w:gridSpan w:val="2"/>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1 января 2015 года по 30 июня 2015 года</w:t>
            </w:r>
          </w:p>
        </w:tc>
        <w:tc>
          <w:tcPr>
            <w:tcW w:w="2900" w:type="dxa"/>
            <w:gridSpan w:val="2"/>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1 июля 2015 года по 31 декабря 2015 года</w:t>
            </w:r>
          </w:p>
        </w:tc>
      </w:tr>
      <w:tr>
        <w:trPr>
          <w:jc w:val="left"/>
        </w:trPr>
        <w:tc>
          <w:tcPr>
            <w:tcW w:w="87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3189"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422"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прочих потребителей (без учета НДС)</w:t>
            </w:r>
          </w:p>
        </w:tc>
        <w:tc>
          <w:tcPr>
            <w:tcW w:w="117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населения (с учетом НДС </w:t>
            </w:r>
            <w:hyperlink>
              <w:r>
                <w:rPr>
                  <w:rFonts w:ascii="Times New Roman" w:hAnsi="Times New Roman" w:eastAsia="Times New Roman" w:cs="Times New Roman"/>
                  <w:b w:val="0"/>
                  <w:i w:val="0"/>
                  <w:strike w:val="0"/>
                  <w:color w:val="0000ff"/>
                  <w:sz w:val="24"/>
                </w:rPr>
                <w:t xml:space="preserve">&lt;*&gt;</w:t>
              </w:r>
            </w:hyperlink>
            <w:r>
              <w:rPr>
                <w:rFonts w:ascii="Times New Roman" w:hAnsi="Times New Roman" w:eastAsia="Times New Roman" w:cs="Times New Roman"/>
                <w:b w:val="0"/>
                <w:i w:val="0"/>
                <w:strike w:val="0"/>
                <w:sz w:val="24"/>
              </w:rPr>
              <w:t xml:space="preserve">)</w:t>
            </w:r>
          </w:p>
        </w:tc>
        <w:tc>
          <w:tcPr>
            <w:tcW w:w="159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прочих потребителей (без учета НДС)</w:t>
            </w:r>
          </w:p>
        </w:tc>
        <w:tc>
          <w:tcPr>
            <w:tcW w:w="1309"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населения (с учетом НДС </w:t>
            </w:r>
            <w:hyperlink>
              <w:r>
                <w:rPr>
                  <w:rFonts w:ascii="Times New Roman" w:hAnsi="Times New Roman" w:eastAsia="Times New Roman" w:cs="Times New Roman"/>
                  <w:b w:val="0"/>
                  <w:i w:val="0"/>
                  <w:strike w:val="0"/>
                  <w:color w:val="0000ff"/>
                  <w:sz w:val="24"/>
                </w:rPr>
                <w:t xml:space="preserve">&lt;*&gt;</w:t>
              </w:r>
            </w:hyperlink>
            <w:r>
              <w:rPr>
                <w:rFonts w:ascii="Times New Roman" w:hAnsi="Times New Roman" w:eastAsia="Times New Roman" w:cs="Times New Roman"/>
                <w:b w:val="0"/>
                <w:i w:val="0"/>
                <w:strike w:val="0"/>
                <w:sz w:val="24"/>
              </w:rPr>
              <w:t xml:space="preserve">)</w:t>
            </w:r>
          </w:p>
        </w:tc>
      </w:tr>
      <w:tr>
        <w:trPr>
          <w:jc w:val="left"/>
        </w:trPr>
        <w:tc>
          <w:tcPr>
            <w:tcW w:w="87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c>
          <w:tcPr>
            <w:tcW w:w="3189"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Открытое акционерное общество "Югорская Коммунальная Эксплуатирующая Компания - Белоярский" на территории муниципального образования городское поселение Белоярский Белоярского района</w:t>
            </w:r>
          </w:p>
        </w:tc>
        <w:tc>
          <w:tcPr>
            <w:tcW w:w="1422"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7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9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309"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87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w:t>
            </w:r>
          </w:p>
        </w:tc>
        <w:tc>
          <w:tcPr>
            <w:tcW w:w="3189"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водоотведение </w:t>
            </w:r>
            <w:hyperlink>
              <w:r>
                <w:rPr>
                  <w:rFonts w:ascii="Times New Roman" w:hAnsi="Times New Roman" w:eastAsia="Times New Roman" w:cs="Times New Roman"/>
                  <w:b w:val="0"/>
                  <w:i w:val="0"/>
                  <w:strike w:val="0"/>
                  <w:color w:val="0000ff"/>
                  <w:sz w:val="24"/>
                </w:rPr>
                <w:t xml:space="preserve">&lt;1&gt;</w:t>
              </w:r>
            </w:hyperlink>
          </w:p>
        </w:tc>
        <w:tc>
          <w:tcPr>
            <w:tcW w:w="1422"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37,99</w:t>
            </w:r>
          </w:p>
        </w:tc>
        <w:tc>
          <w:tcPr>
            <w:tcW w:w="117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44,83</w:t>
            </w:r>
          </w:p>
        </w:tc>
        <w:tc>
          <w:tcPr>
            <w:tcW w:w="159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42,36</w:t>
            </w:r>
          </w:p>
        </w:tc>
        <w:tc>
          <w:tcPr>
            <w:tcW w:w="1309"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49,98</w:t>
            </w:r>
          </w:p>
        </w:tc>
      </w:tr>
      <w:tr>
        <w:trPr>
          <w:jc w:val="left"/>
        </w:trPr>
        <w:tc>
          <w:tcPr>
            <w:tcW w:w="87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w:t>
            </w:r>
          </w:p>
        </w:tc>
        <w:tc>
          <w:tcPr>
            <w:tcW w:w="3189"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Общество с ограниченной ответственностью "Энергонефть Томск" на территории муниципального образования Нижневартовский район</w:t>
            </w:r>
          </w:p>
        </w:tc>
        <w:tc>
          <w:tcPr>
            <w:tcW w:w="1422"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7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9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309"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87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w:t>
            </w:r>
          </w:p>
        </w:tc>
        <w:tc>
          <w:tcPr>
            <w:tcW w:w="3189"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водоотведение </w:t>
            </w:r>
            <w:hyperlink>
              <w:r>
                <w:rPr>
                  <w:rFonts w:ascii="Times New Roman" w:hAnsi="Times New Roman" w:eastAsia="Times New Roman" w:cs="Times New Roman"/>
                  <w:b w:val="0"/>
                  <w:i w:val="0"/>
                  <w:strike w:val="0"/>
                  <w:color w:val="0000ff"/>
                  <w:sz w:val="24"/>
                </w:rPr>
                <w:t xml:space="preserve">&lt;2&gt;</w:t>
              </w:r>
            </w:hyperlink>
          </w:p>
        </w:tc>
        <w:tc>
          <w:tcPr>
            <w:tcW w:w="1422"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198,78</w:t>
            </w:r>
          </w:p>
        </w:tc>
        <w:tc>
          <w:tcPr>
            <w:tcW w:w="117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9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214,25</w:t>
            </w:r>
          </w:p>
        </w:tc>
        <w:tc>
          <w:tcPr>
            <w:tcW w:w="1309"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87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w:t>
            </w:r>
          </w:p>
        </w:tc>
        <w:tc>
          <w:tcPr>
            <w:tcW w:w="3189"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Общество с ограниченной ответственностью "Жилкомсервис" на территории муниципального образования городское поселение Мортка Кондинского района</w:t>
            </w:r>
          </w:p>
        </w:tc>
        <w:tc>
          <w:tcPr>
            <w:tcW w:w="1422"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7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9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309"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87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w:t>
            </w:r>
          </w:p>
        </w:tc>
        <w:tc>
          <w:tcPr>
            <w:tcW w:w="3189"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поселок городского типа Мортка</w:t>
            </w:r>
          </w:p>
        </w:tc>
        <w:tc>
          <w:tcPr>
            <w:tcW w:w="1422"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7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9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309"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87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3.1.1</w:t>
            </w:r>
          </w:p>
        </w:tc>
        <w:tc>
          <w:tcPr>
            <w:tcW w:w="3189"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водоотведение </w:t>
            </w:r>
            <w:hyperlink>
              <w:r>
                <w:rPr>
                  <w:rFonts w:ascii="Times New Roman" w:hAnsi="Times New Roman" w:eastAsia="Times New Roman" w:cs="Times New Roman"/>
                  <w:b w:val="0"/>
                  <w:i w:val="0"/>
                  <w:strike w:val="0"/>
                  <w:color w:val="0000ff"/>
                  <w:sz w:val="24"/>
                </w:rPr>
                <w:t xml:space="preserve">&lt;1&gt;</w:t>
              </w:r>
            </w:hyperlink>
          </w:p>
        </w:tc>
        <w:tc>
          <w:tcPr>
            <w:tcW w:w="1422"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148,81 </w:t>
            </w:r>
            <w:hyperlink>
              <w:r>
                <w:rPr>
                  <w:rFonts w:ascii="Times New Roman" w:hAnsi="Times New Roman" w:eastAsia="Times New Roman" w:cs="Times New Roman"/>
                  <w:b w:val="0"/>
                  <w:i w:val="0"/>
                  <w:strike w:val="0"/>
                  <w:color w:val="0000ff"/>
                  <w:sz w:val="24"/>
                </w:rPr>
                <w:t xml:space="preserve">&lt;**&gt;</w:t>
              </w:r>
            </w:hyperlink>
          </w:p>
        </w:tc>
        <w:tc>
          <w:tcPr>
            <w:tcW w:w="117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148,81 </w:t>
            </w:r>
            <w:hyperlink>
              <w:r>
                <w:rPr>
                  <w:rFonts w:ascii="Times New Roman" w:hAnsi="Times New Roman" w:eastAsia="Times New Roman" w:cs="Times New Roman"/>
                  <w:b w:val="0"/>
                  <w:i w:val="0"/>
                  <w:strike w:val="0"/>
                  <w:color w:val="0000ff"/>
                  <w:sz w:val="24"/>
                </w:rPr>
                <w:t xml:space="preserve">&lt;**&gt;</w:t>
              </w:r>
            </w:hyperlink>
          </w:p>
        </w:tc>
        <w:tc>
          <w:tcPr>
            <w:tcW w:w="159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159,98 </w:t>
            </w:r>
            <w:hyperlink>
              <w:r>
                <w:rPr>
                  <w:rFonts w:ascii="Times New Roman" w:hAnsi="Times New Roman" w:eastAsia="Times New Roman" w:cs="Times New Roman"/>
                  <w:b w:val="0"/>
                  <w:i w:val="0"/>
                  <w:strike w:val="0"/>
                  <w:color w:val="0000ff"/>
                  <w:sz w:val="24"/>
                </w:rPr>
                <w:t xml:space="preserve">&lt;**&gt;</w:t>
              </w:r>
            </w:hyperlink>
          </w:p>
        </w:tc>
        <w:tc>
          <w:tcPr>
            <w:tcW w:w="1309"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159,98 </w:t>
            </w:r>
            <w:hyperlink>
              <w:r>
                <w:rPr>
                  <w:rFonts w:ascii="Times New Roman" w:hAnsi="Times New Roman" w:eastAsia="Times New Roman" w:cs="Times New Roman"/>
                  <w:b w:val="0"/>
                  <w:i w:val="0"/>
                  <w:strike w:val="0"/>
                  <w:color w:val="0000ff"/>
                  <w:sz w:val="24"/>
                </w:rPr>
                <w:t xml:space="preserve">&lt;**&gt;</w:t>
              </w:r>
            </w:hyperlink>
          </w:p>
        </w:tc>
      </w:tr>
      <w:tr>
        <w:trPr>
          <w:jc w:val="left"/>
        </w:trPr>
        <w:tc>
          <w:tcPr>
            <w:tcW w:w="87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w:t>
            </w:r>
          </w:p>
        </w:tc>
        <w:tc>
          <w:tcPr>
            <w:tcW w:w="3189"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Общество с ограниченной ответственностью "СервисКомфорт" на территории муниципального образования сельское поселение Сингапай Нефтеюганского района</w:t>
            </w:r>
          </w:p>
        </w:tc>
        <w:tc>
          <w:tcPr>
            <w:tcW w:w="1422"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7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9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309"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87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4.1</w:t>
            </w:r>
          </w:p>
        </w:tc>
        <w:tc>
          <w:tcPr>
            <w:tcW w:w="3189"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водоотведение </w:t>
            </w:r>
            <w:hyperlink>
              <w:r>
                <w:rPr>
                  <w:rFonts w:ascii="Times New Roman" w:hAnsi="Times New Roman" w:eastAsia="Times New Roman" w:cs="Times New Roman"/>
                  <w:b w:val="0"/>
                  <w:i w:val="0"/>
                  <w:strike w:val="0"/>
                  <w:color w:val="0000ff"/>
                  <w:sz w:val="24"/>
                </w:rPr>
                <w:t xml:space="preserve">&lt;3&gt;</w:t>
              </w:r>
            </w:hyperlink>
          </w:p>
        </w:tc>
        <w:tc>
          <w:tcPr>
            <w:tcW w:w="1422"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40,44 </w:t>
            </w:r>
            <w:hyperlink>
              <w:r>
                <w:rPr>
                  <w:rFonts w:ascii="Times New Roman" w:hAnsi="Times New Roman" w:eastAsia="Times New Roman" w:cs="Times New Roman"/>
                  <w:b w:val="0"/>
                  <w:i w:val="0"/>
                  <w:strike w:val="0"/>
                  <w:color w:val="0000ff"/>
                  <w:sz w:val="24"/>
                </w:rPr>
                <w:t xml:space="preserve">&lt;**&gt;</w:t>
              </w:r>
            </w:hyperlink>
          </w:p>
        </w:tc>
        <w:tc>
          <w:tcPr>
            <w:tcW w:w="117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9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42,12 </w:t>
            </w:r>
            <w:hyperlink>
              <w:r>
                <w:rPr>
                  <w:rFonts w:ascii="Times New Roman" w:hAnsi="Times New Roman" w:eastAsia="Times New Roman" w:cs="Times New Roman"/>
                  <w:b w:val="0"/>
                  <w:i w:val="0"/>
                  <w:strike w:val="0"/>
                  <w:color w:val="0000ff"/>
                  <w:sz w:val="24"/>
                </w:rPr>
                <w:t xml:space="preserve">&lt;**&gt;</w:t>
              </w:r>
            </w:hyperlink>
          </w:p>
        </w:tc>
        <w:tc>
          <w:tcPr>
            <w:tcW w:w="1309"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878"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5 - 5.1</w:t>
            </w:r>
          </w:p>
        </w:tc>
        <w:tc>
          <w:tcPr>
            <w:tcW w:w="8682" w:type="dxa"/>
            <w:gridSpan w:val="5"/>
            <w:hMerge w:val="restart"/>
            <w:tcBorders>
              <w:top w:val="single" w:sz="4"/>
              <w:left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Утратили силу. - </w:t>
            </w:r>
            <w:hyperlink r:id="rId47">
              <w:r>
                <w:rPr>
                  <w:rFonts w:ascii="Times New Roman" w:hAnsi="Times New Roman" w:eastAsia="Times New Roman" w:cs="Times New Roman"/>
                  <w:b w:val="0"/>
                  <w:i w:val="0"/>
                  <w:strike w:val="0"/>
                  <w:color w:val="0000ff"/>
                  <w:sz w:val="24"/>
                </w:rPr>
                <w:t xml:space="preserve">Приказ</w:t>
              </w:r>
            </w:hyperlink>
            <w:r>
              <w:rPr>
                <w:rFonts w:ascii="Times New Roman" w:hAnsi="Times New Roman" w:eastAsia="Times New Roman" w:cs="Times New Roman"/>
                <w:b w:val="0"/>
                <w:i w:val="0"/>
                <w:strike w:val="0"/>
                <w:sz w:val="24"/>
              </w:rPr>
              <w:t xml:space="preserve"> Региональной службы по тарифам ХМАО - Югры от 29.10.2015 N 142-нп</w:t>
            </w:r>
          </w:p>
        </w:tc>
      </w:tr>
      <w:tr>
        <w:trPr>
          <w:jc w:val="left"/>
        </w:trPr>
        <w:tc>
          <w:tcPr>
            <w:tcW w:w="87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w:t>
            </w:r>
          </w:p>
        </w:tc>
        <w:tc>
          <w:tcPr>
            <w:tcW w:w="3189"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Муниципальное унитарное предприятие "Федоровское жилищно-коммунальное хозяйство" на территории муниципального образования городское поселение Федоровский Сургутского района</w:t>
            </w:r>
          </w:p>
        </w:tc>
        <w:tc>
          <w:tcPr>
            <w:tcW w:w="1422"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7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9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309"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87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6.1</w:t>
            </w:r>
          </w:p>
        </w:tc>
        <w:tc>
          <w:tcPr>
            <w:tcW w:w="3189"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водоотведение </w:t>
            </w:r>
            <w:hyperlink>
              <w:r>
                <w:rPr>
                  <w:rFonts w:ascii="Times New Roman" w:hAnsi="Times New Roman" w:eastAsia="Times New Roman" w:cs="Times New Roman"/>
                  <w:b w:val="0"/>
                  <w:i w:val="0"/>
                  <w:strike w:val="0"/>
                  <w:color w:val="0000ff"/>
                  <w:sz w:val="24"/>
                </w:rPr>
                <w:t xml:space="preserve">&lt;1&gt;</w:t>
              </w:r>
            </w:hyperlink>
          </w:p>
        </w:tc>
        <w:tc>
          <w:tcPr>
            <w:tcW w:w="1422"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33,57</w:t>
            </w:r>
          </w:p>
        </w:tc>
        <w:tc>
          <w:tcPr>
            <w:tcW w:w="117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39,61</w:t>
            </w:r>
          </w:p>
        </w:tc>
        <w:tc>
          <w:tcPr>
            <w:tcW w:w="159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37,43</w:t>
            </w:r>
          </w:p>
        </w:tc>
        <w:tc>
          <w:tcPr>
            <w:tcW w:w="1309"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44,17</w:t>
            </w:r>
          </w:p>
        </w:tc>
      </w:tr>
      <w:tr>
        <w:trPr>
          <w:jc w:val="left"/>
        </w:trPr>
        <w:tc>
          <w:tcPr>
            <w:tcW w:w="87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6.2</w:t>
            </w:r>
          </w:p>
        </w:tc>
        <w:tc>
          <w:tcPr>
            <w:tcW w:w="3189"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водоотведение </w:t>
            </w:r>
            <w:hyperlink>
              <w:r>
                <w:rPr>
                  <w:rFonts w:ascii="Times New Roman" w:hAnsi="Times New Roman" w:eastAsia="Times New Roman" w:cs="Times New Roman"/>
                  <w:b w:val="0"/>
                  <w:i w:val="0"/>
                  <w:strike w:val="0"/>
                  <w:color w:val="0000ff"/>
                  <w:sz w:val="24"/>
                </w:rPr>
                <w:t xml:space="preserve">&lt;4&gt;</w:t>
              </w:r>
            </w:hyperlink>
          </w:p>
        </w:tc>
        <w:tc>
          <w:tcPr>
            <w:tcW w:w="1422"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38,16</w:t>
            </w:r>
          </w:p>
        </w:tc>
        <w:tc>
          <w:tcPr>
            <w:tcW w:w="117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9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42,15</w:t>
            </w:r>
          </w:p>
        </w:tc>
        <w:tc>
          <w:tcPr>
            <w:tcW w:w="1309"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87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w:t>
            </w:r>
          </w:p>
        </w:tc>
        <w:tc>
          <w:tcPr>
            <w:tcW w:w="3189"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Открытое акционерное общество "Российские железные дороги" в зоне деятельности Свердловской дирекции по тепловодоснабжению - структурного подразделения Центральной дирекции по тепловодоснабжению - филиала открытого акционерного общества "Российские железные дороги" на территории муниципальных образований:</w:t>
            </w:r>
          </w:p>
        </w:tc>
        <w:tc>
          <w:tcPr>
            <w:tcW w:w="1422"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7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9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309"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87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7.1</w:t>
            </w:r>
          </w:p>
        </w:tc>
        <w:tc>
          <w:tcPr>
            <w:tcW w:w="3189"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Советский район, Нефтеюганский район</w:t>
            </w:r>
          </w:p>
        </w:tc>
        <w:tc>
          <w:tcPr>
            <w:tcW w:w="1422"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7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9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309"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87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7.1.1</w:t>
            </w:r>
          </w:p>
        </w:tc>
        <w:tc>
          <w:tcPr>
            <w:tcW w:w="3189"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водоотведение </w:t>
            </w:r>
            <w:hyperlink>
              <w:r>
                <w:rPr>
                  <w:rFonts w:ascii="Times New Roman" w:hAnsi="Times New Roman" w:eastAsia="Times New Roman" w:cs="Times New Roman"/>
                  <w:b w:val="0"/>
                  <w:i w:val="0"/>
                  <w:strike w:val="0"/>
                  <w:color w:val="0000ff"/>
                  <w:sz w:val="24"/>
                </w:rPr>
                <w:t xml:space="preserve">&lt;1&gt;</w:t>
              </w:r>
            </w:hyperlink>
          </w:p>
        </w:tc>
        <w:tc>
          <w:tcPr>
            <w:tcW w:w="1422"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24,10</w:t>
            </w:r>
          </w:p>
        </w:tc>
        <w:tc>
          <w:tcPr>
            <w:tcW w:w="117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28,44</w:t>
            </w:r>
          </w:p>
        </w:tc>
        <w:tc>
          <w:tcPr>
            <w:tcW w:w="159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26,87</w:t>
            </w:r>
          </w:p>
        </w:tc>
        <w:tc>
          <w:tcPr>
            <w:tcW w:w="1309"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31,71</w:t>
            </w:r>
          </w:p>
        </w:tc>
      </w:tr>
      <w:tr>
        <w:trPr>
          <w:jc w:val="left"/>
        </w:trPr>
        <w:tc>
          <w:tcPr>
            <w:tcW w:w="87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7.2</w:t>
            </w:r>
          </w:p>
        </w:tc>
        <w:tc>
          <w:tcPr>
            <w:tcW w:w="3189"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городской округ город Сургут</w:t>
            </w:r>
          </w:p>
        </w:tc>
        <w:tc>
          <w:tcPr>
            <w:tcW w:w="1422"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7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9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309"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87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7.2.1</w:t>
            </w:r>
          </w:p>
        </w:tc>
        <w:tc>
          <w:tcPr>
            <w:tcW w:w="3189"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транспортировка сточных вод</w:t>
            </w:r>
          </w:p>
        </w:tc>
        <w:tc>
          <w:tcPr>
            <w:tcW w:w="1422"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14,26</w:t>
            </w:r>
          </w:p>
        </w:tc>
        <w:tc>
          <w:tcPr>
            <w:tcW w:w="117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9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15,90</w:t>
            </w:r>
          </w:p>
        </w:tc>
        <w:tc>
          <w:tcPr>
            <w:tcW w:w="1309"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87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w:t>
            </w:r>
          </w:p>
        </w:tc>
        <w:tc>
          <w:tcPr>
            <w:tcW w:w="3189"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Сургутское городское муниципальное унитарное предприятие "Горводоканал" на территории муниципального образования городской округ город Сургут</w:t>
            </w:r>
          </w:p>
        </w:tc>
        <w:tc>
          <w:tcPr>
            <w:tcW w:w="1422"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7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9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309"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87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8.1</w:t>
            </w:r>
          </w:p>
        </w:tc>
        <w:tc>
          <w:tcPr>
            <w:tcW w:w="3189"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водоотведение </w:t>
            </w:r>
            <w:hyperlink>
              <w:r>
                <w:rPr>
                  <w:rFonts w:ascii="Times New Roman" w:hAnsi="Times New Roman" w:eastAsia="Times New Roman" w:cs="Times New Roman"/>
                  <w:b w:val="0"/>
                  <w:i w:val="0"/>
                  <w:strike w:val="0"/>
                  <w:color w:val="0000ff"/>
                  <w:sz w:val="24"/>
                </w:rPr>
                <w:t xml:space="preserve">&lt;1&gt;</w:t>
              </w:r>
            </w:hyperlink>
          </w:p>
        </w:tc>
        <w:tc>
          <w:tcPr>
            <w:tcW w:w="1422"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31,02</w:t>
            </w:r>
          </w:p>
        </w:tc>
        <w:tc>
          <w:tcPr>
            <w:tcW w:w="117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36,60</w:t>
            </w:r>
          </w:p>
        </w:tc>
        <w:tc>
          <w:tcPr>
            <w:tcW w:w="159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34,59</w:t>
            </w:r>
          </w:p>
        </w:tc>
        <w:tc>
          <w:tcPr>
            <w:tcW w:w="1309"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40,82</w:t>
            </w:r>
          </w:p>
        </w:tc>
      </w:tr>
      <w:tr>
        <w:trPr>
          <w:jc w:val="left"/>
        </w:trPr>
        <w:tc>
          <w:tcPr>
            <w:tcW w:w="87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8.2</w:t>
            </w:r>
          </w:p>
        </w:tc>
        <w:tc>
          <w:tcPr>
            <w:tcW w:w="3189"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водоотведение </w:t>
            </w:r>
            <w:hyperlink>
              <w:r>
                <w:rPr>
                  <w:rFonts w:ascii="Times New Roman" w:hAnsi="Times New Roman" w:eastAsia="Times New Roman" w:cs="Times New Roman"/>
                  <w:b w:val="0"/>
                  <w:i w:val="0"/>
                  <w:strike w:val="0"/>
                  <w:color w:val="0000ff"/>
                  <w:sz w:val="24"/>
                </w:rPr>
                <w:t xml:space="preserve">&lt;5&gt;</w:t>
              </w:r>
            </w:hyperlink>
          </w:p>
        </w:tc>
        <w:tc>
          <w:tcPr>
            <w:tcW w:w="1422"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12,10</w:t>
            </w:r>
          </w:p>
        </w:tc>
        <w:tc>
          <w:tcPr>
            <w:tcW w:w="117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14,28</w:t>
            </w:r>
          </w:p>
        </w:tc>
        <w:tc>
          <w:tcPr>
            <w:tcW w:w="159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13,49</w:t>
            </w:r>
          </w:p>
        </w:tc>
        <w:tc>
          <w:tcPr>
            <w:tcW w:w="1309"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15,92</w:t>
            </w:r>
          </w:p>
        </w:tc>
      </w:tr>
      <w:tr>
        <w:trPr>
          <w:jc w:val="left"/>
        </w:trPr>
        <w:tc>
          <w:tcPr>
            <w:tcW w:w="87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8.3</w:t>
            </w:r>
          </w:p>
        </w:tc>
        <w:tc>
          <w:tcPr>
            <w:tcW w:w="3189"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водоотведение </w:t>
            </w:r>
            <w:hyperlink>
              <w:r>
                <w:rPr>
                  <w:rFonts w:ascii="Times New Roman" w:hAnsi="Times New Roman" w:eastAsia="Times New Roman" w:cs="Times New Roman"/>
                  <w:b w:val="0"/>
                  <w:i w:val="0"/>
                  <w:strike w:val="0"/>
                  <w:color w:val="0000ff"/>
                  <w:sz w:val="24"/>
                </w:rPr>
                <w:t xml:space="preserve">&lt;6&gt;</w:t>
              </w:r>
            </w:hyperlink>
          </w:p>
        </w:tc>
        <w:tc>
          <w:tcPr>
            <w:tcW w:w="1422"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17,95</w:t>
            </w:r>
          </w:p>
        </w:tc>
        <w:tc>
          <w:tcPr>
            <w:tcW w:w="117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21,18</w:t>
            </w:r>
          </w:p>
        </w:tc>
        <w:tc>
          <w:tcPr>
            <w:tcW w:w="159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20,01</w:t>
            </w:r>
          </w:p>
        </w:tc>
        <w:tc>
          <w:tcPr>
            <w:tcW w:w="1309"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23,61</w:t>
            </w:r>
          </w:p>
        </w:tc>
      </w:tr>
      <w:tr>
        <w:trPr>
          <w:jc w:val="left"/>
        </w:trPr>
        <w:tc>
          <w:tcPr>
            <w:tcW w:w="87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8.4</w:t>
            </w:r>
          </w:p>
        </w:tc>
        <w:tc>
          <w:tcPr>
            <w:tcW w:w="3189"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водоотведение </w:t>
            </w:r>
            <w:hyperlink>
              <w:r>
                <w:rPr>
                  <w:rFonts w:ascii="Times New Roman" w:hAnsi="Times New Roman" w:eastAsia="Times New Roman" w:cs="Times New Roman"/>
                  <w:b w:val="0"/>
                  <w:i w:val="0"/>
                  <w:strike w:val="0"/>
                  <w:color w:val="0000ff"/>
                  <w:sz w:val="24"/>
                </w:rPr>
                <w:t xml:space="preserve">&lt;7&gt;</w:t>
              </w:r>
            </w:hyperlink>
          </w:p>
        </w:tc>
        <w:tc>
          <w:tcPr>
            <w:tcW w:w="1422"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43,83</w:t>
            </w:r>
          </w:p>
        </w:tc>
        <w:tc>
          <w:tcPr>
            <w:tcW w:w="117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9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47,90</w:t>
            </w:r>
          </w:p>
        </w:tc>
        <w:tc>
          <w:tcPr>
            <w:tcW w:w="1309"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87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8.5</w:t>
            </w:r>
          </w:p>
        </w:tc>
        <w:tc>
          <w:tcPr>
            <w:tcW w:w="3189"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водоотведение </w:t>
            </w:r>
            <w:hyperlink>
              <w:r>
                <w:rPr>
                  <w:rFonts w:ascii="Times New Roman" w:hAnsi="Times New Roman" w:eastAsia="Times New Roman" w:cs="Times New Roman"/>
                  <w:b w:val="0"/>
                  <w:i w:val="0"/>
                  <w:strike w:val="0"/>
                  <w:color w:val="0000ff"/>
                  <w:sz w:val="24"/>
                </w:rPr>
                <w:t xml:space="preserve">&lt;8&gt;</w:t>
              </w:r>
            </w:hyperlink>
          </w:p>
        </w:tc>
        <w:tc>
          <w:tcPr>
            <w:tcW w:w="1422"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40,86</w:t>
            </w:r>
          </w:p>
        </w:tc>
        <w:tc>
          <w:tcPr>
            <w:tcW w:w="117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9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45,55</w:t>
            </w:r>
          </w:p>
        </w:tc>
        <w:tc>
          <w:tcPr>
            <w:tcW w:w="1309"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87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8.6</w:t>
            </w:r>
          </w:p>
        </w:tc>
        <w:tc>
          <w:tcPr>
            <w:tcW w:w="3189"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водоотведение </w:t>
            </w:r>
            <w:hyperlink>
              <w:r>
                <w:rPr>
                  <w:rFonts w:ascii="Times New Roman" w:hAnsi="Times New Roman" w:eastAsia="Times New Roman" w:cs="Times New Roman"/>
                  <w:b w:val="0"/>
                  <w:i w:val="0"/>
                  <w:strike w:val="0"/>
                  <w:color w:val="0000ff"/>
                  <w:sz w:val="24"/>
                </w:rPr>
                <w:t xml:space="preserve">&lt;9&gt;</w:t>
              </w:r>
            </w:hyperlink>
          </w:p>
        </w:tc>
        <w:tc>
          <w:tcPr>
            <w:tcW w:w="1422"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58,53</w:t>
            </w:r>
          </w:p>
        </w:tc>
        <w:tc>
          <w:tcPr>
            <w:tcW w:w="117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9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64,60</w:t>
            </w:r>
          </w:p>
        </w:tc>
        <w:tc>
          <w:tcPr>
            <w:tcW w:w="1309"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87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8.7</w:t>
            </w:r>
          </w:p>
        </w:tc>
        <w:tc>
          <w:tcPr>
            <w:tcW w:w="3189"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водоотведение </w:t>
            </w:r>
            <w:hyperlink>
              <w:r>
                <w:rPr>
                  <w:rFonts w:ascii="Times New Roman" w:hAnsi="Times New Roman" w:eastAsia="Times New Roman" w:cs="Times New Roman"/>
                  <w:b w:val="0"/>
                  <w:i w:val="0"/>
                  <w:strike w:val="0"/>
                  <w:color w:val="0000ff"/>
                  <w:sz w:val="24"/>
                </w:rPr>
                <w:t xml:space="preserve">&lt;10&gt;</w:t>
              </w:r>
            </w:hyperlink>
          </w:p>
        </w:tc>
        <w:tc>
          <w:tcPr>
            <w:tcW w:w="1422"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102,42</w:t>
            </w:r>
          </w:p>
        </w:tc>
        <w:tc>
          <w:tcPr>
            <w:tcW w:w="117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120,86</w:t>
            </w:r>
          </w:p>
        </w:tc>
        <w:tc>
          <w:tcPr>
            <w:tcW w:w="159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114,19</w:t>
            </w:r>
          </w:p>
        </w:tc>
        <w:tc>
          <w:tcPr>
            <w:tcW w:w="1309"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134,74</w:t>
            </w:r>
          </w:p>
        </w:tc>
      </w:tr>
      <w:tr>
        <w:trPr>
          <w:jc w:val="left"/>
        </w:trPr>
        <w:tc>
          <w:tcPr>
            <w:tcW w:w="87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8.8</w:t>
            </w:r>
          </w:p>
        </w:tc>
        <w:tc>
          <w:tcPr>
            <w:tcW w:w="3189"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водоотведение </w:t>
            </w:r>
            <w:hyperlink>
              <w:r>
                <w:rPr>
                  <w:rFonts w:ascii="Times New Roman" w:hAnsi="Times New Roman" w:eastAsia="Times New Roman" w:cs="Times New Roman"/>
                  <w:b w:val="0"/>
                  <w:i w:val="0"/>
                  <w:strike w:val="0"/>
                  <w:color w:val="0000ff"/>
                  <w:sz w:val="24"/>
                </w:rPr>
                <w:t xml:space="preserve">&lt;11&gt;</w:t>
              </w:r>
            </w:hyperlink>
          </w:p>
        </w:tc>
        <w:tc>
          <w:tcPr>
            <w:tcW w:w="1422"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24,10</w:t>
            </w:r>
          </w:p>
        </w:tc>
        <w:tc>
          <w:tcPr>
            <w:tcW w:w="117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28,44</w:t>
            </w:r>
          </w:p>
        </w:tc>
        <w:tc>
          <w:tcPr>
            <w:tcW w:w="159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26,87</w:t>
            </w:r>
          </w:p>
        </w:tc>
        <w:tc>
          <w:tcPr>
            <w:tcW w:w="1309"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31,71</w:t>
            </w:r>
          </w:p>
        </w:tc>
      </w:tr>
      <w:tr>
        <w:trPr>
          <w:jc w:val="left"/>
        </w:trPr>
        <w:tc>
          <w:tcPr>
            <w:tcW w:w="87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8.9</w:t>
            </w:r>
          </w:p>
        </w:tc>
        <w:tc>
          <w:tcPr>
            <w:tcW w:w="3189"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водоотведение </w:t>
            </w:r>
            <w:hyperlink>
              <w:r>
                <w:rPr>
                  <w:rFonts w:ascii="Times New Roman" w:hAnsi="Times New Roman" w:eastAsia="Times New Roman" w:cs="Times New Roman"/>
                  <w:b w:val="0"/>
                  <w:i w:val="0"/>
                  <w:strike w:val="0"/>
                  <w:color w:val="0000ff"/>
                  <w:sz w:val="24"/>
                </w:rPr>
                <w:t xml:space="preserve">&lt;12&gt;</w:t>
              </w:r>
            </w:hyperlink>
          </w:p>
        </w:tc>
        <w:tc>
          <w:tcPr>
            <w:tcW w:w="1422"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48,17</w:t>
            </w:r>
          </w:p>
        </w:tc>
        <w:tc>
          <w:tcPr>
            <w:tcW w:w="117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9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53,25</w:t>
            </w:r>
          </w:p>
        </w:tc>
        <w:tc>
          <w:tcPr>
            <w:tcW w:w="1309"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87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8.10</w:t>
            </w:r>
          </w:p>
        </w:tc>
        <w:tc>
          <w:tcPr>
            <w:tcW w:w="3189"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водоотведение </w:t>
            </w:r>
            <w:hyperlink>
              <w:r>
                <w:rPr>
                  <w:rFonts w:ascii="Times New Roman" w:hAnsi="Times New Roman" w:eastAsia="Times New Roman" w:cs="Times New Roman"/>
                  <w:b w:val="0"/>
                  <w:i w:val="0"/>
                  <w:strike w:val="0"/>
                  <w:color w:val="0000ff"/>
                  <w:sz w:val="24"/>
                </w:rPr>
                <w:t xml:space="preserve">&lt;13&gt;</w:t>
              </w:r>
            </w:hyperlink>
          </w:p>
        </w:tc>
        <w:tc>
          <w:tcPr>
            <w:tcW w:w="1422"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35,61</w:t>
            </w:r>
          </w:p>
        </w:tc>
        <w:tc>
          <w:tcPr>
            <w:tcW w:w="117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9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39,31</w:t>
            </w:r>
          </w:p>
        </w:tc>
        <w:tc>
          <w:tcPr>
            <w:tcW w:w="1309"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87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8.11</w:t>
            </w:r>
          </w:p>
        </w:tc>
        <w:tc>
          <w:tcPr>
            <w:tcW w:w="3189"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водоотведение </w:t>
            </w:r>
            <w:hyperlink>
              <w:r>
                <w:rPr>
                  <w:rFonts w:ascii="Times New Roman" w:hAnsi="Times New Roman" w:eastAsia="Times New Roman" w:cs="Times New Roman"/>
                  <w:b w:val="0"/>
                  <w:i w:val="0"/>
                  <w:strike w:val="0"/>
                  <w:color w:val="0000ff"/>
                  <w:sz w:val="24"/>
                </w:rPr>
                <w:t xml:space="preserve">&lt;14&gt;</w:t>
              </w:r>
            </w:hyperlink>
          </w:p>
        </w:tc>
        <w:tc>
          <w:tcPr>
            <w:tcW w:w="1422"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45,45</w:t>
            </w:r>
          </w:p>
        </w:tc>
        <w:tc>
          <w:tcPr>
            <w:tcW w:w="117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9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50,27</w:t>
            </w:r>
          </w:p>
        </w:tc>
        <w:tc>
          <w:tcPr>
            <w:tcW w:w="1309"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87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8.12</w:t>
            </w:r>
          </w:p>
        </w:tc>
        <w:tc>
          <w:tcPr>
            <w:tcW w:w="3189"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водоотведение </w:t>
            </w:r>
            <w:hyperlink>
              <w:r>
                <w:rPr>
                  <w:rFonts w:ascii="Times New Roman" w:hAnsi="Times New Roman" w:eastAsia="Times New Roman" w:cs="Times New Roman"/>
                  <w:b w:val="0"/>
                  <w:i w:val="0"/>
                  <w:strike w:val="0"/>
                  <w:color w:val="0000ff"/>
                  <w:sz w:val="24"/>
                </w:rPr>
                <w:t xml:space="preserve">&lt;15&gt;</w:t>
              </w:r>
            </w:hyperlink>
          </w:p>
        </w:tc>
        <w:tc>
          <w:tcPr>
            <w:tcW w:w="1422"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50,23</w:t>
            </w:r>
          </w:p>
        </w:tc>
        <w:tc>
          <w:tcPr>
            <w:tcW w:w="117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9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54,66</w:t>
            </w:r>
          </w:p>
        </w:tc>
        <w:tc>
          <w:tcPr>
            <w:tcW w:w="1309"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87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8.13</w:t>
            </w:r>
          </w:p>
        </w:tc>
        <w:tc>
          <w:tcPr>
            <w:tcW w:w="3189"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водоотведение </w:t>
            </w:r>
            <w:hyperlink>
              <w:r>
                <w:rPr>
                  <w:rFonts w:ascii="Times New Roman" w:hAnsi="Times New Roman" w:eastAsia="Times New Roman" w:cs="Times New Roman"/>
                  <w:b w:val="0"/>
                  <w:i w:val="0"/>
                  <w:strike w:val="0"/>
                  <w:color w:val="0000ff"/>
                  <w:sz w:val="24"/>
                </w:rPr>
                <w:t xml:space="preserve">&lt;16&gt;</w:t>
              </w:r>
            </w:hyperlink>
          </w:p>
        </w:tc>
        <w:tc>
          <w:tcPr>
            <w:tcW w:w="1422"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37,16</w:t>
            </w:r>
          </w:p>
        </w:tc>
        <w:tc>
          <w:tcPr>
            <w:tcW w:w="117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43,85</w:t>
            </w:r>
          </w:p>
        </w:tc>
        <w:tc>
          <w:tcPr>
            <w:tcW w:w="159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40,08</w:t>
            </w:r>
          </w:p>
        </w:tc>
        <w:tc>
          <w:tcPr>
            <w:tcW w:w="1309"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47,29</w:t>
            </w:r>
          </w:p>
        </w:tc>
      </w:tr>
      <w:tr>
        <w:trPr>
          <w:jc w:val="left"/>
        </w:trPr>
        <w:tc>
          <w:tcPr>
            <w:tcW w:w="87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w:t>
            </w:r>
          </w:p>
        </w:tc>
        <w:tc>
          <w:tcPr>
            <w:tcW w:w="3189"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Пойковское муниципальное унитарное предприятие "Управление тепловодоснабжения" на территории муниципального образования городское поселение Пойковский Нефтеюганского района</w:t>
            </w:r>
          </w:p>
        </w:tc>
        <w:tc>
          <w:tcPr>
            <w:tcW w:w="1422"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7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9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309"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87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9.1</w:t>
            </w:r>
          </w:p>
        </w:tc>
        <w:tc>
          <w:tcPr>
            <w:tcW w:w="3189"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водоотведение </w:t>
            </w:r>
            <w:hyperlink>
              <w:r>
                <w:rPr>
                  <w:rFonts w:ascii="Times New Roman" w:hAnsi="Times New Roman" w:eastAsia="Times New Roman" w:cs="Times New Roman"/>
                  <w:b w:val="0"/>
                  <w:i w:val="0"/>
                  <w:strike w:val="0"/>
                  <w:color w:val="0000ff"/>
                  <w:sz w:val="24"/>
                </w:rPr>
                <w:t xml:space="preserve">&lt;1&gt;</w:t>
              </w:r>
            </w:hyperlink>
          </w:p>
        </w:tc>
        <w:tc>
          <w:tcPr>
            <w:tcW w:w="1422"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46,09</w:t>
            </w:r>
          </w:p>
        </w:tc>
        <w:tc>
          <w:tcPr>
            <w:tcW w:w="117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54,39</w:t>
            </w:r>
          </w:p>
        </w:tc>
        <w:tc>
          <w:tcPr>
            <w:tcW w:w="159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51,22</w:t>
            </w:r>
          </w:p>
        </w:tc>
        <w:tc>
          <w:tcPr>
            <w:tcW w:w="1309"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60,44</w:t>
            </w:r>
          </w:p>
        </w:tc>
      </w:tr>
      <w:tr>
        <w:trPr>
          <w:jc w:val="left"/>
        </w:trPr>
        <w:tc>
          <w:tcPr>
            <w:tcW w:w="87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w:t>
            </w:r>
          </w:p>
        </w:tc>
        <w:tc>
          <w:tcPr>
            <w:tcW w:w="3189"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Общество с ограниченной ответственностью "Газпром трансгаз Сургут" в зоне деятельности филиала Управление по эксплуатации зданий и сооружений на территории муниципального образования городской округ город Сургут</w:t>
            </w:r>
          </w:p>
        </w:tc>
        <w:tc>
          <w:tcPr>
            <w:tcW w:w="1422"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7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9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309"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87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10.1</w:t>
            </w:r>
          </w:p>
        </w:tc>
        <w:tc>
          <w:tcPr>
            <w:tcW w:w="3189"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транспортировка сточных вод</w:t>
            </w:r>
          </w:p>
        </w:tc>
        <w:tc>
          <w:tcPr>
            <w:tcW w:w="1422"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9,84</w:t>
            </w:r>
          </w:p>
        </w:tc>
        <w:tc>
          <w:tcPr>
            <w:tcW w:w="117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9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10,96</w:t>
            </w:r>
          </w:p>
        </w:tc>
        <w:tc>
          <w:tcPr>
            <w:tcW w:w="1309"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0" w:name="Par739"/>
      <w:bookmarkEnd w:id="20"/>
      <w:r>
        <w:rPr>
          <w:rFonts w:ascii="Times New Roman" w:hAnsi="Times New Roman" w:eastAsia="Times New Roman" w:cs="Times New Roman"/>
          <w:b w:val="0"/>
          <w:i w:val="0"/>
          <w:strike w:val="0"/>
          <w:sz w:val="24"/>
        </w:rPr>
        <w:t xml:space="preserve">&lt;*&gt; Выделяется в целях реализации </w:t>
      </w:r>
      <w:hyperlink r:id="rId48">
        <w:r>
          <w:rPr>
            <w:rFonts w:ascii="Times New Roman" w:hAnsi="Times New Roman" w:eastAsia="Times New Roman" w:cs="Times New Roman"/>
            <w:b w:val="0"/>
            <w:i w:val="0"/>
            <w:strike w:val="0"/>
            <w:color w:val="0000ff"/>
            <w:sz w:val="24"/>
          </w:rPr>
          <w:t xml:space="preserve">пункта 6 статьи 168</w:t>
        </w:r>
      </w:hyperlink>
      <w:r>
        <w:rPr>
          <w:rFonts w:ascii="Times New Roman" w:hAnsi="Times New Roman" w:eastAsia="Times New Roman" w:cs="Times New Roman"/>
          <w:b w:val="0"/>
          <w:i w:val="0"/>
          <w:strike w:val="0"/>
          <w:sz w:val="24"/>
        </w:rPr>
        <w:t xml:space="preserve"> Налогового кодекса Российской Федерации (часть вторая).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1" w:name="Par740"/>
      <w:bookmarkEnd w:id="21"/>
      <w:r>
        <w:rPr>
          <w:rFonts w:ascii="Times New Roman" w:hAnsi="Times New Roman" w:eastAsia="Times New Roman" w:cs="Times New Roman"/>
          <w:b w:val="0"/>
          <w:i w:val="0"/>
          <w:strike w:val="0"/>
          <w:sz w:val="24"/>
        </w:rPr>
        <w:t xml:space="preserve">&lt;**&gt; НДС не облагается в соответствии с </w:t>
      </w:r>
      <w:hyperlink r:id="rId49">
        <w:r>
          <w:rPr>
            <w:rFonts w:ascii="Times New Roman" w:hAnsi="Times New Roman" w:eastAsia="Times New Roman" w:cs="Times New Roman"/>
            <w:b w:val="0"/>
            <w:i w:val="0"/>
            <w:strike w:val="0"/>
            <w:color w:val="0000ff"/>
            <w:sz w:val="24"/>
          </w:rPr>
          <w:t xml:space="preserve">главой 26.2</w:t>
        </w:r>
      </w:hyperlink>
      <w:r>
        <w:rPr>
          <w:rFonts w:ascii="Times New Roman" w:hAnsi="Times New Roman" w:eastAsia="Times New Roman" w:cs="Times New Roman"/>
          <w:b w:val="0"/>
          <w:i w:val="0"/>
          <w:strike w:val="0"/>
          <w:sz w:val="24"/>
        </w:rPr>
        <w:t xml:space="preserve"> "Упрощенная система налогообложения" Налоговый кодекс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2" w:name="Par743"/>
      <w:bookmarkEnd w:id="22"/>
      <w:r>
        <w:rPr>
          <w:rFonts w:ascii="Times New Roman" w:hAnsi="Times New Roman" w:eastAsia="Times New Roman" w:cs="Times New Roman"/>
          <w:b w:val="0"/>
          <w:i w:val="0"/>
          <w:strike w:val="0"/>
          <w:sz w:val="24"/>
        </w:rPr>
        <w:t xml:space="preserve">1. Тариф учитывает следующие стадии технологического процесса: прием сточных вод, очистка сточных вод, транспортировка сточных вод.</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3" w:name="Par744"/>
      <w:bookmarkEnd w:id="23"/>
      <w:r>
        <w:rPr>
          <w:rFonts w:ascii="Times New Roman" w:hAnsi="Times New Roman" w:eastAsia="Times New Roman" w:cs="Times New Roman"/>
          <w:b w:val="0"/>
          <w:i w:val="0"/>
          <w:strike w:val="0"/>
          <w:sz w:val="24"/>
        </w:rPr>
        <w:t xml:space="preserve">2. Тариф учитывает следующие стадии технологического процесса: прием сточных вод, очистка сточных вод.</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4" w:name="Par745"/>
      <w:bookmarkEnd w:id="24"/>
      <w:r>
        <w:rPr>
          <w:rFonts w:ascii="Times New Roman" w:hAnsi="Times New Roman" w:eastAsia="Times New Roman" w:cs="Times New Roman"/>
          <w:b w:val="0"/>
          <w:i w:val="0"/>
          <w:strike w:val="0"/>
          <w:sz w:val="24"/>
        </w:rPr>
        <w:t xml:space="preserve">3. Тариф учитывает следующие стадии технологического процесса: прием сточных вод, очистка сточных вод, транспортировка сточных вод (без учета приема сточных вод и транспортировки сточных вод по сетям Открытого акционерного общества "ЮграКомфорт").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5" w:name="Par746"/>
      <w:bookmarkEnd w:id="25"/>
      <w:r>
        <w:rPr>
          <w:rFonts w:ascii="Times New Roman" w:hAnsi="Times New Roman" w:eastAsia="Times New Roman" w:cs="Times New Roman"/>
          <w:b w:val="0"/>
          <w:i w:val="0"/>
          <w:strike w:val="0"/>
          <w:sz w:val="24"/>
        </w:rPr>
        <w:t xml:space="preserve">4. Тариф учитывает следующие стадии технологического процесса: прием сточных вод, транспортировка сточных вод (с учетом транспортировки сточных вод по сетям Открытого акционерного общества "Сургутнефтегаз"), очистка сточных вод.</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6" w:name="Par747"/>
      <w:bookmarkEnd w:id="26"/>
      <w:r>
        <w:rPr>
          <w:rFonts w:ascii="Times New Roman" w:hAnsi="Times New Roman" w:eastAsia="Times New Roman" w:cs="Times New Roman"/>
          <w:b w:val="0"/>
          <w:i w:val="0"/>
          <w:strike w:val="0"/>
          <w:sz w:val="24"/>
        </w:rPr>
        <w:t xml:space="preserve">5. Тариф учитывает следующую стадию технологического процесса: очистка сточных вод.</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7" w:name="Par748"/>
      <w:bookmarkEnd w:id="27"/>
      <w:r>
        <w:rPr>
          <w:rFonts w:ascii="Times New Roman" w:hAnsi="Times New Roman" w:eastAsia="Times New Roman" w:cs="Times New Roman"/>
          <w:b w:val="0"/>
          <w:i w:val="0"/>
          <w:strike w:val="0"/>
          <w:sz w:val="24"/>
        </w:rPr>
        <w:t xml:space="preserve">6. Тариф учитывает следующие стадии технологического процесса: прием сточных вод, очистка сточных вод.</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8" w:name="Par749"/>
      <w:bookmarkEnd w:id="28"/>
      <w:r>
        <w:rPr>
          <w:rFonts w:ascii="Times New Roman" w:hAnsi="Times New Roman" w:eastAsia="Times New Roman" w:cs="Times New Roman"/>
          <w:b w:val="0"/>
          <w:i w:val="0"/>
          <w:strike w:val="0"/>
          <w:sz w:val="24"/>
        </w:rPr>
        <w:t xml:space="preserve">7. Тариф учитывает следующие стадии технологического процесса: прием сточных вод, транспортировка сточных вод (с учетом транспортировки сточных вод по сетям Открытого акционерного общества "Аэропорт Сургут"), очистка сточных вод.</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9" w:name="Par750"/>
      <w:bookmarkEnd w:id="29"/>
      <w:r>
        <w:rPr>
          <w:rFonts w:ascii="Times New Roman" w:hAnsi="Times New Roman" w:eastAsia="Times New Roman" w:cs="Times New Roman"/>
          <w:b w:val="0"/>
          <w:i w:val="0"/>
          <w:strike w:val="0"/>
          <w:sz w:val="24"/>
        </w:rPr>
        <w:t xml:space="preserve">8. Тариф учитывает следующие стадии технологического процесса: прием сточных вод, транспортировка сточных вод (с учетом транспортировки сточных вод по сетям Общества с ограниченной ответственностью "Газпром трансгаз Сургут"), очистка сточных вод.</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0" w:name="Par751"/>
      <w:bookmarkEnd w:id="30"/>
      <w:r>
        <w:rPr>
          <w:rFonts w:ascii="Times New Roman" w:hAnsi="Times New Roman" w:eastAsia="Times New Roman" w:cs="Times New Roman"/>
          <w:b w:val="0"/>
          <w:i w:val="0"/>
          <w:strike w:val="0"/>
          <w:sz w:val="24"/>
        </w:rPr>
        <w:t xml:space="preserve">9. Тариф учитывает следующие стадии технологического процесса: прием сточных вод, транспортировка сточных вод (с учетом транспортировки сточных вод по сетям Общества с ограниченной ответственностью "Северо-Западная Тепловая Компания"), очистка сточных вод.</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1" w:name="Par752"/>
      <w:bookmarkEnd w:id="31"/>
      <w:r>
        <w:rPr>
          <w:rFonts w:ascii="Times New Roman" w:hAnsi="Times New Roman" w:eastAsia="Times New Roman" w:cs="Times New Roman"/>
          <w:b w:val="0"/>
          <w:i w:val="0"/>
          <w:strike w:val="0"/>
          <w:sz w:val="24"/>
        </w:rPr>
        <w:t xml:space="preserve">10. Тариф учитывает следующие стадии технологического процесса: прием сточных вод, транспортировка сточных вод (с учетом транспортировки сточных вод по сетям Сургутского городского муниципального унитарного предприятия "Тепловик"), очистка сточных вод.</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2" w:name="Par753"/>
      <w:bookmarkEnd w:id="32"/>
      <w:r>
        <w:rPr>
          <w:rFonts w:ascii="Times New Roman" w:hAnsi="Times New Roman" w:eastAsia="Times New Roman" w:cs="Times New Roman"/>
          <w:b w:val="0"/>
          <w:i w:val="0"/>
          <w:strike w:val="0"/>
          <w:sz w:val="24"/>
        </w:rPr>
        <w:t xml:space="preserve">11. Тариф учитывает следующие стадии технологического процесса: прием сточных вод, транспортировка сточных вод (с учетом транспортировки сточных вод по сетям Открытого акционерного общества "Российские железные дороги" в зоне деятельности Свердловской дирекции по тепловодоснабжению - структурного подразделения Центральной дирекции по тепловодоснабжению - филиала открытого акционерного общества "Российские железные дороги"), очистка сточных вод.</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3" w:name="Par754"/>
      <w:bookmarkEnd w:id="33"/>
      <w:r>
        <w:rPr>
          <w:rFonts w:ascii="Times New Roman" w:hAnsi="Times New Roman" w:eastAsia="Times New Roman" w:cs="Times New Roman"/>
          <w:b w:val="0"/>
          <w:i w:val="0"/>
          <w:strike w:val="0"/>
          <w:sz w:val="24"/>
        </w:rPr>
        <w:t xml:space="preserve">12. Тариф учитывает следующие стадии технологического процесса: прием сточных вод, транспортировка сточных вод (с учетом транспортировки сточных вод по сетям Открытого акционерного общества "Вторая генерирующая компания оптового рынка электроэнергии" в зоне деятельности филиала Сургутская ГРЭС-1), очистка сточных вод.</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4" w:name="Par755"/>
      <w:bookmarkEnd w:id="34"/>
      <w:r>
        <w:rPr>
          <w:rFonts w:ascii="Times New Roman" w:hAnsi="Times New Roman" w:eastAsia="Times New Roman" w:cs="Times New Roman"/>
          <w:b w:val="0"/>
          <w:i w:val="0"/>
          <w:strike w:val="0"/>
          <w:sz w:val="24"/>
        </w:rPr>
        <w:t xml:space="preserve">13. Тариф учитывает следующие стадии технологического процесса: прием сточных вод, транспортировка сточных вод (с учетом транспортировки сточных вод по сетям Открытого акционерного общества "Сургутнефтегаз"), очистка сточных вод.</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5" w:name="Par756"/>
      <w:bookmarkEnd w:id="35"/>
      <w:r>
        <w:rPr>
          <w:rFonts w:ascii="Times New Roman" w:hAnsi="Times New Roman" w:eastAsia="Times New Roman" w:cs="Times New Roman"/>
          <w:b w:val="0"/>
          <w:i w:val="0"/>
          <w:strike w:val="0"/>
          <w:sz w:val="24"/>
        </w:rPr>
        <w:t xml:space="preserve">14. Тариф учитывает следующие стадии технологического процесса: прием сточных вод, транспортировка сточных вод (с учетом транспортировки сточных вод по сетям Общества с ограниченной ответственностью "Газпром трансгаз Сургут" и по сетям Открытого акционерного общества "Сургутнефтегаз"), очистка сточных вод.</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6" w:name="Par757"/>
      <w:bookmarkEnd w:id="36"/>
      <w:r>
        <w:rPr>
          <w:rFonts w:ascii="Times New Roman" w:hAnsi="Times New Roman" w:eastAsia="Times New Roman" w:cs="Times New Roman"/>
          <w:b w:val="0"/>
          <w:i w:val="0"/>
          <w:strike w:val="0"/>
          <w:sz w:val="24"/>
        </w:rPr>
        <w:t xml:space="preserve">15. Тариф учитывает следующие стадии технологического процесса: прием сточных вод, транспортировка сточных вод (с учетом транспортировки сточных вод по сетям Открытого акционерного общества "Сургутское судоремонтное предприятие"), очистка сточных вод.</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7" w:name="Par758"/>
      <w:bookmarkEnd w:id="37"/>
      <w:r>
        <w:rPr>
          <w:rFonts w:ascii="Times New Roman" w:hAnsi="Times New Roman" w:eastAsia="Times New Roman" w:cs="Times New Roman"/>
          <w:b w:val="0"/>
          <w:i w:val="0"/>
          <w:strike w:val="0"/>
          <w:sz w:val="24"/>
        </w:rPr>
        <w:t xml:space="preserve">16. Тариф учитывает следующие стадии технологического процесса: прием сточных вод и очистка сточных вод с учетом транспортировки сточных вод по сетям Открытого акционерного общества "Сургутское судоремонтное предприятие".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0"/>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Приложение 3</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 приказу Региональной службы</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 тарифам Ханты-Мансийского</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автономного округа - Югры</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27 ноября 2014 года N 143-нп</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rPr>
          <w:rFonts w:ascii="Arial" w:hAnsi="Arial" w:eastAsia="Arial" w:cs="Arial"/>
          <w:b/>
          <w:i w:val="0"/>
          <w:strike w:val="0"/>
          <w:sz w:val="24"/>
        </w:rPr>
      </w:pPr>
      <w:bookmarkStart w:id="38" w:name="Par770"/>
      <w:bookmarkEnd w:id="38"/>
      <w:r>
        <w:rPr>
          <w:rFonts w:ascii="Arial" w:hAnsi="Arial" w:eastAsia="Arial" w:cs="Arial"/>
          <w:b/>
          <w:i w:val="0"/>
          <w:strike w:val="0"/>
          <w:sz w:val="24"/>
        </w:rPr>
        <w:t xml:space="preserve">ОДНОСТАВОЧНЫЕ ТАРИФЫ</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В СФЕРЕ ХОЛОДНОГО ВОДОСНАБЖЕНИЯ ДЛЯ ОРГАНИЗАЦИЙ,</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ОСУЩЕСТВЛЯЮЩИХ ХОЛОДНОЕ ВОДОСНАБЖЕНИЕ</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Список изменяющих документов</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(в ред. приказов Региональной службы по тарифам ХМАО - Югры</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16.07.2015 </w:t>
            </w:r>
            <w:hyperlink r:id="rId50">
              <w:r>
                <w:rPr>
                  <w:rFonts w:ascii="Times New Roman" w:hAnsi="Times New Roman" w:eastAsia="Times New Roman" w:cs="Times New Roman"/>
                  <w:b w:val="0"/>
                  <w:i w:val="0"/>
                  <w:strike w:val="0"/>
                  <w:color w:val="0000ff"/>
                  <w:sz w:val="24"/>
                </w:rPr>
                <w:t xml:space="preserve">N 86-нп</w:t>
              </w:r>
            </w:hyperlink>
            <w:r>
              <w:rPr>
                <w:rFonts w:ascii="Times New Roman" w:hAnsi="Times New Roman" w:eastAsia="Times New Roman" w:cs="Times New Roman"/>
                <w:b w:val="0"/>
                <w:i w:val="0"/>
                <w:strike w:val="0"/>
                <w:color w:val="392c69"/>
                <w:sz w:val="24"/>
              </w:rPr>
              <w:t xml:space="preserve">, от 26.11.2015 </w:t>
            </w:r>
            <w:hyperlink r:id="rId51">
              <w:r>
                <w:rPr>
                  <w:rFonts w:ascii="Times New Roman" w:hAnsi="Times New Roman" w:eastAsia="Times New Roman" w:cs="Times New Roman"/>
                  <w:b w:val="0"/>
                  <w:i w:val="0"/>
                  <w:strike w:val="0"/>
                  <w:color w:val="0000ff"/>
                  <w:sz w:val="24"/>
                </w:rPr>
                <w:t xml:space="preserve">N 173-нп</w:t>
              </w:r>
            </w:hyperlink>
            <w:r>
              <w:rPr>
                <w:rFonts w:ascii="Times New Roman" w:hAnsi="Times New Roman" w:eastAsia="Times New Roman" w:cs="Times New Roman"/>
                <w:b w:val="0"/>
                <w:i w:val="0"/>
                <w:strike w:val="0"/>
                <w:color w:val="392c69"/>
                <w:sz w:val="24"/>
              </w:rPr>
              <w:t xml:space="preserve">, от 07.12.2015 </w:t>
            </w:r>
            <w:hyperlink r:id="rId52">
              <w:r>
                <w:rPr>
                  <w:rFonts w:ascii="Times New Roman" w:hAnsi="Times New Roman" w:eastAsia="Times New Roman" w:cs="Times New Roman"/>
                  <w:b w:val="0"/>
                  <w:i w:val="0"/>
                  <w:strike w:val="0"/>
                  <w:color w:val="0000ff"/>
                  <w:sz w:val="24"/>
                </w:rPr>
                <w:t xml:space="preserve">N 188-нп</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30.12.2015 </w:t>
            </w:r>
            <w:hyperlink r:id="rId53">
              <w:r>
                <w:rPr>
                  <w:rFonts w:ascii="Times New Roman" w:hAnsi="Times New Roman" w:eastAsia="Times New Roman" w:cs="Times New Roman"/>
                  <w:b w:val="0"/>
                  <w:i w:val="0"/>
                  <w:strike w:val="0"/>
                  <w:color w:val="0000ff"/>
                  <w:sz w:val="24"/>
                </w:rPr>
                <w:t xml:space="preserve">N 238-нп</w:t>
              </w:r>
            </w:hyperlink>
            <w:r>
              <w:rPr>
                <w:rFonts w:ascii="Times New Roman" w:hAnsi="Times New Roman" w:eastAsia="Times New Roman" w:cs="Times New Roman"/>
                <w:b w:val="0"/>
                <w:i w:val="0"/>
                <w:strike w:val="0"/>
                <w:color w:val="392c69"/>
                <w:sz w:val="24"/>
              </w:rPr>
              <w:t xml:space="preserve">)</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sectPr>
          <w:headerReference w:type="default" r:id="rId8"/>
          <w:footerReference w:type="default" r:id="rId17"/>
          <w:type w:val="nextPage"/>
          <w:pgSz w:w="11906" w:h="16838"/>
          <w:pgMar w:top="1440" w:right="566" w:bottom="1440" w:left="1133" w:header="0" w:footer="0" w:gutter="0"/>
          <w:cols w:num="1" w:space="720"/>
          <w:docGrid w:linePitch="360"/>
        </w:sect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969"/>
        <w:gridCol w:w="4706"/>
        <w:gridCol w:w="851"/>
        <w:gridCol w:w="850"/>
        <w:gridCol w:w="851"/>
        <w:gridCol w:w="1020"/>
        <w:gridCol w:w="851"/>
        <w:gridCol w:w="964"/>
        <w:gridCol w:w="851"/>
        <w:gridCol w:w="964"/>
        <w:gridCol w:w="851"/>
        <w:gridCol w:w="1020"/>
        <w:gridCol w:w="964"/>
        <w:gridCol w:w="964"/>
      </w:tblGrid>
      <w:tr>
        <w:trPr>
          <w:jc w:val="left"/>
        </w:trPr>
        <w:tc>
          <w:tcPr>
            <w:tcW w:w="16676" w:type="dxa"/>
            <w:gridSpan w:val="14"/>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 период с 1 января 2015 года по 31 декабря 2017 года</w:t>
            </w:r>
          </w:p>
        </w:tc>
      </w:tr>
      <w:tr>
        <w:trPr>
          <w:jc w:val="left"/>
        </w:trPr>
        <w:tc>
          <w:tcPr>
            <w:tcW w:w="969"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 п/п</w:t>
            </w:r>
          </w:p>
        </w:tc>
        <w:tc>
          <w:tcPr>
            <w:tcW w:w="4706"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Наименования организаций, осуществляющих холодное водоснабжение, муниципальных образований</w:t>
            </w:r>
          </w:p>
        </w:tc>
        <w:tc>
          <w:tcPr>
            <w:tcW w:w="11001" w:type="dxa"/>
            <w:gridSpan w:val="12"/>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Одноставочные тарифы на питьевую воду, техническую воду, транспортировку воды в сфере холодного водоснабжения, руб./куб. м</w:t>
            </w:r>
          </w:p>
        </w:tc>
      </w:tr>
      <w:tr>
        <w:trPr>
          <w:jc w:val="left"/>
        </w:trPr>
        <w:tc>
          <w:tcPr>
            <w:tcW w:w="969"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706"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1" w:type="dxa"/>
            <w:gridSpan w:val="2"/>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1 января 2015 года по 30 июня 2015 года</w:t>
            </w:r>
          </w:p>
        </w:tc>
        <w:tc>
          <w:tcPr>
            <w:tcW w:w="1871" w:type="dxa"/>
            <w:gridSpan w:val="2"/>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1 июля 2015 года по 31 декабря 2015 года</w:t>
            </w:r>
          </w:p>
        </w:tc>
        <w:tc>
          <w:tcPr>
            <w:tcW w:w="1815" w:type="dxa"/>
            <w:gridSpan w:val="2"/>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1 января 2016 года по 30 июня 2016 года</w:t>
            </w:r>
          </w:p>
        </w:tc>
        <w:tc>
          <w:tcPr>
            <w:tcW w:w="1815" w:type="dxa"/>
            <w:gridSpan w:val="2"/>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1 июля 2016 года по 31 декабря 2016 года</w:t>
            </w:r>
          </w:p>
        </w:tc>
        <w:tc>
          <w:tcPr>
            <w:tcW w:w="1871" w:type="dxa"/>
            <w:gridSpan w:val="2"/>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1 января 2017 года по 30 июня 2017 года</w:t>
            </w:r>
          </w:p>
        </w:tc>
        <w:tc>
          <w:tcPr>
            <w:tcW w:w="1928" w:type="dxa"/>
            <w:gridSpan w:val="2"/>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1 июля 2017 года по 31 декабря 2017 года</w:t>
            </w:r>
          </w:p>
        </w:tc>
      </w:tr>
      <w:tr>
        <w:trPr>
          <w:jc w:val="left"/>
        </w:trPr>
        <w:tc>
          <w:tcPr>
            <w:tcW w:w="969"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706"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85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прочих потребителей (без учета НДС)</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населения (с учетом НДС) </w:t>
            </w:r>
            <w:hyperlink>
              <w:r>
                <w:rPr>
                  <w:rFonts w:ascii="Times New Roman" w:hAnsi="Times New Roman" w:eastAsia="Times New Roman" w:cs="Times New Roman"/>
                  <w:b w:val="0"/>
                  <w:i w:val="0"/>
                  <w:strike w:val="0"/>
                  <w:color w:val="0000ff"/>
                  <w:sz w:val="24"/>
                </w:rPr>
                <w:t xml:space="preserve">&lt;*&gt;</w:t>
              </w:r>
            </w:hyperlink>
          </w:p>
        </w:tc>
        <w:tc>
          <w:tcPr>
            <w:tcW w:w="85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прочих потребителей (без учета НДС)</w:t>
            </w: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населения (с учетом НДС) </w:t>
            </w:r>
            <w:hyperlink>
              <w:r>
                <w:rPr>
                  <w:rFonts w:ascii="Times New Roman" w:hAnsi="Times New Roman" w:eastAsia="Times New Roman" w:cs="Times New Roman"/>
                  <w:b w:val="0"/>
                  <w:i w:val="0"/>
                  <w:strike w:val="0"/>
                  <w:color w:val="0000ff"/>
                  <w:sz w:val="24"/>
                </w:rPr>
                <w:t xml:space="preserve">&lt;*&gt;</w:t>
              </w:r>
            </w:hyperlink>
          </w:p>
        </w:tc>
        <w:tc>
          <w:tcPr>
            <w:tcW w:w="85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прочих потребителей (без учета НДС)</w:t>
            </w: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населения (с учетом НДС) </w:t>
            </w:r>
            <w:hyperlink>
              <w:r>
                <w:rPr>
                  <w:rFonts w:ascii="Times New Roman" w:hAnsi="Times New Roman" w:eastAsia="Times New Roman" w:cs="Times New Roman"/>
                  <w:b w:val="0"/>
                  <w:i w:val="0"/>
                  <w:strike w:val="0"/>
                  <w:color w:val="0000ff"/>
                  <w:sz w:val="24"/>
                </w:rPr>
                <w:t xml:space="preserve">&lt;*&gt;</w:t>
              </w:r>
            </w:hyperlink>
          </w:p>
        </w:tc>
        <w:tc>
          <w:tcPr>
            <w:tcW w:w="85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прочих потребителей (без учета НДС)</w:t>
            </w: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населения (с учетом НДС) </w:t>
            </w:r>
            <w:hyperlink>
              <w:r>
                <w:rPr>
                  <w:rFonts w:ascii="Times New Roman" w:hAnsi="Times New Roman" w:eastAsia="Times New Roman" w:cs="Times New Roman"/>
                  <w:b w:val="0"/>
                  <w:i w:val="0"/>
                  <w:strike w:val="0"/>
                  <w:color w:val="0000ff"/>
                  <w:sz w:val="24"/>
                </w:rPr>
                <w:t xml:space="preserve">&lt;*&gt;</w:t>
              </w:r>
            </w:hyperlink>
          </w:p>
        </w:tc>
        <w:tc>
          <w:tcPr>
            <w:tcW w:w="85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прочих потребителей (без учета НДС)</w:t>
            </w: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населения (с учетом НДС) </w:t>
            </w:r>
            <w:hyperlink>
              <w:r>
                <w:rPr>
                  <w:rFonts w:ascii="Times New Roman" w:hAnsi="Times New Roman" w:eastAsia="Times New Roman" w:cs="Times New Roman"/>
                  <w:b w:val="0"/>
                  <w:i w:val="0"/>
                  <w:strike w:val="0"/>
                  <w:color w:val="0000ff"/>
                  <w:sz w:val="24"/>
                </w:rPr>
                <w:t xml:space="preserve">&lt;*&gt;</w:t>
              </w:r>
            </w:hyperlink>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прочих потребителей (без учета НДС)</w:t>
            </w: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населения (с учетом НДС) </w:t>
            </w:r>
            <w:hyperlink>
              <w:r>
                <w:rPr>
                  <w:rFonts w:ascii="Times New Roman" w:hAnsi="Times New Roman" w:eastAsia="Times New Roman" w:cs="Times New Roman"/>
                  <w:b w:val="0"/>
                  <w:i w:val="0"/>
                  <w:strike w:val="0"/>
                  <w:color w:val="0000ff"/>
                  <w:sz w:val="24"/>
                </w:rPr>
                <w:t xml:space="preserve">&lt;*&gt;</w:t>
              </w:r>
            </w:hyperlink>
          </w:p>
        </w:tc>
      </w:tr>
      <w:tr>
        <w:trPr>
          <w:jc w:val="left"/>
        </w:trPr>
        <w:tc>
          <w:tcPr>
            <w:tcW w:w="969"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c>
          <w:tcPr>
            <w:tcW w:w="4706"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Общество с ограниченной ответственностью "Аэропорт Советский" на территории муниципального образования городское поселение Советский Советского района</w:t>
            </w:r>
          </w:p>
        </w:tc>
        <w:tc>
          <w:tcPr>
            <w:tcW w:w="85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969"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w:t>
            </w:r>
          </w:p>
        </w:tc>
        <w:tc>
          <w:tcPr>
            <w:tcW w:w="4706" w:type="dxa"/>
            <w:tcBorders>
              <w:top w:val="single" w:sz="4"/>
              <w:left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питьевая вода </w:t>
            </w:r>
            <w:hyperlink>
              <w:r>
                <w:rPr>
                  <w:rFonts w:ascii="Times New Roman" w:hAnsi="Times New Roman" w:eastAsia="Times New Roman" w:cs="Times New Roman"/>
                  <w:b w:val="0"/>
                  <w:i w:val="0"/>
                  <w:strike w:val="0"/>
                  <w:color w:val="0000ff"/>
                  <w:sz w:val="24"/>
                </w:rPr>
                <w:t xml:space="preserve">&lt;1&gt;</w:t>
              </w:r>
            </w:hyperlink>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29,89</w:t>
            </w:r>
          </w:p>
        </w:tc>
        <w:tc>
          <w:tcPr>
            <w:tcW w:w="85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35,27</w:t>
            </w:r>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33,44</w:t>
            </w:r>
          </w:p>
        </w:tc>
        <w:tc>
          <w:tcPr>
            <w:tcW w:w="102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39,46</w:t>
            </w:r>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33,44</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39,46</w:t>
            </w:r>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34,84</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41,11</w:t>
            </w:r>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34,84</w:t>
            </w:r>
          </w:p>
        </w:tc>
        <w:tc>
          <w:tcPr>
            <w:tcW w:w="102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41,11</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36,70</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43,31</w:t>
            </w:r>
          </w:p>
        </w:tc>
      </w:tr>
      <w:tr>
        <w:trPr>
          <w:jc w:val="left"/>
        </w:trPr>
        <w:tc>
          <w:tcPr>
            <w:tcW w:w="16676" w:type="dxa"/>
            <w:gridSpan w:val="14"/>
            <w:hMerge w:val="restart"/>
            <w:tcBorders>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1.1 в ред. </w:t>
            </w:r>
            <w:hyperlink r:id="rId54">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Региональной службы по тарифам ХМАО - Югры от 26.11.2015</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 173-нп)</w:t>
            </w:r>
          </w:p>
        </w:tc>
      </w:tr>
      <w:tr>
        <w:trPr>
          <w:jc w:val="left"/>
        </w:trPr>
        <w:tc>
          <w:tcPr>
            <w:tcW w:w="969"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w:t>
            </w:r>
          </w:p>
        </w:tc>
        <w:tc>
          <w:tcPr>
            <w:tcW w:w="4706"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Муниципальное унитарное предприятие "Управление тепловодоснабжения и водоотведения "Сибиряк" муниципального образования сельское поселение Нижнесортымский на территории муниципального образования сельское поселение Нижнесортымский Сургутского района</w:t>
            </w:r>
          </w:p>
        </w:tc>
        <w:tc>
          <w:tcPr>
            <w:tcW w:w="85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969"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w:t>
            </w:r>
          </w:p>
        </w:tc>
        <w:tc>
          <w:tcPr>
            <w:tcW w:w="4706" w:type="dxa"/>
            <w:tcBorders>
              <w:top w:val="single" w:sz="4"/>
              <w:left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питьевая вода </w:t>
            </w:r>
            <w:hyperlink>
              <w:r>
                <w:rPr>
                  <w:rFonts w:ascii="Times New Roman" w:hAnsi="Times New Roman" w:eastAsia="Times New Roman" w:cs="Times New Roman"/>
                  <w:b w:val="0"/>
                  <w:i w:val="0"/>
                  <w:strike w:val="0"/>
                  <w:color w:val="0000ff"/>
                  <w:sz w:val="24"/>
                </w:rPr>
                <w:t xml:space="preserve">&lt;1&gt;</w:t>
              </w:r>
            </w:hyperlink>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34,24</w:t>
            </w:r>
          </w:p>
        </w:tc>
        <w:tc>
          <w:tcPr>
            <w:tcW w:w="85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40,40</w:t>
            </w:r>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39,15</w:t>
            </w:r>
          </w:p>
        </w:tc>
        <w:tc>
          <w:tcPr>
            <w:tcW w:w="102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46,20</w:t>
            </w:r>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39,15</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46,20</w:t>
            </w:r>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41,89</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49,43</w:t>
            </w:r>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41,89</w:t>
            </w:r>
          </w:p>
        </w:tc>
        <w:tc>
          <w:tcPr>
            <w:tcW w:w="102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49,43</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44,15</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52,10</w:t>
            </w:r>
          </w:p>
        </w:tc>
      </w:tr>
      <w:tr>
        <w:trPr>
          <w:jc w:val="left"/>
        </w:trPr>
        <w:tc>
          <w:tcPr>
            <w:tcW w:w="16676" w:type="dxa"/>
            <w:gridSpan w:val="14"/>
            <w:hMerge w:val="restart"/>
            <w:tcBorders>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2.1 в ред. </w:t>
            </w:r>
            <w:hyperlink r:id="rId55">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Региональной службы по тарифам ХМАО - Югры от 26.11.2015</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 173-нп)</w:t>
            </w:r>
          </w:p>
        </w:tc>
      </w:tr>
      <w:tr>
        <w:trPr>
          <w:jc w:val="left"/>
        </w:trPr>
        <w:tc>
          <w:tcPr>
            <w:tcW w:w="969"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w:t>
            </w:r>
          </w:p>
        </w:tc>
        <w:tc>
          <w:tcPr>
            <w:tcW w:w="4706"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Общество с ограниченной ответственностью "Газпром трансгаз Югорск" в зоне деятельности филиала Таежное линейное производственное управление магистральных газопроводов на территории муниципального образования сельское поселение Унъюган Октябрьского района</w:t>
            </w:r>
          </w:p>
        </w:tc>
        <w:tc>
          <w:tcPr>
            <w:tcW w:w="85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969"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w:t>
            </w:r>
          </w:p>
        </w:tc>
        <w:tc>
          <w:tcPr>
            <w:tcW w:w="4706" w:type="dxa"/>
            <w:tcBorders>
              <w:top w:val="single" w:sz="4"/>
              <w:left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питьевая вода </w:t>
            </w:r>
            <w:hyperlink>
              <w:r>
                <w:rPr>
                  <w:rFonts w:ascii="Times New Roman" w:hAnsi="Times New Roman" w:eastAsia="Times New Roman" w:cs="Times New Roman"/>
                  <w:b w:val="0"/>
                  <w:i w:val="0"/>
                  <w:strike w:val="0"/>
                  <w:color w:val="0000ff"/>
                  <w:sz w:val="24"/>
                </w:rPr>
                <w:t xml:space="preserve">&lt;1&gt;</w:t>
              </w:r>
            </w:hyperlink>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45,82</w:t>
            </w:r>
          </w:p>
        </w:tc>
        <w:tc>
          <w:tcPr>
            <w:tcW w:w="85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54,07</w:t>
            </w:r>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51,08</w:t>
            </w:r>
          </w:p>
        </w:tc>
        <w:tc>
          <w:tcPr>
            <w:tcW w:w="102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60,27</w:t>
            </w:r>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51,08</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60,27</w:t>
            </w:r>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53,22</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62,80</w:t>
            </w:r>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53,22</w:t>
            </w:r>
          </w:p>
        </w:tc>
        <w:tc>
          <w:tcPr>
            <w:tcW w:w="102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62,80</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56,09</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66,19</w:t>
            </w:r>
          </w:p>
        </w:tc>
      </w:tr>
      <w:tr>
        <w:trPr>
          <w:jc w:val="left"/>
        </w:trPr>
        <w:tc>
          <w:tcPr>
            <w:tcW w:w="16676" w:type="dxa"/>
            <w:gridSpan w:val="14"/>
            <w:hMerge w:val="restart"/>
            <w:tcBorders>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3.1 в ред. </w:t>
            </w:r>
            <w:hyperlink r:id="rId56">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Региональной службы по тарифам ХМАО - Югры от 26.11.2015</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 173-нп)</w:t>
            </w:r>
          </w:p>
        </w:tc>
      </w:tr>
      <w:tr>
        <w:trPr>
          <w:jc w:val="left"/>
        </w:trPr>
        <w:tc>
          <w:tcPr>
            <w:tcW w:w="969"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w:t>
            </w:r>
          </w:p>
        </w:tc>
        <w:tc>
          <w:tcPr>
            <w:tcW w:w="4706"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Открытое акционерное общество "Сургутнефтегаз" на территории муниципальных образований:</w:t>
            </w:r>
          </w:p>
        </w:tc>
        <w:tc>
          <w:tcPr>
            <w:tcW w:w="85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969"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4.1</w:t>
            </w:r>
          </w:p>
        </w:tc>
        <w:tc>
          <w:tcPr>
            <w:tcW w:w="4706"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Сургутский район</w:t>
            </w:r>
          </w:p>
        </w:tc>
        <w:tc>
          <w:tcPr>
            <w:tcW w:w="85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969"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4.1.1</w:t>
            </w:r>
          </w:p>
        </w:tc>
        <w:tc>
          <w:tcPr>
            <w:tcW w:w="4706" w:type="dxa"/>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питьевая вода </w:t>
            </w:r>
            <w:hyperlink>
              <w:r>
                <w:rPr>
                  <w:rFonts w:ascii="Times New Roman" w:hAnsi="Times New Roman" w:eastAsia="Times New Roman" w:cs="Times New Roman"/>
                  <w:b w:val="0"/>
                  <w:i w:val="0"/>
                  <w:strike w:val="0"/>
                  <w:color w:val="0000ff"/>
                  <w:sz w:val="24"/>
                </w:rPr>
                <w:t xml:space="preserve">&lt;1&gt;</w:t>
              </w:r>
            </w:hyperlink>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40,54</w:t>
            </w:r>
          </w:p>
        </w:tc>
        <w:tc>
          <w:tcPr>
            <w:tcW w:w="85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47,84</w:t>
            </w:r>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45,18</w:t>
            </w:r>
          </w:p>
        </w:tc>
        <w:tc>
          <w:tcPr>
            <w:tcW w:w="102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53,31</w:t>
            </w:r>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45,18</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53,31</w:t>
            </w:r>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47,07</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55,54</w:t>
            </w:r>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47,07</w:t>
            </w:r>
          </w:p>
        </w:tc>
        <w:tc>
          <w:tcPr>
            <w:tcW w:w="102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55,54</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49,44</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58,34</w:t>
            </w:r>
          </w:p>
        </w:tc>
      </w:tr>
      <w:tr>
        <w:trPr>
          <w:jc w:val="left"/>
        </w:trPr>
        <w:tc>
          <w:tcPr>
            <w:tcW w:w="16676" w:type="dxa"/>
            <w:gridSpan w:val="14"/>
            <w:hMerge w:val="restart"/>
            <w:tcBorders>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4.1.1 в ред. </w:t>
            </w:r>
            <w:hyperlink r:id="rId57">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Региональной службы по тарифам ХМАО - Югры от 26.11.2015</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 173-нп)</w:t>
            </w:r>
          </w:p>
        </w:tc>
      </w:tr>
      <w:tr>
        <w:trPr>
          <w:jc w:val="left"/>
        </w:trPr>
        <w:tc>
          <w:tcPr>
            <w:tcW w:w="969"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4.1.2</w:t>
            </w:r>
          </w:p>
        </w:tc>
        <w:tc>
          <w:tcPr>
            <w:tcW w:w="4706" w:type="dxa"/>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техническая вода </w:t>
            </w:r>
            <w:hyperlink>
              <w:r>
                <w:rPr>
                  <w:rFonts w:ascii="Times New Roman" w:hAnsi="Times New Roman" w:eastAsia="Times New Roman" w:cs="Times New Roman"/>
                  <w:b w:val="0"/>
                  <w:i w:val="0"/>
                  <w:strike w:val="0"/>
                  <w:color w:val="0000ff"/>
                  <w:sz w:val="24"/>
                </w:rPr>
                <w:t xml:space="preserve">&lt;2&gt;</w:t>
              </w:r>
            </w:hyperlink>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15,94</w:t>
            </w:r>
          </w:p>
        </w:tc>
        <w:tc>
          <w:tcPr>
            <w:tcW w:w="85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18,81</w:t>
            </w:r>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16,40</w:t>
            </w:r>
          </w:p>
        </w:tc>
        <w:tc>
          <w:tcPr>
            <w:tcW w:w="102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19,35</w:t>
            </w:r>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16,40</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19,35</w:t>
            </w:r>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17,08</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20,15</w:t>
            </w:r>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17,08</w:t>
            </w:r>
          </w:p>
        </w:tc>
        <w:tc>
          <w:tcPr>
            <w:tcW w:w="102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20,15</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17,90</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21,12</w:t>
            </w:r>
          </w:p>
        </w:tc>
      </w:tr>
      <w:tr>
        <w:trPr>
          <w:jc w:val="left"/>
        </w:trPr>
        <w:tc>
          <w:tcPr>
            <w:tcW w:w="16676" w:type="dxa"/>
            <w:gridSpan w:val="14"/>
            <w:hMerge w:val="restart"/>
            <w:tcBorders>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4.1.2 в ред. </w:t>
            </w:r>
            <w:hyperlink r:id="rId58">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Региональной службы по тарифам ХМАО - Югры от 26.11.2015</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 173-нп)</w:t>
            </w:r>
          </w:p>
        </w:tc>
      </w:tr>
      <w:tr>
        <w:trPr>
          <w:jc w:val="left"/>
        </w:trPr>
        <w:tc>
          <w:tcPr>
            <w:tcW w:w="969"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4.1.3</w:t>
            </w:r>
          </w:p>
        </w:tc>
        <w:tc>
          <w:tcPr>
            <w:tcW w:w="4706" w:type="dxa"/>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транспортировка воды</w:t>
            </w:r>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4,74</w:t>
            </w:r>
          </w:p>
        </w:tc>
        <w:tc>
          <w:tcPr>
            <w:tcW w:w="85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5,59</w:t>
            </w:r>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4,87</w:t>
            </w:r>
          </w:p>
        </w:tc>
        <w:tc>
          <w:tcPr>
            <w:tcW w:w="102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5,75</w:t>
            </w:r>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4,87</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5,75</w:t>
            </w:r>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5,07</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5,98</w:t>
            </w:r>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5,07</w:t>
            </w:r>
          </w:p>
        </w:tc>
        <w:tc>
          <w:tcPr>
            <w:tcW w:w="102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5,98</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5,33</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6,29</w:t>
            </w:r>
          </w:p>
        </w:tc>
      </w:tr>
      <w:tr>
        <w:trPr>
          <w:jc w:val="left"/>
        </w:trPr>
        <w:tc>
          <w:tcPr>
            <w:tcW w:w="16676" w:type="dxa"/>
            <w:gridSpan w:val="14"/>
            <w:hMerge w:val="restart"/>
            <w:tcBorders>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4.1.3 в ред. </w:t>
            </w:r>
            <w:hyperlink r:id="rId59">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Региональной службы по тарифам ХМАО - Югры от 26.11.2015</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 173-нп)</w:t>
            </w:r>
          </w:p>
        </w:tc>
      </w:tr>
      <w:tr>
        <w:trPr>
          <w:jc w:val="left"/>
        </w:trPr>
        <w:tc>
          <w:tcPr>
            <w:tcW w:w="969"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4.2</w:t>
            </w:r>
          </w:p>
        </w:tc>
        <w:tc>
          <w:tcPr>
            <w:tcW w:w="4706"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городской округ город Сургут</w:t>
            </w:r>
          </w:p>
        </w:tc>
        <w:tc>
          <w:tcPr>
            <w:tcW w:w="85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969"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4.2.1</w:t>
            </w:r>
          </w:p>
        </w:tc>
        <w:tc>
          <w:tcPr>
            <w:tcW w:w="4706" w:type="dxa"/>
            <w:tcBorders>
              <w:top w:val="single" w:sz="4"/>
              <w:left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питьевая вода </w:t>
            </w:r>
            <w:hyperlink>
              <w:r>
                <w:rPr>
                  <w:rFonts w:ascii="Times New Roman" w:hAnsi="Times New Roman" w:eastAsia="Times New Roman" w:cs="Times New Roman"/>
                  <w:b w:val="0"/>
                  <w:i w:val="0"/>
                  <w:strike w:val="0"/>
                  <w:color w:val="0000ff"/>
                  <w:sz w:val="24"/>
                </w:rPr>
                <w:t xml:space="preserve">&lt;1&gt;</w:t>
              </w:r>
            </w:hyperlink>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40,54</w:t>
            </w:r>
          </w:p>
        </w:tc>
        <w:tc>
          <w:tcPr>
            <w:tcW w:w="85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47,84</w:t>
            </w:r>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45,18</w:t>
            </w:r>
          </w:p>
        </w:tc>
        <w:tc>
          <w:tcPr>
            <w:tcW w:w="102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53,31</w:t>
            </w:r>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45,18</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53,31</w:t>
            </w:r>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47,07</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55,54</w:t>
            </w:r>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47,07</w:t>
            </w:r>
          </w:p>
        </w:tc>
        <w:tc>
          <w:tcPr>
            <w:tcW w:w="102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55,54</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49,44</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58,34</w:t>
            </w:r>
          </w:p>
        </w:tc>
      </w:tr>
      <w:tr>
        <w:trPr>
          <w:jc w:val="left"/>
        </w:trPr>
        <w:tc>
          <w:tcPr>
            <w:tcW w:w="16676" w:type="dxa"/>
            <w:gridSpan w:val="14"/>
            <w:hMerge w:val="restart"/>
            <w:tcBorders>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4.2.1 в ред. </w:t>
            </w:r>
            <w:hyperlink r:id="rId60">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Региональной службы по тарифам ХМАО - Югры от 26.11.2015</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 173-нп)</w:t>
            </w:r>
          </w:p>
        </w:tc>
      </w:tr>
      <w:tr>
        <w:trPr>
          <w:jc w:val="left"/>
        </w:trPr>
        <w:tc>
          <w:tcPr>
            <w:tcW w:w="969"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4.2.2</w:t>
            </w:r>
          </w:p>
        </w:tc>
        <w:tc>
          <w:tcPr>
            <w:tcW w:w="4706" w:type="dxa"/>
            <w:tcBorders>
              <w:top w:val="single" w:sz="4"/>
              <w:left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транспортировка воды</w:t>
            </w:r>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4,74</w:t>
            </w:r>
          </w:p>
        </w:tc>
        <w:tc>
          <w:tcPr>
            <w:tcW w:w="85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4,87</w:t>
            </w:r>
          </w:p>
        </w:tc>
        <w:tc>
          <w:tcPr>
            <w:tcW w:w="102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4,87</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5,07</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5,07</w:t>
            </w:r>
          </w:p>
        </w:tc>
        <w:tc>
          <w:tcPr>
            <w:tcW w:w="102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5,33</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16676" w:type="dxa"/>
            <w:gridSpan w:val="14"/>
            <w:hMerge w:val="restart"/>
            <w:tcBorders>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приказов Региональной службы по тарифам ХМАО - Югры от 26.11.2015 </w:t>
            </w:r>
            <w:hyperlink r:id="rId61">
              <w:r>
                <w:rPr>
                  <w:rFonts w:ascii="Times New Roman" w:hAnsi="Times New Roman" w:eastAsia="Times New Roman" w:cs="Times New Roman"/>
                  <w:b w:val="0"/>
                  <w:i w:val="0"/>
                  <w:strike w:val="0"/>
                  <w:color w:val="0000ff"/>
                  <w:sz w:val="24"/>
                </w:rPr>
                <w:t xml:space="preserve">N 173-нп</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30.12.2015 </w:t>
            </w:r>
            <w:hyperlink r:id="rId62">
              <w:r>
                <w:rPr>
                  <w:rFonts w:ascii="Times New Roman" w:hAnsi="Times New Roman" w:eastAsia="Times New Roman" w:cs="Times New Roman"/>
                  <w:b w:val="0"/>
                  <w:i w:val="0"/>
                  <w:strike w:val="0"/>
                  <w:color w:val="0000ff"/>
                  <w:sz w:val="24"/>
                </w:rPr>
                <w:t xml:space="preserve">N 238-нп</w:t>
              </w:r>
            </w:hyperlink>
            <w:r>
              <w:rPr>
                <w:rFonts w:ascii="Times New Roman" w:hAnsi="Times New Roman" w:eastAsia="Times New Roman" w:cs="Times New Roman"/>
                <w:b w:val="0"/>
                <w:i w:val="0"/>
                <w:strike w:val="0"/>
                <w:sz w:val="24"/>
              </w:rPr>
              <w:t xml:space="preserve">)</w:t>
            </w:r>
          </w:p>
        </w:tc>
      </w:tr>
      <w:tr>
        <w:trPr>
          <w:jc w:val="left"/>
        </w:trPr>
        <w:tc>
          <w:tcPr>
            <w:tcW w:w="969"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w:t>
            </w:r>
          </w:p>
        </w:tc>
        <w:tc>
          <w:tcPr>
            <w:tcW w:w="4706"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Лянторское городское муниципальное унитарное предприятие "Управление тепловодоснабжения и водоотведения" на территории муниципального образования городское поселение Лянтор Сургутского района</w:t>
            </w:r>
          </w:p>
        </w:tc>
        <w:tc>
          <w:tcPr>
            <w:tcW w:w="85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969"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5.1</w:t>
            </w:r>
          </w:p>
        </w:tc>
        <w:tc>
          <w:tcPr>
            <w:tcW w:w="4706" w:type="dxa"/>
            <w:tcBorders>
              <w:top w:val="single" w:sz="4"/>
              <w:left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питьевая вода </w:t>
            </w:r>
            <w:hyperlink>
              <w:r>
                <w:rPr>
                  <w:rFonts w:ascii="Times New Roman" w:hAnsi="Times New Roman" w:eastAsia="Times New Roman" w:cs="Times New Roman"/>
                  <w:b w:val="0"/>
                  <w:i w:val="0"/>
                  <w:strike w:val="0"/>
                  <w:color w:val="0000ff"/>
                  <w:sz w:val="24"/>
                </w:rPr>
                <w:t xml:space="preserve">&lt;1&gt;</w:t>
              </w:r>
            </w:hyperlink>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34,94</w:t>
            </w:r>
          </w:p>
        </w:tc>
        <w:tc>
          <w:tcPr>
            <w:tcW w:w="85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41,23</w:t>
            </w:r>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38,96</w:t>
            </w:r>
          </w:p>
        </w:tc>
        <w:tc>
          <w:tcPr>
            <w:tcW w:w="102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45,97</w:t>
            </w:r>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38,96</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45,97</w:t>
            </w:r>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40,59</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47,90</w:t>
            </w:r>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40,59</w:t>
            </w:r>
          </w:p>
        </w:tc>
        <w:tc>
          <w:tcPr>
            <w:tcW w:w="102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47,90</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42,78</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50,48</w:t>
            </w:r>
          </w:p>
        </w:tc>
      </w:tr>
      <w:tr>
        <w:trPr>
          <w:jc w:val="left"/>
        </w:trPr>
        <w:tc>
          <w:tcPr>
            <w:tcW w:w="16676" w:type="dxa"/>
            <w:gridSpan w:val="14"/>
            <w:hMerge w:val="restart"/>
            <w:tcBorders>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5.1 в ред. </w:t>
            </w:r>
            <w:hyperlink r:id="rId63">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Региональной службы по тарифам ХМАО - Югры от 26.11.2015</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 173-нп)</w:t>
            </w:r>
          </w:p>
        </w:tc>
      </w:tr>
      <w:tr>
        <w:trPr>
          <w:jc w:val="left"/>
        </w:trPr>
        <w:tc>
          <w:tcPr>
            <w:tcW w:w="969"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5.2</w:t>
            </w:r>
          </w:p>
        </w:tc>
        <w:tc>
          <w:tcPr>
            <w:tcW w:w="4706" w:type="dxa"/>
            <w:tcBorders>
              <w:top w:val="single" w:sz="4"/>
              <w:left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питьевая вода </w:t>
            </w:r>
            <w:hyperlink>
              <w:r>
                <w:rPr>
                  <w:rFonts w:ascii="Times New Roman" w:hAnsi="Times New Roman" w:eastAsia="Times New Roman" w:cs="Times New Roman"/>
                  <w:b w:val="0"/>
                  <w:i w:val="0"/>
                  <w:strike w:val="0"/>
                  <w:color w:val="0000ff"/>
                  <w:sz w:val="24"/>
                </w:rPr>
                <w:t xml:space="preserve">&lt;4&gt;</w:t>
              </w:r>
            </w:hyperlink>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39,68</w:t>
            </w:r>
          </w:p>
        </w:tc>
        <w:tc>
          <w:tcPr>
            <w:tcW w:w="85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43,83</w:t>
            </w:r>
          </w:p>
        </w:tc>
        <w:tc>
          <w:tcPr>
            <w:tcW w:w="102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43,83</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45,66</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45,66</w:t>
            </w:r>
          </w:p>
        </w:tc>
        <w:tc>
          <w:tcPr>
            <w:tcW w:w="102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48,11</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16676" w:type="dxa"/>
            <w:gridSpan w:val="14"/>
            <w:hMerge w:val="restart"/>
            <w:tcBorders>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5.2 в ред. </w:t>
            </w:r>
            <w:hyperlink r:id="rId64">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Региональной службы по тарифам ХМАО - Югры от 26.11.2015</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 173-нп)</w:t>
            </w:r>
          </w:p>
        </w:tc>
      </w:tr>
      <w:tr>
        <w:trPr>
          <w:jc w:val="left"/>
        </w:trPr>
        <w:tc>
          <w:tcPr>
            <w:tcW w:w="969"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w:t>
            </w:r>
          </w:p>
        </w:tc>
        <w:tc>
          <w:tcPr>
            <w:tcW w:w="4706"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Муниципальное предприятие "Комплекс-Плюс" сельского поселения Горноправдинск на территории муниципального образования сельское поселение Горноправдинск Ханты-Мансийского района</w:t>
            </w:r>
          </w:p>
        </w:tc>
        <w:tc>
          <w:tcPr>
            <w:tcW w:w="85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969"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6.1</w:t>
            </w:r>
          </w:p>
        </w:tc>
        <w:tc>
          <w:tcPr>
            <w:tcW w:w="4706" w:type="dxa"/>
            <w:tcBorders>
              <w:top w:val="single" w:sz="4"/>
              <w:left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питьевая вода </w:t>
            </w:r>
            <w:hyperlink>
              <w:r>
                <w:rPr>
                  <w:rFonts w:ascii="Times New Roman" w:hAnsi="Times New Roman" w:eastAsia="Times New Roman" w:cs="Times New Roman"/>
                  <w:b w:val="0"/>
                  <w:i w:val="0"/>
                  <w:strike w:val="0"/>
                  <w:color w:val="0000ff"/>
                  <w:sz w:val="24"/>
                </w:rPr>
                <w:t xml:space="preserve">&lt;5&gt;</w:t>
              </w:r>
            </w:hyperlink>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15,02</w:t>
            </w:r>
          </w:p>
        </w:tc>
        <w:tc>
          <w:tcPr>
            <w:tcW w:w="85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17,72</w:t>
            </w:r>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16,71</w:t>
            </w:r>
          </w:p>
        </w:tc>
        <w:tc>
          <w:tcPr>
            <w:tcW w:w="102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19,72</w:t>
            </w:r>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16,71</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19,72</w:t>
            </w:r>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17,41</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20,54</w:t>
            </w:r>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17,41</w:t>
            </w:r>
          </w:p>
        </w:tc>
        <w:tc>
          <w:tcPr>
            <w:tcW w:w="102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20,54</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18,35</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21,65</w:t>
            </w:r>
          </w:p>
        </w:tc>
      </w:tr>
      <w:tr>
        <w:trPr>
          <w:jc w:val="left"/>
        </w:trPr>
        <w:tc>
          <w:tcPr>
            <w:tcW w:w="16676" w:type="dxa"/>
            <w:gridSpan w:val="14"/>
            <w:hMerge w:val="restart"/>
            <w:tcBorders>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6.1 в ред. </w:t>
            </w:r>
            <w:hyperlink r:id="rId65">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Региональной службы по тарифам ХМАО - Югры от 07.12.2015</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 188-нп)</w:t>
            </w:r>
          </w:p>
        </w:tc>
      </w:tr>
      <w:tr>
        <w:trPr>
          <w:jc w:val="left"/>
        </w:trPr>
        <w:tc>
          <w:tcPr>
            <w:tcW w:w="969"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6.2</w:t>
            </w:r>
          </w:p>
        </w:tc>
        <w:tc>
          <w:tcPr>
            <w:tcW w:w="4706" w:type="dxa"/>
            <w:tcBorders>
              <w:top w:val="single" w:sz="4"/>
              <w:left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питьевая вода </w:t>
            </w:r>
            <w:hyperlink>
              <w:r>
                <w:rPr>
                  <w:rFonts w:ascii="Times New Roman" w:hAnsi="Times New Roman" w:eastAsia="Times New Roman" w:cs="Times New Roman"/>
                  <w:b w:val="0"/>
                  <w:i w:val="0"/>
                  <w:strike w:val="0"/>
                  <w:color w:val="0000ff"/>
                  <w:sz w:val="24"/>
                </w:rPr>
                <w:t xml:space="preserve">&lt;6&gt;</w:t>
              </w:r>
            </w:hyperlink>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9,85</w:t>
            </w:r>
          </w:p>
        </w:tc>
        <w:tc>
          <w:tcPr>
            <w:tcW w:w="85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11,62</w:t>
            </w:r>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10,98</w:t>
            </w:r>
          </w:p>
        </w:tc>
        <w:tc>
          <w:tcPr>
            <w:tcW w:w="102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12,96</w:t>
            </w:r>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10,98</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12,96</w:t>
            </w:r>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11,44</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13,50</w:t>
            </w:r>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11,44</w:t>
            </w:r>
          </w:p>
        </w:tc>
        <w:tc>
          <w:tcPr>
            <w:tcW w:w="102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13,50</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12,05</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14,22</w:t>
            </w:r>
          </w:p>
        </w:tc>
      </w:tr>
      <w:tr>
        <w:trPr>
          <w:jc w:val="left"/>
        </w:trPr>
        <w:tc>
          <w:tcPr>
            <w:tcW w:w="16676" w:type="dxa"/>
            <w:gridSpan w:val="14"/>
            <w:hMerge w:val="restart"/>
            <w:tcBorders>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6.2 в ред. </w:t>
            </w:r>
            <w:hyperlink r:id="rId66">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Региональной службы по тарифам ХМАО - Югры от 07.12.2015</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 188-нп)</w:t>
            </w:r>
          </w:p>
        </w:tc>
      </w:tr>
      <w:tr>
        <w:trPr>
          <w:jc w:val="left"/>
        </w:trPr>
        <w:tc>
          <w:tcPr>
            <w:tcW w:w="969"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w:t>
            </w:r>
          </w:p>
        </w:tc>
        <w:tc>
          <w:tcPr>
            <w:tcW w:w="4706"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Муниципальное предприятие "ЖЭК-3" Ханты-Мансийского района на территории муниципальных образований сельское поселение Луговской, сельское поселение Кедровый, сельское поселение Красноленинский, сельское поселение Нялинское, сельское поселение Селиярово, сельское поселение Шапша, сельское поселение Кышик, сельское поселение Сибирский, сельское поселение Выкатной, сельское поселение Цингалы Ханты-Мансийского района</w:t>
            </w:r>
          </w:p>
        </w:tc>
        <w:tc>
          <w:tcPr>
            <w:tcW w:w="85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969"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7.1</w:t>
            </w:r>
          </w:p>
        </w:tc>
        <w:tc>
          <w:tcPr>
            <w:tcW w:w="4706" w:type="dxa"/>
            <w:tcBorders>
              <w:top w:val="single" w:sz="4"/>
              <w:left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питьевая вода </w:t>
            </w:r>
            <w:hyperlink>
              <w:r>
                <w:rPr>
                  <w:rFonts w:ascii="Times New Roman" w:hAnsi="Times New Roman" w:eastAsia="Times New Roman" w:cs="Times New Roman"/>
                  <w:b w:val="0"/>
                  <w:i w:val="0"/>
                  <w:strike w:val="0"/>
                  <w:color w:val="0000ff"/>
                  <w:sz w:val="24"/>
                </w:rPr>
                <w:t xml:space="preserve">&lt;1&gt;</w:t>
              </w:r>
            </w:hyperlink>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82,49</w:t>
            </w:r>
          </w:p>
        </w:tc>
        <w:tc>
          <w:tcPr>
            <w:tcW w:w="85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97,34</w:t>
            </w:r>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91,83</w:t>
            </w:r>
          </w:p>
        </w:tc>
        <w:tc>
          <w:tcPr>
            <w:tcW w:w="102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108,36</w:t>
            </w:r>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91,83</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108,36</w:t>
            </w:r>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95,67</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112,89</w:t>
            </w:r>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95,67</w:t>
            </w:r>
          </w:p>
        </w:tc>
        <w:tc>
          <w:tcPr>
            <w:tcW w:w="102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112,89</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100,82</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118,97</w:t>
            </w:r>
          </w:p>
        </w:tc>
      </w:tr>
      <w:tr>
        <w:trPr>
          <w:jc w:val="left"/>
        </w:trPr>
        <w:tc>
          <w:tcPr>
            <w:tcW w:w="16676" w:type="dxa"/>
            <w:gridSpan w:val="14"/>
            <w:hMerge w:val="restart"/>
            <w:tcBorders>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7.1 в ред. </w:t>
            </w:r>
            <w:hyperlink r:id="rId67">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Региональной службы по тарифам ХМАО - Югры от 07.12.2015</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 188-нп)</w:t>
            </w:r>
          </w:p>
        </w:tc>
      </w:tr>
      <w:tr>
        <w:trPr>
          <w:jc w:val="left"/>
        </w:trPr>
        <w:tc>
          <w:tcPr>
            <w:tcW w:w="969"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7.2</w:t>
            </w:r>
          </w:p>
        </w:tc>
        <w:tc>
          <w:tcPr>
            <w:tcW w:w="4706" w:type="dxa"/>
            <w:tcBorders>
              <w:top w:val="single" w:sz="4"/>
              <w:left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питьевая вода </w:t>
            </w:r>
            <w:hyperlink>
              <w:r>
                <w:rPr>
                  <w:rFonts w:ascii="Times New Roman" w:hAnsi="Times New Roman" w:eastAsia="Times New Roman" w:cs="Times New Roman"/>
                  <w:b w:val="0"/>
                  <w:i w:val="0"/>
                  <w:strike w:val="0"/>
                  <w:color w:val="0000ff"/>
                  <w:sz w:val="24"/>
                </w:rPr>
                <w:t xml:space="preserve">&lt;7&gt;</w:t>
              </w:r>
            </w:hyperlink>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62,62</w:t>
            </w:r>
          </w:p>
        </w:tc>
        <w:tc>
          <w:tcPr>
            <w:tcW w:w="85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73,89</w:t>
            </w:r>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69,72</w:t>
            </w:r>
          </w:p>
        </w:tc>
        <w:tc>
          <w:tcPr>
            <w:tcW w:w="102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82,27</w:t>
            </w:r>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69,72</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82,27</w:t>
            </w:r>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72,64</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85,72</w:t>
            </w:r>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72,64</w:t>
            </w:r>
          </w:p>
        </w:tc>
        <w:tc>
          <w:tcPr>
            <w:tcW w:w="102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85,72</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76,54</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90,32</w:t>
            </w:r>
          </w:p>
        </w:tc>
      </w:tr>
      <w:tr>
        <w:trPr>
          <w:jc w:val="left"/>
        </w:trPr>
        <w:tc>
          <w:tcPr>
            <w:tcW w:w="16676" w:type="dxa"/>
            <w:gridSpan w:val="14"/>
            <w:hMerge w:val="restart"/>
            <w:tcBorders>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7.2 в ред. </w:t>
            </w:r>
            <w:hyperlink r:id="rId68">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Региональной службы по тарифам ХМАО - Югры от 07.12.2015</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 188-нп)</w:t>
            </w:r>
          </w:p>
        </w:tc>
      </w:tr>
      <w:tr>
        <w:trPr>
          <w:jc w:val="left"/>
        </w:trPr>
        <w:tc>
          <w:tcPr>
            <w:tcW w:w="969"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7.3</w:t>
            </w:r>
          </w:p>
        </w:tc>
        <w:tc>
          <w:tcPr>
            <w:tcW w:w="4706" w:type="dxa"/>
            <w:tcBorders>
              <w:top w:val="single" w:sz="4"/>
              <w:left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техническая вода </w:t>
            </w:r>
            <w:hyperlink>
              <w:r>
                <w:rPr>
                  <w:rFonts w:ascii="Times New Roman" w:hAnsi="Times New Roman" w:eastAsia="Times New Roman" w:cs="Times New Roman"/>
                  <w:b w:val="0"/>
                  <w:i w:val="0"/>
                  <w:strike w:val="0"/>
                  <w:color w:val="0000ff"/>
                  <w:sz w:val="24"/>
                </w:rPr>
                <w:t xml:space="preserve">&lt;2&gt;</w:t>
              </w:r>
            </w:hyperlink>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28,86</w:t>
            </w:r>
          </w:p>
        </w:tc>
        <w:tc>
          <w:tcPr>
            <w:tcW w:w="85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34,05</w:t>
            </w:r>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32,14</w:t>
            </w:r>
          </w:p>
        </w:tc>
        <w:tc>
          <w:tcPr>
            <w:tcW w:w="102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37,93</w:t>
            </w:r>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32,14</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37,93</w:t>
            </w:r>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33,49</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39,52</w:t>
            </w:r>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33,49</w:t>
            </w:r>
          </w:p>
        </w:tc>
        <w:tc>
          <w:tcPr>
            <w:tcW w:w="102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39,52</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35,13</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41,45</w:t>
            </w:r>
          </w:p>
        </w:tc>
      </w:tr>
      <w:tr>
        <w:trPr>
          <w:jc w:val="left"/>
        </w:trPr>
        <w:tc>
          <w:tcPr>
            <w:tcW w:w="16676" w:type="dxa"/>
            <w:gridSpan w:val="14"/>
            <w:hMerge w:val="restart"/>
            <w:tcBorders>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7.3 в ред. </w:t>
            </w:r>
            <w:hyperlink r:id="rId69">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Региональной службы по тарифам ХМАО - Югры от 07.12.2015</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 188-нп)</w:t>
            </w:r>
          </w:p>
        </w:tc>
      </w:tr>
      <w:tr>
        <w:trPr>
          <w:jc w:val="left"/>
        </w:trPr>
        <w:tc>
          <w:tcPr>
            <w:tcW w:w="969"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7.4</w:t>
            </w:r>
          </w:p>
        </w:tc>
        <w:tc>
          <w:tcPr>
            <w:tcW w:w="4706" w:type="dxa"/>
            <w:tcBorders>
              <w:top w:val="single" w:sz="4"/>
              <w:left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техническая вода </w:t>
            </w:r>
            <w:hyperlink>
              <w:r>
                <w:rPr>
                  <w:rFonts w:ascii="Times New Roman" w:hAnsi="Times New Roman" w:eastAsia="Times New Roman" w:cs="Times New Roman"/>
                  <w:b w:val="0"/>
                  <w:i w:val="0"/>
                  <w:strike w:val="0"/>
                  <w:color w:val="0000ff"/>
                  <w:sz w:val="24"/>
                </w:rPr>
                <w:t xml:space="preserve">&lt;8&gt;</w:t>
              </w:r>
            </w:hyperlink>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48,73</w:t>
            </w:r>
          </w:p>
        </w:tc>
        <w:tc>
          <w:tcPr>
            <w:tcW w:w="85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57,50</w:t>
            </w:r>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54,25</w:t>
            </w:r>
          </w:p>
        </w:tc>
        <w:tc>
          <w:tcPr>
            <w:tcW w:w="102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64,02</w:t>
            </w:r>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54,25</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64,02</w:t>
            </w:r>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56,52</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66,69</w:t>
            </w:r>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56,52</w:t>
            </w:r>
          </w:p>
        </w:tc>
        <w:tc>
          <w:tcPr>
            <w:tcW w:w="102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66,69</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59,41</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70,10</w:t>
            </w:r>
          </w:p>
        </w:tc>
      </w:tr>
      <w:tr>
        <w:trPr>
          <w:jc w:val="left"/>
        </w:trPr>
        <w:tc>
          <w:tcPr>
            <w:tcW w:w="16676" w:type="dxa"/>
            <w:gridSpan w:val="14"/>
            <w:hMerge w:val="restart"/>
            <w:tcBorders>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7.4 в ред. </w:t>
            </w:r>
            <w:hyperlink r:id="rId70">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Региональной службы по тарифам ХМАО - Югры от 07.12.2015</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 188-нп)</w:t>
            </w:r>
          </w:p>
        </w:tc>
      </w:tr>
      <w:tr>
        <w:trPr>
          <w:jc w:val="left"/>
        </w:trPr>
        <w:tc>
          <w:tcPr>
            <w:tcW w:w="969"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w:t>
            </w:r>
          </w:p>
        </w:tc>
        <w:tc>
          <w:tcPr>
            <w:tcW w:w="4706"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Общество с ограниченной ответственностью "Белозерный газоперерабатывающий комплекс" в зоне деятельности:</w:t>
            </w:r>
          </w:p>
        </w:tc>
        <w:tc>
          <w:tcPr>
            <w:tcW w:w="85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969"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8.1</w:t>
            </w:r>
          </w:p>
        </w:tc>
        <w:tc>
          <w:tcPr>
            <w:tcW w:w="4706"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обособленного подразделения "Белозерный газоперерабатывающий завод" на территории муниципального образования Нижневартовский район</w:t>
            </w:r>
          </w:p>
        </w:tc>
        <w:tc>
          <w:tcPr>
            <w:tcW w:w="85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969"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8.1.1</w:t>
            </w:r>
          </w:p>
        </w:tc>
        <w:tc>
          <w:tcPr>
            <w:tcW w:w="4706" w:type="dxa"/>
            <w:tcBorders>
              <w:top w:val="single" w:sz="4"/>
              <w:left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техническая вода </w:t>
            </w:r>
            <w:hyperlink>
              <w:r>
                <w:rPr>
                  <w:rFonts w:ascii="Times New Roman" w:hAnsi="Times New Roman" w:eastAsia="Times New Roman" w:cs="Times New Roman"/>
                  <w:b w:val="0"/>
                  <w:i w:val="0"/>
                  <w:strike w:val="0"/>
                  <w:color w:val="0000ff"/>
                  <w:sz w:val="24"/>
                </w:rPr>
                <w:t xml:space="preserve">&lt;9&gt;</w:t>
              </w:r>
            </w:hyperlink>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52,34</w:t>
            </w:r>
          </w:p>
        </w:tc>
        <w:tc>
          <w:tcPr>
            <w:tcW w:w="85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57,60</w:t>
            </w:r>
          </w:p>
        </w:tc>
        <w:tc>
          <w:tcPr>
            <w:tcW w:w="102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57,60</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59,94</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59,94</w:t>
            </w:r>
          </w:p>
        </w:tc>
        <w:tc>
          <w:tcPr>
            <w:tcW w:w="102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62,70</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16676" w:type="dxa"/>
            <w:gridSpan w:val="14"/>
            <w:hMerge w:val="restart"/>
            <w:tcBorders>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8.1.1 в ред. </w:t>
            </w:r>
            <w:hyperlink r:id="rId71">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Региональной службы по тарифам ХМАО - Югры от 26.11.2015</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 173-нп)</w:t>
            </w:r>
          </w:p>
        </w:tc>
      </w:tr>
      <w:tr>
        <w:trPr>
          <w:jc w:val="left"/>
        </w:trPr>
        <w:tc>
          <w:tcPr>
            <w:tcW w:w="969"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8.2</w:t>
            </w:r>
          </w:p>
        </w:tc>
        <w:tc>
          <w:tcPr>
            <w:tcW w:w="4706"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обособленного подразделения "Радужнинское газоперерабатывающее производство" на территории муниципального образования городской округ город Радужный</w:t>
            </w:r>
          </w:p>
        </w:tc>
        <w:tc>
          <w:tcPr>
            <w:tcW w:w="85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969"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8.2.1</w:t>
            </w:r>
          </w:p>
        </w:tc>
        <w:tc>
          <w:tcPr>
            <w:tcW w:w="4706" w:type="dxa"/>
            <w:tcBorders>
              <w:top w:val="single" w:sz="4"/>
              <w:left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техническая вода </w:t>
            </w:r>
            <w:hyperlink>
              <w:r>
                <w:rPr>
                  <w:rFonts w:ascii="Times New Roman" w:hAnsi="Times New Roman" w:eastAsia="Times New Roman" w:cs="Times New Roman"/>
                  <w:b w:val="0"/>
                  <w:i w:val="0"/>
                  <w:strike w:val="0"/>
                  <w:color w:val="0000ff"/>
                  <w:sz w:val="24"/>
                </w:rPr>
                <w:t xml:space="preserve">&lt;9&gt;</w:t>
              </w:r>
            </w:hyperlink>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24,95</w:t>
            </w:r>
          </w:p>
        </w:tc>
        <w:tc>
          <w:tcPr>
            <w:tcW w:w="85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27,48</w:t>
            </w:r>
          </w:p>
        </w:tc>
        <w:tc>
          <w:tcPr>
            <w:tcW w:w="102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27,48</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28,62</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28,62</w:t>
            </w:r>
          </w:p>
        </w:tc>
        <w:tc>
          <w:tcPr>
            <w:tcW w:w="102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30,08</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16676" w:type="dxa"/>
            <w:gridSpan w:val="14"/>
            <w:hMerge w:val="restart"/>
            <w:tcBorders>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8.2.1 в ред. </w:t>
            </w:r>
            <w:hyperlink r:id="rId72">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Региональной службы по тарифам ХМАО - Югры от 26.11.2015</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 173-нп)</w:t>
            </w:r>
          </w:p>
        </w:tc>
      </w:tr>
      <w:tr>
        <w:trPr>
          <w:jc w:val="left"/>
        </w:trPr>
        <w:tc>
          <w:tcPr>
            <w:tcW w:w="969"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w:t>
            </w:r>
          </w:p>
        </w:tc>
        <w:tc>
          <w:tcPr>
            <w:tcW w:w="4706"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Муниципальное унитарное предприятие жилищно-коммунального хозяйства городского поселения Березово на территории муниципального образования городское поселение Березово Березовского района:</w:t>
            </w:r>
          </w:p>
        </w:tc>
        <w:tc>
          <w:tcPr>
            <w:tcW w:w="85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969"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9.1</w:t>
            </w:r>
          </w:p>
        </w:tc>
        <w:tc>
          <w:tcPr>
            <w:tcW w:w="4706"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поселок городского типа Березово</w:t>
            </w:r>
          </w:p>
        </w:tc>
        <w:tc>
          <w:tcPr>
            <w:tcW w:w="85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969"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9.1.1</w:t>
            </w:r>
          </w:p>
        </w:tc>
        <w:tc>
          <w:tcPr>
            <w:tcW w:w="4706" w:type="dxa"/>
            <w:tcBorders>
              <w:top w:val="single" w:sz="4"/>
              <w:left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питьевая вода </w:t>
            </w:r>
            <w:hyperlink>
              <w:r>
                <w:rPr>
                  <w:rFonts w:ascii="Times New Roman" w:hAnsi="Times New Roman" w:eastAsia="Times New Roman" w:cs="Times New Roman"/>
                  <w:b w:val="0"/>
                  <w:i w:val="0"/>
                  <w:strike w:val="0"/>
                  <w:color w:val="0000ff"/>
                  <w:sz w:val="24"/>
                </w:rPr>
                <w:t xml:space="preserve">&lt;1&gt;</w:t>
              </w:r>
            </w:hyperlink>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39,57</w:t>
            </w:r>
          </w:p>
        </w:tc>
        <w:tc>
          <w:tcPr>
            <w:tcW w:w="85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46,69</w:t>
            </w:r>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44,28</w:t>
            </w:r>
          </w:p>
        </w:tc>
        <w:tc>
          <w:tcPr>
            <w:tcW w:w="102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52,25</w:t>
            </w:r>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44,28</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52,25</w:t>
            </w:r>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46,13</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54,43</w:t>
            </w:r>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46,13</w:t>
            </w:r>
          </w:p>
        </w:tc>
        <w:tc>
          <w:tcPr>
            <w:tcW w:w="102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54,43</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48,59</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57,34</w:t>
            </w:r>
          </w:p>
        </w:tc>
      </w:tr>
      <w:tr>
        <w:trPr>
          <w:jc w:val="left"/>
        </w:trPr>
        <w:tc>
          <w:tcPr>
            <w:tcW w:w="16676" w:type="dxa"/>
            <w:gridSpan w:val="14"/>
            <w:hMerge w:val="restart"/>
            <w:tcBorders>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9.1.1 в ред. </w:t>
            </w:r>
            <w:hyperlink r:id="rId73">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Региональной службы по тарифам ХМАО - Югры от 26.11.2015</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 173-нп)</w:t>
            </w:r>
          </w:p>
        </w:tc>
      </w:tr>
      <w:tr>
        <w:trPr>
          <w:jc w:val="left"/>
        </w:trPr>
        <w:tc>
          <w:tcPr>
            <w:tcW w:w="969"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9.1.2</w:t>
            </w:r>
          </w:p>
        </w:tc>
        <w:tc>
          <w:tcPr>
            <w:tcW w:w="4706" w:type="dxa"/>
            <w:tcBorders>
              <w:top w:val="single" w:sz="4"/>
              <w:left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питьевая вода </w:t>
            </w:r>
            <w:hyperlink>
              <w:r>
                <w:rPr>
                  <w:rFonts w:ascii="Times New Roman" w:hAnsi="Times New Roman" w:eastAsia="Times New Roman" w:cs="Times New Roman"/>
                  <w:b w:val="0"/>
                  <w:i w:val="0"/>
                  <w:strike w:val="0"/>
                  <w:color w:val="0000ff"/>
                  <w:sz w:val="24"/>
                </w:rPr>
                <w:t xml:space="preserve">&lt;7&gt;</w:t>
              </w:r>
            </w:hyperlink>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32,39</w:t>
            </w:r>
          </w:p>
        </w:tc>
        <w:tc>
          <w:tcPr>
            <w:tcW w:w="85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38,22</w:t>
            </w:r>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36,24</w:t>
            </w:r>
          </w:p>
        </w:tc>
        <w:tc>
          <w:tcPr>
            <w:tcW w:w="102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42,76</w:t>
            </w:r>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36,24</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42,76</w:t>
            </w:r>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37,75</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44,55</w:t>
            </w:r>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37,75</w:t>
            </w:r>
          </w:p>
        </w:tc>
        <w:tc>
          <w:tcPr>
            <w:tcW w:w="102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44,55</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39,78</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46,94</w:t>
            </w:r>
          </w:p>
        </w:tc>
      </w:tr>
      <w:tr>
        <w:trPr>
          <w:jc w:val="left"/>
        </w:trPr>
        <w:tc>
          <w:tcPr>
            <w:tcW w:w="16676" w:type="dxa"/>
            <w:gridSpan w:val="14"/>
            <w:hMerge w:val="restart"/>
            <w:tcBorders>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9.1.2 в ред. </w:t>
            </w:r>
            <w:hyperlink r:id="rId74">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Региональной службы по тарифам ХМАО - Югры от 26.11.2015</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 173-нп)</w:t>
            </w:r>
          </w:p>
        </w:tc>
      </w:tr>
      <w:tr>
        <w:trPr>
          <w:jc w:val="left"/>
        </w:trPr>
        <w:tc>
          <w:tcPr>
            <w:tcW w:w="969"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9.2</w:t>
            </w:r>
          </w:p>
        </w:tc>
        <w:tc>
          <w:tcPr>
            <w:tcW w:w="4706"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село Теги</w:t>
            </w:r>
          </w:p>
        </w:tc>
        <w:tc>
          <w:tcPr>
            <w:tcW w:w="85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969"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9.2.1</w:t>
            </w:r>
          </w:p>
        </w:tc>
        <w:tc>
          <w:tcPr>
            <w:tcW w:w="4706" w:type="dxa"/>
            <w:tcBorders>
              <w:top w:val="single" w:sz="4"/>
              <w:left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питьевая вода </w:t>
            </w:r>
            <w:hyperlink>
              <w:r>
                <w:rPr>
                  <w:rFonts w:ascii="Times New Roman" w:hAnsi="Times New Roman" w:eastAsia="Times New Roman" w:cs="Times New Roman"/>
                  <w:b w:val="0"/>
                  <w:i w:val="0"/>
                  <w:strike w:val="0"/>
                  <w:color w:val="0000ff"/>
                  <w:sz w:val="24"/>
                </w:rPr>
                <w:t xml:space="preserve">&lt;5&gt;</w:t>
              </w:r>
            </w:hyperlink>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66,73</w:t>
            </w:r>
          </w:p>
        </w:tc>
        <w:tc>
          <w:tcPr>
            <w:tcW w:w="85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78,74</w:t>
            </w:r>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74,41</w:t>
            </w:r>
          </w:p>
        </w:tc>
        <w:tc>
          <w:tcPr>
            <w:tcW w:w="102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87,80</w:t>
            </w:r>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74,41</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87,80</w:t>
            </w:r>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77,53</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91,49</w:t>
            </w:r>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77,53</w:t>
            </w:r>
          </w:p>
        </w:tc>
        <w:tc>
          <w:tcPr>
            <w:tcW w:w="102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91,49</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81,67</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96,37</w:t>
            </w:r>
          </w:p>
        </w:tc>
      </w:tr>
      <w:tr>
        <w:trPr>
          <w:jc w:val="left"/>
        </w:trPr>
        <w:tc>
          <w:tcPr>
            <w:tcW w:w="16676" w:type="dxa"/>
            <w:gridSpan w:val="14"/>
            <w:hMerge w:val="restart"/>
            <w:tcBorders>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9.2.1 в ред. </w:t>
            </w:r>
            <w:hyperlink r:id="rId75">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Региональной службы по тарифам ХМАО - Югры от 26.11.2015</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 173-нп)</w:t>
            </w:r>
          </w:p>
        </w:tc>
      </w:tr>
      <w:tr>
        <w:trPr>
          <w:jc w:val="left"/>
        </w:trPr>
        <w:tc>
          <w:tcPr>
            <w:tcW w:w="969"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9.2.2</w:t>
            </w:r>
          </w:p>
        </w:tc>
        <w:tc>
          <w:tcPr>
            <w:tcW w:w="4706" w:type="dxa"/>
            <w:tcBorders>
              <w:top w:val="single" w:sz="4"/>
              <w:left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питьевая вода </w:t>
            </w:r>
            <w:hyperlink>
              <w:r>
                <w:rPr>
                  <w:rFonts w:ascii="Times New Roman" w:hAnsi="Times New Roman" w:eastAsia="Times New Roman" w:cs="Times New Roman"/>
                  <w:b w:val="0"/>
                  <w:i w:val="0"/>
                  <w:strike w:val="0"/>
                  <w:color w:val="0000ff"/>
                  <w:sz w:val="24"/>
                </w:rPr>
                <w:t xml:space="preserve">&lt;6&gt;</w:t>
              </w:r>
            </w:hyperlink>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20,02</w:t>
            </w:r>
          </w:p>
        </w:tc>
        <w:tc>
          <w:tcPr>
            <w:tcW w:w="85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23,62</w:t>
            </w:r>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22,32</w:t>
            </w:r>
          </w:p>
        </w:tc>
        <w:tc>
          <w:tcPr>
            <w:tcW w:w="102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26,34</w:t>
            </w:r>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22,32</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26,34</w:t>
            </w:r>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23,25</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27,44</w:t>
            </w:r>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23,25</w:t>
            </w:r>
          </w:p>
        </w:tc>
        <w:tc>
          <w:tcPr>
            <w:tcW w:w="102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27,44</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24,50</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28,91</w:t>
            </w:r>
          </w:p>
        </w:tc>
      </w:tr>
      <w:tr>
        <w:trPr>
          <w:jc w:val="left"/>
        </w:trPr>
        <w:tc>
          <w:tcPr>
            <w:tcW w:w="16676" w:type="dxa"/>
            <w:gridSpan w:val="14"/>
            <w:hMerge w:val="restart"/>
            <w:tcBorders>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9.2.2 в ред. </w:t>
            </w:r>
            <w:hyperlink r:id="rId76">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Региональной службы по тарифам ХМАО - Югры от 26.11.2015</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 173-нп)</w:t>
            </w:r>
          </w:p>
        </w:tc>
      </w:tr>
      <w:tr>
        <w:trPr>
          <w:jc w:val="left"/>
        </w:trPr>
        <w:tc>
          <w:tcPr>
            <w:tcW w:w="969"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w:t>
            </w:r>
          </w:p>
        </w:tc>
        <w:tc>
          <w:tcPr>
            <w:tcW w:w="4706"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Открытое акционерное общество "Излучинское многопрофильное коммунальное хозяйство" на территории муниципального образования городское поселение Излучинск Нижневартовского района</w:t>
            </w:r>
          </w:p>
        </w:tc>
        <w:tc>
          <w:tcPr>
            <w:tcW w:w="85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969"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10.1</w:t>
            </w:r>
          </w:p>
        </w:tc>
        <w:tc>
          <w:tcPr>
            <w:tcW w:w="4706"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поселок городского типа Излучинск</w:t>
            </w:r>
          </w:p>
        </w:tc>
        <w:tc>
          <w:tcPr>
            <w:tcW w:w="85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1"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969"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10.1.1</w:t>
            </w:r>
          </w:p>
        </w:tc>
        <w:tc>
          <w:tcPr>
            <w:tcW w:w="4706" w:type="dxa"/>
            <w:tcBorders>
              <w:top w:val="single" w:sz="4"/>
              <w:left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питьевая вода </w:t>
            </w:r>
            <w:hyperlink>
              <w:r>
                <w:rPr>
                  <w:rFonts w:ascii="Times New Roman" w:hAnsi="Times New Roman" w:eastAsia="Times New Roman" w:cs="Times New Roman"/>
                  <w:b w:val="0"/>
                  <w:i w:val="0"/>
                  <w:strike w:val="0"/>
                  <w:color w:val="0000ff"/>
                  <w:sz w:val="24"/>
                </w:rPr>
                <w:t xml:space="preserve">&lt;1&gt;</w:t>
              </w:r>
            </w:hyperlink>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35,61</w:t>
            </w:r>
          </w:p>
        </w:tc>
        <w:tc>
          <w:tcPr>
            <w:tcW w:w="85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42,02</w:t>
            </w:r>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39,70</w:t>
            </w:r>
          </w:p>
        </w:tc>
        <w:tc>
          <w:tcPr>
            <w:tcW w:w="102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46,85</w:t>
            </w:r>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39,70</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46,85</w:t>
            </w:r>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41,37</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48,82</w:t>
            </w:r>
          </w:p>
        </w:tc>
        <w:tc>
          <w:tcPr>
            <w:tcW w:w="851"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41,37</w:t>
            </w:r>
          </w:p>
        </w:tc>
        <w:tc>
          <w:tcPr>
            <w:tcW w:w="102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48,82</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43,60</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51,45</w:t>
            </w:r>
          </w:p>
        </w:tc>
      </w:tr>
      <w:tr>
        <w:trPr>
          <w:jc w:val="left"/>
        </w:trPr>
        <w:tc>
          <w:tcPr>
            <w:tcW w:w="16676" w:type="dxa"/>
            <w:gridSpan w:val="14"/>
            <w:hMerge w:val="restart"/>
            <w:tcBorders>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10.1.1 в ред. </w:t>
            </w:r>
            <w:hyperlink r:id="rId77">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Региональной службы по тарифам ХМАО - Югры от 26.11.2015</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 173-нп)</w:t>
            </w: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sectPr>
          <w:headerReference w:type="default" r:id="rId9"/>
          <w:footerReference w:type="default" r:id="rId18"/>
          <w:type w:val="nextPage"/>
          <w:pgSz w:w="16838" w:h="11906" w:orient="landscape"/>
          <w:pgMar w:top="1133" w:right="1440" w:bottom="566" w:left="1440" w:header="0" w:footer="0" w:gutter="0"/>
          <w:cols w:num="1" w:space="720"/>
          <w:docGrid w:linePitch="360"/>
        </w:sect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9" w:name="Par1408"/>
      <w:bookmarkEnd w:id="39"/>
      <w:r>
        <w:rPr>
          <w:rFonts w:ascii="Times New Roman" w:hAnsi="Times New Roman" w:eastAsia="Times New Roman" w:cs="Times New Roman"/>
          <w:b w:val="0"/>
          <w:i w:val="0"/>
          <w:strike w:val="0"/>
          <w:sz w:val="24"/>
        </w:rPr>
        <w:t xml:space="preserve">&lt;*&gt; Выделяется в целях реализации </w:t>
      </w:r>
      <w:hyperlink r:id="rId78">
        <w:r>
          <w:rPr>
            <w:rFonts w:ascii="Times New Roman" w:hAnsi="Times New Roman" w:eastAsia="Times New Roman" w:cs="Times New Roman"/>
            <w:b w:val="0"/>
            <w:i w:val="0"/>
            <w:strike w:val="0"/>
            <w:color w:val="0000ff"/>
            <w:sz w:val="24"/>
          </w:rPr>
          <w:t xml:space="preserve">пункта 6 статьи 168</w:t>
        </w:r>
      </w:hyperlink>
      <w:r>
        <w:rPr>
          <w:rFonts w:ascii="Times New Roman" w:hAnsi="Times New Roman" w:eastAsia="Times New Roman" w:cs="Times New Roman"/>
          <w:b w:val="0"/>
          <w:i w:val="0"/>
          <w:strike w:val="0"/>
          <w:sz w:val="24"/>
        </w:rPr>
        <w:t xml:space="preserve"> Налогового кодекса Российской Федерации (часть вторая).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&lt;**&gt; НДС не облагается в соответствии с </w:t>
      </w:r>
      <w:hyperlink r:id="rId79">
        <w:r>
          <w:rPr>
            <w:rFonts w:ascii="Times New Roman" w:hAnsi="Times New Roman" w:eastAsia="Times New Roman" w:cs="Times New Roman"/>
            <w:b w:val="0"/>
            <w:i w:val="0"/>
            <w:strike w:val="0"/>
            <w:color w:val="0000ff"/>
            <w:sz w:val="24"/>
          </w:rPr>
          <w:t xml:space="preserve">главой 26.2</w:t>
        </w:r>
      </w:hyperlink>
      <w:r>
        <w:rPr>
          <w:rFonts w:ascii="Times New Roman" w:hAnsi="Times New Roman" w:eastAsia="Times New Roman" w:cs="Times New Roman"/>
          <w:b w:val="0"/>
          <w:i w:val="0"/>
          <w:strike w:val="0"/>
          <w:sz w:val="24"/>
        </w:rPr>
        <w:t xml:space="preserve"> "Упрощенная система налогообложения" Налогового кодекса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40" w:name="Par1412"/>
      <w:bookmarkEnd w:id="40"/>
      <w:r>
        <w:rPr>
          <w:rFonts w:ascii="Times New Roman" w:hAnsi="Times New Roman" w:eastAsia="Times New Roman" w:cs="Times New Roman"/>
          <w:b w:val="0"/>
          <w:i w:val="0"/>
          <w:strike w:val="0"/>
          <w:sz w:val="24"/>
        </w:rPr>
        <w:t xml:space="preserve">1. Тариф учитывает следующие стадии технологического процесса: подъем воды, водоподготовка, транспортировка воды.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41" w:name="Par1413"/>
      <w:bookmarkEnd w:id="41"/>
      <w:r>
        <w:rPr>
          <w:rFonts w:ascii="Times New Roman" w:hAnsi="Times New Roman" w:eastAsia="Times New Roman" w:cs="Times New Roman"/>
          <w:b w:val="0"/>
          <w:i w:val="0"/>
          <w:strike w:val="0"/>
          <w:sz w:val="24"/>
        </w:rPr>
        <w:t xml:space="preserve">2. Тариф учитывает следующую стадию технологического процесса: подъем воды.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Исключен. - </w:t>
      </w:r>
      <w:hyperlink r:id="rId80">
        <w:r>
          <w:rPr>
            <w:rFonts w:ascii="Times New Roman" w:hAnsi="Times New Roman" w:eastAsia="Times New Roman" w:cs="Times New Roman"/>
            <w:b w:val="0"/>
            <w:i w:val="0"/>
            <w:strike w:val="0"/>
            <w:color w:val="0000ff"/>
            <w:sz w:val="24"/>
          </w:rPr>
          <w:t xml:space="preserve">Приказ</w:t>
        </w:r>
      </w:hyperlink>
      <w:r>
        <w:rPr>
          <w:rFonts w:ascii="Times New Roman" w:hAnsi="Times New Roman" w:eastAsia="Times New Roman" w:cs="Times New Roman"/>
          <w:b w:val="0"/>
          <w:i w:val="0"/>
          <w:strike w:val="0"/>
          <w:sz w:val="24"/>
        </w:rPr>
        <w:t xml:space="preserve"> Региональной службы по тарифам ХМАО - Югры от 30.12.2015 N 238-нп.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42" w:name="Par1415"/>
      <w:bookmarkEnd w:id="42"/>
      <w:r>
        <w:rPr>
          <w:rFonts w:ascii="Times New Roman" w:hAnsi="Times New Roman" w:eastAsia="Times New Roman" w:cs="Times New Roman"/>
          <w:b w:val="0"/>
          <w:i w:val="0"/>
          <w:strike w:val="0"/>
          <w:sz w:val="24"/>
        </w:rPr>
        <w:t xml:space="preserve">4. Тариф учитывает следующие стадии технологического процесса: подъем воды, водоподготовка, транспортировка воды (вода, отпускаемая по сетям Открытого акционерного общества "Сургутнефтегаз").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43" w:name="Par1416"/>
      <w:bookmarkEnd w:id="43"/>
      <w:r>
        <w:rPr>
          <w:rFonts w:ascii="Times New Roman" w:hAnsi="Times New Roman" w:eastAsia="Times New Roman" w:cs="Times New Roman"/>
          <w:b w:val="0"/>
          <w:i w:val="0"/>
          <w:strike w:val="0"/>
          <w:sz w:val="24"/>
        </w:rPr>
        <w:t xml:space="preserve">5. Тариф учитывает следующие стадии технологического процесса: подъем воды, транспортировка воды.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44" w:name="Par1417"/>
      <w:bookmarkEnd w:id="44"/>
      <w:r>
        <w:rPr>
          <w:rFonts w:ascii="Times New Roman" w:hAnsi="Times New Roman" w:eastAsia="Times New Roman" w:cs="Times New Roman"/>
          <w:b w:val="0"/>
          <w:i w:val="0"/>
          <w:strike w:val="0"/>
          <w:sz w:val="24"/>
        </w:rPr>
        <w:t xml:space="preserve">6. Тариф учитывает следующую стадию технологического процесса: подъем воды.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45" w:name="Par1418"/>
      <w:bookmarkEnd w:id="45"/>
      <w:r>
        <w:rPr>
          <w:rFonts w:ascii="Times New Roman" w:hAnsi="Times New Roman" w:eastAsia="Times New Roman" w:cs="Times New Roman"/>
          <w:b w:val="0"/>
          <w:i w:val="0"/>
          <w:strike w:val="0"/>
          <w:sz w:val="24"/>
        </w:rPr>
        <w:t xml:space="preserve">7. Тариф учитывает следующие стадии технологического процесса: подъем воды, водоподготовка.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46" w:name="Par1419"/>
      <w:bookmarkEnd w:id="46"/>
      <w:r>
        <w:rPr>
          <w:rFonts w:ascii="Times New Roman" w:hAnsi="Times New Roman" w:eastAsia="Times New Roman" w:cs="Times New Roman"/>
          <w:b w:val="0"/>
          <w:i w:val="0"/>
          <w:strike w:val="0"/>
          <w:sz w:val="24"/>
        </w:rPr>
        <w:t xml:space="preserve">8. Тариф учитывает следующие стадии технологического процесса: подъем воды, транспортировка воды.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47" w:name="Par1420"/>
      <w:bookmarkEnd w:id="47"/>
      <w:r>
        <w:rPr>
          <w:rFonts w:ascii="Times New Roman" w:hAnsi="Times New Roman" w:eastAsia="Times New Roman" w:cs="Times New Roman"/>
          <w:b w:val="0"/>
          <w:i w:val="0"/>
          <w:strike w:val="0"/>
          <w:sz w:val="24"/>
        </w:rPr>
        <w:t xml:space="preserve">9. Тариф учитывает следующие стадии технологического процесса: подъем воды, водоподготовка, транспортировка воды.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0"/>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Приложение 4</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 приказу Региональной службы</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 тарифам Ханты-Мансийского</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автономного округа - Югры</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27 ноября 2014 года N 143-нп</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rPr>
          <w:rFonts w:ascii="Arial" w:hAnsi="Arial" w:eastAsia="Arial" w:cs="Arial"/>
          <w:b/>
          <w:i w:val="0"/>
          <w:strike w:val="0"/>
          <w:sz w:val="24"/>
        </w:rPr>
      </w:pPr>
      <w:bookmarkStart w:id="48" w:name="Par1432"/>
      <w:bookmarkEnd w:id="48"/>
      <w:r>
        <w:rPr>
          <w:rFonts w:ascii="Arial" w:hAnsi="Arial" w:eastAsia="Arial" w:cs="Arial"/>
          <w:b/>
          <w:i w:val="0"/>
          <w:strike w:val="0"/>
          <w:sz w:val="24"/>
        </w:rPr>
        <w:t xml:space="preserve">ОДНОСТАВОЧНЫЕ ТАРИФЫ</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В СФЕРЕ ВОДООТВЕДЕНИЯ ДЛЯ ОРГАНИЗАЦИЙ,</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ОСУЩЕСТВЛЯЮЩИХ ВОДООТВЕДЕНИЕ</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Список изменяющих документов</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(в ред. приказов Региональной службы по тарифам ХМАО - Югры</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21.05.2015 </w:t>
            </w:r>
            <w:hyperlink r:id="rId81">
              <w:r>
                <w:rPr>
                  <w:rFonts w:ascii="Times New Roman" w:hAnsi="Times New Roman" w:eastAsia="Times New Roman" w:cs="Times New Roman"/>
                  <w:b w:val="0"/>
                  <w:i w:val="0"/>
                  <w:strike w:val="0"/>
                  <w:color w:val="0000ff"/>
                  <w:sz w:val="24"/>
                </w:rPr>
                <w:t xml:space="preserve">N 57-нп</w:t>
              </w:r>
            </w:hyperlink>
            <w:r>
              <w:rPr>
                <w:rFonts w:ascii="Times New Roman" w:hAnsi="Times New Roman" w:eastAsia="Times New Roman" w:cs="Times New Roman"/>
                <w:b w:val="0"/>
                <w:i w:val="0"/>
                <w:strike w:val="0"/>
                <w:color w:val="392c69"/>
                <w:sz w:val="24"/>
              </w:rPr>
              <w:t xml:space="preserve">, от 26.11.2015 </w:t>
            </w:r>
            <w:hyperlink r:id="rId82">
              <w:r>
                <w:rPr>
                  <w:rFonts w:ascii="Times New Roman" w:hAnsi="Times New Roman" w:eastAsia="Times New Roman" w:cs="Times New Roman"/>
                  <w:b w:val="0"/>
                  <w:i w:val="0"/>
                  <w:strike w:val="0"/>
                  <w:color w:val="0000ff"/>
                  <w:sz w:val="24"/>
                </w:rPr>
                <w:t xml:space="preserve">N 173-нп</w:t>
              </w:r>
            </w:hyperlink>
            <w:r>
              <w:rPr>
                <w:rFonts w:ascii="Times New Roman" w:hAnsi="Times New Roman" w:eastAsia="Times New Roman" w:cs="Times New Roman"/>
                <w:b w:val="0"/>
                <w:i w:val="0"/>
                <w:strike w:val="0"/>
                <w:color w:val="392c69"/>
                <w:sz w:val="24"/>
              </w:rPr>
              <w:t xml:space="preserve">, от 07.12.2015 </w:t>
            </w:r>
            <w:hyperlink r:id="rId83">
              <w:r>
                <w:rPr>
                  <w:rFonts w:ascii="Times New Roman" w:hAnsi="Times New Roman" w:eastAsia="Times New Roman" w:cs="Times New Roman"/>
                  <w:b w:val="0"/>
                  <w:i w:val="0"/>
                  <w:strike w:val="0"/>
                  <w:color w:val="0000ff"/>
                  <w:sz w:val="24"/>
                </w:rPr>
                <w:t xml:space="preserve">N 188-нп</w:t>
              </w:r>
            </w:hyperlink>
            <w:r>
              <w:rPr>
                <w:rFonts w:ascii="Times New Roman" w:hAnsi="Times New Roman" w:eastAsia="Times New Roman" w:cs="Times New Roman"/>
                <w:b w:val="0"/>
                <w:i w:val="0"/>
                <w:strike w:val="0"/>
                <w:color w:val="392c69"/>
                <w:sz w:val="24"/>
              </w:rPr>
              <w:t xml:space="preserve">)</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sectPr>
          <w:headerReference w:type="default" r:id="rId10"/>
          <w:footerReference w:type="default" r:id="rId19"/>
          <w:type w:val="nextPage"/>
          <w:pgSz w:w="11906" w:h="16838"/>
          <w:pgMar w:top="1440" w:right="566" w:bottom="1440" w:left="1133" w:header="0" w:footer="0" w:gutter="0"/>
          <w:cols w:num="1" w:space="720"/>
          <w:docGrid w:linePitch="360"/>
        </w:sect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912"/>
        <w:gridCol w:w="4410"/>
        <w:gridCol w:w="1020"/>
        <w:gridCol w:w="1020"/>
        <w:gridCol w:w="964"/>
        <w:gridCol w:w="964"/>
        <w:gridCol w:w="1020"/>
        <w:gridCol w:w="964"/>
        <w:gridCol w:w="964"/>
        <w:gridCol w:w="964"/>
        <w:gridCol w:w="964"/>
        <w:gridCol w:w="977"/>
        <w:gridCol w:w="1077"/>
        <w:gridCol w:w="964"/>
      </w:tblGrid>
      <w:tr>
        <w:trPr>
          <w:jc w:val="left"/>
        </w:trPr>
        <w:tc>
          <w:tcPr>
            <w:tcW w:w="17184" w:type="dxa"/>
            <w:gridSpan w:val="14"/>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 период с 1 января 2015 года по 31 декабря 2017 года</w:t>
            </w:r>
          </w:p>
        </w:tc>
      </w:tr>
      <w:tr>
        <w:trPr>
          <w:jc w:val="left"/>
        </w:trPr>
        <w:tc>
          <w:tcPr>
            <w:tcW w:w="912"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 п/п</w:t>
            </w:r>
          </w:p>
        </w:tc>
        <w:tc>
          <w:tcPr>
            <w:tcW w:w="4410"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Наименования организаций, осуществляющих водоотведение, муниципальных образований</w:t>
            </w:r>
          </w:p>
        </w:tc>
        <w:tc>
          <w:tcPr>
            <w:tcW w:w="11862" w:type="dxa"/>
            <w:gridSpan w:val="12"/>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Одноставочные тарифы в сфере водоотведения, руб./куб. м</w:t>
            </w:r>
          </w:p>
        </w:tc>
      </w:tr>
      <w:tr>
        <w:trPr>
          <w:jc w:val="left"/>
        </w:trPr>
        <w:tc>
          <w:tcPr>
            <w:tcW w:w="912"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41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2040" w:type="dxa"/>
            <w:gridSpan w:val="2"/>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1 января 2015 года по 30 июня 2015 года</w:t>
            </w:r>
          </w:p>
        </w:tc>
        <w:tc>
          <w:tcPr>
            <w:tcW w:w="1928" w:type="dxa"/>
            <w:gridSpan w:val="2"/>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1 июля 2015 года по 31 декабря 2015 года</w:t>
            </w:r>
          </w:p>
        </w:tc>
        <w:tc>
          <w:tcPr>
            <w:tcW w:w="1984" w:type="dxa"/>
            <w:gridSpan w:val="2"/>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1 января 2016 года по 30 июня 2016 года</w:t>
            </w:r>
          </w:p>
        </w:tc>
        <w:tc>
          <w:tcPr>
            <w:tcW w:w="1928" w:type="dxa"/>
            <w:gridSpan w:val="2"/>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1 июля 2016 года по 31 декабря 2016 года</w:t>
            </w:r>
          </w:p>
        </w:tc>
        <w:tc>
          <w:tcPr>
            <w:tcW w:w="1941" w:type="dxa"/>
            <w:gridSpan w:val="2"/>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1 января 2017 года по 30 июня 2017 года</w:t>
            </w:r>
          </w:p>
        </w:tc>
        <w:tc>
          <w:tcPr>
            <w:tcW w:w="2041" w:type="dxa"/>
            <w:gridSpan w:val="2"/>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1 июля 2017 года по 31 декабря 2017 года</w:t>
            </w:r>
          </w:p>
        </w:tc>
      </w:tr>
      <w:tr>
        <w:trPr>
          <w:jc w:val="left"/>
        </w:trPr>
        <w:tc>
          <w:tcPr>
            <w:tcW w:w="912"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41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прочих потребителей (без учета НДС)</w:t>
            </w: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населения (с учетом НДС) </w:t>
            </w:r>
            <w:hyperlink>
              <w:r>
                <w:rPr>
                  <w:rFonts w:ascii="Times New Roman" w:hAnsi="Times New Roman" w:eastAsia="Times New Roman" w:cs="Times New Roman"/>
                  <w:b w:val="0"/>
                  <w:i w:val="0"/>
                  <w:strike w:val="0"/>
                  <w:color w:val="0000ff"/>
                  <w:sz w:val="24"/>
                </w:rPr>
                <w:t xml:space="preserve">&lt;*&gt;</w:t>
              </w:r>
            </w:hyperlink>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прочих потребителей (без учета НДС)</w:t>
            </w: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населения (с учетом НДС) </w:t>
            </w:r>
            <w:hyperlink>
              <w:r>
                <w:rPr>
                  <w:rFonts w:ascii="Times New Roman" w:hAnsi="Times New Roman" w:eastAsia="Times New Roman" w:cs="Times New Roman"/>
                  <w:b w:val="0"/>
                  <w:i w:val="0"/>
                  <w:strike w:val="0"/>
                  <w:color w:val="0000ff"/>
                  <w:sz w:val="24"/>
                </w:rPr>
                <w:t xml:space="preserve">&lt;*&gt;</w:t>
              </w:r>
            </w:hyperlink>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прочих потребителей (без учета НДС)</w:t>
            </w: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населения (с учетом НДС) </w:t>
            </w:r>
            <w:hyperlink>
              <w:r>
                <w:rPr>
                  <w:rFonts w:ascii="Times New Roman" w:hAnsi="Times New Roman" w:eastAsia="Times New Roman" w:cs="Times New Roman"/>
                  <w:b w:val="0"/>
                  <w:i w:val="0"/>
                  <w:strike w:val="0"/>
                  <w:color w:val="0000ff"/>
                  <w:sz w:val="24"/>
                </w:rPr>
                <w:t xml:space="preserve">&lt;*&gt;</w:t>
              </w:r>
            </w:hyperlink>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прочих потребителей (без учета НДС)</w:t>
            </w: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населения (с учетом НДС) </w:t>
            </w:r>
            <w:hyperlink>
              <w:r>
                <w:rPr>
                  <w:rFonts w:ascii="Times New Roman" w:hAnsi="Times New Roman" w:eastAsia="Times New Roman" w:cs="Times New Roman"/>
                  <w:b w:val="0"/>
                  <w:i w:val="0"/>
                  <w:strike w:val="0"/>
                  <w:color w:val="0000ff"/>
                  <w:sz w:val="24"/>
                </w:rPr>
                <w:t xml:space="preserve">&lt;*&gt;</w:t>
              </w:r>
            </w:hyperlink>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прочих потребителей (без учета НДС)</w:t>
            </w:r>
          </w:p>
        </w:tc>
        <w:tc>
          <w:tcPr>
            <w:tcW w:w="97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населения (с учетом НДС) </w:t>
            </w:r>
            <w:hyperlink>
              <w:r>
                <w:rPr>
                  <w:rFonts w:ascii="Times New Roman" w:hAnsi="Times New Roman" w:eastAsia="Times New Roman" w:cs="Times New Roman"/>
                  <w:b w:val="0"/>
                  <w:i w:val="0"/>
                  <w:strike w:val="0"/>
                  <w:color w:val="0000ff"/>
                  <w:sz w:val="24"/>
                </w:rPr>
                <w:t xml:space="preserve">&lt;*&gt;</w:t>
              </w:r>
            </w:hyperlink>
          </w:p>
        </w:tc>
        <w:tc>
          <w:tcPr>
            <w:tcW w:w="107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прочих потребителей (без учета НДС)</w:t>
            </w: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населения (с учетом НДС) </w:t>
            </w:r>
            <w:hyperlink>
              <w:r>
                <w:rPr>
                  <w:rFonts w:ascii="Times New Roman" w:hAnsi="Times New Roman" w:eastAsia="Times New Roman" w:cs="Times New Roman"/>
                  <w:b w:val="0"/>
                  <w:i w:val="0"/>
                  <w:strike w:val="0"/>
                  <w:color w:val="0000ff"/>
                  <w:sz w:val="24"/>
                </w:rPr>
                <w:t xml:space="preserve">&lt;*&gt;</w:t>
              </w:r>
            </w:hyperlink>
          </w:p>
        </w:tc>
      </w:tr>
      <w:tr>
        <w:trPr>
          <w:jc w:val="left"/>
        </w:trPr>
        <w:tc>
          <w:tcPr>
            <w:tcW w:w="912"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c>
          <w:tcPr>
            <w:tcW w:w="441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Муниципальное унитарное предприятие "Управление тепловодоснабжения и водоотведения "Сибиряк" муниципального образования сельское поселение Нижнесортымский на территории муниципального образования сельское поселение Нижнесортымский Сургутского района</w:t>
            </w: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912"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w:t>
            </w:r>
          </w:p>
        </w:tc>
        <w:tc>
          <w:tcPr>
            <w:tcW w:w="4410" w:type="dxa"/>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водоотведение </w:t>
            </w:r>
            <w:hyperlink>
              <w:r>
                <w:rPr>
                  <w:rFonts w:ascii="Times New Roman" w:hAnsi="Times New Roman" w:eastAsia="Times New Roman" w:cs="Times New Roman"/>
                  <w:b w:val="0"/>
                  <w:i w:val="0"/>
                  <w:strike w:val="0"/>
                  <w:color w:val="0000ff"/>
                  <w:sz w:val="24"/>
                </w:rPr>
                <w:t xml:space="preserve">&lt;1&gt;</w:t>
              </w:r>
            </w:hyperlink>
          </w:p>
        </w:tc>
        <w:tc>
          <w:tcPr>
            <w:tcW w:w="102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38,21</w:t>
            </w:r>
          </w:p>
        </w:tc>
        <w:tc>
          <w:tcPr>
            <w:tcW w:w="102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45,09</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45,42</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53,60</w:t>
            </w:r>
          </w:p>
        </w:tc>
        <w:tc>
          <w:tcPr>
            <w:tcW w:w="102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45,42</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53,60</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48,60</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57,35</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48,60</w:t>
            </w:r>
          </w:p>
        </w:tc>
        <w:tc>
          <w:tcPr>
            <w:tcW w:w="977"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57,35</w:t>
            </w:r>
          </w:p>
        </w:tc>
        <w:tc>
          <w:tcPr>
            <w:tcW w:w="1077"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51,22</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60,44</w:t>
            </w:r>
          </w:p>
        </w:tc>
      </w:tr>
      <w:tr>
        <w:trPr>
          <w:jc w:val="left"/>
        </w:trPr>
        <w:tc>
          <w:tcPr>
            <w:tcW w:w="17184" w:type="dxa"/>
            <w:gridSpan w:val="14"/>
            <w:hMerge w:val="restart"/>
            <w:tcBorders>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1.1 в ред. </w:t>
            </w:r>
            <w:hyperlink r:id="rId84">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Региональной службы по тарифам ХМАО - Югры от 26.11.2015</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 173-нп)</w:t>
            </w:r>
          </w:p>
        </w:tc>
      </w:tr>
      <w:tr>
        <w:trPr>
          <w:jc w:val="left"/>
        </w:trPr>
        <w:tc>
          <w:tcPr>
            <w:tcW w:w="912"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w:t>
            </w:r>
          </w:p>
        </w:tc>
        <w:tc>
          <w:tcPr>
            <w:tcW w:w="441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Муниципальное предприятие "ЖЭК-3" Ханты-Мансийского района на территории муниципальных образований Ханты-Мансийского района:</w:t>
            </w: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912"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w:t>
            </w:r>
          </w:p>
        </w:tc>
        <w:tc>
          <w:tcPr>
            <w:tcW w:w="441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сельское поселение Горноправдинск</w:t>
            </w: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912"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2.1.1</w:t>
            </w:r>
          </w:p>
        </w:tc>
        <w:tc>
          <w:tcPr>
            <w:tcW w:w="4410" w:type="dxa"/>
            <w:tcBorders>
              <w:top w:val="single" w:sz="4"/>
              <w:left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водоотведение </w:t>
            </w:r>
            <w:hyperlink>
              <w:r>
                <w:rPr>
                  <w:rFonts w:ascii="Times New Roman" w:hAnsi="Times New Roman" w:eastAsia="Times New Roman" w:cs="Times New Roman"/>
                  <w:b w:val="0"/>
                  <w:i w:val="0"/>
                  <w:strike w:val="0"/>
                  <w:color w:val="0000ff"/>
                  <w:sz w:val="24"/>
                </w:rPr>
                <w:t xml:space="preserve">&lt;2&gt;</w:t>
              </w:r>
            </w:hyperlink>
          </w:p>
        </w:tc>
        <w:tc>
          <w:tcPr>
            <w:tcW w:w="102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29,16</w:t>
            </w:r>
          </w:p>
        </w:tc>
        <w:tc>
          <w:tcPr>
            <w:tcW w:w="102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34,41</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29,52</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34,83</w:t>
            </w:r>
          </w:p>
        </w:tc>
        <w:tc>
          <w:tcPr>
            <w:tcW w:w="102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29,52</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34,83</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31,40</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37,05</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31,40</w:t>
            </w:r>
          </w:p>
        </w:tc>
        <w:tc>
          <w:tcPr>
            <w:tcW w:w="977"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37,05</w:t>
            </w:r>
          </w:p>
        </w:tc>
        <w:tc>
          <w:tcPr>
            <w:tcW w:w="1077"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32,07</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37,84</w:t>
            </w:r>
          </w:p>
        </w:tc>
      </w:tr>
      <w:tr>
        <w:trPr>
          <w:jc w:val="left"/>
        </w:trPr>
        <w:tc>
          <w:tcPr>
            <w:tcW w:w="17184" w:type="dxa"/>
            <w:gridSpan w:val="14"/>
            <w:hMerge w:val="restart"/>
            <w:tcBorders>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2.1.1 в ред. </w:t>
            </w:r>
            <w:hyperlink r:id="rId85">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Региональной службы по тарифам ХМАО - Югры от 07.12.2015</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 188-нп)</w:t>
            </w:r>
          </w:p>
        </w:tc>
      </w:tr>
      <w:tr>
        <w:trPr>
          <w:jc w:val="left"/>
        </w:trPr>
        <w:tc>
          <w:tcPr>
            <w:tcW w:w="912"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w:t>
            </w:r>
          </w:p>
        </w:tc>
        <w:tc>
          <w:tcPr>
            <w:tcW w:w="441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сельское поселение Шапша деревня Ярки, сельское поселение Цингалы</w:t>
            </w: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912"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2.2.1</w:t>
            </w:r>
          </w:p>
        </w:tc>
        <w:tc>
          <w:tcPr>
            <w:tcW w:w="4410" w:type="dxa"/>
            <w:tcBorders>
              <w:top w:val="single" w:sz="4"/>
              <w:left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водоотведение </w:t>
            </w:r>
            <w:hyperlink>
              <w:r>
                <w:rPr>
                  <w:rFonts w:ascii="Times New Roman" w:hAnsi="Times New Roman" w:eastAsia="Times New Roman" w:cs="Times New Roman"/>
                  <w:b w:val="0"/>
                  <w:i w:val="0"/>
                  <w:strike w:val="0"/>
                  <w:color w:val="0000ff"/>
                  <w:sz w:val="24"/>
                </w:rPr>
                <w:t xml:space="preserve">&lt;1&gt;</w:t>
              </w:r>
            </w:hyperlink>
          </w:p>
        </w:tc>
        <w:tc>
          <w:tcPr>
            <w:tcW w:w="102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155,29</w:t>
            </w:r>
          </w:p>
        </w:tc>
        <w:tc>
          <w:tcPr>
            <w:tcW w:w="102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183,24</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172,77</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203,87</w:t>
            </w:r>
          </w:p>
        </w:tc>
        <w:tc>
          <w:tcPr>
            <w:tcW w:w="102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172,77</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203,87</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177,32</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209,94</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177,32</w:t>
            </w:r>
          </w:p>
        </w:tc>
        <w:tc>
          <w:tcPr>
            <w:tcW w:w="977"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209,94</w:t>
            </w:r>
          </w:p>
        </w:tc>
        <w:tc>
          <w:tcPr>
            <w:tcW w:w="1077"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186,42</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219,98</w:t>
            </w:r>
          </w:p>
        </w:tc>
      </w:tr>
      <w:tr>
        <w:trPr>
          <w:jc w:val="left"/>
        </w:trPr>
        <w:tc>
          <w:tcPr>
            <w:tcW w:w="17184" w:type="dxa"/>
            <w:gridSpan w:val="14"/>
            <w:hMerge w:val="restart"/>
            <w:tcBorders>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2.2.1 в ред. </w:t>
            </w:r>
            <w:hyperlink r:id="rId86">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Региональной службы по тарифам ХМАО - Югры от 07.12.2015</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 188-нп)</w:t>
            </w:r>
          </w:p>
        </w:tc>
      </w:tr>
      <w:tr>
        <w:trPr>
          <w:jc w:val="left"/>
        </w:trPr>
        <w:tc>
          <w:tcPr>
            <w:tcW w:w="912"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w:t>
            </w:r>
          </w:p>
        </w:tc>
        <w:tc>
          <w:tcPr>
            <w:tcW w:w="441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сельское поселение Шапша деревня Ярки, сельское поселение Луговской поселок Кирпичный, сельское поселение Нялинское</w:t>
            </w: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912"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2.3.1</w:t>
            </w:r>
          </w:p>
        </w:tc>
        <w:tc>
          <w:tcPr>
            <w:tcW w:w="4410" w:type="dxa"/>
            <w:tcBorders>
              <w:top w:val="single" w:sz="4"/>
              <w:left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водоотведение </w:t>
            </w:r>
            <w:hyperlink>
              <w:r>
                <w:rPr>
                  <w:rFonts w:ascii="Times New Roman" w:hAnsi="Times New Roman" w:eastAsia="Times New Roman" w:cs="Times New Roman"/>
                  <w:b w:val="0"/>
                  <w:i w:val="0"/>
                  <w:strike w:val="0"/>
                  <w:color w:val="0000ff"/>
                  <w:sz w:val="24"/>
                </w:rPr>
                <w:t xml:space="preserve">&lt;2&gt;</w:t>
              </w:r>
            </w:hyperlink>
          </w:p>
        </w:tc>
        <w:tc>
          <w:tcPr>
            <w:tcW w:w="102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69,64</w:t>
            </w:r>
          </w:p>
        </w:tc>
        <w:tc>
          <w:tcPr>
            <w:tcW w:w="102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82,18</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76,10</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89,80</w:t>
            </w:r>
          </w:p>
        </w:tc>
        <w:tc>
          <w:tcPr>
            <w:tcW w:w="102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76,10</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89,80</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79,28</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93,55</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79,28</w:t>
            </w:r>
          </w:p>
        </w:tc>
        <w:tc>
          <w:tcPr>
            <w:tcW w:w="977"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93,55</w:t>
            </w:r>
          </w:p>
        </w:tc>
        <w:tc>
          <w:tcPr>
            <w:tcW w:w="1077"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82,08</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96,85</w:t>
            </w:r>
          </w:p>
        </w:tc>
      </w:tr>
      <w:tr>
        <w:trPr>
          <w:jc w:val="left"/>
        </w:trPr>
        <w:tc>
          <w:tcPr>
            <w:tcW w:w="17184" w:type="dxa"/>
            <w:gridSpan w:val="14"/>
            <w:hMerge w:val="restart"/>
            <w:tcBorders>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2.3.1 в ред. </w:t>
            </w:r>
            <w:hyperlink r:id="rId87">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Региональной службы по тарифам ХМАО - Югры от 07.12.2015</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 188-нп)</w:t>
            </w:r>
          </w:p>
        </w:tc>
      </w:tr>
      <w:tr>
        <w:trPr>
          <w:jc w:val="left"/>
        </w:trPr>
        <w:tc>
          <w:tcPr>
            <w:tcW w:w="912"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w:t>
            </w:r>
          </w:p>
        </w:tc>
        <w:tc>
          <w:tcPr>
            <w:tcW w:w="441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Муниципальное предприятие "Комплекс-Плюс" сельского поселения Горноправдинск на территории муниципального образования сельское поселение Горноправдинск Ханты-Мансийского района</w:t>
            </w: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912"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w:t>
            </w:r>
          </w:p>
        </w:tc>
        <w:tc>
          <w:tcPr>
            <w:tcW w:w="4410" w:type="dxa"/>
            <w:tcBorders>
              <w:top w:val="single" w:sz="4"/>
              <w:left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водоотведение </w:t>
            </w:r>
            <w:hyperlink>
              <w:r>
                <w:rPr>
                  <w:rFonts w:ascii="Times New Roman" w:hAnsi="Times New Roman" w:eastAsia="Times New Roman" w:cs="Times New Roman"/>
                  <w:b w:val="0"/>
                  <w:i w:val="0"/>
                  <w:strike w:val="0"/>
                  <w:color w:val="0000ff"/>
                  <w:sz w:val="24"/>
                </w:rPr>
                <w:t xml:space="preserve">&lt;3&gt;</w:t>
              </w:r>
            </w:hyperlink>
          </w:p>
        </w:tc>
        <w:tc>
          <w:tcPr>
            <w:tcW w:w="102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48,12</w:t>
            </w:r>
          </w:p>
        </w:tc>
        <w:tc>
          <w:tcPr>
            <w:tcW w:w="102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56,78</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52,25</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61,66</w:t>
            </w:r>
          </w:p>
        </w:tc>
        <w:tc>
          <w:tcPr>
            <w:tcW w:w="102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52,25</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61,66</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52,94</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62,47</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52,94</w:t>
            </w:r>
          </w:p>
        </w:tc>
        <w:tc>
          <w:tcPr>
            <w:tcW w:w="977"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62,47</w:t>
            </w:r>
          </w:p>
        </w:tc>
        <w:tc>
          <w:tcPr>
            <w:tcW w:w="1077"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55,79</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65,83</w:t>
            </w:r>
          </w:p>
        </w:tc>
      </w:tr>
      <w:tr>
        <w:trPr>
          <w:jc w:val="left"/>
        </w:trPr>
        <w:tc>
          <w:tcPr>
            <w:tcW w:w="17184" w:type="dxa"/>
            <w:gridSpan w:val="14"/>
            <w:hMerge w:val="restart"/>
            <w:tcBorders>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3.1 в ред. </w:t>
            </w:r>
            <w:hyperlink r:id="rId88">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Региональной службы по тарифам ХМАО - Югры от 07.12.2015</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 188-нп)</w:t>
            </w:r>
          </w:p>
        </w:tc>
      </w:tr>
      <w:tr>
        <w:trPr>
          <w:jc w:val="left"/>
        </w:trPr>
        <w:tc>
          <w:tcPr>
            <w:tcW w:w="912"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w:t>
            </w:r>
          </w:p>
        </w:tc>
        <w:tc>
          <w:tcPr>
            <w:tcW w:w="441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Общество с ограниченной ответственностью "Газпром трансгаз Югорск" в зоне деятельности филиала Таежное линейное производственное управление магистральных газопроводов на территории муниципального образования сельское поселение Унъюган Октябрьского района</w:t>
            </w: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912"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4.1</w:t>
            </w:r>
          </w:p>
        </w:tc>
        <w:tc>
          <w:tcPr>
            <w:tcW w:w="4410" w:type="dxa"/>
            <w:tcBorders>
              <w:top w:val="single" w:sz="4"/>
              <w:left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водоотведение </w:t>
            </w:r>
            <w:hyperlink>
              <w:r>
                <w:rPr>
                  <w:rFonts w:ascii="Times New Roman" w:hAnsi="Times New Roman" w:eastAsia="Times New Roman" w:cs="Times New Roman"/>
                  <w:b w:val="0"/>
                  <w:i w:val="0"/>
                  <w:strike w:val="0"/>
                  <w:color w:val="0000ff"/>
                  <w:sz w:val="24"/>
                </w:rPr>
                <w:t xml:space="preserve">&lt;1&gt;</w:t>
              </w:r>
            </w:hyperlink>
          </w:p>
        </w:tc>
        <w:tc>
          <w:tcPr>
            <w:tcW w:w="102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57,92</w:t>
            </w:r>
          </w:p>
        </w:tc>
        <w:tc>
          <w:tcPr>
            <w:tcW w:w="102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68,35</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62,22</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73,42</w:t>
            </w:r>
          </w:p>
        </w:tc>
        <w:tc>
          <w:tcPr>
            <w:tcW w:w="102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62,22</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73,42</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64,83</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76,50</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64,83</w:t>
            </w:r>
          </w:p>
        </w:tc>
        <w:tc>
          <w:tcPr>
            <w:tcW w:w="977"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76,50</w:t>
            </w:r>
          </w:p>
        </w:tc>
        <w:tc>
          <w:tcPr>
            <w:tcW w:w="1077"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68,33</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80,63</w:t>
            </w:r>
          </w:p>
        </w:tc>
      </w:tr>
      <w:tr>
        <w:trPr>
          <w:jc w:val="left"/>
        </w:trPr>
        <w:tc>
          <w:tcPr>
            <w:tcW w:w="17184" w:type="dxa"/>
            <w:gridSpan w:val="14"/>
            <w:hMerge w:val="restart"/>
            <w:tcBorders>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4.1 в ред. </w:t>
            </w:r>
            <w:hyperlink r:id="rId89">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Региональной службы по тарифам ХМАО - Югры от 26.11.2015</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 173-нп)</w:t>
            </w:r>
          </w:p>
        </w:tc>
      </w:tr>
      <w:tr>
        <w:trPr>
          <w:jc w:val="left"/>
        </w:trPr>
        <w:tc>
          <w:tcPr>
            <w:tcW w:w="912"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w:t>
            </w:r>
          </w:p>
        </w:tc>
        <w:tc>
          <w:tcPr>
            <w:tcW w:w="441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Открытое акционерное общество "Сургутнефтегаз" на территории муниципальных образований:</w:t>
            </w: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912"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5.1</w:t>
            </w:r>
          </w:p>
        </w:tc>
        <w:tc>
          <w:tcPr>
            <w:tcW w:w="441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Сургутский район</w:t>
            </w: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912"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5.1.1</w:t>
            </w:r>
          </w:p>
        </w:tc>
        <w:tc>
          <w:tcPr>
            <w:tcW w:w="4410" w:type="dxa"/>
            <w:tcBorders>
              <w:top w:val="single" w:sz="4"/>
              <w:left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водоотведение </w:t>
            </w:r>
            <w:hyperlink>
              <w:r>
                <w:rPr>
                  <w:rFonts w:ascii="Times New Roman" w:hAnsi="Times New Roman" w:eastAsia="Times New Roman" w:cs="Times New Roman"/>
                  <w:b w:val="0"/>
                  <w:i w:val="0"/>
                  <w:strike w:val="0"/>
                  <w:color w:val="0000ff"/>
                  <w:sz w:val="24"/>
                </w:rPr>
                <w:t xml:space="preserve">&lt;1&gt;</w:t>
              </w:r>
            </w:hyperlink>
          </w:p>
        </w:tc>
        <w:tc>
          <w:tcPr>
            <w:tcW w:w="102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51,87</w:t>
            </w:r>
          </w:p>
        </w:tc>
        <w:tc>
          <w:tcPr>
            <w:tcW w:w="102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61,21</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56,62</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66,81</w:t>
            </w:r>
          </w:p>
        </w:tc>
        <w:tc>
          <w:tcPr>
            <w:tcW w:w="102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56,62</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66,81</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59,00</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69,62</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59,00</w:t>
            </w:r>
          </w:p>
        </w:tc>
        <w:tc>
          <w:tcPr>
            <w:tcW w:w="977"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69,62</w:t>
            </w:r>
          </w:p>
        </w:tc>
        <w:tc>
          <w:tcPr>
            <w:tcW w:w="1077"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62,18</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73,36</w:t>
            </w:r>
          </w:p>
        </w:tc>
      </w:tr>
      <w:tr>
        <w:trPr>
          <w:jc w:val="left"/>
        </w:trPr>
        <w:tc>
          <w:tcPr>
            <w:tcW w:w="17184" w:type="dxa"/>
            <w:gridSpan w:val="14"/>
            <w:hMerge w:val="restart"/>
            <w:tcBorders>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5.1.1 в ред. </w:t>
            </w:r>
            <w:hyperlink r:id="rId90">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Региональной службы по тарифам ХМАО - Югры от 26.11.2015</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 173-нп)</w:t>
            </w:r>
          </w:p>
        </w:tc>
      </w:tr>
      <w:tr>
        <w:trPr>
          <w:jc w:val="left"/>
        </w:trPr>
        <w:tc>
          <w:tcPr>
            <w:tcW w:w="912"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5.1.2</w:t>
            </w:r>
          </w:p>
        </w:tc>
        <w:tc>
          <w:tcPr>
            <w:tcW w:w="4410" w:type="dxa"/>
            <w:tcBorders>
              <w:top w:val="single" w:sz="4"/>
              <w:left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транспортировка сточных вод</w:t>
            </w:r>
          </w:p>
        </w:tc>
        <w:tc>
          <w:tcPr>
            <w:tcW w:w="102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4,59</w:t>
            </w:r>
          </w:p>
        </w:tc>
        <w:tc>
          <w:tcPr>
            <w:tcW w:w="102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5,42</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4,72</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5,57</w:t>
            </w:r>
          </w:p>
        </w:tc>
        <w:tc>
          <w:tcPr>
            <w:tcW w:w="102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4,72</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5,57</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4,91</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5,79</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4,91</w:t>
            </w:r>
          </w:p>
        </w:tc>
        <w:tc>
          <w:tcPr>
            <w:tcW w:w="977"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5,79</w:t>
            </w:r>
          </w:p>
        </w:tc>
        <w:tc>
          <w:tcPr>
            <w:tcW w:w="1077"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5,17</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6,10</w:t>
            </w:r>
          </w:p>
        </w:tc>
      </w:tr>
      <w:tr>
        <w:trPr>
          <w:jc w:val="left"/>
        </w:trPr>
        <w:tc>
          <w:tcPr>
            <w:tcW w:w="17184" w:type="dxa"/>
            <w:gridSpan w:val="14"/>
            <w:hMerge w:val="restart"/>
            <w:tcBorders>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5.1.2 в ред. </w:t>
            </w:r>
            <w:hyperlink r:id="rId91">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Региональной службы по тарифам ХМАО - Югры от 26.11.2015</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 173-нп)</w:t>
            </w:r>
          </w:p>
        </w:tc>
      </w:tr>
      <w:tr>
        <w:trPr>
          <w:jc w:val="left"/>
        </w:trPr>
        <w:tc>
          <w:tcPr>
            <w:tcW w:w="912"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5.1.3</w:t>
            </w:r>
          </w:p>
        </w:tc>
        <w:tc>
          <w:tcPr>
            <w:tcW w:w="4410" w:type="dxa"/>
            <w:tcBorders>
              <w:top w:val="single" w:sz="4"/>
              <w:left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водоотведение </w:t>
            </w:r>
            <w:hyperlink>
              <w:r>
                <w:rPr>
                  <w:rFonts w:ascii="Times New Roman" w:hAnsi="Times New Roman" w:eastAsia="Times New Roman" w:cs="Times New Roman"/>
                  <w:b w:val="0"/>
                  <w:i w:val="0"/>
                  <w:strike w:val="0"/>
                  <w:color w:val="0000ff"/>
                  <w:sz w:val="24"/>
                </w:rPr>
                <w:t xml:space="preserve">&lt;4&gt;</w:t>
              </w:r>
            </w:hyperlink>
          </w:p>
        </w:tc>
        <w:tc>
          <w:tcPr>
            <w:tcW w:w="102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20,41</w:t>
            </w:r>
          </w:p>
        </w:tc>
        <w:tc>
          <w:tcPr>
            <w:tcW w:w="102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24,08</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21,00</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24,78</w:t>
            </w:r>
          </w:p>
        </w:tc>
        <w:tc>
          <w:tcPr>
            <w:tcW w:w="102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21,00</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24,78</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21,88</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25,82</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21,88</w:t>
            </w:r>
          </w:p>
        </w:tc>
        <w:tc>
          <w:tcPr>
            <w:tcW w:w="977"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25,82</w:t>
            </w:r>
          </w:p>
        </w:tc>
        <w:tc>
          <w:tcPr>
            <w:tcW w:w="1077"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23,06</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27,21</w:t>
            </w:r>
          </w:p>
        </w:tc>
      </w:tr>
      <w:tr>
        <w:trPr>
          <w:jc w:val="left"/>
        </w:trPr>
        <w:tc>
          <w:tcPr>
            <w:tcW w:w="17184" w:type="dxa"/>
            <w:gridSpan w:val="14"/>
            <w:hMerge w:val="restart"/>
            <w:tcBorders>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5.1.3 в ред. </w:t>
            </w:r>
            <w:hyperlink r:id="rId92">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Региональной службы по тарифам ХМАО - Югры от 26.11.2015</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 173-нп)</w:t>
            </w:r>
          </w:p>
        </w:tc>
      </w:tr>
      <w:tr>
        <w:trPr>
          <w:jc w:val="left"/>
        </w:trPr>
        <w:tc>
          <w:tcPr>
            <w:tcW w:w="912"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5.2</w:t>
            </w:r>
          </w:p>
        </w:tc>
        <w:tc>
          <w:tcPr>
            <w:tcW w:w="441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городской округ город Сургут</w:t>
            </w: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912"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5.2.1</w:t>
            </w:r>
          </w:p>
        </w:tc>
        <w:tc>
          <w:tcPr>
            <w:tcW w:w="4410" w:type="dxa"/>
            <w:tcBorders>
              <w:top w:val="single" w:sz="4"/>
              <w:left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транспортировка сточных вод</w:t>
            </w:r>
          </w:p>
        </w:tc>
        <w:tc>
          <w:tcPr>
            <w:tcW w:w="102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4,59</w:t>
            </w:r>
          </w:p>
        </w:tc>
        <w:tc>
          <w:tcPr>
            <w:tcW w:w="102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4,72</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02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4,72</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4,91</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4,91</w:t>
            </w:r>
          </w:p>
        </w:tc>
        <w:tc>
          <w:tcPr>
            <w:tcW w:w="977"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077"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5,17</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17184" w:type="dxa"/>
            <w:gridSpan w:val="14"/>
            <w:hMerge w:val="restart"/>
            <w:tcBorders>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5.2.1 в ред. </w:t>
            </w:r>
            <w:hyperlink r:id="rId93">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Региональной службы по тарифам ХМАО - Югры от 26.11.2015</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 173-нп)</w:t>
            </w:r>
          </w:p>
        </w:tc>
      </w:tr>
      <w:tr>
        <w:trPr>
          <w:jc w:val="left"/>
        </w:trPr>
        <w:tc>
          <w:tcPr>
            <w:tcW w:w="912"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w:t>
            </w:r>
          </w:p>
        </w:tc>
        <w:tc>
          <w:tcPr>
            <w:tcW w:w="441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Лянторское городское муниципальное унитарное предприятие "Управление тепловодоснабжения и водоотведения" на территории муниципального образования городское поселение Лянтор Сургутского района</w:t>
            </w: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912"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6.1</w:t>
            </w:r>
          </w:p>
        </w:tc>
        <w:tc>
          <w:tcPr>
            <w:tcW w:w="4410" w:type="dxa"/>
            <w:tcBorders>
              <w:top w:val="single" w:sz="4"/>
              <w:left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водоотведение </w:t>
            </w:r>
            <w:hyperlink>
              <w:r>
                <w:rPr>
                  <w:rFonts w:ascii="Times New Roman" w:hAnsi="Times New Roman" w:eastAsia="Times New Roman" w:cs="Times New Roman"/>
                  <w:b w:val="0"/>
                  <w:i w:val="0"/>
                  <w:strike w:val="0"/>
                  <w:color w:val="0000ff"/>
                  <w:sz w:val="24"/>
                </w:rPr>
                <w:t xml:space="preserve">&lt;1&gt;</w:t>
              </w:r>
            </w:hyperlink>
          </w:p>
        </w:tc>
        <w:tc>
          <w:tcPr>
            <w:tcW w:w="102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38,55</w:t>
            </w:r>
          </w:p>
        </w:tc>
        <w:tc>
          <w:tcPr>
            <w:tcW w:w="102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45,49</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42,98</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50,72</w:t>
            </w:r>
          </w:p>
        </w:tc>
        <w:tc>
          <w:tcPr>
            <w:tcW w:w="102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42,98</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50,72</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44,78</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52,84</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44,78</w:t>
            </w:r>
          </w:p>
        </w:tc>
        <w:tc>
          <w:tcPr>
            <w:tcW w:w="977"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52,84</w:t>
            </w:r>
          </w:p>
        </w:tc>
        <w:tc>
          <w:tcPr>
            <w:tcW w:w="1077"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47,19</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55,68</w:t>
            </w:r>
          </w:p>
        </w:tc>
      </w:tr>
      <w:tr>
        <w:trPr>
          <w:jc w:val="left"/>
        </w:trPr>
        <w:tc>
          <w:tcPr>
            <w:tcW w:w="17184" w:type="dxa"/>
            <w:gridSpan w:val="14"/>
            <w:hMerge w:val="restart"/>
            <w:tcBorders>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6.1 в ред. </w:t>
            </w:r>
            <w:hyperlink r:id="rId94">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Региональной службы по тарифам ХМАО - Югры от 26.11.2015</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 173-нп)</w:t>
            </w:r>
          </w:p>
        </w:tc>
      </w:tr>
      <w:tr>
        <w:trPr>
          <w:jc w:val="left"/>
        </w:trPr>
        <w:tc>
          <w:tcPr>
            <w:tcW w:w="912"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w:t>
            </w:r>
          </w:p>
        </w:tc>
        <w:tc>
          <w:tcPr>
            <w:tcW w:w="441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Муниципальное унитарное предприятие жилищно-коммунального хозяйства городского поселения Березово на территории муниципального образования</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городское поселение Березово Березовского района</w:t>
            </w: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912"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7.1</w:t>
            </w:r>
          </w:p>
        </w:tc>
        <w:tc>
          <w:tcPr>
            <w:tcW w:w="441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поселок городского типа Березово</w:t>
            </w: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912"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7.1.1</w:t>
            </w:r>
          </w:p>
        </w:tc>
        <w:tc>
          <w:tcPr>
            <w:tcW w:w="4410" w:type="dxa"/>
            <w:tcBorders>
              <w:top w:val="single" w:sz="4"/>
              <w:left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водоотведение </w:t>
            </w:r>
            <w:hyperlink>
              <w:r>
                <w:rPr>
                  <w:rFonts w:ascii="Times New Roman" w:hAnsi="Times New Roman" w:eastAsia="Times New Roman" w:cs="Times New Roman"/>
                  <w:b w:val="0"/>
                  <w:i w:val="0"/>
                  <w:strike w:val="0"/>
                  <w:color w:val="0000ff"/>
                  <w:sz w:val="24"/>
                </w:rPr>
                <w:t xml:space="preserve">&lt;1&gt;</w:t>
              </w:r>
            </w:hyperlink>
          </w:p>
        </w:tc>
        <w:tc>
          <w:tcPr>
            <w:tcW w:w="102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78,46</w:t>
            </w:r>
          </w:p>
        </w:tc>
        <w:tc>
          <w:tcPr>
            <w:tcW w:w="102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92,58</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85,31</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100,67</w:t>
            </w:r>
          </w:p>
        </w:tc>
        <w:tc>
          <w:tcPr>
            <w:tcW w:w="102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85,31</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100,67</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88,87</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104,87</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88,87</w:t>
            </w:r>
          </w:p>
        </w:tc>
        <w:tc>
          <w:tcPr>
            <w:tcW w:w="977"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104,87</w:t>
            </w:r>
          </w:p>
        </w:tc>
        <w:tc>
          <w:tcPr>
            <w:tcW w:w="1077"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93,63</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110,48</w:t>
            </w:r>
          </w:p>
        </w:tc>
      </w:tr>
      <w:tr>
        <w:trPr>
          <w:jc w:val="left"/>
        </w:trPr>
        <w:tc>
          <w:tcPr>
            <w:tcW w:w="17184" w:type="dxa"/>
            <w:gridSpan w:val="14"/>
            <w:hMerge w:val="restart"/>
            <w:tcBorders>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7.1.1 в ред. </w:t>
            </w:r>
            <w:hyperlink r:id="rId95">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Региональной службы по тарифам ХМАО - Югры от 26.11.2015</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 173-нп)</w:t>
            </w:r>
          </w:p>
        </w:tc>
      </w:tr>
      <w:tr>
        <w:trPr>
          <w:jc w:val="left"/>
        </w:trPr>
        <w:tc>
          <w:tcPr>
            <w:tcW w:w="912"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7.1.2</w:t>
            </w:r>
          </w:p>
        </w:tc>
        <w:tc>
          <w:tcPr>
            <w:tcW w:w="4410" w:type="dxa"/>
            <w:tcBorders>
              <w:top w:val="single" w:sz="4"/>
              <w:left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водоотведение </w:t>
            </w:r>
            <w:hyperlink>
              <w:r>
                <w:rPr>
                  <w:rFonts w:ascii="Times New Roman" w:hAnsi="Times New Roman" w:eastAsia="Times New Roman" w:cs="Times New Roman"/>
                  <w:b w:val="0"/>
                  <w:i w:val="0"/>
                  <w:strike w:val="0"/>
                  <w:color w:val="0000ff"/>
                  <w:sz w:val="24"/>
                </w:rPr>
                <w:t xml:space="preserve">&lt;2&gt;</w:t>
              </w:r>
            </w:hyperlink>
          </w:p>
        </w:tc>
        <w:tc>
          <w:tcPr>
            <w:tcW w:w="102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66,49</w:t>
            </w:r>
          </w:p>
        </w:tc>
        <w:tc>
          <w:tcPr>
            <w:tcW w:w="102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78,46</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72,15</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85,14</w:t>
            </w:r>
          </w:p>
        </w:tc>
        <w:tc>
          <w:tcPr>
            <w:tcW w:w="102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72,15</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85,14</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75,16</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88,69</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75,16</w:t>
            </w:r>
          </w:p>
        </w:tc>
        <w:tc>
          <w:tcPr>
            <w:tcW w:w="977"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88,69</w:t>
            </w:r>
          </w:p>
        </w:tc>
        <w:tc>
          <w:tcPr>
            <w:tcW w:w="1077"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79,14</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93,39</w:t>
            </w:r>
          </w:p>
        </w:tc>
      </w:tr>
      <w:tr>
        <w:trPr>
          <w:jc w:val="left"/>
        </w:trPr>
        <w:tc>
          <w:tcPr>
            <w:tcW w:w="17184" w:type="dxa"/>
            <w:gridSpan w:val="14"/>
            <w:hMerge w:val="restart"/>
            <w:tcBorders>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7.1.2 в ред. </w:t>
            </w:r>
            <w:hyperlink r:id="rId96">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Региональной службы по тарифам ХМАО - Югры от 26.11.2015</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 173-нп)</w:t>
            </w:r>
          </w:p>
        </w:tc>
      </w:tr>
      <w:tr>
        <w:trPr>
          <w:jc w:val="left"/>
        </w:trPr>
        <w:tc>
          <w:tcPr>
            <w:tcW w:w="912"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w:t>
            </w:r>
          </w:p>
        </w:tc>
        <w:tc>
          <w:tcPr>
            <w:tcW w:w="441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Открытое акционерное общество "Излучинское многопрофильное коммунальное хозяйство" на территории муниципального образования городское поселение Излучинск Нижневартовского района</w:t>
            </w: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912"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8.1</w:t>
            </w:r>
          </w:p>
        </w:tc>
        <w:tc>
          <w:tcPr>
            <w:tcW w:w="441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поселок городского типа Излучинск</w:t>
            </w: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912"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8.1.1</w:t>
            </w:r>
          </w:p>
        </w:tc>
        <w:tc>
          <w:tcPr>
            <w:tcW w:w="4410" w:type="dxa"/>
            <w:tcBorders>
              <w:top w:val="single" w:sz="4"/>
              <w:left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водоотведение </w:t>
            </w:r>
            <w:hyperlink>
              <w:r>
                <w:rPr>
                  <w:rFonts w:ascii="Times New Roman" w:hAnsi="Times New Roman" w:eastAsia="Times New Roman" w:cs="Times New Roman"/>
                  <w:b w:val="0"/>
                  <w:i w:val="0"/>
                  <w:strike w:val="0"/>
                  <w:color w:val="0000ff"/>
                  <w:sz w:val="24"/>
                </w:rPr>
                <w:t xml:space="preserve">&lt;1&gt;</w:t>
              </w:r>
            </w:hyperlink>
          </w:p>
        </w:tc>
        <w:tc>
          <w:tcPr>
            <w:tcW w:w="102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51,78</w:t>
            </w:r>
          </w:p>
        </w:tc>
        <w:tc>
          <w:tcPr>
            <w:tcW w:w="102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61,10</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57,73</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68,12</w:t>
            </w:r>
          </w:p>
        </w:tc>
        <w:tc>
          <w:tcPr>
            <w:tcW w:w="102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57,73</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68,12</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60,15</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70,98</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60,15</w:t>
            </w:r>
          </w:p>
        </w:tc>
        <w:tc>
          <w:tcPr>
            <w:tcW w:w="977"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70,98</w:t>
            </w:r>
          </w:p>
        </w:tc>
        <w:tc>
          <w:tcPr>
            <w:tcW w:w="1077"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63,40</w:t>
            </w:r>
          </w:p>
        </w:tc>
        <w:tc>
          <w:tcPr>
            <w:tcW w:w="96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74,81</w:t>
            </w:r>
          </w:p>
        </w:tc>
      </w:tr>
      <w:tr>
        <w:trPr>
          <w:jc w:val="left"/>
        </w:trPr>
        <w:tc>
          <w:tcPr>
            <w:tcW w:w="17184" w:type="dxa"/>
            <w:gridSpan w:val="14"/>
            <w:hMerge w:val="restart"/>
            <w:tcBorders>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8.1.1 в ред. </w:t>
            </w:r>
            <w:hyperlink r:id="rId97">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Региональной службы по тарифам ХМАО - Югры от 26.11.2015</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 173-нп)</w:t>
            </w: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sectPr>
          <w:headerReference w:type="default" r:id="rId11"/>
          <w:footerReference w:type="default" r:id="rId20"/>
          <w:type w:val="nextPage"/>
          <w:pgSz w:w="16838" w:h="11906" w:orient="landscape"/>
          <w:pgMar w:top="1133" w:right="1440" w:bottom="566" w:left="1440" w:header="0" w:footer="0" w:gutter="0"/>
          <w:cols w:num="1" w:space="720"/>
          <w:docGrid w:linePitch="360"/>
        </w:sect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49" w:name="Par1898"/>
      <w:bookmarkEnd w:id="49"/>
      <w:r>
        <w:rPr>
          <w:rFonts w:ascii="Times New Roman" w:hAnsi="Times New Roman" w:eastAsia="Times New Roman" w:cs="Times New Roman"/>
          <w:b w:val="0"/>
          <w:i w:val="0"/>
          <w:strike w:val="0"/>
          <w:sz w:val="24"/>
        </w:rPr>
        <w:t xml:space="preserve">&lt;*&gt; Выделяется в целях реализации </w:t>
      </w:r>
      <w:hyperlink r:id="rId98">
        <w:r>
          <w:rPr>
            <w:rFonts w:ascii="Times New Roman" w:hAnsi="Times New Roman" w:eastAsia="Times New Roman" w:cs="Times New Roman"/>
            <w:b w:val="0"/>
            <w:i w:val="0"/>
            <w:strike w:val="0"/>
            <w:color w:val="0000ff"/>
            <w:sz w:val="24"/>
          </w:rPr>
          <w:t xml:space="preserve">пункта 6 статьи 168</w:t>
        </w:r>
      </w:hyperlink>
      <w:r>
        <w:rPr>
          <w:rFonts w:ascii="Times New Roman" w:hAnsi="Times New Roman" w:eastAsia="Times New Roman" w:cs="Times New Roman"/>
          <w:b w:val="0"/>
          <w:i w:val="0"/>
          <w:strike w:val="0"/>
          <w:sz w:val="24"/>
        </w:rPr>
        <w:t xml:space="preserve"> Налогового кодекса Российской Федерации (часть вторая).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&lt;**&gt; НДС не облагается в соответствии с </w:t>
      </w:r>
      <w:hyperlink r:id="rId99">
        <w:r>
          <w:rPr>
            <w:rFonts w:ascii="Times New Roman" w:hAnsi="Times New Roman" w:eastAsia="Times New Roman" w:cs="Times New Roman"/>
            <w:b w:val="0"/>
            <w:i w:val="0"/>
            <w:strike w:val="0"/>
            <w:color w:val="0000ff"/>
            <w:sz w:val="24"/>
          </w:rPr>
          <w:t xml:space="preserve">главой 26.2</w:t>
        </w:r>
      </w:hyperlink>
      <w:r>
        <w:rPr>
          <w:rFonts w:ascii="Times New Roman" w:hAnsi="Times New Roman" w:eastAsia="Times New Roman" w:cs="Times New Roman"/>
          <w:b w:val="0"/>
          <w:i w:val="0"/>
          <w:strike w:val="0"/>
          <w:sz w:val="24"/>
        </w:rPr>
        <w:t xml:space="preserve"> "Упрощенная система налогообложения" Налогового кодекса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50" w:name="Par1902"/>
      <w:bookmarkEnd w:id="50"/>
      <w:r>
        <w:rPr>
          <w:rFonts w:ascii="Times New Roman" w:hAnsi="Times New Roman" w:eastAsia="Times New Roman" w:cs="Times New Roman"/>
          <w:b w:val="0"/>
          <w:i w:val="0"/>
          <w:strike w:val="0"/>
          <w:sz w:val="24"/>
        </w:rPr>
        <w:t xml:space="preserve">1. Тариф учитывает следующие стадии технологического процесса: прием сточных вод, транспортировка сточных вод, очистка сточных вод.</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51" w:name="Par1903"/>
      <w:bookmarkEnd w:id="51"/>
      <w:r>
        <w:rPr>
          <w:rFonts w:ascii="Times New Roman" w:hAnsi="Times New Roman" w:eastAsia="Times New Roman" w:cs="Times New Roman"/>
          <w:b w:val="0"/>
          <w:i w:val="0"/>
          <w:strike w:val="0"/>
          <w:sz w:val="24"/>
        </w:rPr>
        <w:t xml:space="preserve">2. Тариф учитывает следующую стадию технологического процесса: очистка сточных вод.</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52" w:name="Par1904"/>
      <w:bookmarkEnd w:id="52"/>
      <w:r>
        <w:rPr>
          <w:rFonts w:ascii="Times New Roman" w:hAnsi="Times New Roman" w:eastAsia="Times New Roman" w:cs="Times New Roman"/>
          <w:b w:val="0"/>
          <w:i w:val="0"/>
          <w:strike w:val="0"/>
          <w:sz w:val="24"/>
        </w:rPr>
        <w:t xml:space="preserve">3. Тариф учитывает следующие стадии технологического процесса: прием сточных вод, транспортировка сточных вод, очистка сточных вод Муниципальным предприятием "ЖЭК-3" Ханты-Мансийского района.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53" w:name="Par1905"/>
      <w:bookmarkEnd w:id="53"/>
      <w:r>
        <w:rPr>
          <w:rFonts w:ascii="Times New Roman" w:hAnsi="Times New Roman" w:eastAsia="Times New Roman" w:cs="Times New Roman"/>
          <w:b w:val="0"/>
          <w:i w:val="0"/>
          <w:strike w:val="0"/>
          <w:sz w:val="24"/>
        </w:rPr>
        <w:t xml:space="preserve">4. Тариф учитывает следующую стадию технологического процесса: прием сточных вод.</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0"/>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Приложение 5</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 приказу Региональной службы</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 тарифам Ханты-Мансийского</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автономного округа - Югры</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27 ноября 2014 года N 143-нп</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rPr>
          <w:rFonts w:ascii="Arial" w:hAnsi="Arial" w:eastAsia="Arial" w:cs="Arial"/>
          <w:b/>
          <w:i w:val="0"/>
          <w:strike w:val="0"/>
          <w:sz w:val="24"/>
        </w:rPr>
      </w:pPr>
      <w:bookmarkStart w:id="54" w:name="Par1917"/>
      <w:bookmarkEnd w:id="54"/>
      <w:r>
        <w:rPr>
          <w:rFonts w:ascii="Arial" w:hAnsi="Arial" w:eastAsia="Arial" w:cs="Arial"/>
          <w:b/>
          <w:i w:val="0"/>
          <w:strike w:val="0"/>
          <w:sz w:val="24"/>
        </w:rPr>
        <w:t xml:space="preserve">ДОЛГОСРОЧНЫЕ ПАРАМЕТРЫ</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РЕГУЛИРОВАНИЯ ТАРИФОВ, ОПРЕДЕЛЯЕМЫЕ НА ДОЛГОСРОЧНЫЙ ПЕРИОД</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РЕГУЛИРОВАНИЯ ПРИ УСТАНОВЛЕНИИ ОДНОСТАВОЧНЫХ ТАРИФОВ В СФЕРЕ</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ХОЛОДНОГО ВОДОСНАБЖЕНИЯ С ИСПОЛЬЗОВАНИЕМ МЕТОДА ИНДЕКСАЦИИ,</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НА 2015 - 2017 ГОДЫ</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Список изменяющих документов</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(в ред. приказов Региональной службы по тарифам ХМАО - Югры</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16.07.2015 </w:t>
            </w:r>
            <w:hyperlink r:id="rId100">
              <w:r>
                <w:rPr>
                  <w:rFonts w:ascii="Times New Roman" w:hAnsi="Times New Roman" w:eastAsia="Times New Roman" w:cs="Times New Roman"/>
                  <w:b w:val="0"/>
                  <w:i w:val="0"/>
                  <w:strike w:val="0"/>
                  <w:color w:val="0000ff"/>
                  <w:sz w:val="24"/>
                </w:rPr>
                <w:t xml:space="preserve">N 86-нп</w:t>
              </w:r>
            </w:hyperlink>
            <w:r>
              <w:rPr>
                <w:rFonts w:ascii="Times New Roman" w:hAnsi="Times New Roman" w:eastAsia="Times New Roman" w:cs="Times New Roman"/>
                <w:b w:val="0"/>
                <w:i w:val="0"/>
                <w:strike w:val="0"/>
                <w:color w:val="392c69"/>
                <w:sz w:val="24"/>
              </w:rPr>
              <w:t xml:space="preserve">, от 26.11.2015 </w:t>
            </w:r>
            <w:hyperlink r:id="rId101">
              <w:r>
                <w:rPr>
                  <w:rFonts w:ascii="Times New Roman" w:hAnsi="Times New Roman" w:eastAsia="Times New Roman" w:cs="Times New Roman"/>
                  <w:b w:val="0"/>
                  <w:i w:val="0"/>
                  <w:strike w:val="0"/>
                  <w:color w:val="0000ff"/>
                  <w:sz w:val="24"/>
                </w:rPr>
                <w:t xml:space="preserve">N 173-нп</w:t>
              </w:r>
            </w:hyperlink>
            <w:r>
              <w:rPr>
                <w:rFonts w:ascii="Times New Roman" w:hAnsi="Times New Roman" w:eastAsia="Times New Roman" w:cs="Times New Roman"/>
                <w:b w:val="0"/>
                <w:i w:val="0"/>
                <w:strike w:val="0"/>
                <w:color w:val="392c69"/>
                <w:sz w:val="24"/>
              </w:rPr>
              <w:t xml:space="preserve">, от 07.12.2015 </w:t>
            </w:r>
            <w:hyperlink r:id="rId102">
              <w:r>
                <w:rPr>
                  <w:rFonts w:ascii="Times New Roman" w:hAnsi="Times New Roman" w:eastAsia="Times New Roman" w:cs="Times New Roman"/>
                  <w:b w:val="0"/>
                  <w:i w:val="0"/>
                  <w:strike w:val="0"/>
                  <w:color w:val="0000ff"/>
                  <w:sz w:val="24"/>
                </w:rPr>
                <w:t xml:space="preserve">N 188-нп</w:t>
              </w:r>
            </w:hyperlink>
            <w:r>
              <w:rPr>
                <w:rFonts w:ascii="Times New Roman" w:hAnsi="Times New Roman" w:eastAsia="Times New Roman" w:cs="Times New Roman"/>
                <w:b w:val="0"/>
                <w:i w:val="0"/>
                <w:strike w:val="0"/>
                <w:color w:val="392c69"/>
                <w:sz w:val="24"/>
              </w:rPr>
              <w:t xml:space="preserve">)</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sectPr>
          <w:headerReference w:type="default" r:id="rId12"/>
          <w:footerReference w:type="default" r:id="rId21"/>
          <w:type w:val="nextPage"/>
          <w:pgSz w:w="11906" w:h="16838"/>
          <w:pgMar w:top="1440" w:right="566" w:bottom="1440" w:left="1133" w:header="0" w:footer="0" w:gutter="0"/>
          <w:cols w:num="1" w:space="720"/>
          <w:docGrid w:linePitch="360"/>
        </w:sect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742"/>
        <w:gridCol w:w="5896"/>
        <w:gridCol w:w="850"/>
        <w:gridCol w:w="1339"/>
        <w:gridCol w:w="1396"/>
        <w:gridCol w:w="1294"/>
        <w:gridCol w:w="850"/>
        <w:gridCol w:w="1215"/>
      </w:tblGrid>
      <w:tr>
        <w:trPr>
          <w:jc w:val="left"/>
        </w:trPr>
        <w:tc>
          <w:tcPr>
            <w:tcW w:w="742"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 п/п</w:t>
            </w:r>
          </w:p>
        </w:tc>
        <w:tc>
          <w:tcPr>
            <w:tcW w:w="5896"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Наименования организаций, осуществляющих холодное водоснабжение, муниципальных образований</w:t>
            </w:r>
          </w:p>
        </w:tc>
        <w:tc>
          <w:tcPr>
            <w:tcW w:w="850"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Годы</w:t>
            </w:r>
          </w:p>
        </w:tc>
        <w:tc>
          <w:tcPr>
            <w:tcW w:w="1339"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Базовый уровень операционных расходов, тыс. руб.</w:t>
            </w:r>
          </w:p>
        </w:tc>
        <w:tc>
          <w:tcPr>
            <w:tcW w:w="1396"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Индекс эффективности операционных расходов, %</w:t>
            </w:r>
          </w:p>
        </w:tc>
        <w:tc>
          <w:tcPr>
            <w:tcW w:w="1294"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Нормативный уровень прибыли, % </w:t>
            </w:r>
            <w:hyperlink>
              <w:r>
                <w:rPr>
                  <w:rFonts w:ascii="Times New Roman" w:hAnsi="Times New Roman" w:eastAsia="Times New Roman" w:cs="Times New Roman"/>
                  <w:b w:val="0"/>
                  <w:i w:val="0"/>
                  <w:strike w:val="0"/>
                  <w:color w:val="0000ff"/>
                  <w:sz w:val="24"/>
                </w:rPr>
                <w:t xml:space="preserve">&lt;1&gt;</w:t>
              </w:r>
            </w:hyperlink>
          </w:p>
        </w:tc>
        <w:tc>
          <w:tcPr>
            <w:tcW w:w="2065" w:type="dxa"/>
            <w:gridSpan w:val="2"/>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Показатели энергосбережения и энергетической эффективности</w:t>
            </w:r>
          </w:p>
        </w:tc>
      </w:tr>
      <w:tr>
        <w:trPr>
          <w:jc w:val="left"/>
        </w:trPr>
        <w:tc>
          <w:tcPr>
            <w:tcW w:w="742"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5896"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85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339"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396"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294"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уровень потерь воды, %</w:t>
            </w:r>
          </w:p>
        </w:tc>
        <w:tc>
          <w:tcPr>
            <w:tcW w:w="121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удельный расход электрической энергии, кВтч./ м3</w:t>
            </w:r>
          </w:p>
        </w:tc>
      </w:tr>
      <w:tr>
        <w:trPr>
          <w:jc w:val="left"/>
        </w:trPr>
        <w:tc>
          <w:tcPr>
            <w:tcW w:w="742" w:type="dxa"/>
            <w:vMerge w:val="restart"/>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c>
          <w:tcPr>
            <w:tcW w:w="5896" w:type="dxa"/>
            <w:vMerge w:val="restart"/>
            <w:tcBorders>
              <w:top w:val="single" w:sz="4"/>
              <w:left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Общество с ограниченной ответственностью "Аэропорт Советский" на территории муниципального образования городское поселение Советский Советского района</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2015</w:t>
            </w:r>
          </w:p>
        </w:tc>
        <w:tc>
          <w:tcPr>
            <w:tcW w:w="1339"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584,60</w:t>
            </w:r>
          </w:p>
        </w:tc>
        <w:tc>
          <w:tcPr>
            <w:tcW w:w="1396"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2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2,51</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8,00</w:t>
            </w:r>
          </w:p>
        </w:tc>
        <w:tc>
          <w:tcPr>
            <w:tcW w:w="121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0,40</w:t>
            </w:r>
          </w:p>
        </w:tc>
      </w:tr>
      <w:tr>
        <w:trPr>
          <w:jc w:val="left"/>
        </w:trPr>
        <w:tc>
          <w:tcPr>
            <w:tcW w:w="742"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5896"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2016</w:t>
            </w:r>
          </w:p>
        </w:tc>
        <w:tc>
          <w:tcPr>
            <w:tcW w:w="1339"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396"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12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8,00</w:t>
            </w:r>
          </w:p>
        </w:tc>
        <w:tc>
          <w:tcPr>
            <w:tcW w:w="121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0,40</w:t>
            </w:r>
          </w:p>
        </w:tc>
      </w:tr>
      <w:tr>
        <w:trPr>
          <w:jc w:val="left"/>
        </w:trPr>
        <w:tc>
          <w:tcPr>
            <w:tcW w:w="742"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5896"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85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2017</w:t>
            </w:r>
          </w:p>
        </w:tc>
        <w:tc>
          <w:tcPr>
            <w:tcW w:w="1339"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396"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129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8,00</w:t>
            </w:r>
          </w:p>
        </w:tc>
        <w:tc>
          <w:tcPr>
            <w:tcW w:w="1215"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0,40</w:t>
            </w:r>
          </w:p>
        </w:tc>
      </w:tr>
      <w:tr>
        <w:trPr>
          <w:jc w:val="left"/>
        </w:trPr>
        <w:tc>
          <w:tcPr>
            <w:tcW w:w="13582" w:type="dxa"/>
            <w:gridSpan w:val="8"/>
            <w:hMerge w:val="restart"/>
            <w:tcBorders>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 в ред. </w:t>
            </w:r>
            <w:hyperlink r:id="rId103">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Региональной службы по тарифам ХМАО - Югры от 26.11.2015 N 173-нп)</w:t>
            </w:r>
          </w:p>
        </w:tc>
      </w:tr>
      <w:tr>
        <w:trPr>
          <w:jc w:val="left"/>
        </w:trPr>
        <w:tc>
          <w:tcPr>
            <w:tcW w:w="742" w:type="dxa"/>
            <w:vMerge w:val="restart"/>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w:t>
            </w:r>
          </w:p>
        </w:tc>
        <w:tc>
          <w:tcPr>
            <w:tcW w:w="5896" w:type="dxa"/>
            <w:vMerge w:val="restart"/>
            <w:tcBorders>
              <w:top w:val="single" w:sz="4"/>
              <w:left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Муниципальное унитарное предприятие "Управление тепловодоснабжения и водоотведения "Сибиряк" муниципального образования сельское поселение Нижнесортымский на территории муниципального образования сельское поселение Нижнесортымский Сургутского района</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2015</w:t>
            </w:r>
          </w:p>
        </w:tc>
        <w:tc>
          <w:tcPr>
            <w:tcW w:w="1339"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20180,30</w:t>
            </w:r>
          </w:p>
        </w:tc>
        <w:tc>
          <w:tcPr>
            <w:tcW w:w="1396"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2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5,67</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9,09</w:t>
            </w:r>
          </w:p>
        </w:tc>
        <w:tc>
          <w:tcPr>
            <w:tcW w:w="121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1,16</w:t>
            </w:r>
          </w:p>
        </w:tc>
      </w:tr>
      <w:tr>
        <w:trPr>
          <w:jc w:val="left"/>
        </w:trPr>
        <w:tc>
          <w:tcPr>
            <w:tcW w:w="742"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5896"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2016</w:t>
            </w:r>
          </w:p>
        </w:tc>
        <w:tc>
          <w:tcPr>
            <w:tcW w:w="1339"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396"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12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9,09</w:t>
            </w:r>
          </w:p>
        </w:tc>
        <w:tc>
          <w:tcPr>
            <w:tcW w:w="121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1,12</w:t>
            </w:r>
          </w:p>
        </w:tc>
      </w:tr>
      <w:tr>
        <w:trPr>
          <w:jc w:val="left"/>
        </w:trPr>
        <w:tc>
          <w:tcPr>
            <w:tcW w:w="742"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5896"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85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2017</w:t>
            </w:r>
          </w:p>
        </w:tc>
        <w:tc>
          <w:tcPr>
            <w:tcW w:w="1339"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396"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129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9,09</w:t>
            </w:r>
          </w:p>
        </w:tc>
        <w:tc>
          <w:tcPr>
            <w:tcW w:w="1215"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1,08</w:t>
            </w:r>
          </w:p>
        </w:tc>
      </w:tr>
      <w:tr>
        <w:trPr>
          <w:jc w:val="left"/>
        </w:trPr>
        <w:tc>
          <w:tcPr>
            <w:tcW w:w="13582" w:type="dxa"/>
            <w:gridSpan w:val="8"/>
            <w:hMerge w:val="restart"/>
            <w:tcBorders>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2 в ред. </w:t>
            </w:r>
            <w:hyperlink r:id="rId104">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Региональной службы по тарифам ХМАО - Югры от 26.11.2015 N 173-нп)</w:t>
            </w:r>
          </w:p>
        </w:tc>
      </w:tr>
      <w:tr>
        <w:trPr>
          <w:jc w:val="left"/>
        </w:trPr>
        <w:tc>
          <w:tcPr>
            <w:tcW w:w="742" w:type="dxa"/>
            <w:vMerge w:val="restart"/>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w:t>
            </w:r>
          </w:p>
        </w:tc>
        <w:tc>
          <w:tcPr>
            <w:tcW w:w="5896" w:type="dxa"/>
            <w:vMerge w:val="restart"/>
            <w:tcBorders>
              <w:top w:val="single" w:sz="4"/>
              <w:left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Общество с ограниченной ответственностью "Газпром трансгаз Югорск" в зоне деятельности филиала Таежное линейное производственное управление магистральных газопроводов на территории муниципального образования сельское поселение Унъюган Октябрьского района</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2015</w:t>
            </w:r>
          </w:p>
        </w:tc>
        <w:tc>
          <w:tcPr>
            <w:tcW w:w="1339"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9384,39</w:t>
            </w:r>
          </w:p>
        </w:tc>
        <w:tc>
          <w:tcPr>
            <w:tcW w:w="1396"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2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5,00</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10,00</w:t>
            </w:r>
          </w:p>
        </w:tc>
        <w:tc>
          <w:tcPr>
            <w:tcW w:w="121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1,47</w:t>
            </w:r>
          </w:p>
        </w:tc>
      </w:tr>
      <w:tr>
        <w:trPr>
          <w:jc w:val="left"/>
        </w:trPr>
        <w:tc>
          <w:tcPr>
            <w:tcW w:w="742"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5896"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2016</w:t>
            </w:r>
          </w:p>
        </w:tc>
        <w:tc>
          <w:tcPr>
            <w:tcW w:w="1339"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396"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2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10,00</w:t>
            </w:r>
          </w:p>
        </w:tc>
        <w:tc>
          <w:tcPr>
            <w:tcW w:w="121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1,44</w:t>
            </w:r>
          </w:p>
        </w:tc>
      </w:tr>
      <w:tr>
        <w:trPr>
          <w:jc w:val="left"/>
        </w:trPr>
        <w:tc>
          <w:tcPr>
            <w:tcW w:w="742"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5896"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85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2017</w:t>
            </w:r>
          </w:p>
        </w:tc>
        <w:tc>
          <w:tcPr>
            <w:tcW w:w="1339"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396"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129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10,00</w:t>
            </w:r>
          </w:p>
        </w:tc>
        <w:tc>
          <w:tcPr>
            <w:tcW w:w="1215"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1,44</w:t>
            </w:r>
          </w:p>
        </w:tc>
      </w:tr>
      <w:tr>
        <w:trPr>
          <w:jc w:val="left"/>
        </w:trPr>
        <w:tc>
          <w:tcPr>
            <w:tcW w:w="13582" w:type="dxa"/>
            <w:gridSpan w:val="8"/>
            <w:hMerge w:val="restart"/>
            <w:tcBorders>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 в ред. </w:t>
            </w:r>
            <w:hyperlink r:id="rId105">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Региональной службы по тарифам ХМАО - Югры от 26.11.2015 N 173-нп)</w:t>
            </w:r>
          </w:p>
        </w:tc>
      </w:tr>
      <w:tr>
        <w:trPr>
          <w:jc w:val="left"/>
        </w:trPr>
        <w:tc>
          <w:tcPr>
            <w:tcW w:w="742" w:type="dxa"/>
            <w:vMerge w:val="restart"/>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w:t>
            </w:r>
          </w:p>
        </w:tc>
        <w:tc>
          <w:tcPr>
            <w:tcW w:w="5896" w:type="dxa"/>
            <w:vMerge w:val="restart"/>
            <w:tcBorders>
              <w:top w:val="single" w:sz="4"/>
              <w:left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Лянторское городское муниципальное унитарное предприятие "Управление тепловодоснабжения и водоотведения" на территории муниципального образования городское поселение Лянтор Сургутского района</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2015</w:t>
            </w:r>
          </w:p>
        </w:tc>
        <w:tc>
          <w:tcPr>
            <w:tcW w:w="1339"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59149,86</w:t>
            </w:r>
          </w:p>
        </w:tc>
        <w:tc>
          <w:tcPr>
            <w:tcW w:w="1396"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2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4,34</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9,09</w:t>
            </w:r>
          </w:p>
        </w:tc>
        <w:tc>
          <w:tcPr>
            <w:tcW w:w="121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1,24</w:t>
            </w:r>
          </w:p>
        </w:tc>
      </w:tr>
      <w:tr>
        <w:trPr>
          <w:jc w:val="left"/>
        </w:trPr>
        <w:tc>
          <w:tcPr>
            <w:tcW w:w="742"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5896"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2016</w:t>
            </w:r>
          </w:p>
        </w:tc>
        <w:tc>
          <w:tcPr>
            <w:tcW w:w="1339"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396"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12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9,09</w:t>
            </w:r>
          </w:p>
        </w:tc>
        <w:tc>
          <w:tcPr>
            <w:tcW w:w="121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1,24</w:t>
            </w:r>
          </w:p>
        </w:tc>
      </w:tr>
      <w:tr>
        <w:trPr>
          <w:jc w:val="left"/>
        </w:trPr>
        <w:tc>
          <w:tcPr>
            <w:tcW w:w="742"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5896"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85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2017</w:t>
            </w:r>
          </w:p>
        </w:tc>
        <w:tc>
          <w:tcPr>
            <w:tcW w:w="1339"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396"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129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9,09</w:t>
            </w:r>
          </w:p>
        </w:tc>
        <w:tc>
          <w:tcPr>
            <w:tcW w:w="1215"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1,24</w:t>
            </w:r>
          </w:p>
        </w:tc>
      </w:tr>
      <w:tr>
        <w:trPr>
          <w:jc w:val="left"/>
        </w:trPr>
        <w:tc>
          <w:tcPr>
            <w:tcW w:w="13582" w:type="dxa"/>
            <w:gridSpan w:val="8"/>
            <w:hMerge w:val="restart"/>
            <w:tcBorders>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4 в ред. </w:t>
            </w:r>
            <w:hyperlink r:id="rId106">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Региональной службы по тарифам ХМАО - Югры от 26.11.2015 N 173-нп)</w:t>
            </w:r>
          </w:p>
        </w:tc>
      </w:tr>
      <w:tr>
        <w:trPr>
          <w:jc w:val="left"/>
        </w:trPr>
        <w:tc>
          <w:tcPr>
            <w:tcW w:w="742" w:type="dxa"/>
            <w:vMerge w:val="restart"/>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w:t>
            </w:r>
          </w:p>
        </w:tc>
        <w:tc>
          <w:tcPr>
            <w:tcW w:w="5896" w:type="dxa"/>
            <w:vMerge w:val="restart"/>
            <w:tcBorders>
              <w:top w:val="single" w:sz="4"/>
              <w:left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Муниципальное предприятие "Комплекс-Плюс" сельского поселения Горноправдинск на территории муниципального образования сельское поселение Горноправдинск Ханты-Мансийского района</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2015</w:t>
            </w:r>
          </w:p>
        </w:tc>
        <w:tc>
          <w:tcPr>
            <w:tcW w:w="1339"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4504,75</w:t>
            </w:r>
          </w:p>
        </w:tc>
        <w:tc>
          <w:tcPr>
            <w:tcW w:w="1396"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2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2,93</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9,09</w:t>
            </w:r>
          </w:p>
        </w:tc>
        <w:tc>
          <w:tcPr>
            <w:tcW w:w="121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1,01</w:t>
            </w:r>
          </w:p>
        </w:tc>
      </w:tr>
      <w:tr>
        <w:trPr>
          <w:jc w:val="left"/>
        </w:trPr>
        <w:tc>
          <w:tcPr>
            <w:tcW w:w="742"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5896"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2016</w:t>
            </w:r>
          </w:p>
        </w:tc>
        <w:tc>
          <w:tcPr>
            <w:tcW w:w="1339"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396"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12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9,09</w:t>
            </w:r>
          </w:p>
        </w:tc>
        <w:tc>
          <w:tcPr>
            <w:tcW w:w="121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0,93</w:t>
            </w:r>
          </w:p>
        </w:tc>
      </w:tr>
      <w:tr>
        <w:trPr>
          <w:jc w:val="left"/>
        </w:trPr>
        <w:tc>
          <w:tcPr>
            <w:tcW w:w="742"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5896"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85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2017</w:t>
            </w:r>
          </w:p>
        </w:tc>
        <w:tc>
          <w:tcPr>
            <w:tcW w:w="1339"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396"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129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9,09</w:t>
            </w:r>
          </w:p>
        </w:tc>
        <w:tc>
          <w:tcPr>
            <w:tcW w:w="1215"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0,93</w:t>
            </w:r>
          </w:p>
        </w:tc>
      </w:tr>
      <w:tr>
        <w:trPr>
          <w:jc w:val="left"/>
        </w:trPr>
        <w:tc>
          <w:tcPr>
            <w:tcW w:w="13582" w:type="dxa"/>
            <w:gridSpan w:val="8"/>
            <w:hMerge w:val="restart"/>
            <w:tcBorders>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5 в ред. </w:t>
            </w:r>
            <w:hyperlink r:id="rId107">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Региональной службы по тарифам ХМАО - Югры от 07.12.2015 N 188-нп)</w:t>
            </w:r>
          </w:p>
        </w:tc>
      </w:tr>
      <w:tr>
        <w:trPr>
          <w:jc w:val="left"/>
        </w:trPr>
        <w:tc>
          <w:tcPr>
            <w:tcW w:w="742" w:type="dxa"/>
            <w:vMerge w:val="restart"/>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w:t>
            </w:r>
          </w:p>
        </w:tc>
        <w:tc>
          <w:tcPr>
            <w:tcW w:w="5896" w:type="dxa"/>
            <w:vMerge w:val="restart"/>
            <w:tcBorders>
              <w:top w:val="single" w:sz="4"/>
              <w:left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Муниципальное предприятие "ЖЭК-3" Ханты-Мансийского района на территории муниципальных образований сельское поселение Луговской, сельское поселение Кедровый, сельское поселение Красноленинский, сельское поселение Нялинское, сельское поселение Селиярово, сельское поселение Шапша, сельское поселение Кышик, сельское поселение Сибирский, сельское поселение Выкатной, сельское поселение Цингалы Ханты-Мансийского района</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2015</w:t>
            </w:r>
          </w:p>
        </w:tc>
        <w:tc>
          <w:tcPr>
            <w:tcW w:w="1339"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11345,65</w:t>
            </w:r>
          </w:p>
        </w:tc>
        <w:tc>
          <w:tcPr>
            <w:tcW w:w="1396"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2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3,63</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4,64</w:t>
            </w:r>
          </w:p>
        </w:tc>
        <w:tc>
          <w:tcPr>
            <w:tcW w:w="121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0,90</w:t>
            </w:r>
          </w:p>
        </w:tc>
      </w:tr>
      <w:tr>
        <w:trPr>
          <w:jc w:val="left"/>
        </w:trPr>
        <w:tc>
          <w:tcPr>
            <w:tcW w:w="742"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5896"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2016</w:t>
            </w:r>
          </w:p>
        </w:tc>
        <w:tc>
          <w:tcPr>
            <w:tcW w:w="1339"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396"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3,00</w:t>
            </w:r>
          </w:p>
        </w:tc>
        <w:tc>
          <w:tcPr>
            <w:tcW w:w="12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4,65</w:t>
            </w:r>
          </w:p>
        </w:tc>
        <w:tc>
          <w:tcPr>
            <w:tcW w:w="121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0,90</w:t>
            </w:r>
          </w:p>
        </w:tc>
      </w:tr>
      <w:tr>
        <w:trPr>
          <w:jc w:val="left"/>
        </w:trPr>
        <w:tc>
          <w:tcPr>
            <w:tcW w:w="742"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5896"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85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2017</w:t>
            </w:r>
          </w:p>
        </w:tc>
        <w:tc>
          <w:tcPr>
            <w:tcW w:w="1339"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396"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3,00</w:t>
            </w:r>
          </w:p>
        </w:tc>
        <w:tc>
          <w:tcPr>
            <w:tcW w:w="129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4,65</w:t>
            </w:r>
          </w:p>
        </w:tc>
        <w:tc>
          <w:tcPr>
            <w:tcW w:w="1215"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0,90</w:t>
            </w:r>
          </w:p>
        </w:tc>
      </w:tr>
      <w:tr>
        <w:trPr>
          <w:jc w:val="left"/>
        </w:trPr>
        <w:tc>
          <w:tcPr>
            <w:tcW w:w="13582" w:type="dxa"/>
            <w:gridSpan w:val="8"/>
            <w:hMerge w:val="restart"/>
            <w:tcBorders>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6 в ред. </w:t>
            </w:r>
            <w:hyperlink r:id="rId108">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Региональной службы по тарифам ХМАО - Югры от 07.12.2015 N 188-нп)</w:t>
            </w:r>
          </w:p>
        </w:tc>
      </w:tr>
      <w:tr>
        <w:trPr>
          <w:jc w:val="left"/>
        </w:trPr>
        <w:tc>
          <w:tcPr>
            <w:tcW w:w="742" w:type="dxa"/>
            <w:vMerge w:val="restart"/>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w:t>
            </w:r>
          </w:p>
        </w:tc>
        <w:tc>
          <w:tcPr>
            <w:tcW w:w="5896" w:type="dxa"/>
            <w:vMerge w:val="restart"/>
            <w:tcBorders>
              <w:top w:val="single" w:sz="4"/>
              <w:left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Открытое акционерное общество "Сургутнефтегаз" на территории муниципальных образований Сургутский район, городской округ город Сургут</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2015</w:t>
            </w:r>
          </w:p>
        </w:tc>
        <w:tc>
          <w:tcPr>
            <w:tcW w:w="1339"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84322,31</w:t>
            </w:r>
          </w:p>
        </w:tc>
        <w:tc>
          <w:tcPr>
            <w:tcW w:w="1396"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2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1,35</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21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1,20</w:t>
            </w:r>
          </w:p>
        </w:tc>
      </w:tr>
      <w:tr>
        <w:trPr>
          <w:jc w:val="left"/>
        </w:trPr>
        <w:tc>
          <w:tcPr>
            <w:tcW w:w="742"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5896"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2016</w:t>
            </w:r>
          </w:p>
        </w:tc>
        <w:tc>
          <w:tcPr>
            <w:tcW w:w="1339"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396"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12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21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1,20</w:t>
            </w:r>
          </w:p>
        </w:tc>
      </w:tr>
      <w:tr>
        <w:trPr>
          <w:jc w:val="left"/>
        </w:trPr>
        <w:tc>
          <w:tcPr>
            <w:tcW w:w="742"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5896"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85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2017</w:t>
            </w:r>
          </w:p>
        </w:tc>
        <w:tc>
          <w:tcPr>
            <w:tcW w:w="1339"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396"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129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215"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1,20</w:t>
            </w:r>
          </w:p>
        </w:tc>
      </w:tr>
      <w:tr>
        <w:trPr>
          <w:jc w:val="left"/>
        </w:trPr>
        <w:tc>
          <w:tcPr>
            <w:tcW w:w="13582" w:type="dxa"/>
            <w:gridSpan w:val="8"/>
            <w:hMerge w:val="restart"/>
            <w:tcBorders>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7 в ред. </w:t>
            </w:r>
            <w:hyperlink r:id="rId109">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Региональной службы по тарифам ХМАО - Югры от 26.11.2015 N 173-нп)</w:t>
            </w:r>
          </w:p>
        </w:tc>
      </w:tr>
      <w:tr>
        <w:trPr>
          <w:jc w:val="left"/>
        </w:trPr>
        <w:tc>
          <w:tcPr>
            <w:tcW w:w="742"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w:t>
            </w:r>
          </w:p>
        </w:tc>
        <w:tc>
          <w:tcPr>
            <w:tcW w:w="5896"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Общество с ограниченной ответственностью "Белозерный газоперерабатывающий комплекс" в зоне деятельности:</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339"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396"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9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15"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742" w:type="dxa"/>
            <w:vMerge w:val="restart"/>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8.1</w:t>
            </w:r>
          </w:p>
        </w:tc>
        <w:tc>
          <w:tcPr>
            <w:tcW w:w="5896" w:type="dxa"/>
            <w:vMerge w:val="restart"/>
            <w:tcBorders>
              <w:top w:val="single" w:sz="4"/>
              <w:left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обособленного подразделения "Белозерный газоперерабатывающий завод" на территории муниципального образования Нижневартовский район</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2015</w:t>
            </w:r>
          </w:p>
        </w:tc>
        <w:tc>
          <w:tcPr>
            <w:tcW w:w="1339"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954,43</w:t>
            </w:r>
          </w:p>
        </w:tc>
        <w:tc>
          <w:tcPr>
            <w:tcW w:w="1396"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2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1,96</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21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1,25</w:t>
            </w:r>
          </w:p>
        </w:tc>
      </w:tr>
      <w:tr>
        <w:trPr>
          <w:jc w:val="left"/>
        </w:trPr>
        <w:tc>
          <w:tcPr>
            <w:tcW w:w="742"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5896"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2016</w:t>
            </w:r>
          </w:p>
        </w:tc>
        <w:tc>
          <w:tcPr>
            <w:tcW w:w="1339"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396"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12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21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1,25</w:t>
            </w:r>
          </w:p>
        </w:tc>
      </w:tr>
      <w:tr>
        <w:trPr>
          <w:jc w:val="left"/>
        </w:trPr>
        <w:tc>
          <w:tcPr>
            <w:tcW w:w="742"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5896"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85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2017</w:t>
            </w:r>
          </w:p>
        </w:tc>
        <w:tc>
          <w:tcPr>
            <w:tcW w:w="1339"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396"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129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215"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1,25</w:t>
            </w:r>
          </w:p>
        </w:tc>
      </w:tr>
      <w:tr>
        <w:trPr>
          <w:jc w:val="left"/>
        </w:trPr>
        <w:tc>
          <w:tcPr>
            <w:tcW w:w="13582" w:type="dxa"/>
            <w:gridSpan w:val="8"/>
            <w:hMerge w:val="restart"/>
            <w:tcBorders>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8.1 в ред. </w:t>
            </w:r>
            <w:hyperlink r:id="rId110">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Региональной службы по тарифам ХМАО - Югры от 26.11.2015</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 173-нп)</w:t>
            </w:r>
          </w:p>
        </w:tc>
      </w:tr>
      <w:tr>
        <w:trPr>
          <w:jc w:val="left"/>
        </w:trPr>
        <w:tc>
          <w:tcPr>
            <w:tcW w:w="742" w:type="dxa"/>
            <w:vMerge w:val="restart"/>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8.2</w:t>
            </w:r>
          </w:p>
        </w:tc>
        <w:tc>
          <w:tcPr>
            <w:tcW w:w="5896" w:type="dxa"/>
            <w:vMerge w:val="restart"/>
            <w:tcBorders>
              <w:top w:val="single" w:sz="4"/>
              <w:left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обособленного подразделения "Радужнинское газоперерабатывающее производство" на территории муниципального образования городской округ город Радужный</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2015</w:t>
            </w:r>
          </w:p>
        </w:tc>
        <w:tc>
          <w:tcPr>
            <w:tcW w:w="1339"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1685,15</w:t>
            </w:r>
          </w:p>
        </w:tc>
        <w:tc>
          <w:tcPr>
            <w:tcW w:w="1396"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2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5,00</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21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1,25</w:t>
            </w:r>
          </w:p>
        </w:tc>
      </w:tr>
      <w:tr>
        <w:trPr>
          <w:jc w:val="left"/>
        </w:trPr>
        <w:tc>
          <w:tcPr>
            <w:tcW w:w="742"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5896"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2016</w:t>
            </w:r>
          </w:p>
        </w:tc>
        <w:tc>
          <w:tcPr>
            <w:tcW w:w="1339"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396"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12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21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1,25</w:t>
            </w:r>
          </w:p>
        </w:tc>
      </w:tr>
      <w:tr>
        <w:trPr>
          <w:jc w:val="left"/>
        </w:trPr>
        <w:tc>
          <w:tcPr>
            <w:tcW w:w="742"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5896"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85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2017</w:t>
            </w:r>
          </w:p>
        </w:tc>
        <w:tc>
          <w:tcPr>
            <w:tcW w:w="1339"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396"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2,00</w:t>
            </w:r>
          </w:p>
        </w:tc>
        <w:tc>
          <w:tcPr>
            <w:tcW w:w="129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215"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1,25</w:t>
            </w:r>
          </w:p>
        </w:tc>
      </w:tr>
      <w:tr>
        <w:trPr>
          <w:jc w:val="left"/>
        </w:trPr>
        <w:tc>
          <w:tcPr>
            <w:tcW w:w="13582" w:type="dxa"/>
            <w:gridSpan w:val="8"/>
            <w:hMerge w:val="restart"/>
            <w:tcBorders>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8.2 в ред. </w:t>
            </w:r>
            <w:hyperlink r:id="rId111">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Региональной службы по тарифам ХМАО - Югры от 26.11.2015</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 173-нп)</w:t>
            </w:r>
          </w:p>
        </w:tc>
      </w:tr>
      <w:tr>
        <w:trPr>
          <w:jc w:val="left"/>
        </w:trPr>
        <w:tc>
          <w:tcPr>
            <w:tcW w:w="742"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w:t>
            </w:r>
          </w:p>
        </w:tc>
        <w:tc>
          <w:tcPr>
            <w:tcW w:w="5896"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Муниципальное унитарное предприятие жилищно-коммунального хозяйства городского поселения Березово на территории муниципального образования городское поселение Березово Березовского района:</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339"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396"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9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15"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742" w:type="dxa"/>
            <w:vMerge w:val="restart"/>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9.1</w:t>
            </w:r>
          </w:p>
        </w:tc>
        <w:tc>
          <w:tcPr>
            <w:tcW w:w="5896" w:type="dxa"/>
            <w:vMerge w:val="restart"/>
            <w:tcBorders>
              <w:top w:val="single" w:sz="4"/>
              <w:left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поселок городского типа Березово</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2015</w:t>
            </w:r>
          </w:p>
        </w:tc>
        <w:tc>
          <w:tcPr>
            <w:tcW w:w="1339"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9863,24</w:t>
            </w:r>
          </w:p>
        </w:tc>
        <w:tc>
          <w:tcPr>
            <w:tcW w:w="1396"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2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3,05</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9,55</w:t>
            </w:r>
          </w:p>
        </w:tc>
        <w:tc>
          <w:tcPr>
            <w:tcW w:w="121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1,20</w:t>
            </w:r>
          </w:p>
        </w:tc>
      </w:tr>
      <w:tr>
        <w:trPr>
          <w:jc w:val="left"/>
        </w:trPr>
        <w:tc>
          <w:tcPr>
            <w:tcW w:w="742"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5896"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2016</w:t>
            </w:r>
          </w:p>
        </w:tc>
        <w:tc>
          <w:tcPr>
            <w:tcW w:w="1339"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396"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2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8,66</w:t>
            </w:r>
          </w:p>
        </w:tc>
        <w:tc>
          <w:tcPr>
            <w:tcW w:w="121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1,20</w:t>
            </w:r>
          </w:p>
        </w:tc>
      </w:tr>
      <w:tr>
        <w:trPr>
          <w:jc w:val="left"/>
        </w:trPr>
        <w:tc>
          <w:tcPr>
            <w:tcW w:w="742"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5896"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85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2017</w:t>
            </w:r>
          </w:p>
        </w:tc>
        <w:tc>
          <w:tcPr>
            <w:tcW w:w="1339"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396"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2,00</w:t>
            </w:r>
          </w:p>
        </w:tc>
        <w:tc>
          <w:tcPr>
            <w:tcW w:w="129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7,39</w:t>
            </w:r>
          </w:p>
        </w:tc>
        <w:tc>
          <w:tcPr>
            <w:tcW w:w="1215"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1,20</w:t>
            </w:r>
          </w:p>
        </w:tc>
      </w:tr>
      <w:tr>
        <w:trPr>
          <w:jc w:val="left"/>
        </w:trPr>
        <w:tc>
          <w:tcPr>
            <w:tcW w:w="13582" w:type="dxa"/>
            <w:gridSpan w:val="8"/>
            <w:hMerge w:val="restart"/>
            <w:tcBorders>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9.1 в ред. </w:t>
            </w:r>
            <w:hyperlink r:id="rId112">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Региональной службы по тарифам ХМАО - Югры от 26.11.2015</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 173-нп)</w:t>
            </w:r>
          </w:p>
        </w:tc>
      </w:tr>
      <w:tr>
        <w:trPr>
          <w:jc w:val="left"/>
        </w:trPr>
        <w:tc>
          <w:tcPr>
            <w:tcW w:w="742" w:type="dxa"/>
            <w:vMerge w:val="restart"/>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9.2</w:t>
            </w:r>
          </w:p>
        </w:tc>
        <w:tc>
          <w:tcPr>
            <w:tcW w:w="5896" w:type="dxa"/>
            <w:vMerge w:val="restart"/>
            <w:tcBorders>
              <w:top w:val="single" w:sz="4"/>
              <w:left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село Теги</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2015</w:t>
            </w:r>
          </w:p>
        </w:tc>
        <w:tc>
          <w:tcPr>
            <w:tcW w:w="1339"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226,75</w:t>
            </w:r>
          </w:p>
        </w:tc>
        <w:tc>
          <w:tcPr>
            <w:tcW w:w="1396"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2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3,00</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21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0,12</w:t>
            </w:r>
          </w:p>
        </w:tc>
      </w:tr>
      <w:tr>
        <w:trPr>
          <w:jc w:val="left"/>
        </w:trPr>
        <w:tc>
          <w:tcPr>
            <w:tcW w:w="742"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5896"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2016</w:t>
            </w:r>
          </w:p>
        </w:tc>
        <w:tc>
          <w:tcPr>
            <w:tcW w:w="1339"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396"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2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21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0,12</w:t>
            </w:r>
          </w:p>
        </w:tc>
      </w:tr>
      <w:tr>
        <w:trPr>
          <w:jc w:val="left"/>
        </w:trPr>
        <w:tc>
          <w:tcPr>
            <w:tcW w:w="742"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5896"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85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2017</w:t>
            </w:r>
          </w:p>
        </w:tc>
        <w:tc>
          <w:tcPr>
            <w:tcW w:w="1339"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396"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129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215"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0,12</w:t>
            </w:r>
          </w:p>
        </w:tc>
      </w:tr>
      <w:tr>
        <w:trPr>
          <w:jc w:val="left"/>
        </w:trPr>
        <w:tc>
          <w:tcPr>
            <w:tcW w:w="13582" w:type="dxa"/>
            <w:gridSpan w:val="8"/>
            <w:hMerge w:val="restart"/>
            <w:tcBorders>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9.2 в ред. </w:t>
            </w:r>
            <w:hyperlink r:id="rId113">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Региональной службы по тарифам ХМАО - Югры от 26.11.2015</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 173-нп)</w:t>
            </w:r>
          </w:p>
        </w:tc>
      </w:tr>
      <w:tr>
        <w:trPr>
          <w:jc w:val="left"/>
        </w:trPr>
        <w:tc>
          <w:tcPr>
            <w:tcW w:w="742"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w:t>
            </w:r>
          </w:p>
        </w:tc>
        <w:tc>
          <w:tcPr>
            <w:tcW w:w="5896"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Открытое акционерное общество "Излучинское многопрофильное коммунальное хозяйство" на территории муниципального образования городское поселение Излучинск Нижневартовского района</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339"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396"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9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15"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742" w:type="dxa"/>
            <w:vMerge w:val="restart"/>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10.1</w:t>
            </w:r>
          </w:p>
        </w:tc>
        <w:tc>
          <w:tcPr>
            <w:tcW w:w="5896" w:type="dxa"/>
            <w:vMerge w:val="restart"/>
            <w:tcBorders>
              <w:top w:val="single" w:sz="4"/>
              <w:left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поселок городского типа Излучинск</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2015</w:t>
            </w:r>
          </w:p>
        </w:tc>
        <w:tc>
          <w:tcPr>
            <w:tcW w:w="1339"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29584,62</w:t>
            </w:r>
          </w:p>
        </w:tc>
        <w:tc>
          <w:tcPr>
            <w:tcW w:w="1396"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2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2,64</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10,00</w:t>
            </w:r>
          </w:p>
        </w:tc>
        <w:tc>
          <w:tcPr>
            <w:tcW w:w="121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1,30</w:t>
            </w:r>
          </w:p>
        </w:tc>
      </w:tr>
      <w:tr>
        <w:trPr>
          <w:jc w:val="left"/>
        </w:trPr>
        <w:tc>
          <w:tcPr>
            <w:tcW w:w="742"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5896"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2016</w:t>
            </w:r>
          </w:p>
        </w:tc>
        <w:tc>
          <w:tcPr>
            <w:tcW w:w="1339"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396"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12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10,00</w:t>
            </w:r>
          </w:p>
        </w:tc>
        <w:tc>
          <w:tcPr>
            <w:tcW w:w="121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1,30</w:t>
            </w:r>
          </w:p>
        </w:tc>
      </w:tr>
      <w:tr>
        <w:trPr>
          <w:jc w:val="left"/>
        </w:trPr>
        <w:tc>
          <w:tcPr>
            <w:tcW w:w="742"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5896"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85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2017</w:t>
            </w:r>
          </w:p>
        </w:tc>
        <w:tc>
          <w:tcPr>
            <w:tcW w:w="1339"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396"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129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10,00</w:t>
            </w:r>
          </w:p>
        </w:tc>
        <w:tc>
          <w:tcPr>
            <w:tcW w:w="1215"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1,30</w:t>
            </w:r>
          </w:p>
        </w:tc>
      </w:tr>
      <w:tr>
        <w:trPr>
          <w:jc w:val="left"/>
        </w:trPr>
        <w:tc>
          <w:tcPr>
            <w:tcW w:w="13582" w:type="dxa"/>
            <w:gridSpan w:val="8"/>
            <w:hMerge w:val="restart"/>
            <w:tcBorders>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10.1 в ред. </w:t>
            </w:r>
            <w:hyperlink r:id="rId114">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Региональной службы по тарифам ХМАО - Югры от 26.11.2015</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 173-нп)</w:t>
            </w: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sectPr>
          <w:headerReference w:type="default" r:id="rId13"/>
          <w:footerReference w:type="default" r:id="rId22"/>
          <w:type w:val="nextPage"/>
          <w:pgSz w:w="16838" w:h="11906" w:orient="landscape"/>
          <w:pgMar w:top="1133" w:right="1440" w:bottom="566" w:left="1440" w:header="0" w:footer="0" w:gutter="0"/>
          <w:cols w:num="1" w:space="720"/>
          <w:docGrid w:linePitch="360"/>
        </w:sect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55" w:name="Par2218"/>
      <w:bookmarkEnd w:id="55"/>
      <w:r>
        <w:rPr>
          <w:rFonts w:ascii="Times New Roman" w:hAnsi="Times New Roman" w:eastAsia="Times New Roman" w:cs="Times New Roman"/>
          <w:b w:val="0"/>
          <w:i w:val="0"/>
          <w:strike w:val="0"/>
          <w:sz w:val="24"/>
        </w:rPr>
        <w:t xml:space="preserve">1. Показатель утверждается для организаций, которым права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переданы по договорам аренды таких систем и (или) объектов или по концессионным соглашениям, заключенным в соответствии с законодательством Российской Федерации не ранее 1 января 2014 года.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введено </w:t>
      </w:r>
      <w:hyperlink r:id="rId115">
        <w:r>
          <w:rPr>
            <w:rFonts w:ascii="Times New Roman" w:hAnsi="Times New Roman" w:eastAsia="Times New Roman" w:cs="Times New Roman"/>
            <w:b w:val="0"/>
            <w:i w:val="0"/>
            <w:strike w:val="0"/>
            <w:color w:val="0000ff"/>
            <w:sz w:val="24"/>
          </w:rPr>
          <w:t xml:space="preserve">приказом</w:t>
        </w:r>
      </w:hyperlink>
      <w:r>
        <w:rPr>
          <w:rFonts w:ascii="Times New Roman" w:hAnsi="Times New Roman" w:eastAsia="Times New Roman" w:cs="Times New Roman"/>
          <w:b w:val="0"/>
          <w:i w:val="0"/>
          <w:strike w:val="0"/>
          <w:sz w:val="24"/>
        </w:rPr>
        <w:t xml:space="preserve"> Региональной службы по тарифам ХМАО - Югры от 26.11.2015 N 173-нп)</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0"/>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Приложение 6</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 приказу Региональной службы</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 тарифам Ханты-Мансийского</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автономного округа - Югры</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27 ноября 2014 года N 143-нп</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rPr>
          <w:rFonts w:ascii="Arial" w:hAnsi="Arial" w:eastAsia="Arial" w:cs="Arial"/>
          <w:b/>
          <w:i w:val="0"/>
          <w:strike w:val="0"/>
          <w:sz w:val="24"/>
        </w:rPr>
      </w:pPr>
      <w:bookmarkStart w:id="56" w:name="Par2231"/>
      <w:bookmarkEnd w:id="56"/>
      <w:r>
        <w:rPr>
          <w:rFonts w:ascii="Arial" w:hAnsi="Arial" w:eastAsia="Arial" w:cs="Arial"/>
          <w:b/>
          <w:i w:val="0"/>
          <w:strike w:val="0"/>
          <w:sz w:val="24"/>
        </w:rPr>
        <w:t xml:space="preserve">ДОЛГОСРОЧНЫЕ ПАРАМЕТРЫ</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РЕГУЛИРОВАНИЯ ТАРИФОВ, ОПРЕДЕЛЯЕМЫЕ НА ДОЛГОСРОЧНЫЙ ПЕРИОД</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РЕГУЛИРОВАНИЯ ПРИ УСТАНОВЛЕНИИ ОДНОСТАВОЧНЫХ ТАРИФОВ В СФЕРЕ</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ВОДООТВЕДЕНИЯ С ИСПОЛЬЗОВАНИЕМ МЕТОДА ИНДЕКСАЦИИ,</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НА 2015 - 2017 ГОДЫ</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Список изменяющих документов</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(в ред. приказов Региональной службы по тарифам ХМАО - Югры</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21.05.2015 </w:t>
            </w:r>
            <w:hyperlink r:id="rId116">
              <w:r>
                <w:rPr>
                  <w:rFonts w:ascii="Times New Roman" w:hAnsi="Times New Roman" w:eastAsia="Times New Roman" w:cs="Times New Roman"/>
                  <w:b w:val="0"/>
                  <w:i w:val="0"/>
                  <w:strike w:val="0"/>
                  <w:color w:val="0000ff"/>
                  <w:sz w:val="24"/>
                </w:rPr>
                <w:t xml:space="preserve">N 57-нп</w:t>
              </w:r>
            </w:hyperlink>
            <w:r>
              <w:rPr>
                <w:rFonts w:ascii="Times New Roman" w:hAnsi="Times New Roman" w:eastAsia="Times New Roman" w:cs="Times New Roman"/>
                <w:b w:val="0"/>
                <w:i w:val="0"/>
                <w:strike w:val="0"/>
                <w:color w:val="392c69"/>
                <w:sz w:val="24"/>
              </w:rPr>
              <w:t xml:space="preserve">, от 26.11.2015 </w:t>
            </w:r>
            <w:hyperlink r:id="rId117">
              <w:r>
                <w:rPr>
                  <w:rFonts w:ascii="Times New Roman" w:hAnsi="Times New Roman" w:eastAsia="Times New Roman" w:cs="Times New Roman"/>
                  <w:b w:val="0"/>
                  <w:i w:val="0"/>
                  <w:strike w:val="0"/>
                  <w:color w:val="0000ff"/>
                  <w:sz w:val="24"/>
                </w:rPr>
                <w:t xml:space="preserve">N 173-нп</w:t>
              </w:r>
            </w:hyperlink>
            <w:r>
              <w:rPr>
                <w:rFonts w:ascii="Times New Roman" w:hAnsi="Times New Roman" w:eastAsia="Times New Roman" w:cs="Times New Roman"/>
                <w:b w:val="0"/>
                <w:i w:val="0"/>
                <w:strike w:val="0"/>
                <w:color w:val="392c69"/>
                <w:sz w:val="24"/>
              </w:rPr>
              <w:t xml:space="preserve">, от 07.12.2015 </w:t>
            </w:r>
            <w:hyperlink r:id="rId118">
              <w:r>
                <w:rPr>
                  <w:rFonts w:ascii="Times New Roman" w:hAnsi="Times New Roman" w:eastAsia="Times New Roman" w:cs="Times New Roman"/>
                  <w:b w:val="0"/>
                  <w:i w:val="0"/>
                  <w:strike w:val="0"/>
                  <w:color w:val="0000ff"/>
                  <w:sz w:val="24"/>
                </w:rPr>
                <w:t xml:space="preserve">N 188-нп</w:t>
              </w:r>
            </w:hyperlink>
            <w:r>
              <w:rPr>
                <w:rFonts w:ascii="Times New Roman" w:hAnsi="Times New Roman" w:eastAsia="Times New Roman" w:cs="Times New Roman"/>
                <w:b w:val="0"/>
                <w:i w:val="0"/>
                <w:strike w:val="0"/>
                <w:color w:val="392c69"/>
                <w:sz w:val="24"/>
              </w:rPr>
              <w:t xml:space="preserve">)</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sectPr>
          <w:headerReference w:type="default" r:id="rId14"/>
          <w:footerReference w:type="default" r:id="rId23"/>
          <w:type w:val="nextPage"/>
          <w:pgSz w:w="11906" w:h="16838"/>
          <w:pgMar w:top="1440" w:right="566" w:bottom="1440" w:left="1133" w:header="0" w:footer="0" w:gutter="0"/>
          <w:cols w:num="1" w:space="720"/>
          <w:docGrid w:linePitch="360"/>
        </w:sect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629"/>
        <w:gridCol w:w="6236"/>
        <w:gridCol w:w="907"/>
        <w:gridCol w:w="1339"/>
        <w:gridCol w:w="1396"/>
        <w:gridCol w:w="1294"/>
        <w:gridCol w:w="1625"/>
      </w:tblGrid>
      <w:tr>
        <w:trPr>
          <w:jc w:val="left"/>
        </w:trPr>
        <w:tc>
          <w:tcPr>
            <w:tcW w:w="629"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 п/п</w:t>
            </w:r>
          </w:p>
        </w:tc>
        <w:tc>
          <w:tcPr>
            <w:tcW w:w="6236"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Наименования организаций, осуществляющих водоотведение, муниципальных образований</w:t>
            </w:r>
          </w:p>
        </w:tc>
        <w:tc>
          <w:tcPr>
            <w:tcW w:w="907"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Годы</w:t>
            </w:r>
          </w:p>
        </w:tc>
        <w:tc>
          <w:tcPr>
            <w:tcW w:w="1339"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Базовый уровень операционных расходов, тыс. руб.</w:t>
            </w:r>
          </w:p>
        </w:tc>
        <w:tc>
          <w:tcPr>
            <w:tcW w:w="1396"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Индекс эффективности операционных расходов, %</w:t>
            </w:r>
          </w:p>
        </w:tc>
        <w:tc>
          <w:tcPr>
            <w:tcW w:w="1294"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Нормативный уровень прибыли, % </w:t>
            </w:r>
            <w:hyperlink>
              <w:r>
                <w:rPr>
                  <w:rFonts w:ascii="Times New Roman" w:hAnsi="Times New Roman" w:eastAsia="Times New Roman" w:cs="Times New Roman"/>
                  <w:b w:val="0"/>
                  <w:i w:val="0"/>
                  <w:strike w:val="0"/>
                  <w:color w:val="0000ff"/>
                  <w:sz w:val="24"/>
                </w:rPr>
                <w:t xml:space="preserve">&lt;1&gt;</w:t>
              </w:r>
            </w:hyperlink>
          </w:p>
        </w:tc>
        <w:tc>
          <w:tcPr>
            <w:tcW w:w="162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Показатели энергосбережения и энергетической эффективности</w:t>
            </w:r>
          </w:p>
        </w:tc>
      </w:tr>
      <w:tr>
        <w:trPr>
          <w:jc w:val="left"/>
        </w:trPr>
        <w:tc>
          <w:tcPr>
            <w:tcW w:w="629"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6236"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907"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339"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396"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294"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62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удельный расход электрической энергии, кВтч./м3</w:t>
            </w:r>
          </w:p>
        </w:tc>
      </w:tr>
      <w:tr>
        <w:trPr>
          <w:jc w:val="left"/>
        </w:trPr>
        <w:tc>
          <w:tcPr>
            <w:tcW w:w="629" w:type="dxa"/>
            <w:vMerge w:val="restart"/>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c>
          <w:tcPr>
            <w:tcW w:w="6236" w:type="dxa"/>
            <w:vMerge w:val="restart"/>
            <w:tcBorders>
              <w:top w:val="single" w:sz="4"/>
              <w:left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Муниципальное унитарное предприятие "Управление тепловодоснабжения и водоотведения "Сибиряк" муниципального образования сельское поселение Нижнесортымский на территории муниципального образования сельское поселение Нижнесортымский Сургутского района</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2015</w:t>
            </w:r>
          </w:p>
        </w:tc>
        <w:tc>
          <w:tcPr>
            <w:tcW w:w="1339"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24035,97</w:t>
            </w:r>
          </w:p>
        </w:tc>
        <w:tc>
          <w:tcPr>
            <w:tcW w:w="1396"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2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3,14</w:t>
            </w:r>
          </w:p>
        </w:tc>
        <w:tc>
          <w:tcPr>
            <w:tcW w:w="162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0,42</w:t>
            </w:r>
          </w:p>
        </w:tc>
      </w:tr>
      <w:tr>
        <w:trPr>
          <w:jc w:val="left"/>
        </w:trPr>
        <w:tc>
          <w:tcPr>
            <w:tcW w:w="629"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6236"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2016</w:t>
            </w:r>
          </w:p>
        </w:tc>
        <w:tc>
          <w:tcPr>
            <w:tcW w:w="1339"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396"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12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62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0,42</w:t>
            </w:r>
          </w:p>
        </w:tc>
      </w:tr>
      <w:tr>
        <w:trPr>
          <w:jc w:val="left"/>
        </w:trPr>
        <w:tc>
          <w:tcPr>
            <w:tcW w:w="629"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6236"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907"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2017</w:t>
            </w:r>
          </w:p>
        </w:tc>
        <w:tc>
          <w:tcPr>
            <w:tcW w:w="1339"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396"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129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625"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0,42</w:t>
            </w:r>
          </w:p>
        </w:tc>
      </w:tr>
      <w:tr>
        <w:trPr>
          <w:jc w:val="left"/>
        </w:trPr>
        <w:tc>
          <w:tcPr>
            <w:tcW w:w="13426" w:type="dxa"/>
            <w:gridSpan w:val="7"/>
            <w:hMerge w:val="restart"/>
            <w:tcBorders>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 в ред. </w:t>
            </w:r>
            <w:hyperlink r:id="rId119">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Региональной службы по тарифам ХМАО - Югры от 26.11.2015 N 173-нп)</w:t>
            </w:r>
          </w:p>
        </w:tc>
      </w:tr>
      <w:tr>
        <w:trPr>
          <w:jc w:val="left"/>
        </w:trPr>
        <w:tc>
          <w:tcPr>
            <w:tcW w:w="629"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w:t>
            </w:r>
          </w:p>
        </w:tc>
        <w:tc>
          <w:tcPr>
            <w:tcW w:w="6236"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Муниципальное предприятие "ЖЭК-3" Ханты-Мансийского района на территории муниципальных образований Ханты-Мансийского района:</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339"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396"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9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625"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629" w:type="dxa"/>
            <w:vMerge w:val="restart"/>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w:t>
            </w:r>
          </w:p>
        </w:tc>
        <w:tc>
          <w:tcPr>
            <w:tcW w:w="6236" w:type="dxa"/>
            <w:vMerge w:val="restart"/>
            <w:tcBorders>
              <w:top w:val="single" w:sz="4"/>
              <w:left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сельское поселение Горноправдинск</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2015</w:t>
            </w:r>
          </w:p>
        </w:tc>
        <w:tc>
          <w:tcPr>
            <w:tcW w:w="1339"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6921,71</w:t>
            </w:r>
          </w:p>
        </w:tc>
        <w:tc>
          <w:tcPr>
            <w:tcW w:w="1396"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2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1,61</w:t>
            </w:r>
          </w:p>
        </w:tc>
        <w:tc>
          <w:tcPr>
            <w:tcW w:w="162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0,54</w:t>
            </w:r>
          </w:p>
        </w:tc>
      </w:tr>
      <w:tr>
        <w:trPr>
          <w:jc w:val="left"/>
        </w:trPr>
        <w:tc>
          <w:tcPr>
            <w:tcW w:w="629"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6236"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2016</w:t>
            </w:r>
          </w:p>
        </w:tc>
        <w:tc>
          <w:tcPr>
            <w:tcW w:w="1339"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396"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12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62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0,54</w:t>
            </w:r>
          </w:p>
        </w:tc>
      </w:tr>
      <w:tr>
        <w:trPr>
          <w:jc w:val="left"/>
        </w:trPr>
        <w:tc>
          <w:tcPr>
            <w:tcW w:w="629"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6236"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907"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2017</w:t>
            </w:r>
          </w:p>
        </w:tc>
        <w:tc>
          <w:tcPr>
            <w:tcW w:w="1339"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396"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129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625"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0,54</w:t>
            </w:r>
          </w:p>
        </w:tc>
      </w:tr>
      <w:tr>
        <w:trPr>
          <w:jc w:val="left"/>
        </w:trPr>
        <w:tc>
          <w:tcPr>
            <w:tcW w:w="13426" w:type="dxa"/>
            <w:gridSpan w:val="7"/>
            <w:hMerge w:val="restart"/>
            <w:tcBorders>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2.1 в ред. </w:t>
            </w:r>
            <w:hyperlink r:id="rId120">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Региональной службы по тарифам ХМАО - Югры от 07.12.2015</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 188-нп)</w:t>
            </w:r>
          </w:p>
        </w:tc>
      </w:tr>
      <w:tr>
        <w:trPr>
          <w:jc w:val="left"/>
        </w:trPr>
        <w:tc>
          <w:tcPr>
            <w:tcW w:w="629" w:type="dxa"/>
            <w:vMerge w:val="restart"/>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w:t>
            </w:r>
          </w:p>
        </w:tc>
        <w:tc>
          <w:tcPr>
            <w:tcW w:w="6236" w:type="dxa"/>
            <w:vMerge w:val="restart"/>
            <w:tcBorders>
              <w:top w:val="single" w:sz="4"/>
              <w:left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сельское поселение Шапша деревня Ярки, сельское поселение Луговской поселок Кирпичный, сельское поселение Нялинское</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2015</w:t>
            </w:r>
          </w:p>
        </w:tc>
        <w:tc>
          <w:tcPr>
            <w:tcW w:w="1339"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1447,66</w:t>
            </w:r>
          </w:p>
        </w:tc>
        <w:tc>
          <w:tcPr>
            <w:tcW w:w="1396"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2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3,73</w:t>
            </w:r>
          </w:p>
        </w:tc>
        <w:tc>
          <w:tcPr>
            <w:tcW w:w="162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0,70</w:t>
            </w:r>
          </w:p>
        </w:tc>
      </w:tr>
      <w:tr>
        <w:trPr>
          <w:jc w:val="left"/>
        </w:trPr>
        <w:tc>
          <w:tcPr>
            <w:tcW w:w="629"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6236"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2016</w:t>
            </w:r>
          </w:p>
        </w:tc>
        <w:tc>
          <w:tcPr>
            <w:tcW w:w="1339"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396"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2,00</w:t>
            </w:r>
          </w:p>
        </w:tc>
        <w:tc>
          <w:tcPr>
            <w:tcW w:w="12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62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0,70</w:t>
            </w:r>
          </w:p>
        </w:tc>
      </w:tr>
      <w:tr>
        <w:trPr>
          <w:jc w:val="left"/>
        </w:trPr>
        <w:tc>
          <w:tcPr>
            <w:tcW w:w="629"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6236"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907"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2017</w:t>
            </w:r>
          </w:p>
        </w:tc>
        <w:tc>
          <w:tcPr>
            <w:tcW w:w="1339"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396"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3,00</w:t>
            </w:r>
          </w:p>
        </w:tc>
        <w:tc>
          <w:tcPr>
            <w:tcW w:w="129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625"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0,70</w:t>
            </w:r>
          </w:p>
        </w:tc>
      </w:tr>
      <w:tr>
        <w:trPr>
          <w:jc w:val="left"/>
        </w:trPr>
        <w:tc>
          <w:tcPr>
            <w:tcW w:w="13426" w:type="dxa"/>
            <w:gridSpan w:val="7"/>
            <w:hMerge w:val="restart"/>
            <w:tcBorders>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2.2 в ред. </w:t>
            </w:r>
            <w:hyperlink r:id="rId121">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Региональной службы по тарифам ХМАО - Югры от 07.12.2015</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 188-нп)</w:t>
            </w:r>
          </w:p>
        </w:tc>
      </w:tr>
      <w:tr>
        <w:trPr>
          <w:jc w:val="left"/>
        </w:trPr>
        <w:tc>
          <w:tcPr>
            <w:tcW w:w="629" w:type="dxa"/>
            <w:vMerge w:val="restart"/>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w:t>
            </w:r>
          </w:p>
        </w:tc>
        <w:tc>
          <w:tcPr>
            <w:tcW w:w="6236" w:type="dxa"/>
            <w:vMerge w:val="restart"/>
            <w:tcBorders>
              <w:top w:val="single" w:sz="4"/>
              <w:left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Муниципальное предприятие "Комплекс-Плюс" сельского поселения Горноправдинск на территории муниципального образования сельское поселение Горноправдинск Ханты-Мансийского района</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2015</w:t>
            </w:r>
          </w:p>
        </w:tc>
        <w:tc>
          <w:tcPr>
            <w:tcW w:w="1339"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3430,97</w:t>
            </w:r>
          </w:p>
        </w:tc>
        <w:tc>
          <w:tcPr>
            <w:tcW w:w="1396"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2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5,68</w:t>
            </w:r>
          </w:p>
        </w:tc>
        <w:tc>
          <w:tcPr>
            <w:tcW w:w="162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0,28</w:t>
            </w:r>
          </w:p>
        </w:tc>
      </w:tr>
      <w:tr>
        <w:trPr>
          <w:jc w:val="left"/>
        </w:trPr>
        <w:tc>
          <w:tcPr>
            <w:tcW w:w="629"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6236"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2016</w:t>
            </w:r>
          </w:p>
        </w:tc>
        <w:tc>
          <w:tcPr>
            <w:tcW w:w="1339"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396"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2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62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0,28</w:t>
            </w:r>
          </w:p>
        </w:tc>
      </w:tr>
      <w:tr>
        <w:trPr>
          <w:jc w:val="left"/>
        </w:trPr>
        <w:tc>
          <w:tcPr>
            <w:tcW w:w="629"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6236"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907"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2017</w:t>
            </w:r>
          </w:p>
        </w:tc>
        <w:tc>
          <w:tcPr>
            <w:tcW w:w="1339"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396"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29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625"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0,28</w:t>
            </w:r>
          </w:p>
        </w:tc>
      </w:tr>
      <w:tr>
        <w:trPr>
          <w:jc w:val="left"/>
        </w:trPr>
        <w:tc>
          <w:tcPr>
            <w:tcW w:w="13426" w:type="dxa"/>
            <w:gridSpan w:val="7"/>
            <w:hMerge w:val="restart"/>
            <w:tcBorders>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 в ред. </w:t>
            </w:r>
            <w:hyperlink r:id="rId122">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Региональной службы по тарифам ХМАО - Югры от 07.12.2015 N 188-нп)</w:t>
            </w:r>
          </w:p>
        </w:tc>
      </w:tr>
      <w:tr>
        <w:trPr>
          <w:jc w:val="left"/>
        </w:trPr>
        <w:tc>
          <w:tcPr>
            <w:tcW w:w="629" w:type="dxa"/>
            <w:vMerge w:val="restart"/>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w:t>
            </w:r>
          </w:p>
        </w:tc>
        <w:tc>
          <w:tcPr>
            <w:tcW w:w="6236" w:type="dxa"/>
            <w:vMerge w:val="restart"/>
            <w:tcBorders>
              <w:top w:val="single" w:sz="4"/>
              <w:left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Общество с ограниченной ответственностью "Газпром трансгаз Югорск" в зоне деятельности филиала Таежное линейное производственное управление магистральных газопроводов на территории муниципального образования сельское поселение Унъюган Октябрьского района</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2015</w:t>
            </w:r>
          </w:p>
        </w:tc>
        <w:tc>
          <w:tcPr>
            <w:tcW w:w="1339"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9842,24</w:t>
            </w:r>
          </w:p>
        </w:tc>
        <w:tc>
          <w:tcPr>
            <w:tcW w:w="1396"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2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5,00</w:t>
            </w:r>
          </w:p>
        </w:tc>
        <w:tc>
          <w:tcPr>
            <w:tcW w:w="162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1,47</w:t>
            </w:r>
          </w:p>
        </w:tc>
      </w:tr>
      <w:tr>
        <w:trPr>
          <w:jc w:val="left"/>
        </w:trPr>
        <w:tc>
          <w:tcPr>
            <w:tcW w:w="629"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6236"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2016</w:t>
            </w:r>
          </w:p>
        </w:tc>
        <w:tc>
          <w:tcPr>
            <w:tcW w:w="1339"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396"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2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62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1,47</w:t>
            </w:r>
          </w:p>
        </w:tc>
      </w:tr>
      <w:tr>
        <w:trPr>
          <w:jc w:val="left"/>
        </w:trPr>
        <w:tc>
          <w:tcPr>
            <w:tcW w:w="629"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6236"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907"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2017</w:t>
            </w:r>
          </w:p>
        </w:tc>
        <w:tc>
          <w:tcPr>
            <w:tcW w:w="1339"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396"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2,00</w:t>
            </w:r>
          </w:p>
        </w:tc>
        <w:tc>
          <w:tcPr>
            <w:tcW w:w="129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625"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1,47</w:t>
            </w:r>
          </w:p>
        </w:tc>
      </w:tr>
      <w:tr>
        <w:trPr>
          <w:jc w:val="left"/>
        </w:trPr>
        <w:tc>
          <w:tcPr>
            <w:tcW w:w="13426" w:type="dxa"/>
            <w:gridSpan w:val="7"/>
            <w:hMerge w:val="restart"/>
            <w:tcBorders>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4 в ред. </w:t>
            </w:r>
            <w:hyperlink r:id="rId123">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Региональной службы по тарифам ХМАО - Югры от 26.11.2015 N 173-нп)</w:t>
            </w:r>
          </w:p>
        </w:tc>
      </w:tr>
      <w:tr>
        <w:trPr>
          <w:jc w:val="left"/>
        </w:trPr>
        <w:tc>
          <w:tcPr>
            <w:tcW w:w="629" w:type="dxa"/>
            <w:vMerge w:val="restart"/>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w:t>
            </w:r>
          </w:p>
        </w:tc>
        <w:tc>
          <w:tcPr>
            <w:tcW w:w="6236" w:type="dxa"/>
            <w:vMerge w:val="restart"/>
            <w:tcBorders>
              <w:top w:val="single" w:sz="4"/>
              <w:left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Открытое акционерное общество "Сургутнефтегаз" на территории муниципальных образований Сургутский район, городской округ город Сургут</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2015</w:t>
            </w:r>
          </w:p>
        </w:tc>
        <w:tc>
          <w:tcPr>
            <w:tcW w:w="1339"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80975,95</w:t>
            </w:r>
          </w:p>
        </w:tc>
        <w:tc>
          <w:tcPr>
            <w:tcW w:w="1396"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2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5,47</w:t>
            </w:r>
          </w:p>
        </w:tc>
        <w:tc>
          <w:tcPr>
            <w:tcW w:w="162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0,69</w:t>
            </w:r>
          </w:p>
        </w:tc>
      </w:tr>
      <w:tr>
        <w:trPr>
          <w:jc w:val="left"/>
        </w:trPr>
        <w:tc>
          <w:tcPr>
            <w:tcW w:w="629"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6236"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2016</w:t>
            </w:r>
          </w:p>
        </w:tc>
        <w:tc>
          <w:tcPr>
            <w:tcW w:w="1339"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396"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12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62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0,69</w:t>
            </w:r>
          </w:p>
        </w:tc>
      </w:tr>
      <w:tr>
        <w:trPr>
          <w:jc w:val="left"/>
        </w:trPr>
        <w:tc>
          <w:tcPr>
            <w:tcW w:w="629"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6236"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907"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2017</w:t>
            </w:r>
          </w:p>
        </w:tc>
        <w:tc>
          <w:tcPr>
            <w:tcW w:w="1339"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396"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129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625"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0,69</w:t>
            </w:r>
          </w:p>
        </w:tc>
      </w:tr>
      <w:tr>
        <w:trPr>
          <w:jc w:val="left"/>
        </w:trPr>
        <w:tc>
          <w:tcPr>
            <w:tcW w:w="13426" w:type="dxa"/>
            <w:gridSpan w:val="7"/>
            <w:hMerge w:val="restart"/>
            <w:tcBorders>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5 в ред. </w:t>
            </w:r>
            <w:hyperlink r:id="rId124">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Региональной службы по тарифам ХМАО - Югры от 26.11.2015 N 173-нп)</w:t>
            </w:r>
          </w:p>
        </w:tc>
      </w:tr>
      <w:tr>
        <w:trPr>
          <w:jc w:val="left"/>
        </w:trPr>
        <w:tc>
          <w:tcPr>
            <w:tcW w:w="629" w:type="dxa"/>
            <w:vMerge w:val="restart"/>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w:t>
            </w:r>
          </w:p>
        </w:tc>
        <w:tc>
          <w:tcPr>
            <w:tcW w:w="6236" w:type="dxa"/>
            <w:vMerge w:val="restart"/>
            <w:tcBorders>
              <w:top w:val="single" w:sz="4"/>
              <w:left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Лянторское городское муниципальное унитарное предприятие "Управление тепловодоснабжения и водоотведения" на территории муниципального образования городское поселение Лянтор Сургутского района</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2015</w:t>
            </w:r>
          </w:p>
        </w:tc>
        <w:tc>
          <w:tcPr>
            <w:tcW w:w="1339"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62303,18</w:t>
            </w:r>
          </w:p>
        </w:tc>
        <w:tc>
          <w:tcPr>
            <w:tcW w:w="1396"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2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2,10</w:t>
            </w:r>
          </w:p>
        </w:tc>
        <w:tc>
          <w:tcPr>
            <w:tcW w:w="162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0,95</w:t>
            </w:r>
          </w:p>
        </w:tc>
      </w:tr>
      <w:tr>
        <w:trPr>
          <w:jc w:val="left"/>
        </w:trPr>
        <w:tc>
          <w:tcPr>
            <w:tcW w:w="629"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6236"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2016</w:t>
            </w:r>
          </w:p>
        </w:tc>
        <w:tc>
          <w:tcPr>
            <w:tcW w:w="1339"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396"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2,00</w:t>
            </w:r>
          </w:p>
        </w:tc>
        <w:tc>
          <w:tcPr>
            <w:tcW w:w="12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62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0,95</w:t>
            </w:r>
          </w:p>
        </w:tc>
      </w:tr>
      <w:tr>
        <w:trPr>
          <w:jc w:val="left"/>
        </w:trPr>
        <w:tc>
          <w:tcPr>
            <w:tcW w:w="629"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6236"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907"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2017</w:t>
            </w:r>
          </w:p>
        </w:tc>
        <w:tc>
          <w:tcPr>
            <w:tcW w:w="1339"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396"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2,00</w:t>
            </w:r>
          </w:p>
        </w:tc>
        <w:tc>
          <w:tcPr>
            <w:tcW w:w="129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625"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0,95</w:t>
            </w:r>
          </w:p>
        </w:tc>
      </w:tr>
      <w:tr>
        <w:trPr>
          <w:jc w:val="left"/>
        </w:trPr>
        <w:tc>
          <w:tcPr>
            <w:tcW w:w="13426" w:type="dxa"/>
            <w:gridSpan w:val="7"/>
            <w:hMerge w:val="restart"/>
            <w:tcBorders>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6 в ред. </w:t>
            </w:r>
            <w:hyperlink r:id="rId125">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Региональной службы по тарифам ХМАО - Югры от 26.11.2015 N 173-нп)</w:t>
            </w:r>
          </w:p>
        </w:tc>
      </w:tr>
      <w:tr>
        <w:trPr>
          <w:jc w:val="left"/>
        </w:trPr>
        <w:tc>
          <w:tcPr>
            <w:tcW w:w="629"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w:t>
            </w:r>
          </w:p>
        </w:tc>
        <w:tc>
          <w:tcPr>
            <w:tcW w:w="6236"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Муниципальное унитарное предприятие жилищно-коммунального хозяйства городского поселения Березово на территории муниципального образования городское поселение Березово Березовского района</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339"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396"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9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625"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629" w:type="dxa"/>
            <w:vMerge w:val="restart"/>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7.1</w:t>
            </w:r>
          </w:p>
        </w:tc>
        <w:tc>
          <w:tcPr>
            <w:tcW w:w="6236" w:type="dxa"/>
            <w:vMerge w:val="restart"/>
            <w:tcBorders>
              <w:top w:val="single" w:sz="4"/>
              <w:left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поселок городского типа Березово</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2015</w:t>
            </w:r>
          </w:p>
        </w:tc>
        <w:tc>
          <w:tcPr>
            <w:tcW w:w="1339"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15642,67</w:t>
            </w:r>
          </w:p>
        </w:tc>
        <w:tc>
          <w:tcPr>
            <w:tcW w:w="1396"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2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3,50</w:t>
            </w:r>
          </w:p>
        </w:tc>
        <w:tc>
          <w:tcPr>
            <w:tcW w:w="162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0,90</w:t>
            </w:r>
          </w:p>
        </w:tc>
      </w:tr>
      <w:tr>
        <w:trPr>
          <w:jc w:val="left"/>
        </w:trPr>
        <w:tc>
          <w:tcPr>
            <w:tcW w:w="629"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6236"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2016</w:t>
            </w:r>
          </w:p>
        </w:tc>
        <w:tc>
          <w:tcPr>
            <w:tcW w:w="1339"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396"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12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62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0,90</w:t>
            </w:r>
          </w:p>
        </w:tc>
      </w:tr>
      <w:tr>
        <w:trPr>
          <w:jc w:val="left"/>
        </w:trPr>
        <w:tc>
          <w:tcPr>
            <w:tcW w:w="629"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6236"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907"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2017</w:t>
            </w:r>
          </w:p>
        </w:tc>
        <w:tc>
          <w:tcPr>
            <w:tcW w:w="1339"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396"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29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625"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0,90</w:t>
            </w:r>
          </w:p>
        </w:tc>
      </w:tr>
      <w:tr>
        <w:trPr>
          <w:jc w:val="left"/>
        </w:trPr>
        <w:tc>
          <w:tcPr>
            <w:tcW w:w="13426" w:type="dxa"/>
            <w:gridSpan w:val="7"/>
            <w:hMerge w:val="restart"/>
            <w:tcBorders>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7.1 в ред. </w:t>
            </w:r>
            <w:hyperlink r:id="rId126">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Региональной службы по тарифам ХМАО - Югры от 26.11.2015</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 173-нп)</w:t>
            </w:r>
          </w:p>
        </w:tc>
      </w:tr>
      <w:tr>
        <w:trPr>
          <w:jc w:val="left"/>
        </w:trPr>
        <w:tc>
          <w:tcPr>
            <w:tcW w:w="629"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w:t>
            </w:r>
          </w:p>
        </w:tc>
        <w:tc>
          <w:tcPr>
            <w:tcW w:w="6236"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Открытое акционерное общество "Излучинское многопрофильное коммунальное хозяйство" на территории муниципального образования городское поселение Излучинск Нижневартовского района</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339"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396"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9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625"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629" w:type="dxa"/>
            <w:vMerge w:val="restart"/>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8.1</w:t>
            </w:r>
          </w:p>
        </w:tc>
        <w:tc>
          <w:tcPr>
            <w:tcW w:w="6236" w:type="dxa"/>
            <w:vMerge w:val="restart"/>
            <w:tcBorders>
              <w:top w:val="single" w:sz="4"/>
              <w:left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поселок городского типа Излучинск</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2015</w:t>
            </w:r>
          </w:p>
        </w:tc>
        <w:tc>
          <w:tcPr>
            <w:tcW w:w="1339"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41507,50</w:t>
            </w:r>
          </w:p>
        </w:tc>
        <w:tc>
          <w:tcPr>
            <w:tcW w:w="1396"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2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3,67</w:t>
            </w:r>
          </w:p>
        </w:tc>
        <w:tc>
          <w:tcPr>
            <w:tcW w:w="162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1,28</w:t>
            </w:r>
          </w:p>
        </w:tc>
      </w:tr>
      <w:tr>
        <w:trPr>
          <w:jc w:val="left"/>
        </w:trPr>
        <w:tc>
          <w:tcPr>
            <w:tcW w:w="629"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6236"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2016</w:t>
            </w:r>
          </w:p>
        </w:tc>
        <w:tc>
          <w:tcPr>
            <w:tcW w:w="1339"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396"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12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62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1,28</w:t>
            </w:r>
          </w:p>
        </w:tc>
      </w:tr>
      <w:tr>
        <w:trPr>
          <w:jc w:val="left"/>
        </w:trPr>
        <w:tc>
          <w:tcPr>
            <w:tcW w:w="629"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6236"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907"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2017</w:t>
            </w:r>
          </w:p>
        </w:tc>
        <w:tc>
          <w:tcPr>
            <w:tcW w:w="1339"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396"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1294"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625" w:type="dxa"/>
            <w:tcBorders>
              <w:top w:val="single" w:sz="4"/>
              <w:left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r>
      <w:tr>
        <w:trPr>
          <w:jc w:val="left"/>
        </w:trPr>
        <w:tc>
          <w:tcPr>
            <w:tcW w:w="13426" w:type="dxa"/>
            <w:gridSpan w:val="7"/>
            <w:hMerge w:val="restart"/>
            <w:tcBorders>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8.1 в ред. </w:t>
            </w:r>
            <w:hyperlink r:id="rId127">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Региональной службы по тарифам ХМАО - Югры от 26.11.2015</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 173-нп)</w:t>
            </w: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sectPr>
          <w:headerReference w:type="default" r:id="rId15"/>
          <w:footerReference w:type="default" r:id="rId24"/>
          <w:type w:val="nextPage"/>
          <w:pgSz w:w="16838" w:h="11906" w:orient="landscape"/>
          <w:pgMar w:top="1133" w:right="1440" w:bottom="566" w:left="1440" w:header="0" w:footer="0" w:gutter="0"/>
          <w:cols w:num="1" w:space="720"/>
          <w:docGrid w:linePitch="360"/>
        </w:sect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57" w:name="Par2437"/>
      <w:bookmarkEnd w:id="57"/>
      <w:r>
        <w:rPr>
          <w:rFonts w:ascii="Times New Roman" w:hAnsi="Times New Roman" w:eastAsia="Times New Roman" w:cs="Times New Roman"/>
          <w:b w:val="0"/>
          <w:i w:val="0"/>
          <w:strike w:val="0"/>
          <w:sz w:val="24"/>
        </w:rPr>
        <w:t xml:space="preserve">1. Показатель утверждается для организаций, которым права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переданы по договорам аренды таких систем и (или) объектов или по концессионным соглашениям, заключенным в соответствии с законодательством Российской Федерации не ранее 1 января 2014 года.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введено </w:t>
      </w:r>
      <w:hyperlink r:id="rId128">
        <w:r>
          <w:rPr>
            <w:rFonts w:ascii="Times New Roman" w:hAnsi="Times New Roman" w:eastAsia="Times New Roman" w:cs="Times New Roman"/>
            <w:b w:val="0"/>
            <w:i w:val="0"/>
            <w:strike w:val="0"/>
            <w:color w:val="0000ff"/>
            <w:sz w:val="24"/>
          </w:rPr>
          <w:t xml:space="preserve">приказом</w:t>
        </w:r>
      </w:hyperlink>
      <w:r>
        <w:rPr>
          <w:rFonts w:ascii="Times New Roman" w:hAnsi="Times New Roman" w:eastAsia="Times New Roman" w:cs="Times New Roman"/>
          <w:b w:val="0"/>
          <w:i w:val="0"/>
          <w:strike w:val="0"/>
          <w:sz w:val="24"/>
        </w:rPr>
        <w:t xml:space="preserve"> Региональной службы по тарифам ХМАО - Югры от 26.11.2015 N 173-нп)</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pBdr>
          <w:top w:val="single"/>
        </w:pBdr>
        <w:spacing w:before="100" w:after="100" w:line="240" w:lineRule="auto"/>
        <w:ind w:left="0" w:firstLine="0"/>
        <w:jc w:val="both"/>
        <w:rPr>
          <w:rFonts w:ascii="Times New Roman" w:hAnsi="Times New Roman" w:eastAsia="Times New Roman" w:cs="Times New Roman"/>
          <w:b w:val="0"/>
          <w:i w:val="0"/>
          <w:strike w:val="0"/>
          <w:sz w:val="0"/>
        </w:rPr>
      </w:pPr>
    </w:p>
    <w:sectPr>
      <w:headerReference w:type="default" r:id="rId16"/>
      <w:footerReference w:type="default" r:id="rId25"/>
      <w:type w:val="nextPage"/>
      <w:pgSz w:w="11906" w:h="16838"/>
      <w:pgMar w:top="1440" w:right="566" w:bottom="1440" w:left="1133" w:header="0" w:footer="0" w:gutter="0"/>
      <w:cols w:num="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0">
    <w:p>
      <w:pPr>
        <w:jc w:val="left"/>
      </w:pPr>
      <w:r>
        <w:separator/>
      </w:r>
    </w:p>
  </w:endnote>
  <w:endnote w:type="continuationSeparator" w:id="1">
    <w:p>
      <w:pPr>
        <w:jc w:val="left"/>
      </w:pPr>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Arial">
    <w:panose1 w:val="020B0604020202020204"/>
  </w:font>
  <w:font w:name="Courier New">
    <w:panose1 w:val="02070309020205020404"/>
  </w:font>
  <w:font w:name="Times New Roman">
    <w:panose1 w:val="020206030504050203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sz="12"/>
      </w:pBdr>
      <w:spacing w:before="0" w:after="0" w:line="240" w:lineRule="auto"/>
      <w:jc w:val="center"/>
      <w:rPr>
        <w:sz w:val="1"/>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3368"/>
      <w:gridCol w:w="3470"/>
      <w:gridCol w:w="3369"/>
    </w:tblGrid>
    <w:tr>
      <w:trPr>
        <w:trHeight w:val="1663" w:hRule="exact"/>
      </w:trPr>
      <w:tc>
        <w:tcPr>
          <w:tcW w:w="3368" w:type="dxa"/>
          <w:tcBorders>
            <w:top w:val="none" w:sz="2"/>
            <w:left w:val="none" w:sz="2"/>
            <w:bottom w:val="none" w:sz="2"/>
            <w:right w:val="none" w:sz="2"/>
          </w:tcBorders>
          <w:vAlign w:val="center"/>
        </w:tcPr>
        <w:p>
          <w:pPr>
            <w:spacing w:before="0" w:after="0" w:line="240" w:lineRule="auto"/>
            <w:jc w:val="left"/>
            <w:rPr>
              <w:rFonts w:ascii="Tahoma" w:hAnsi="Tahoma" w:eastAsia="Tahoma" w:cs="Tahoma"/>
              <w:b/>
              <w:i w:val="0"/>
              <w:color w:val="f58220"/>
              <w:sz w:val="28"/>
            </w:rPr>
          </w:pPr>
          <w:r>
            <w:rPr>
              <w:rFonts w:ascii="Tahoma" w:hAnsi="Tahoma" w:eastAsia="Tahoma" w:cs="Tahoma"/>
              <w:b/>
              <w:i w:val="0"/>
              <w:color w:val="f58220"/>
              <w:sz w:val="28"/>
            </w:rPr>
            <w:t xml:space="preserve">КонсультантПлюс</w:t>
          </w:r>
          <w:r>
            <w:rPr>
              <w:rFonts w:ascii="Tahoma" w:hAnsi="Tahoma" w:eastAsia="Tahoma" w:cs="Tahoma"/>
              <w:b/>
              <w:i w:val="0"/>
              <w:color w:val="auto"/>
              <w:sz w:val="16"/>
            </w:rPr>
            <w:br/>
          </w:r>
          <w:r>
            <w:rPr>
              <w:rFonts w:ascii="Tahoma" w:hAnsi="Tahoma" w:eastAsia="Tahoma" w:cs="Tahoma"/>
              <w:b/>
              <w:i w:val="0"/>
              <w:color w:val="auto"/>
              <w:sz w:val="16"/>
            </w:rPr>
            <w:t xml:space="preserve">надежная правовая поддержка</w:t>
          </w:r>
        </w:p>
      </w:tc>
      <w:tc>
        <w:tcPr>
          <w:tcW w:w="3470" w:type="dxa"/>
          <w:tcBorders>
            <w:top w:val="none" w:sz="2"/>
            <w:left w:val="none" w:sz="2"/>
            <w:bottom w:val="none" w:sz="2"/>
            <w:right w:val="none" w:sz="2"/>
          </w:tcBorders>
          <w:vAlign w:val="center"/>
        </w:tcPr>
        <w:p>
          <w:pPr>
            <w:spacing w:before="0" w:after="0" w:line="240" w:lineRule="auto"/>
            <w:jc w:val="center"/>
            <w:rPr>
              <w:rFonts w:ascii="Tahoma" w:hAnsi="Tahoma" w:eastAsia="Tahoma" w:cs="Tahoma"/>
              <w:b/>
              <w:i w:val="0"/>
              <w:sz w:val="20"/>
            </w:rPr>
          </w:pPr>
          <w:hyperlink r:id="rId1">
            <w:r>
              <w:rPr>
                <w:rFonts w:ascii="Tahoma" w:hAnsi="Tahoma" w:eastAsia="Tahoma" w:cs="Tahoma"/>
                <w:b/>
                <w:i w:val="0"/>
                <w:color w:val="0000ff"/>
                <w:sz w:val="20"/>
              </w:rPr>
              <w:t xml:space="preserve">www.consultant.ru</w:t>
            </w:r>
          </w:hyperlink>
        </w:p>
      </w:tc>
      <w:tc>
        <w:tcPr>
          <w:tcW w:w="3369" w:type="dxa"/>
          <w:tcBorders>
            <w:top w:val="none" w:sz="2"/>
            <w:left w:val="none" w:sz="2"/>
            <w:bottom w:val="none" w:sz="2"/>
            <w:right w:val="none" w:sz="2"/>
          </w:tcBorders>
          <w:vAlign w:val="center"/>
        </w:tcPr>
        <w:p>
          <w:pPr>
            <w:spacing w:before="0" w:after="0" w:line="240" w:lineRule="auto"/>
            <w:jc w:val="right"/>
            <w:rPr>
              <w:rFonts w:ascii="Tahoma" w:hAnsi="Tahoma" w:eastAsia="Tahoma" w:cs="Tahoma"/>
              <w:b w:val="0"/>
              <w:i w:val="0"/>
              <w:sz w:val="20"/>
            </w:rPr>
          </w:pPr>
          <w:r>
            <w:rPr>
              <w:rFonts w:ascii="Tahoma" w:hAnsi="Tahoma" w:eastAsia="Tahoma" w:cs="Tahoma"/>
              <w:b w:val="0"/>
              <w:i w:val="0"/>
              <w:sz w:val="20"/>
            </w:rPr>
            <w:t xml:space="preserve">Страница </w:t>
          </w:r>
          <w:r>
            <w:fldChar w:fldCharType="begin"/>
          </w:r>
          <w:r>
            <w:instrText xml:space="preserve">\PAGE</w:instrText>
          </w:r>
          <w:r>
            <w:fldChar w:fldCharType="separate"/>
          </w:r>
          <w:r>
            <w:fldChar w:fldCharType="end"/>
          </w:r>
          <w:r>
            <w:rPr>
              <w:rFonts w:ascii="Tahoma" w:hAnsi="Tahoma" w:eastAsia="Tahoma" w:cs="Tahoma"/>
              <w:b w:val="0"/>
              <w:i w:val="0"/>
              <w:sz w:val="20"/>
            </w:rPr>
            <w:t xml:space="preserve"> из </w:t>
          </w:r>
          <w:r>
            <w:fldChar w:fldCharType="begin"/>
          </w:r>
          <w:r>
            <w:instrText xml:space="preserve">\NUMPAGES</w:instrText>
          </w:r>
          <w:r>
            <w:fldChar w:fldCharType="separate"/>
          </w:r>
          <w:r>
            <w:fldChar w:fldCharType="end"/>
          </w:r>
        </w:p>
      </w:tc>
    </w:tr>
  </w:tbl>
  <w:p>
    <w:pPr>
      <w:spacing w:before="0" w:after="0" w:line="240" w:lineRule="auto"/>
      <w:jc w:val="left"/>
      <w:rPr>
        <w:sz w:val="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sz="12"/>
      </w:pBdr>
      <w:spacing w:before="0" w:after="0" w:line="240" w:lineRule="auto"/>
      <w:jc w:val="center"/>
      <w:rPr>
        <w:sz w:val="1"/>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4606"/>
      <w:gridCol w:w="4745"/>
      <w:gridCol w:w="4607"/>
    </w:tblGrid>
    <w:tr>
      <w:trPr>
        <w:trHeight w:val="1170" w:hRule="exact"/>
      </w:trPr>
      <w:tc>
        <w:tcPr>
          <w:tcW w:w="4606" w:type="dxa"/>
          <w:tcBorders>
            <w:top w:val="none" w:sz="2"/>
            <w:left w:val="none" w:sz="2"/>
            <w:bottom w:val="none" w:sz="2"/>
            <w:right w:val="none" w:sz="2"/>
          </w:tcBorders>
          <w:vAlign w:val="center"/>
        </w:tcPr>
        <w:p>
          <w:pPr>
            <w:spacing w:before="0" w:after="0" w:line="240" w:lineRule="auto"/>
            <w:jc w:val="left"/>
            <w:rPr>
              <w:rFonts w:ascii="Tahoma" w:hAnsi="Tahoma" w:eastAsia="Tahoma" w:cs="Tahoma"/>
              <w:b/>
              <w:i w:val="0"/>
              <w:color w:val="f58220"/>
              <w:sz w:val="28"/>
            </w:rPr>
          </w:pPr>
          <w:r>
            <w:rPr>
              <w:rFonts w:ascii="Tahoma" w:hAnsi="Tahoma" w:eastAsia="Tahoma" w:cs="Tahoma"/>
              <w:b/>
              <w:i w:val="0"/>
              <w:color w:val="f58220"/>
              <w:sz w:val="28"/>
            </w:rPr>
            <w:t xml:space="preserve">КонсультантПлюс</w:t>
          </w:r>
          <w:r>
            <w:rPr>
              <w:rFonts w:ascii="Tahoma" w:hAnsi="Tahoma" w:eastAsia="Tahoma" w:cs="Tahoma"/>
              <w:b/>
              <w:i w:val="0"/>
              <w:color w:val="auto"/>
              <w:sz w:val="16"/>
            </w:rPr>
            <w:br/>
          </w:r>
          <w:r>
            <w:rPr>
              <w:rFonts w:ascii="Tahoma" w:hAnsi="Tahoma" w:eastAsia="Tahoma" w:cs="Tahoma"/>
              <w:b/>
              <w:i w:val="0"/>
              <w:color w:val="auto"/>
              <w:sz w:val="16"/>
            </w:rPr>
            <w:t xml:space="preserve">надежная правовая поддержка</w:t>
          </w:r>
        </w:p>
      </w:tc>
      <w:tc>
        <w:tcPr>
          <w:tcW w:w="4745" w:type="dxa"/>
          <w:tcBorders>
            <w:top w:val="none" w:sz="2"/>
            <w:left w:val="none" w:sz="2"/>
            <w:bottom w:val="none" w:sz="2"/>
            <w:right w:val="none" w:sz="2"/>
          </w:tcBorders>
          <w:vAlign w:val="center"/>
        </w:tcPr>
        <w:p>
          <w:pPr>
            <w:spacing w:before="0" w:after="0" w:line="240" w:lineRule="auto"/>
            <w:jc w:val="center"/>
            <w:rPr>
              <w:rFonts w:ascii="Tahoma" w:hAnsi="Tahoma" w:eastAsia="Tahoma" w:cs="Tahoma"/>
              <w:b/>
              <w:i w:val="0"/>
              <w:sz w:val="20"/>
            </w:rPr>
          </w:pPr>
          <w:hyperlink r:id="rId1">
            <w:r>
              <w:rPr>
                <w:rFonts w:ascii="Tahoma" w:hAnsi="Tahoma" w:eastAsia="Tahoma" w:cs="Tahoma"/>
                <w:b/>
                <w:i w:val="0"/>
                <w:color w:val="0000ff"/>
                <w:sz w:val="20"/>
              </w:rPr>
              <w:t xml:space="preserve">www.consultant.ru</w:t>
            </w:r>
          </w:hyperlink>
        </w:p>
      </w:tc>
      <w:tc>
        <w:tcPr>
          <w:tcW w:w="4607" w:type="dxa"/>
          <w:tcBorders>
            <w:top w:val="none" w:sz="2"/>
            <w:left w:val="none" w:sz="2"/>
            <w:bottom w:val="none" w:sz="2"/>
            <w:right w:val="none" w:sz="2"/>
          </w:tcBorders>
          <w:vAlign w:val="center"/>
        </w:tcPr>
        <w:p>
          <w:pPr>
            <w:spacing w:before="0" w:after="0" w:line="240" w:lineRule="auto"/>
            <w:jc w:val="right"/>
            <w:rPr>
              <w:rFonts w:ascii="Tahoma" w:hAnsi="Tahoma" w:eastAsia="Tahoma" w:cs="Tahoma"/>
              <w:b w:val="0"/>
              <w:i w:val="0"/>
              <w:sz w:val="20"/>
            </w:rPr>
          </w:pPr>
          <w:r>
            <w:rPr>
              <w:rFonts w:ascii="Tahoma" w:hAnsi="Tahoma" w:eastAsia="Tahoma" w:cs="Tahoma"/>
              <w:b w:val="0"/>
              <w:i w:val="0"/>
              <w:sz w:val="20"/>
            </w:rPr>
            <w:t xml:space="preserve">Страница </w:t>
          </w:r>
          <w:r>
            <w:fldChar w:fldCharType="begin"/>
          </w:r>
          <w:r>
            <w:instrText xml:space="preserve">\PAGE</w:instrText>
          </w:r>
          <w:r>
            <w:fldChar w:fldCharType="separate"/>
          </w:r>
          <w:r>
            <w:fldChar w:fldCharType="end"/>
          </w:r>
          <w:r>
            <w:rPr>
              <w:rFonts w:ascii="Tahoma" w:hAnsi="Tahoma" w:eastAsia="Tahoma" w:cs="Tahoma"/>
              <w:b w:val="0"/>
              <w:i w:val="0"/>
              <w:sz w:val="20"/>
            </w:rPr>
            <w:t xml:space="preserve"> из </w:t>
          </w:r>
          <w:r>
            <w:fldChar w:fldCharType="begin"/>
          </w:r>
          <w:r>
            <w:instrText xml:space="preserve">\NUMPAGES</w:instrText>
          </w:r>
          <w:r>
            <w:fldChar w:fldCharType="separate"/>
          </w:r>
          <w:r>
            <w:fldChar w:fldCharType="end"/>
          </w:r>
        </w:p>
      </w:tc>
    </w:tr>
  </w:tbl>
  <w:p>
    <w:pPr>
      <w:spacing w:before="0" w:after="0" w:line="240" w:lineRule="auto"/>
      <w:jc w:val="left"/>
      <w:rPr>
        <w:sz w:val="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sz="12"/>
      </w:pBdr>
      <w:spacing w:before="0" w:after="0" w:line="240" w:lineRule="auto"/>
      <w:jc w:val="center"/>
      <w:rPr>
        <w:sz w:val="1"/>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3368"/>
      <w:gridCol w:w="3470"/>
      <w:gridCol w:w="3369"/>
    </w:tblGrid>
    <w:tr>
      <w:trPr>
        <w:trHeight w:val="1663" w:hRule="exact"/>
      </w:trPr>
      <w:tc>
        <w:tcPr>
          <w:tcW w:w="3368" w:type="dxa"/>
          <w:tcBorders>
            <w:top w:val="none" w:sz="2"/>
            <w:left w:val="none" w:sz="2"/>
            <w:bottom w:val="none" w:sz="2"/>
            <w:right w:val="none" w:sz="2"/>
          </w:tcBorders>
          <w:vAlign w:val="center"/>
        </w:tcPr>
        <w:p>
          <w:pPr>
            <w:spacing w:before="0" w:after="0" w:line="240" w:lineRule="auto"/>
            <w:jc w:val="left"/>
            <w:rPr>
              <w:rFonts w:ascii="Tahoma" w:hAnsi="Tahoma" w:eastAsia="Tahoma" w:cs="Tahoma"/>
              <w:b/>
              <w:i w:val="0"/>
              <w:color w:val="f58220"/>
              <w:sz w:val="28"/>
            </w:rPr>
          </w:pPr>
          <w:r>
            <w:rPr>
              <w:rFonts w:ascii="Tahoma" w:hAnsi="Tahoma" w:eastAsia="Tahoma" w:cs="Tahoma"/>
              <w:b/>
              <w:i w:val="0"/>
              <w:color w:val="f58220"/>
              <w:sz w:val="28"/>
            </w:rPr>
            <w:t xml:space="preserve">КонсультантПлюс</w:t>
          </w:r>
          <w:r>
            <w:rPr>
              <w:rFonts w:ascii="Tahoma" w:hAnsi="Tahoma" w:eastAsia="Tahoma" w:cs="Tahoma"/>
              <w:b/>
              <w:i w:val="0"/>
              <w:color w:val="auto"/>
              <w:sz w:val="16"/>
            </w:rPr>
            <w:br/>
          </w:r>
          <w:r>
            <w:rPr>
              <w:rFonts w:ascii="Tahoma" w:hAnsi="Tahoma" w:eastAsia="Tahoma" w:cs="Tahoma"/>
              <w:b/>
              <w:i w:val="0"/>
              <w:color w:val="auto"/>
              <w:sz w:val="16"/>
            </w:rPr>
            <w:t xml:space="preserve">надежная правовая поддержка</w:t>
          </w:r>
        </w:p>
      </w:tc>
      <w:tc>
        <w:tcPr>
          <w:tcW w:w="3470" w:type="dxa"/>
          <w:tcBorders>
            <w:top w:val="none" w:sz="2"/>
            <w:left w:val="none" w:sz="2"/>
            <w:bottom w:val="none" w:sz="2"/>
            <w:right w:val="none" w:sz="2"/>
          </w:tcBorders>
          <w:vAlign w:val="center"/>
        </w:tcPr>
        <w:p>
          <w:pPr>
            <w:spacing w:before="0" w:after="0" w:line="240" w:lineRule="auto"/>
            <w:jc w:val="center"/>
            <w:rPr>
              <w:rFonts w:ascii="Tahoma" w:hAnsi="Tahoma" w:eastAsia="Tahoma" w:cs="Tahoma"/>
              <w:b/>
              <w:i w:val="0"/>
              <w:sz w:val="20"/>
            </w:rPr>
          </w:pPr>
          <w:hyperlink r:id="rId1">
            <w:r>
              <w:rPr>
                <w:rFonts w:ascii="Tahoma" w:hAnsi="Tahoma" w:eastAsia="Tahoma" w:cs="Tahoma"/>
                <w:b/>
                <w:i w:val="0"/>
                <w:color w:val="0000ff"/>
                <w:sz w:val="20"/>
              </w:rPr>
              <w:t xml:space="preserve">www.consultant.ru</w:t>
            </w:r>
          </w:hyperlink>
        </w:p>
      </w:tc>
      <w:tc>
        <w:tcPr>
          <w:tcW w:w="3369" w:type="dxa"/>
          <w:tcBorders>
            <w:top w:val="none" w:sz="2"/>
            <w:left w:val="none" w:sz="2"/>
            <w:bottom w:val="none" w:sz="2"/>
            <w:right w:val="none" w:sz="2"/>
          </w:tcBorders>
          <w:vAlign w:val="center"/>
        </w:tcPr>
        <w:p>
          <w:pPr>
            <w:spacing w:before="0" w:after="0" w:line="240" w:lineRule="auto"/>
            <w:jc w:val="right"/>
            <w:rPr>
              <w:rFonts w:ascii="Tahoma" w:hAnsi="Tahoma" w:eastAsia="Tahoma" w:cs="Tahoma"/>
              <w:b w:val="0"/>
              <w:i w:val="0"/>
              <w:sz w:val="20"/>
            </w:rPr>
          </w:pPr>
          <w:r>
            <w:rPr>
              <w:rFonts w:ascii="Tahoma" w:hAnsi="Tahoma" w:eastAsia="Tahoma" w:cs="Tahoma"/>
              <w:b w:val="0"/>
              <w:i w:val="0"/>
              <w:sz w:val="20"/>
            </w:rPr>
            <w:t xml:space="preserve">Страница </w:t>
          </w:r>
          <w:r>
            <w:fldChar w:fldCharType="begin"/>
          </w:r>
          <w:r>
            <w:instrText xml:space="preserve">\PAGE</w:instrText>
          </w:r>
          <w:r>
            <w:fldChar w:fldCharType="separate"/>
          </w:r>
          <w:r>
            <w:fldChar w:fldCharType="end"/>
          </w:r>
          <w:r>
            <w:rPr>
              <w:rFonts w:ascii="Tahoma" w:hAnsi="Tahoma" w:eastAsia="Tahoma" w:cs="Tahoma"/>
              <w:b w:val="0"/>
              <w:i w:val="0"/>
              <w:sz w:val="20"/>
            </w:rPr>
            <w:t xml:space="preserve"> из </w:t>
          </w:r>
          <w:r>
            <w:fldChar w:fldCharType="begin"/>
          </w:r>
          <w:r>
            <w:instrText xml:space="preserve">\NUMPAGES</w:instrText>
          </w:r>
          <w:r>
            <w:fldChar w:fldCharType="separate"/>
          </w:r>
          <w:r>
            <w:fldChar w:fldCharType="end"/>
          </w:r>
        </w:p>
      </w:tc>
    </w:tr>
  </w:tbl>
  <w:p>
    <w:pPr>
      <w:spacing w:before="0" w:after="0" w:line="240" w:lineRule="auto"/>
      <w:jc w:val="left"/>
      <w:rPr>
        <w:sz w:val="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sz="12"/>
      </w:pBdr>
      <w:spacing w:before="0" w:after="0" w:line="240" w:lineRule="auto"/>
      <w:jc w:val="center"/>
      <w:rPr>
        <w:sz w:val="1"/>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4606"/>
      <w:gridCol w:w="4745"/>
      <w:gridCol w:w="4607"/>
    </w:tblGrid>
    <w:tr>
      <w:trPr>
        <w:trHeight w:val="1170" w:hRule="exact"/>
      </w:trPr>
      <w:tc>
        <w:tcPr>
          <w:tcW w:w="4606" w:type="dxa"/>
          <w:tcBorders>
            <w:top w:val="none" w:sz="2"/>
            <w:left w:val="none" w:sz="2"/>
            <w:bottom w:val="none" w:sz="2"/>
            <w:right w:val="none" w:sz="2"/>
          </w:tcBorders>
          <w:vAlign w:val="center"/>
        </w:tcPr>
        <w:p>
          <w:pPr>
            <w:spacing w:before="0" w:after="0" w:line="240" w:lineRule="auto"/>
            <w:jc w:val="left"/>
            <w:rPr>
              <w:rFonts w:ascii="Tahoma" w:hAnsi="Tahoma" w:eastAsia="Tahoma" w:cs="Tahoma"/>
              <w:b/>
              <w:i w:val="0"/>
              <w:color w:val="f58220"/>
              <w:sz w:val="28"/>
            </w:rPr>
          </w:pPr>
          <w:r>
            <w:rPr>
              <w:rFonts w:ascii="Tahoma" w:hAnsi="Tahoma" w:eastAsia="Tahoma" w:cs="Tahoma"/>
              <w:b/>
              <w:i w:val="0"/>
              <w:color w:val="f58220"/>
              <w:sz w:val="28"/>
            </w:rPr>
            <w:t xml:space="preserve">КонсультантПлюс</w:t>
          </w:r>
          <w:r>
            <w:rPr>
              <w:rFonts w:ascii="Tahoma" w:hAnsi="Tahoma" w:eastAsia="Tahoma" w:cs="Tahoma"/>
              <w:b/>
              <w:i w:val="0"/>
              <w:color w:val="auto"/>
              <w:sz w:val="16"/>
            </w:rPr>
            <w:br/>
          </w:r>
          <w:r>
            <w:rPr>
              <w:rFonts w:ascii="Tahoma" w:hAnsi="Tahoma" w:eastAsia="Tahoma" w:cs="Tahoma"/>
              <w:b/>
              <w:i w:val="0"/>
              <w:color w:val="auto"/>
              <w:sz w:val="16"/>
            </w:rPr>
            <w:t xml:space="preserve">надежная правовая поддержка</w:t>
          </w:r>
        </w:p>
      </w:tc>
      <w:tc>
        <w:tcPr>
          <w:tcW w:w="4745" w:type="dxa"/>
          <w:tcBorders>
            <w:top w:val="none" w:sz="2"/>
            <w:left w:val="none" w:sz="2"/>
            <w:bottom w:val="none" w:sz="2"/>
            <w:right w:val="none" w:sz="2"/>
          </w:tcBorders>
          <w:vAlign w:val="center"/>
        </w:tcPr>
        <w:p>
          <w:pPr>
            <w:spacing w:before="0" w:after="0" w:line="240" w:lineRule="auto"/>
            <w:jc w:val="center"/>
            <w:rPr>
              <w:rFonts w:ascii="Tahoma" w:hAnsi="Tahoma" w:eastAsia="Tahoma" w:cs="Tahoma"/>
              <w:b/>
              <w:i w:val="0"/>
              <w:sz w:val="20"/>
            </w:rPr>
          </w:pPr>
          <w:hyperlink r:id="rId1">
            <w:r>
              <w:rPr>
                <w:rFonts w:ascii="Tahoma" w:hAnsi="Tahoma" w:eastAsia="Tahoma" w:cs="Tahoma"/>
                <w:b/>
                <w:i w:val="0"/>
                <w:color w:val="0000ff"/>
                <w:sz w:val="20"/>
              </w:rPr>
              <w:t xml:space="preserve">www.consultant.ru</w:t>
            </w:r>
          </w:hyperlink>
        </w:p>
      </w:tc>
      <w:tc>
        <w:tcPr>
          <w:tcW w:w="4607" w:type="dxa"/>
          <w:tcBorders>
            <w:top w:val="none" w:sz="2"/>
            <w:left w:val="none" w:sz="2"/>
            <w:bottom w:val="none" w:sz="2"/>
            <w:right w:val="none" w:sz="2"/>
          </w:tcBorders>
          <w:vAlign w:val="center"/>
        </w:tcPr>
        <w:p>
          <w:pPr>
            <w:spacing w:before="0" w:after="0" w:line="240" w:lineRule="auto"/>
            <w:jc w:val="right"/>
            <w:rPr>
              <w:rFonts w:ascii="Tahoma" w:hAnsi="Tahoma" w:eastAsia="Tahoma" w:cs="Tahoma"/>
              <w:b w:val="0"/>
              <w:i w:val="0"/>
              <w:sz w:val="20"/>
            </w:rPr>
          </w:pPr>
          <w:r>
            <w:rPr>
              <w:rFonts w:ascii="Tahoma" w:hAnsi="Tahoma" w:eastAsia="Tahoma" w:cs="Tahoma"/>
              <w:b w:val="0"/>
              <w:i w:val="0"/>
              <w:sz w:val="20"/>
            </w:rPr>
            <w:t xml:space="preserve">Страница </w:t>
          </w:r>
          <w:r>
            <w:fldChar w:fldCharType="begin"/>
          </w:r>
          <w:r>
            <w:instrText xml:space="preserve">\PAGE</w:instrText>
          </w:r>
          <w:r>
            <w:fldChar w:fldCharType="separate"/>
          </w:r>
          <w:r>
            <w:fldChar w:fldCharType="end"/>
          </w:r>
          <w:r>
            <w:rPr>
              <w:rFonts w:ascii="Tahoma" w:hAnsi="Tahoma" w:eastAsia="Tahoma" w:cs="Tahoma"/>
              <w:b w:val="0"/>
              <w:i w:val="0"/>
              <w:sz w:val="20"/>
            </w:rPr>
            <w:t xml:space="preserve"> из </w:t>
          </w:r>
          <w:r>
            <w:fldChar w:fldCharType="begin"/>
          </w:r>
          <w:r>
            <w:instrText xml:space="preserve">\NUMPAGES</w:instrText>
          </w:r>
          <w:r>
            <w:fldChar w:fldCharType="separate"/>
          </w:r>
          <w:r>
            <w:fldChar w:fldCharType="end"/>
          </w:r>
        </w:p>
      </w:tc>
    </w:tr>
  </w:tbl>
  <w:p>
    <w:pPr>
      <w:spacing w:before="0" w:after="0" w:line="240" w:lineRule="auto"/>
      <w:jc w:val="left"/>
      <w:rPr>
        <w:sz w:val="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sz="12"/>
      </w:pBdr>
      <w:spacing w:before="0" w:after="0" w:line="240" w:lineRule="auto"/>
      <w:jc w:val="center"/>
      <w:rPr>
        <w:sz w:val="1"/>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3368"/>
      <w:gridCol w:w="3470"/>
      <w:gridCol w:w="3369"/>
    </w:tblGrid>
    <w:tr>
      <w:trPr>
        <w:trHeight w:val="1663" w:hRule="exact"/>
      </w:trPr>
      <w:tc>
        <w:tcPr>
          <w:tcW w:w="3368" w:type="dxa"/>
          <w:tcBorders>
            <w:top w:val="none" w:sz="2"/>
            <w:left w:val="none" w:sz="2"/>
            <w:bottom w:val="none" w:sz="2"/>
            <w:right w:val="none" w:sz="2"/>
          </w:tcBorders>
          <w:vAlign w:val="center"/>
        </w:tcPr>
        <w:p>
          <w:pPr>
            <w:spacing w:before="0" w:after="0" w:line="240" w:lineRule="auto"/>
            <w:jc w:val="left"/>
            <w:rPr>
              <w:rFonts w:ascii="Tahoma" w:hAnsi="Tahoma" w:eastAsia="Tahoma" w:cs="Tahoma"/>
              <w:b/>
              <w:i w:val="0"/>
              <w:color w:val="f58220"/>
              <w:sz w:val="28"/>
            </w:rPr>
          </w:pPr>
          <w:r>
            <w:rPr>
              <w:rFonts w:ascii="Tahoma" w:hAnsi="Tahoma" w:eastAsia="Tahoma" w:cs="Tahoma"/>
              <w:b/>
              <w:i w:val="0"/>
              <w:color w:val="f58220"/>
              <w:sz w:val="28"/>
            </w:rPr>
            <w:t xml:space="preserve">КонсультантПлюс</w:t>
          </w:r>
          <w:r>
            <w:rPr>
              <w:rFonts w:ascii="Tahoma" w:hAnsi="Tahoma" w:eastAsia="Tahoma" w:cs="Tahoma"/>
              <w:b/>
              <w:i w:val="0"/>
              <w:color w:val="auto"/>
              <w:sz w:val="16"/>
            </w:rPr>
            <w:br/>
          </w:r>
          <w:r>
            <w:rPr>
              <w:rFonts w:ascii="Tahoma" w:hAnsi="Tahoma" w:eastAsia="Tahoma" w:cs="Tahoma"/>
              <w:b/>
              <w:i w:val="0"/>
              <w:color w:val="auto"/>
              <w:sz w:val="16"/>
            </w:rPr>
            <w:t xml:space="preserve">надежная правовая поддержка</w:t>
          </w:r>
        </w:p>
      </w:tc>
      <w:tc>
        <w:tcPr>
          <w:tcW w:w="3470" w:type="dxa"/>
          <w:tcBorders>
            <w:top w:val="none" w:sz="2"/>
            <w:left w:val="none" w:sz="2"/>
            <w:bottom w:val="none" w:sz="2"/>
            <w:right w:val="none" w:sz="2"/>
          </w:tcBorders>
          <w:vAlign w:val="center"/>
        </w:tcPr>
        <w:p>
          <w:pPr>
            <w:spacing w:before="0" w:after="0" w:line="240" w:lineRule="auto"/>
            <w:jc w:val="center"/>
            <w:rPr>
              <w:rFonts w:ascii="Tahoma" w:hAnsi="Tahoma" w:eastAsia="Tahoma" w:cs="Tahoma"/>
              <w:b/>
              <w:i w:val="0"/>
              <w:sz w:val="20"/>
            </w:rPr>
          </w:pPr>
          <w:hyperlink r:id="rId1">
            <w:r>
              <w:rPr>
                <w:rFonts w:ascii="Tahoma" w:hAnsi="Tahoma" w:eastAsia="Tahoma" w:cs="Tahoma"/>
                <w:b/>
                <w:i w:val="0"/>
                <w:color w:val="0000ff"/>
                <w:sz w:val="20"/>
              </w:rPr>
              <w:t xml:space="preserve">www.consultant.ru</w:t>
            </w:r>
          </w:hyperlink>
        </w:p>
      </w:tc>
      <w:tc>
        <w:tcPr>
          <w:tcW w:w="3369" w:type="dxa"/>
          <w:tcBorders>
            <w:top w:val="none" w:sz="2"/>
            <w:left w:val="none" w:sz="2"/>
            <w:bottom w:val="none" w:sz="2"/>
            <w:right w:val="none" w:sz="2"/>
          </w:tcBorders>
          <w:vAlign w:val="center"/>
        </w:tcPr>
        <w:p>
          <w:pPr>
            <w:spacing w:before="0" w:after="0" w:line="240" w:lineRule="auto"/>
            <w:jc w:val="right"/>
            <w:rPr>
              <w:rFonts w:ascii="Tahoma" w:hAnsi="Tahoma" w:eastAsia="Tahoma" w:cs="Tahoma"/>
              <w:b w:val="0"/>
              <w:i w:val="0"/>
              <w:sz w:val="20"/>
            </w:rPr>
          </w:pPr>
          <w:r>
            <w:rPr>
              <w:rFonts w:ascii="Tahoma" w:hAnsi="Tahoma" w:eastAsia="Tahoma" w:cs="Tahoma"/>
              <w:b w:val="0"/>
              <w:i w:val="0"/>
              <w:sz w:val="20"/>
            </w:rPr>
            <w:t xml:space="preserve">Страница </w:t>
          </w:r>
          <w:r>
            <w:fldChar w:fldCharType="begin"/>
          </w:r>
          <w:r>
            <w:instrText xml:space="preserve">\PAGE</w:instrText>
          </w:r>
          <w:r>
            <w:fldChar w:fldCharType="separate"/>
          </w:r>
          <w:r>
            <w:fldChar w:fldCharType="end"/>
          </w:r>
          <w:r>
            <w:rPr>
              <w:rFonts w:ascii="Tahoma" w:hAnsi="Tahoma" w:eastAsia="Tahoma" w:cs="Tahoma"/>
              <w:b w:val="0"/>
              <w:i w:val="0"/>
              <w:sz w:val="20"/>
            </w:rPr>
            <w:t xml:space="preserve"> из </w:t>
          </w:r>
          <w:r>
            <w:fldChar w:fldCharType="begin"/>
          </w:r>
          <w:r>
            <w:instrText xml:space="preserve">\NUMPAGES</w:instrText>
          </w:r>
          <w:r>
            <w:fldChar w:fldCharType="separate"/>
          </w:r>
          <w:r>
            <w:fldChar w:fldCharType="end"/>
          </w:r>
        </w:p>
      </w:tc>
    </w:tr>
  </w:tbl>
  <w:p>
    <w:pPr>
      <w:spacing w:before="0" w:after="0" w:line="240" w:lineRule="auto"/>
      <w:jc w:val="left"/>
      <w:rPr>
        <w:sz w:val="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sz="12"/>
      </w:pBdr>
      <w:spacing w:before="0" w:after="0" w:line="240" w:lineRule="auto"/>
      <w:jc w:val="center"/>
      <w:rPr>
        <w:sz w:val="1"/>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4606"/>
      <w:gridCol w:w="4745"/>
      <w:gridCol w:w="4607"/>
    </w:tblGrid>
    <w:tr>
      <w:trPr>
        <w:trHeight w:val="1170" w:hRule="exact"/>
      </w:trPr>
      <w:tc>
        <w:tcPr>
          <w:tcW w:w="4606" w:type="dxa"/>
          <w:tcBorders>
            <w:top w:val="none" w:sz="2"/>
            <w:left w:val="none" w:sz="2"/>
            <w:bottom w:val="none" w:sz="2"/>
            <w:right w:val="none" w:sz="2"/>
          </w:tcBorders>
          <w:vAlign w:val="center"/>
        </w:tcPr>
        <w:p>
          <w:pPr>
            <w:spacing w:before="0" w:after="0" w:line="240" w:lineRule="auto"/>
            <w:jc w:val="left"/>
            <w:rPr>
              <w:rFonts w:ascii="Tahoma" w:hAnsi="Tahoma" w:eastAsia="Tahoma" w:cs="Tahoma"/>
              <w:b/>
              <w:i w:val="0"/>
              <w:color w:val="f58220"/>
              <w:sz w:val="28"/>
            </w:rPr>
          </w:pPr>
          <w:r>
            <w:rPr>
              <w:rFonts w:ascii="Tahoma" w:hAnsi="Tahoma" w:eastAsia="Tahoma" w:cs="Tahoma"/>
              <w:b/>
              <w:i w:val="0"/>
              <w:color w:val="f58220"/>
              <w:sz w:val="28"/>
            </w:rPr>
            <w:t xml:space="preserve">КонсультантПлюс</w:t>
          </w:r>
          <w:r>
            <w:rPr>
              <w:rFonts w:ascii="Tahoma" w:hAnsi="Tahoma" w:eastAsia="Tahoma" w:cs="Tahoma"/>
              <w:b/>
              <w:i w:val="0"/>
              <w:color w:val="auto"/>
              <w:sz w:val="16"/>
            </w:rPr>
            <w:br/>
          </w:r>
          <w:r>
            <w:rPr>
              <w:rFonts w:ascii="Tahoma" w:hAnsi="Tahoma" w:eastAsia="Tahoma" w:cs="Tahoma"/>
              <w:b/>
              <w:i w:val="0"/>
              <w:color w:val="auto"/>
              <w:sz w:val="16"/>
            </w:rPr>
            <w:t xml:space="preserve">надежная правовая поддержка</w:t>
          </w:r>
        </w:p>
      </w:tc>
      <w:tc>
        <w:tcPr>
          <w:tcW w:w="4745" w:type="dxa"/>
          <w:tcBorders>
            <w:top w:val="none" w:sz="2"/>
            <w:left w:val="none" w:sz="2"/>
            <w:bottom w:val="none" w:sz="2"/>
            <w:right w:val="none" w:sz="2"/>
          </w:tcBorders>
          <w:vAlign w:val="center"/>
        </w:tcPr>
        <w:p>
          <w:pPr>
            <w:spacing w:before="0" w:after="0" w:line="240" w:lineRule="auto"/>
            <w:jc w:val="center"/>
            <w:rPr>
              <w:rFonts w:ascii="Tahoma" w:hAnsi="Tahoma" w:eastAsia="Tahoma" w:cs="Tahoma"/>
              <w:b/>
              <w:i w:val="0"/>
              <w:sz w:val="20"/>
            </w:rPr>
          </w:pPr>
          <w:hyperlink r:id="rId1">
            <w:r>
              <w:rPr>
                <w:rFonts w:ascii="Tahoma" w:hAnsi="Tahoma" w:eastAsia="Tahoma" w:cs="Tahoma"/>
                <w:b/>
                <w:i w:val="0"/>
                <w:color w:val="0000ff"/>
                <w:sz w:val="20"/>
              </w:rPr>
              <w:t xml:space="preserve">www.consultant.ru</w:t>
            </w:r>
          </w:hyperlink>
        </w:p>
      </w:tc>
      <w:tc>
        <w:tcPr>
          <w:tcW w:w="4607" w:type="dxa"/>
          <w:tcBorders>
            <w:top w:val="none" w:sz="2"/>
            <w:left w:val="none" w:sz="2"/>
            <w:bottom w:val="none" w:sz="2"/>
            <w:right w:val="none" w:sz="2"/>
          </w:tcBorders>
          <w:vAlign w:val="center"/>
        </w:tcPr>
        <w:p>
          <w:pPr>
            <w:spacing w:before="0" w:after="0" w:line="240" w:lineRule="auto"/>
            <w:jc w:val="right"/>
            <w:rPr>
              <w:rFonts w:ascii="Tahoma" w:hAnsi="Tahoma" w:eastAsia="Tahoma" w:cs="Tahoma"/>
              <w:b w:val="0"/>
              <w:i w:val="0"/>
              <w:sz w:val="20"/>
            </w:rPr>
          </w:pPr>
          <w:r>
            <w:rPr>
              <w:rFonts w:ascii="Tahoma" w:hAnsi="Tahoma" w:eastAsia="Tahoma" w:cs="Tahoma"/>
              <w:b w:val="0"/>
              <w:i w:val="0"/>
              <w:sz w:val="20"/>
            </w:rPr>
            <w:t xml:space="preserve">Страница </w:t>
          </w:r>
          <w:r>
            <w:fldChar w:fldCharType="begin"/>
          </w:r>
          <w:r>
            <w:instrText xml:space="preserve">\PAGE</w:instrText>
          </w:r>
          <w:r>
            <w:fldChar w:fldCharType="separate"/>
          </w:r>
          <w:r>
            <w:fldChar w:fldCharType="end"/>
          </w:r>
          <w:r>
            <w:rPr>
              <w:rFonts w:ascii="Tahoma" w:hAnsi="Tahoma" w:eastAsia="Tahoma" w:cs="Tahoma"/>
              <w:b w:val="0"/>
              <w:i w:val="0"/>
              <w:sz w:val="20"/>
            </w:rPr>
            <w:t xml:space="preserve"> из </w:t>
          </w:r>
          <w:r>
            <w:fldChar w:fldCharType="begin"/>
          </w:r>
          <w:r>
            <w:instrText xml:space="preserve">\NUMPAGES</w:instrText>
          </w:r>
          <w:r>
            <w:fldChar w:fldCharType="separate"/>
          </w:r>
          <w:r>
            <w:fldChar w:fldCharType="end"/>
          </w:r>
        </w:p>
      </w:tc>
    </w:tr>
  </w:tbl>
  <w:p>
    <w:pPr>
      <w:spacing w:before="0" w:after="0" w:line="240" w:lineRule="auto"/>
      <w:jc w:val="left"/>
      <w:rPr>
        <w:sz w:val="1"/>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sz="12"/>
      </w:pBdr>
      <w:spacing w:before="0" w:after="0" w:line="240" w:lineRule="auto"/>
      <w:jc w:val="center"/>
      <w:rPr>
        <w:sz w:val="1"/>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3368"/>
      <w:gridCol w:w="3470"/>
      <w:gridCol w:w="3369"/>
    </w:tblGrid>
    <w:tr>
      <w:trPr>
        <w:trHeight w:val="1663" w:hRule="exact"/>
      </w:trPr>
      <w:tc>
        <w:tcPr>
          <w:tcW w:w="3368" w:type="dxa"/>
          <w:tcBorders>
            <w:top w:val="none" w:sz="2"/>
            <w:left w:val="none" w:sz="2"/>
            <w:bottom w:val="none" w:sz="2"/>
            <w:right w:val="none" w:sz="2"/>
          </w:tcBorders>
          <w:vAlign w:val="center"/>
        </w:tcPr>
        <w:p>
          <w:pPr>
            <w:spacing w:before="0" w:after="0" w:line="240" w:lineRule="auto"/>
            <w:jc w:val="left"/>
            <w:rPr>
              <w:rFonts w:ascii="Tahoma" w:hAnsi="Tahoma" w:eastAsia="Tahoma" w:cs="Tahoma"/>
              <w:b/>
              <w:i w:val="0"/>
              <w:color w:val="f58220"/>
              <w:sz w:val="28"/>
            </w:rPr>
          </w:pPr>
          <w:r>
            <w:rPr>
              <w:rFonts w:ascii="Tahoma" w:hAnsi="Tahoma" w:eastAsia="Tahoma" w:cs="Tahoma"/>
              <w:b/>
              <w:i w:val="0"/>
              <w:color w:val="f58220"/>
              <w:sz w:val="28"/>
            </w:rPr>
            <w:t xml:space="preserve">КонсультантПлюс</w:t>
          </w:r>
          <w:r>
            <w:rPr>
              <w:rFonts w:ascii="Tahoma" w:hAnsi="Tahoma" w:eastAsia="Tahoma" w:cs="Tahoma"/>
              <w:b/>
              <w:i w:val="0"/>
              <w:color w:val="auto"/>
              <w:sz w:val="16"/>
            </w:rPr>
            <w:br/>
          </w:r>
          <w:r>
            <w:rPr>
              <w:rFonts w:ascii="Tahoma" w:hAnsi="Tahoma" w:eastAsia="Tahoma" w:cs="Tahoma"/>
              <w:b/>
              <w:i w:val="0"/>
              <w:color w:val="auto"/>
              <w:sz w:val="16"/>
            </w:rPr>
            <w:t xml:space="preserve">надежная правовая поддержка</w:t>
          </w:r>
        </w:p>
      </w:tc>
      <w:tc>
        <w:tcPr>
          <w:tcW w:w="3470" w:type="dxa"/>
          <w:tcBorders>
            <w:top w:val="none" w:sz="2"/>
            <w:left w:val="none" w:sz="2"/>
            <w:bottom w:val="none" w:sz="2"/>
            <w:right w:val="none" w:sz="2"/>
          </w:tcBorders>
          <w:vAlign w:val="center"/>
        </w:tcPr>
        <w:p>
          <w:pPr>
            <w:spacing w:before="0" w:after="0" w:line="240" w:lineRule="auto"/>
            <w:jc w:val="center"/>
            <w:rPr>
              <w:rFonts w:ascii="Tahoma" w:hAnsi="Tahoma" w:eastAsia="Tahoma" w:cs="Tahoma"/>
              <w:b/>
              <w:i w:val="0"/>
              <w:sz w:val="20"/>
            </w:rPr>
          </w:pPr>
          <w:hyperlink r:id="rId1">
            <w:r>
              <w:rPr>
                <w:rFonts w:ascii="Tahoma" w:hAnsi="Tahoma" w:eastAsia="Tahoma" w:cs="Tahoma"/>
                <w:b/>
                <w:i w:val="0"/>
                <w:color w:val="0000ff"/>
                <w:sz w:val="20"/>
              </w:rPr>
              <w:t xml:space="preserve">www.consultant.ru</w:t>
            </w:r>
          </w:hyperlink>
        </w:p>
      </w:tc>
      <w:tc>
        <w:tcPr>
          <w:tcW w:w="3369" w:type="dxa"/>
          <w:tcBorders>
            <w:top w:val="none" w:sz="2"/>
            <w:left w:val="none" w:sz="2"/>
            <w:bottom w:val="none" w:sz="2"/>
            <w:right w:val="none" w:sz="2"/>
          </w:tcBorders>
          <w:vAlign w:val="center"/>
        </w:tcPr>
        <w:p>
          <w:pPr>
            <w:spacing w:before="0" w:after="0" w:line="240" w:lineRule="auto"/>
            <w:jc w:val="right"/>
            <w:rPr>
              <w:rFonts w:ascii="Tahoma" w:hAnsi="Tahoma" w:eastAsia="Tahoma" w:cs="Tahoma"/>
              <w:b w:val="0"/>
              <w:i w:val="0"/>
              <w:sz w:val="20"/>
            </w:rPr>
          </w:pPr>
          <w:r>
            <w:rPr>
              <w:rFonts w:ascii="Tahoma" w:hAnsi="Tahoma" w:eastAsia="Tahoma" w:cs="Tahoma"/>
              <w:b w:val="0"/>
              <w:i w:val="0"/>
              <w:sz w:val="20"/>
            </w:rPr>
            <w:t xml:space="preserve">Страница </w:t>
          </w:r>
          <w:r>
            <w:fldChar w:fldCharType="begin"/>
          </w:r>
          <w:r>
            <w:instrText xml:space="preserve">\PAGE</w:instrText>
          </w:r>
          <w:r>
            <w:fldChar w:fldCharType="separate"/>
          </w:r>
          <w:r>
            <w:fldChar w:fldCharType="end"/>
          </w:r>
          <w:r>
            <w:rPr>
              <w:rFonts w:ascii="Tahoma" w:hAnsi="Tahoma" w:eastAsia="Tahoma" w:cs="Tahoma"/>
              <w:b w:val="0"/>
              <w:i w:val="0"/>
              <w:sz w:val="20"/>
            </w:rPr>
            <w:t xml:space="preserve"> из </w:t>
          </w:r>
          <w:r>
            <w:fldChar w:fldCharType="begin"/>
          </w:r>
          <w:r>
            <w:instrText xml:space="preserve">\NUMPAGES</w:instrText>
          </w:r>
          <w:r>
            <w:fldChar w:fldCharType="separate"/>
          </w:r>
          <w:r>
            <w:fldChar w:fldCharType="end"/>
          </w:r>
        </w:p>
      </w:tc>
    </w:tr>
  </w:tbl>
  <w:p>
    <w:pPr>
      <w:spacing w:before="0" w:after="0" w:line="240" w:lineRule="auto"/>
      <w:jc w:val="left"/>
      <w:rPr>
        <w:sz w:val="1"/>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sz="12"/>
      </w:pBdr>
      <w:spacing w:before="0" w:after="0" w:line="240" w:lineRule="auto"/>
      <w:jc w:val="center"/>
      <w:rPr>
        <w:sz w:val="1"/>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4606"/>
      <w:gridCol w:w="4745"/>
      <w:gridCol w:w="4607"/>
    </w:tblGrid>
    <w:tr>
      <w:trPr>
        <w:trHeight w:val="1170" w:hRule="exact"/>
      </w:trPr>
      <w:tc>
        <w:tcPr>
          <w:tcW w:w="4606" w:type="dxa"/>
          <w:tcBorders>
            <w:top w:val="none" w:sz="2"/>
            <w:left w:val="none" w:sz="2"/>
            <w:bottom w:val="none" w:sz="2"/>
            <w:right w:val="none" w:sz="2"/>
          </w:tcBorders>
          <w:vAlign w:val="center"/>
        </w:tcPr>
        <w:p>
          <w:pPr>
            <w:spacing w:before="0" w:after="0" w:line="240" w:lineRule="auto"/>
            <w:jc w:val="left"/>
            <w:rPr>
              <w:rFonts w:ascii="Tahoma" w:hAnsi="Tahoma" w:eastAsia="Tahoma" w:cs="Tahoma"/>
              <w:b/>
              <w:i w:val="0"/>
              <w:color w:val="f58220"/>
              <w:sz w:val="28"/>
            </w:rPr>
          </w:pPr>
          <w:r>
            <w:rPr>
              <w:rFonts w:ascii="Tahoma" w:hAnsi="Tahoma" w:eastAsia="Tahoma" w:cs="Tahoma"/>
              <w:b/>
              <w:i w:val="0"/>
              <w:color w:val="f58220"/>
              <w:sz w:val="28"/>
            </w:rPr>
            <w:t xml:space="preserve">КонсультантПлюс</w:t>
          </w:r>
          <w:r>
            <w:rPr>
              <w:rFonts w:ascii="Tahoma" w:hAnsi="Tahoma" w:eastAsia="Tahoma" w:cs="Tahoma"/>
              <w:b/>
              <w:i w:val="0"/>
              <w:color w:val="auto"/>
              <w:sz w:val="16"/>
            </w:rPr>
            <w:br/>
          </w:r>
          <w:r>
            <w:rPr>
              <w:rFonts w:ascii="Tahoma" w:hAnsi="Tahoma" w:eastAsia="Tahoma" w:cs="Tahoma"/>
              <w:b/>
              <w:i w:val="0"/>
              <w:color w:val="auto"/>
              <w:sz w:val="16"/>
            </w:rPr>
            <w:t xml:space="preserve">надежная правовая поддержка</w:t>
          </w:r>
        </w:p>
      </w:tc>
      <w:tc>
        <w:tcPr>
          <w:tcW w:w="4745" w:type="dxa"/>
          <w:tcBorders>
            <w:top w:val="none" w:sz="2"/>
            <w:left w:val="none" w:sz="2"/>
            <w:bottom w:val="none" w:sz="2"/>
            <w:right w:val="none" w:sz="2"/>
          </w:tcBorders>
          <w:vAlign w:val="center"/>
        </w:tcPr>
        <w:p>
          <w:pPr>
            <w:spacing w:before="0" w:after="0" w:line="240" w:lineRule="auto"/>
            <w:jc w:val="center"/>
            <w:rPr>
              <w:rFonts w:ascii="Tahoma" w:hAnsi="Tahoma" w:eastAsia="Tahoma" w:cs="Tahoma"/>
              <w:b/>
              <w:i w:val="0"/>
              <w:sz w:val="20"/>
            </w:rPr>
          </w:pPr>
          <w:hyperlink r:id="rId1">
            <w:r>
              <w:rPr>
                <w:rFonts w:ascii="Tahoma" w:hAnsi="Tahoma" w:eastAsia="Tahoma" w:cs="Tahoma"/>
                <w:b/>
                <w:i w:val="0"/>
                <w:color w:val="0000ff"/>
                <w:sz w:val="20"/>
              </w:rPr>
              <w:t xml:space="preserve">www.consultant.ru</w:t>
            </w:r>
          </w:hyperlink>
        </w:p>
      </w:tc>
      <w:tc>
        <w:tcPr>
          <w:tcW w:w="4607" w:type="dxa"/>
          <w:tcBorders>
            <w:top w:val="none" w:sz="2"/>
            <w:left w:val="none" w:sz="2"/>
            <w:bottom w:val="none" w:sz="2"/>
            <w:right w:val="none" w:sz="2"/>
          </w:tcBorders>
          <w:vAlign w:val="center"/>
        </w:tcPr>
        <w:p>
          <w:pPr>
            <w:spacing w:before="0" w:after="0" w:line="240" w:lineRule="auto"/>
            <w:jc w:val="right"/>
            <w:rPr>
              <w:rFonts w:ascii="Tahoma" w:hAnsi="Tahoma" w:eastAsia="Tahoma" w:cs="Tahoma"/>
              <w:b w:val="0"/>
              <w:i w:val="0"/>
              <w:sz w:val="20"/>
            </w:rPr>
          </w:pPr>
          <w:r>
            <w:rPr>
              <w:rFonts w:ascii="Tahoma" w:hAnsi="Tahoma" w:eastAsia="Tahoma" w:cs="Tahoma"/>
              <w:b w:val="0"/>
              <w:i w:val="0"/>
              <w:sz w:val="20"/>
            </w:rPr>
            <w:t xml:space="preserve">Страница </w:t>
          </w:r>
          <w:r>
            <w:fldChar w:fldCharType="begin"/>
          </w:r>
          <w:r>
            <w:instrText xml:space="preserve">\PAGE</w:instrText>
          </w:r>
          <w:r>
            <w:fldChar w:fldCharType="separate"/>
          </w:r>
          <w:r>
            <w:fldChar w:fldCharType="end"/>
          </w:r>
          <w:r>
            <w:rPr>
              <w:rFonts w:ascii="Tahoma" w:hAnsi="Tahoma" w:eastAsia="Tahoma" w:cs="Tahoma"/>
              <w:b w:val="0"/>
              <w:i w:val="0"/>
              <w:sz w:val="20"/>
            </w:rPr>
            <w:t xml:space="preserve"> из </w:t>
          </w:r>
          <w:r>
            <w:fldChar w:fldCharType="begin"/>
          </w:r>
          <w:r>
            <w:instrText xml:space="preserve">\NUMPAGES</w:instrText>
          </w:r>
          <w:r>
            <w:fldChar w:fldCharType="separate"/>
          </w:r>
          <w:r>
            <w:fldChar w:fldCharType="end"/>
          </w:r>
        </w:p>
      </w:tc>
    </w:tr>
  </w:tbl>
  <w:p>
    <w:pPr>
      <w:spacing w:before="0" w:after="0" w:line="240" w:lineRule="auto"/>
      <w:jc w:val="left"/>
      <w:rPr>
        <w:sz w:val="1"/>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sz="12"/>
      </w:pBdr>
      <w:spacing w:before="0" w:after="0" w:line="240" w:lineRule="auto"/>
      <w:jc w:val="center"/>
      <w:rPr>
        <w:sz w:val="1"/>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3368"/>
      <w:gridCol w:w="3470"/>
      <w:gridCol w:w="3369"/>
    </w:tblGrid>
    <w:tr>
      <w:trPr>
        <w:trHeight w:val="1663" w:hRule="exact"/>
      </w:trPr>
      <w:tc>
        <w:tcPr>
          <w:tcW w:w="3368" w:type="dxa"/>
          <w:tcBorders>
            <w:top w:val="none" w:sz="2"/>
            <w:left w:val="none" w:sz="2"/>
            <w:bottom w:val="none" w:sz="2"/>
            <w:right w:val="none" w:sz="2"/>
          </w:tcBorders>
          <w:vAlign w:val="center"/>
        </w:tcPr>
        <w:p>
          <w:pPr>
            <w:spacing w:before="0" w:after="0" w:line="240" w:lineRule="auto"/>
            <w:jc w:val="left"/>
            <w:rPr>
              <w:rFonts w:ascii="Tahoma" w:hAnsi="Tahoma" w:eastAsia="Tahoma" w:cs="Tahoma"/>
              <w:b/>
              <w:i w:val="0"/>
              <w:color w:val="f58220"/>
              <w:sz w:val="28"/>
            </w:rPr>
          </w:pPr>
          <w:r>
            <w:rPr>
              <w:rFonts w:ascii="Tahoma" w:hAnsi="Tahoma" w:eastAsia="Tahoma" w:cs="Tahoma"/>
              <w:b/>
              <w:i w:val="0"/>
              <w:color w:val="f58220"/>
              <w:sz w:val="28"/>
            </w:rPr>
            <w:t xml:space="preserve">КонсультантПлюс</w:t>
          </w:r>
          <w:r>
            <w:rPr>
              <w:rFonts w:ascii="Tahoma" w:hAnsi="Tahoma" w:eastAsia="Tahoma" w:cs="Tahoma"/>
              <w:b/>
              <w:i w:val="0"/>
              <w:color w:val="auto"/>
              <w:sz w:val="16"/>
            </w:rPr>
            <w:br/>
          </w:r>
          <w:r>
            <w:rPr>
              <w:rFonts w:ascii="Tahoma" w:hAnsi="Tahoma" w:eastAsia="Tahoma" w:cs="Tahoma"/>
              <w:b/>
              <w:i w:val="0"/>
              <w:color w:val="auto"/>
              <w:sz w:val="16"/>
            </w:rPr>
            <w:t xml:space="preserve">надежная правовая поддержка</w:t>
          </w:r>
        </w:p>
      </w:tc>
      <w:tc>
        <w:tcPr>
          <w:tcW w:w="3470" w:type="dxa"/>
          <w:tcBorders>
            <w:top w:val="none" w:sz="2"/>
            <w:left w:val="none" w:sz="2"/>
            <w:bottom w:val="none" w:sz="2"/>
            <w:right w:val="none" w:sz="2"/>
          </w:tcBorders>
          <w:vAlign w:val="center"/>
        </w:tcPr>
        <w:p>
          <w:pPr>
            <w:spacing w:before="0" w:after="0" w:line="240" w:lineRule="auto"/>
            <w:jc w:val="center"/>
            <w:rPr>
              <w:rFonts w:ascii="Tahoma" w:hAnsi="Tahoma" w:eastAsia="Tahoma" w:cs="Tahoma"/>
              <w:b/>
              <w:i w:val="0"/>
              <w:sz w:val="20"/>
            </w:rPr>
          </w:pPr>
          <w:hyperlink r:id="rId1">
            <w:r>
              <w:rPr>
                <w:rFonts w:ascii="Tahoma" w:hAnsi="Tahoma" w:eastAsia="Tahoma" w:cs="Tahoma"/>
                <w:b/>
                <w:i w:val="0"/>
                <w:color w:val="0000ff"/>
                <w:sz w:val="20"/>
              </w:rPr>
              <w:t xml:space="preserve">www.consultant.ru</w:t>
            </w:r>
          </w:hyperlink>
        </w:p>
      </w:tc>
      <w:tc>
        <w:tcPr>
          <w:tcW w:w="3369" w:type="dxa"/>
          <w:tcBorders>
            <w:top w:val="none" w:sz="2"/>
            <w:left w:val="none" w:sz="2"/>
            <w:bottom w:val="none" w:sz="2"/>
            <w:right w:val="none" w:sz="2"/>
          </w:tcBorders>
          <w:vAlign w:val="center"/>
        </w:tcPr>
        <w:p>
          <w:pPr>
            <w:spacing w:before="0" w:after="0" w:line="240" w:lineRule="auto"/>
            <w:jc w:val="right"/>
            <w:rPr>
              <w:rFonts w:ascii="Tahoma" w:hAnsi="Tahoma" w:eastAsia="Tahoma" w:cs="Tahoma"/>
              <w:b w:val="0"/>
              <w:i w:val="0"/>
              <w:sz w:val="20"/>
            </w:rPr>
          </w:pPr>
          <w:r>
            <w:rPr>
              <w:rFonts w:ascii="Tahoma" w:hAnsi="Tahoma" w:eastAsia="Tahoma" w:cs="Tahoma"/>
              <w:b w:val="0"/>
              <w:i w:val="0"/>
              <w:sz w:val="20"/>
            </w:rPr>
            <w:t xml:space="preserve">Страница </w:t>
          </w:r>
          <w:r>
            <w:fldChar w:fldCharType="begin"/>
          </w:r>
          <w:r>
            <w:instrText xml:space="preserve">\PAGE</w:instrText>
          </w:r>
          <w:r>
            <w:fldChar w:fldCharType="separate"/>
          </w:r>
          <w:r>
            <w:fldChar w:fldCharType="end"/>
          </w:r>
          <w:r>
            <w:rPr>
              <w:rFonts w:ascii="Tahoma" w:hAnsi="Tahoma" w:eastAsia="Tahoma" w:cs="Tahoma"/>
              <w:b w:val="0"/>
              <w:i w:val="0"/>
              <w:sz w:val="20"/>
            </w:rPr>
            <w:t xml:space="preserve"> из </w:t>
          </w:r>
          <w:r>
            <w:fldChar w:fldCharType="begin"/>
          </w:r>
          <w:r>
            <w:instrText xml:space="preserve">\NUMPAGES</w:instrText>
          </w:r>
          <w:r>
            <w:fldChar w:fldCharType="separate"/>
          </w:r>
          <w:r>
            <w:fldChar w:fldCharType="end"/>
          </w:r>
        </w:p>
      </w:tc>
    </w:tr>
  </w:tbl>
  <w:p>
    <w:pPr>
      <w:spacing w:before="0" w:after="0" w:line="240" w:lineRule="auto"/>
      <w:jc w:val="left"/>
      <w:rPr>
        <w:sz w:val="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0">
    <w:p>
      <w:pPr>
        <w:jc w:val="left"/>
      </w:pPr>
      <w:r>
        <w:separator/>
      </w:r>
    </w:p>
  </w:footnote>
  <w:footnote w:type="continuationSeparator" w:id="1">
    <w:p>
      <w:pPr>
        <w:jc w:val="lef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5511"/>
      <w:gridCol w:w="4695"/>
    </w:tblGrid>
    <w:tr>
      <w:trPr>
        <w:trHeight w:val="1683" w:hRule="exact"/>
      </w:trPr>
      <w:tc>
        <w:tcPr>
          <w:tcW w:w="5511" w:type="dxa"/>
          <w:tcBorders>
            <w:top w:val="none" w:sz="2"/>
            <w:left w:val="none" w:sz="2"/>
            <w:bottom w:val="none" w:sz="2"/>
            <w:right w:val="none" w:sz="2"/>
          </w:tcBorders>
          <w:vAlign w:val="center"/>
        </w:tcPr>
        <w:p>
          <w:pPr>
            <w:spacing w:before="0" w:after="0" w:line="240" w:lineRule="auto"/>
            <w:jc w:val="left"/>
            <w:rPr>
              <w:rFonts w:ascii="Tahoma" w:hAnsi="Tahoma" w:eastAsia="Tahoma" w:cs="Tahoma"/>
              <w:b w:val="0"/>
              <w:i w:val="0"/>
              <w:sz w:val="16"/>
            </w:rPr>
          </w:pPr>
          <w:r>
            <w:rPr>
              <w:rFonts w:ascii="Tahoma" w:hAnsi="Tahoma" w:eastAsia="Tahoma" w:cs="Tahoma"/>
              <w:b w:val="0"/>
              <w:i w:val="0"/>
              <w:sz w:val="16"/>
            </w:rPr>
            <w:t xml:space="preserve">Приказ Региональной службы по тарифам ХМАО - Югры от 27.11.2014 N 143-нп</w:t>
          </w:r>
          <w:r>
            <w:rPr>
              <w:rFonts w:ascii="Tahoma" w:hAnsi="Tahoma" w:eastAsia="Tahoma" w:cs="Tahoma"/>
              <w:b w:val="0"/>
              <w:i w:val="0"/>
              <w:sz w:val="16"/>
            </w:rPr>
            <w:br/>
          </w:r>
          <w:r>
            <w:rPr>
              <w:rFonts w:ascii="Tahoma" w:hAnsi="Tahoma" w:eastAsia="Tahoma" w:cs="Tahoma"/>
              <w:b w:val="0"/>
              <w:i w:val="0"/>
              <w:sz w:val="16"/>
            </w:rPr>
            <w:t xml:space="preserve">(ред. от 30.12.2015)</w:t>
          </w:r>
          <w:r>
            <w:rPr>
              <w:rFonts w:ascii="Tahoma" w:hAnsi="Tahoma" w:eastAsia="Tahoma" w:cs="Tahoma"/>
              <w:b w:val="0"/>
              <w:i w:val="0"/>
              <w:sz w:val="16"/>
            </w:rPr>
            <w:br/>
          </w:r>
          <w:r>
            <w:rPr>
              <w:rFonts w:ascii="Tahoma" w:hAnsi="Tahoma" w:eastAsia="Tahoma" w:cs="Tahoma"/>
              <w:b w:val="0"/>
              <w:i w:val="0"/>
              <w:sz w:val="16"/>
            </w:rPr>
            <w:t xml:space="preserve">"Об установлении тарифов в...</w:t>
          </w:r>
        </w:p>
      </w:tc>
      <w:tc>
        <w:tcPr>
          <w:tcW w:w="4695" w:type="dxa"/>
          <w:tcBorders>
            <w:top w:val="none" w:sz="2"/>
            <w:left w:val="none" w:sz="2"/>
            <w:bottom w:val="none" w:sz="2"/>
            <w:right w:val="none" w:sz="2"/>
          </w:tcBorders>
          <w:vAlign w:val="center"/>
        </w:tcPr>
        <w:p>
          <w:pPr>
            <w:spacing w:before="0" w:after="0" w:line="240" w:lineRule="auto"/>
            <w:jc w:val="right"/>
            <w:rPr>
              <w:rFonts w:ascii="Tahoma" w:hAnsi="Tahoma" w:eastAsia="Tahoma" w:cs="Tahoma"/>
              <w:b w:val="0"/>
              <w:i w:val="0"/>
              <w:sz w:val="16"/>
            </w:rPr>
          </w:pPr>
          <w:r>
            <w:rPr>
              <w:rFonts w:ascii="Tahoma" w:hAnsi="Tahoma" w:eastAsia="Tahoma" w:cs="Tahoma"/>
              <w:b w:val="0"/>
              <w:i w:val="0"/>
              <w:sz w:val="18"/>
            </w:rPr>
            <w:t xml:space="preserve">Документ предоставлен </w:t>
          </w:r>
          <w:hyperlink r:id="rId1">
            <w:r>
              <w:rPr>
                <w:rFonts w:ascii="Tahoma" w:hAnsi="Tahoma" w:eastAsia="Tahoma" w:cs="Tahoma"/>
                <w:b w:val="0"/>
                <w:i w:val="0"/>
                <w:color w:val="0000ff"/>
                <w:sz w:val="18"/>
              </w:rPr>
              <w:t xml:space="preserve">КонсультантПлюс</w:t>
            </w:r>
          </w:hyperlink>
          <w:r>
            <w:rPr>
              <w:rFonts w:ascii="Tahoma" w:hAnsi="Tahoma" w:eastAsia="Tahoma" w:cs="Tahoma"/>
              <w:b w:val="0"/>
              <w:i w:val="0"/>
              <w:sz w:val="18"/>
            </w:rPr>
            <w:br/>
          </w:r>
          <w:r>
            <w:rPr>
              <w:rFonts w:ascii="Tahoma" w:hAnsi="Tahoma" w:eastAsia="Tahoma" w:cs="Tahoma"/>
              <w:b w:val="0"/>
              <w:i w:val="0"/>
              <w:sz w:val="16"/>
            </w:rPr>
            <w:t xml:space="preserve">Дата сохранения: 19.07.2023</w:t>
          </w:r>
        </w:p>
      </w:tc>
    </w:tr>
  </w:tbl>
  <w:p>
    <w:pPr>
      <w:pBdr>
        <w:bottom w:val="single" w:sz="12"/>
      </w:pBdr>
      <w:spacing w:before="0" w:after="0" w:line="240" w:lineRule="auto"/>
      <w:jc w:val="center"/>
      <w:rPr>
        <w:sz w:val="1"/>
      </w:rPr>
    </w:pPr>
  </w:p>
  <w:p>
    <w:pPr>
      <w:spacing w:before="0" w:after="0" w:line="240" w:lineRule="auto"/>
      <w:jc w:val="center"/>
      <w:rPr>
        <w:sz w:val="10"/>
      </w:rPr>
    </w:pPr>
    <w:r>
      <w:rPr>
        <w:sz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7537"/>
      <w:gridCol w:w="6420"/>
    </w:tblGrid>
    <w:tr>
      <w:trPr>
        <w:trHeight w:val="1190" w:hRule="exact"/>
      </w:trPr>
      <w:tc>
        <w:tcPr>
          <w:tcW w:w="7537" w:type="dxa"/>
          <w:tcBorders>
            <w:top w:val="none" w:sz="2"/>
            <w:left w:val="none" w:sz="2"/>
            <w:bottom w:val="none" w:sz="2"/>
            <w:right w:val="none" w:sz="2"/>
          </w:tcBorders>
          <w:vAlign w:val="center"/>
        </w:tcPr>
        <w:p>
          <w:pPr>
            <w:spacing w:before="0" w:after="0" w:line="240" w:lineRule="auto"/>
            <w:jc w:val="left"/>
            <w:rPr>
              <w:rFonts w:ascii="Tahoma" w:hAnsi="Tahoma" w:eastAsia="Tahoma" w:cs="Tahoma"/>
              <w:b w:val="0"/>
              <w:i w:val="0"/>
              <w:sz w:val="16"/>
            </w:rPr>
          </w:pPr>
          <w:r>
            <w:rPr>
              <w:rFonts w:ascii="Tahoma" w:hAnsi="Tahoma" w:eastAsia="Tahoma" w:cs="Tahoma"/>
              <w:b w:val="0"/>
              <w:i w:val="0"/>
              <w:sz w:val="16"/>
            </w:rPr>
            <w:t xml:space="preserve">Приказ Региональной службы по тарифам ХМАО - Югры от 27.11.2014 N 143-нп</w:t>
          </w:r>
          <w:r>
            <w:rPr>
              <w:rFonts w:ascii="Tahoma" w:hAnsi="Tahoma" w:eastAsia="Tahoma" w:cs="Tahoma"/>
              <w:b w:val="0"/>
              <w:i w:val="0"/>
              <w:sz w:val="16"/>
            </w:rPr>
            <w:br/>
          </w:r>
          <w:r>
            <w:rPr>
              <w:rFonts w:ascii="Tahoma" w:hAnsi="Tahoma" w:eastAsia="Tahoma" w:cs="Tahoma"/>
              <w:b w:val="0"/>
              <w:i w:val="0"/>
              <w:sz w:val="16"/>
            </w:rPr>
            <w:t xml:space="preserve">(ред. от 30.12.2015)</w:t>
          </w:r>
          <w:r>
            <w:rPr>
              <w:rFonts w:ascii="Tahoma" w:hAnsi="Tahoma" w:eastAsia="Tahoma" w:cs="Tahoma"/>
              <w:b w:val="0"/>
              <w:i w:val="0"/>
              <w:sz w:val="16"/>
            </w:rPr>
            <w:br/>
          </w:r>
          <w:r>
            <w:rPr>
              <w:rFonts w:ascii="Tahoma" w:hAnsi="Tahoma" w:eastAsia="Tahoma" w:cs="Tahoma"/>
              <w:b w:val="0"/>
              <w:i w:val="0"/>
              <w:sz w:val="16"/>
            </w:rPr>
            <w:t xml:space="preserve">"Об установлении тарифов в...</w:t>
          </w:r>
        </w:p>
      </w:tc>
      <w:tc>
        <w:tcPr>
          <w:tcW w:w="6420" w:type="dxa"/>
          <w:tcBorders>
            <w:top w:val="none" w:sz="2"/>
            <w:left w:val="none" w:sz="2"/>
            <w:bottom w:val="none" w:sz="2"/>
            <w:right w:val="none" w:sz="2"/>
          </w:tcBorders>
          <w:vAlign w:val="center"/>
        </w:tcPr>
        <w:p>
          <w:pPr>
            <w:spacing w:before="0" w:after="0" w:line="240" w:lineRule="auto"/>
            <w:jc w:val="right"/>
            <w:rPr>
              <w:rFonts w:ascii="Tahoma" w:hAnsi="Tahoma" w:eastAsia="Tahoma" w:cs="Tahoma"/>
              <w:b w:val="0"/>
              <w:i w:val="0"/>
              <w:sz w:val="16"/>
            </w:rPr>
          </w:pPr>
          <w:r>
            <w:rPr>
              <w:rFonts w:ascii="Tahoma" w:hAnsi="Tahoma" w:eastAsia="Tahoma" w:cs="Tahoma"/>
              <w:b w:val="0"/>
              <w:i w:val="0"/>
              <w:sz w:val="18"/>
            </w:rPr>
            <w:t xml:space="preserve">Документ предоставлен </w:t>
          </w:r>
          <w:hyperlink r:id="rId1">
            <w:r>
              <w:rPr>
                <w:rFonts w:ascii="Tahoma" w:hAnsi="Tahoma" w:eastAsia="Tahoma" w:cs="Tahoma"/>
                <w:b w:val="0"/>
                <w:i w:val="0"/>
                <w:color w:val="0000ff"/>
                <w:sz w:val="18"/>
              </w:rPr>
              <w:t xml:space="preserve">КонсультантПлюс</w:t>
            </w:r>
          </w:hyperlink>
          <w:r>
            <w:rPr>
              <w:rFonts w:ascii="Tahoma" w:hAnsi="Tahoma" w:eastAsia="Tahoma" w:cs="Tahoma"/>
              <w:b w:val="0"/>
              <w:i w:val="0"/>
              <w:sz w:val="18"/>
            </w:rPr>
            <w:br/>
          </w:r>
          <w:r>
            <w:rPr>
              <w:rFonts w:ascii="Tahoma" w:hAnsi="Tahoma" w:eastAsia="Tahoma" w:cs="Tahoma"/>
              <w:b w:val="0"/>
              <w:i w:val="0"/>
              <w:sz w:val="16"/>
            </w:rPr>
            <w:t xml:space="preserve">Дата сохранения: 19.07.2023</w:t>
          </w:r>
        </w:p>
      </w:tc>
    </w:tr>
  </w:tbl>
  <w:p>
    <w:pPr>
      <w:pBdr>
        <w:bottom w:val="single" w:sz="12"/>
      </w:pBdr>
      <w:spacing w:before="0" w:after="0" w:line="240" w:lineRule="auto"/>
      <w:jc w:val="center"/>
      <w:rPr>
        <w:sz w:val="1"/>
      </w:rPr>
    </w:pPr>
  </w:p>
  <w:p>
    <w:pPr>
      <w:spacing w:before="0" w:after="0" w:line="240" w:lineRule="auto"/>
      <w:jc w:val="center"/>
      <w:rPr>
        <w:sz w:val="10"/>
      </w:rPr>
    </w:pPr>
    <w:r>
      <w:rPr>
        <w:sz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5511"/>
      <w:gridCol w:w="4695"/>
    </w:tblGrid>
    <w:tr>
      <w:trPr>
        <w:trHeight w:val="1683" w:hRule="exact"/>
      </w:trPr>
      <w:tc>
        <w:tcPr>
          <w:tcW w:w="5511" w:type="dxa"/>
          <w:tcBorders>
            <w:top w:val="none" w:sz="2"/>
            <w:left w:val="none" w:sz="2"/>
            <w:bottom w:val="none" w:sz="2"/>
            <w:right w:val="none" w:sz="2"/>
          </w:tcBorders>
          <w:vAlign w:val="center"/>
        </w:tcPr>
        <w:p>
          <w:pPr>
            <w:spacing w:before="0" w:after="0" w:line="240" w:lineRule="auto"/>
            <w:jc w:val="left"/>
            <w:rPr>
              <w:rFonts w:ascii="Tahoma" w:hAnsi="Tahoma" w:eastAsia="Tahoma" w:cs="Tahoma"/>
              <w:b w:val="0"/>
              <w:i w:val="0"/>
              <w:sz w:val="16"/>
            </w:rPr>
          </w:pPr>
          <w:r>
            <w:rPr>
              <w:rFonts w:ascii="Tahoma" w:hAnsi="Tahoma" w:eastAsia="Tahoma" w:cs="Tahoma"/>
              <w:b w:val="0"/>
              <w:i w:val="0"/>
              <w:sz w:val="16"/>
            </w:rPr>
            <w:t xml:space="preserve">Приказ Региональной службы по тарифам ХМАО - Югры от 27.11.2014 N 143-нп</w:t>
          </w:r>
          <w:r>
            <w:rPr>
              <w:rFonts w:ascii="Tahoma" w:hAnsi="Tahoma" w:eastAsia="Tahoma" w:cs="Tahoma"/>
              <w:b w:val="0"/>
              <w:i w:val="0"/>
              <w:sz w:val="16"/>
            </w:rPr>
            <w:br/>
          </w:r>
          <w:r>
            <w:rPr>
              <w:rFonts w:ascii="Tahoma" w:hAnsi="Tahoma" w:eastAsia="Tahoma" w:cs="Tahoma"/>
              <w:b w:val="0"/>
              <w:i w:val="0"/>
              <w:sz w:val="16"/>
            </w:rPr>
            <w:t xml:space="preserve">(ред. от 30.12.2015)</w:t>
          </w:r>
          <w:r>
            <w:rPr>
              <w:rFonts w:ascii="Tahoma" w:hAnsi="Tahoma" w:eastAsia="Tahoma" w:cs="Tahoma"/>
              <w:b w:val="0"/>
              <w:i w:val="0"/>
              <w:sz w:val="16"/>
            </w:rPr>
            <w:br/>
          </w:r>
          <w:r>
            <w:rPr>
              <w:rFonts w:ascii="Tahoma" w:hAnsi="Tahoma" w:eastAsia="Tahoma" w:cs="Tahoma"/>
              <w:b w:val="0"/>
              <w:i w:val="0"/>
              <w:sz w:val="16"/>
            </w:rPr>
            <w:t xml:space="preserve">"Об установлении тарифов в...</w:t>
          </w:r>
        </w:p>
      </w:tc>
      <w:tc>
        <w:tcPr>
          <w:tcW w:w="4695" w:type="dxa"/>
          <w:tcBorders>
            <w:top w:val="none" w:sz="2"/>
            <w:left w:val="none" w:sz="2"/>
            <w:bottom w:val="none" w:sz="2"/>
            <w:right w:val="none" w:sz="2"/>
          </w:tcBorders>
          <w:vAlign w:val="center"/>
        </w:tcPr>
        <w:p>
          <w:pPr>
            <w:spacing w:before="0" w:after="0" w:line="240" w:lineRule="auto"/>
            <w:jc w:val="right"/>
            <w:rPr>
              <w:rFonts w:ascii="Tahoma" w:hAnsi="Tahoma" w:eastAsia="Tahoma" w:cs="Tahoma"/>
              <w:b w:val="0"/>
              <w:i w:val="0"/>
              <w:sz w:val="16"/>
            </w:rPr>
          </w:pPr>
          <w:r>
            <w:rPr>
              <w:rFonts w:ascii="Tahoma" w:hAnsi="Tahoma" w:eastAsia="Tahoma" w:cs="Tahoma"/>
              <w:b w:val="0"/>
              <w:i w:val="0"/>
              <w:sz w:val="18"/>
            </w:rPr>
            <w:t xml:space="preserve">Документ предоставлен </w:t>
          </w:r>
          <w:hyperlink r:id="rId1">
            <w:r>
              <w:rPr>
                <w:rFonts w:ascii="Tahoma" w:hAnsi="Tahoma" w:eastAsia="Tahoma" w:cs="Tahoma"/>
                <w:b w:val="0"/>
                <w:i w:val="0"/>
                <w:color w:val="0000ff"/>
                <w:sz w:val="18"/>
              </w:rPr>
              <w:t xml:space="preserve">КонсультантПлюс</w:t>
            </w:r>
          </w:hyperlink>
          <w:r>
            <w:rPr>
              <w:rFonts w:ascii="Tahoma" w:hAnsi="Tahoma" w:eastAsia="Tahoma" w:cs="Tahoma"/>
              <w:b w:val="0"/>
              <w:i w:val="0"/>
              <w:sz w:val="18"/>
            </w:rPr>
            <w:br/>
          </w:r>
          <w:r>
            <w:rPr>
              <w:rFonts w:ascii="Tahoma" w:hAnsi="Tahoma" w:eastAsia="Tahoma" w:cs="Tahoma"/>
              <w:b w:val="0"/>
              <w:i w:val="0"/>
              <w:sz w:val="16"/>
            </w:rPr>
            <w:t xml:space="preserve">Дата сохранения: 19.07.2023</w:t>
          </w:r>
        </w:p>
      </w:tc>
    </w:tr>
  </w:tbl>
  <w:p>
    <w:pPr>
      <w:pBdr>
        <w:bottom w:val="single" w:sz="12"/>
      </w:pBdr>
      <w:spacing w:before="0" w:after="0" w:line="240" w:lineRule="auto"/>
      <w:jc w:val="center"/>
      <w:rPr>
        <w:sz w:val="1"/>
      </w:rPr>
    </w:pPr>
  </w:p>
  <w:p>
    <w:pPr>
      <w:spacing w:before="0" w:after="0" w:line="240" w:lineRule="auto"/>
      <w:jc w:val="center"/>
      <w:rPr>
        <w:sz w:val="10"/>
      </w:rPr>
    </w:pPr>
    <w:r>
      <w:rPr>
        <w:sz w:val="1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7537"/>
      <w:gridCol w:w="6420"/>
    </w:tblGrid>
    <w:tr>
      <w:trPr>
        <w:trHeight w:val="1190" w:hRule="exact"/>
      </w:trPr>
      <w:tc>
        <w:tcPr>
          <w:tcW w:w="7537" w:type="dxa"/>
          <w:tcBorders>
            <w:top w:val="none" w:sz="2"/>
            <w:left w:val="none" w:sz="2"/>
            <w:bottom w:val="none" w:sz="2"/>
            <w:right w:val="none" w:sz="2"/>
          </w:tcBorders>
          <w:vAlign w:val="center"/>
        </w:tcPr>
        <w:p>
          <w:pPr>
            <w:spacing w:before="0" w:after="0" w:line="240" w:lineRule="auto"/>
            <w:jc w:val="left"/>
            <w:rPr>
              <w:rFonts w:ascii="Tahoma" w:hAnsi="Tahoma" w:eastAsia="Tahoma" w:cs="Tahoma"/>
              <w:b w:val="0"/>
              <w:i w:val="0"/>
              <w:sz w:val="16"/>
            </w:rPr>
          </w:pPr>
          <w:r>
            <w:rPr>
              <w:rFonts w:ascii="Tahoma" w:hAnsi="Tahoma" w:eastAsia="Tahoma" w:cs="Tahoma"/>
              <w:b w:val="0"/>
              <w:i w:val="0"/>
              <w:sz w:val="16"/>
            </w:rPr>
            <w:t xml:space="preserve">Приказ Региональной службы по тарифам ХМАО - Югры от 27.11.2014 N 143-нп</w:t>
          </w:r>
          <w:r>
            <w:rPr>
              <w:rFonts w:ascii="Tahoma" w:hAnsi="Tahoma" w:eastAsia="Tahoma" w:cs="Tahoma"/>
              <w:b w:val="0"/>
              <w:i w:val="0"/>
              <w:sz w:val="16"/>
            </w:rPr>
            <w:br/>
          </w:r>
          <w:r>
            <w:rPr>
              <w:rFonts w:ascii="Tahoma" w:hAnsi="Tahoma" w:eastAsia="Tahoma" w:cs="Tahoma"/>
              <w:b w:val="0"/>
              <w:i w:val="0"/>
              <w:sz w:val="16"/>
            </w:rPr>
            <w:t xml:space="preserve">(ред. от 30.12.2015)</w:t>
          </w:r>
          <w:r>
            <w:rPr>
              <w:rFonts w:ascii="Tahoma" w:hAnsi="Tahoma" w:eastAsia="Tahoma" w:cs="Tahoma"/>
              <w:b w:val="0"/>
              <w:i w:val="0"/>
              <w:sz w:val="16"/>
            </w:rPr>
            <w:br/>
          </w:r>
          <w:r>
            <w:rPr>
              <w:rFonts w:ascii="Tahoma" w:hAnsi="Tahoma" w:eastAsia="Tahoma" w:cs="Tahoma"/>
              <w:b w:val="0"/>
              <w:i w:val="0"/>
              <w:sz w:val="16"/>
            </w:rPr>
            <w:t xml:space="preserve">"Об установлении тарифов в...</w:t>
          </w:r>
        </w:p>
      </w:tc>
      <w:tc>
        <w:tcPr>
          <w:tcW w:w="6420" w:type="dxa"/>
          <w:tcBorders>
            <w:top w:val="none" w:sz="2"/>
            <w:left w:val="none" w:sz="2"/>
            <w:bottom w:val="none" w:sz="2"/>
            <w:right w:val="none" w:sz="2"/>
          </w:tcBorders>
          <w:vAlign w:val="center"/>
        </w:tcPr>
        <w:p>
          <w:pPr>
            <w:spacing w:before="0" w:after="0" w:line="240" w:lineRule="auto"/>
            <w:jc w:val="right"/>
            <w:rPr>
              <w:rFonts w:ascii="Tahoma" w:hAnsi="Tahoma" w:eastAsia="Tahoma" w:cs="Tahoma"/>
              <w:b w:val="0"/>
              <w:i w:val="0"/>
              <w:sz w:val="16"/>
            </w:rPr>
          </w:pPr>
          <w:r>
            <w:rPr>
              <w:rFonts w:ascii="Tahoma" w:hAnsi="Tahoma" w:eastAsia="Tahoma" w:cs="Tahoma"/>
              <w:b w:val="0"/>
              <w:i w:val="0"/>
              <w:sz w:val="18"/>
            </w:rPr>
            <w:t xml:space="preserve">Документ предоставлен </w:t>
          </w:r>
          <w:hyperlink r:id="rId1">
            <w:r>
              <w:rPr>
                <w:rFonts w:ascii="Tahoma" w:hAnsi="Tahoma" w:eastAsia="Tahoma" w:cs="Tahoma"/>
                <w:b w:val="0"/>
                <w:i w:val="0"/>
                <w:color w:val="0000ff"/>
                <w:sz w:val="18"/>
              </w:rPr>
              <w:t xml:space="preserve">КонсультантПлюс</w:t>
            </w:r>
          </w:hyperlink>
          <w:r>
            <w:rPr>
              <w:rFonts w:ascii="Tahoma" w:hAnsi="Tahoma" w:eastAsia="Tahoma" w:cs="Tahoma"/>
              <w:b w:val="0"/>
              <w:i w:val="0"/>
              <w:sz w:val="18"/>
            </w:rPr>
            <w:br/>
          </w:r>
          <w:r>
            <w:rPr>
              <w:rFonts w:ascii="Tahoma" w:hAnsi="Tahoma" w:eastAsia="Tahoma" w:cs="Tahoma"/>
              <w:b w:val="0"/>
              <w:i w:val="0"/>
              <w:sz w:val="16"/>
            </w:rPr>
            <w:t xml:space="preserve">Дата сохранения: 19.07.2023</w:t>
          </w:r>
        </w:p>
      </w:tc>
    </w:tr>
  </w:tbl>
  <w:p>
    <w:pPr>
      <w:pBdr>
        <w:bottom w:val="single" w:sz="12"/>
      </w:pBdr>
      <w:spacing w:before="0" w:after="0" w:line="240" w:lineRule="auto"/>
      <w:jc w:val="center"/>
      <w:rPr>
        <w:sz w:val="1"/>
      </w:rPr>
    </w:pPr>
  </w:p>
  <w:p>
    <w:pPr>
      <w:spacing w:before="0" w:after="0" w:line="240" w:lineRule="auto"/>
      <w:jc w:val="center"/>
      <w:rPr>
        <w:sz w:val="10"/>
      </w:rPr>
    </w:pPr>
    <w:r>
      <w:rPr>
        <w:sz w:val="1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5511"/>
      <w:gridCol w:w="4695"/>
    </w:tblGrid>
    <w:tr>
      <w:trPr>
        <w:trHeight w:val="1683" w:hRule="exact"/>
      </w:trPr>
      <w:tc>
        <w:tcPr>
          <w:tcW w:w="5511" w:type="dxa"/>
          <w:tcBorders>
            <w:top w:val="none" w:sz="2"/>
            <w:left w:val="none" w:sz="2"/>
            <w:bottom w:val="none" w:sz="2"/>
            <w:right w:val="none" w:sz="2"/>
          </w:tcBorders>
          <w:vAlign w:val="center"/>
        </w:tcPr>
        <w:p>
          <w:pPr>
            <w:spacing w:before="0" w:after="0" w:line="240" w:lineRule="auto"/>
            <w:jc w:val="left"/>
            <w:rPr>
              <w:rFonts w:ascii="Tahoma" w:hAnsi="Tahoma" w:eastAsia="Tahoma" w:cs="Tahoma"/>
              <w:b w:val="0"/>
              <w:i w:val="0"/>
              <w:sz w:val="16"/>
            </w:rPr>
          </w:pPr>
          <w:r>
            <w:rPr>
              <w:rFonts w:ascii="Tahoma" w:hAnsi="Tahoma" w:eastAsia="Tahoma" w:cs="Tahoma"/>
              <w:b w:val="0"/>
              <w:i w:val="0"/>
              <w:sz w:val="16"/>
            </w:rPr>
            <w:t xml:space="preserve">Приказ Региональной службы по тарифам ХМАО - Югры от 27.11.2014 N 143-нп</w:t>
          </w:r>
          <w:r>
            <w:rPr>
              <w:rFonts w:ascii="Tahoma" w:hAnsi="Tahoma" w:eastAsia="Tahoma" w:cs="Tahoma"/>
              <w:b w:val="0"/>
              <w:i w:val="0"/>
              <w:sz w:val="16"/>
            </w:rPr>
            <w:br/>
          </w:r>
          <w:r>
            <w:rPr>
              <w:rFonts w:ascii="Tahoma" w:hAnsi="Tahoma" w:eastAsia="Tahoma" w:cs="Tahoma"/>
              <w:b w:val="0"/>
              <w:i w:val="0"/>
              <w:sz w:val="16"/>
            </w:rPr>
            <w:t xml:space="preserve">(ред. от 30.12.2015)</w:t>
          </w:r>
          <w:r>
            <w:rPr>
              <w:rFonts w:ascii="Tahoma" w:hAnsi="Tahoma" w:eastAsia="Tahoma" w:cs="Tahoma"/>
              <w:b w:val="0"/>
              <w:i w:val="0"/>
              <w:sz w:val="16"/>
            </w:rPr>
            <w:br/>
          </w:r>
          <w:r>
            <w:rPr>
              <w:rFonts w:ascii="Tahoma" w:hAnsi="Tahoma" w:eastAsia="Tahoma" w:cs="Tahoma"/>
              <w:b w:val="0"/>
              <w:i w:val="0"/>
              <w:sz w:val="16"/>
            </w:rPr>
            <w:t xml:space="preserve">"Об установлении тарифов в...</w:t>
          </w:r>
        </w:p>
      </w:tc>
      <w:tc>
        <w:tcPr>
          <w:tcW w:w="4695" w:type="dxa"/>
          <w:tcBorders>
            <w:top w:val="none" w:sz="2"/>
            <w:left w:val="none" w:sz="2"/>
            <w:bottom w:val="none" w:sz="2"/>
            <w:right w:val="none" w:sz="2"/>
          </w:tcBorders>
          <w:vAlign w:val="center"/>
        </w:tcPr>
        <w:p>
          <w:pPr>
            <w:spacing w:before="0" w:after="0" w:line="240" w:lineRule="auto"/>
            <w:jc w:val="right"/>
            <w:rPr>
              <w:rFonts w:ascii="Tahoma" w:hAnsi="Tahoma" w:eastAsia="Tahoma" w:cs="Tahoma"/>
              <w:b w:val="0"/>
              <w:i w:val="0"/>
              <w:sz w:val="16"/>
            </w:rPr>
          </w:pPr>
          <w:r>
            <w:rPr>
              <w:rFonts w:ascii="Tahoma" w:hAnsi="Tahoma" w:eastAsia="Tahoma" w:cs="Tahoma"/>
              <w:b w:val="0"/>
              <w:i w:val="0"/>
              <w:sz w:val="18"/>
            </w:rPr>
            <w:t xml:space="preserve">Документ предоставлен </w:t>
          </w:r>
          <w:hyperlink r:id="rId1">
            <w:r>
              <w:rPr>
                <w:rFonts w:ascii="Tahoma" w:hAnsi="Tahoma" w:eastAsia="Tahoma" w:cs="Tahoma"/>
                <w:b w:val="0"/>
                <w:i w:val="0"/>
                <w:color w:val="0000ff"/>
                <w:sz w:val="18"/>
              </w:rPr>
              <w:t xml:space="preserve">КонсультантПлюс</w:t>
            </w:r>
          </w:hyperlink>
          <w:r>
            <w:rPr>
              <w:rFonts w:ascii="Tahoma" w:hAnsi="Tahoma" w:eastAsia="Tahoma" w:cs="Tahoma"/>
              <w:b w:val="0"/>
              <w:i w:val="0"/>
              <w:sz w:val="18"/>
            </w:rPr>
            <w:br/>
          </w:r>
          <w:r>
            <w:rPr>
              <w:rFonts w:ascii="Tahoma" w:hAnsi="Tahoma" w:eastAsia="Tahoma" w:cs="Tahoma"/>
              <w:b w:val="0"/>
              <w:i w:val="0"/>
              <w:sz w:val="16"/>
            </w:rPr>
            <w:t xml:space="preserve">Дата сохранения: 19.07.2023</w:t>
          </w:r>
        </w:p>
      </w:tc>
    </w:tr>
  </w:tbl>
  <w:p>
    <w:pPr>
      <w:pBdr>
        <w:bottom w:val="single" w:sz="12"/>
      </w:pBdr>
      <w:spacing w:before="0" w:after="0" w:line="240" w:lineRule="auto"/>
      <w:jc w:val="center"/>
      <w:rPr>
        <w:sz w:val="1"/>
      </w:rPr>
    </w:pPr>
  </w:p>
  <w:p>
    <w:pPr>
      <w:spacing w:before="0" w:after="0" w:line="240" w:lineRule="auto"/>
      <w:jc w:val="center"/>
      <w:rPr>
        <w:sz w:val="10"/>
      </w:rPr>
    </w:pPr>
    <w:r>
      <w:rPr>
        <w:sz w:val="10"/>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7537"/>
      <w:gridCol w:w="6420"/>
    </w:tblGrid>
    <w:tr>
      <w:trPr>
        <w:trHeight w:val="1190" w:hRule="exact"/>
      </w:trPr>
      <w:tc>
        <w:tcPr>
          <w:tcW w:w="7537" w:type="dxa"/>
          <w:tcBorders>
            <w:top w:val="none" w:sz="2"/>
            <w:left w:val="none" w:sz="2"/>
            <w:bottom w:val="none" w:sz="2"/>
            <w:right w:val="none" w:sz="2"/>
          </w:tcBorders>
          <w:vAlign w:val="center"/>
        </w:tcPr>
        <w:p>
          <w:pPr>
            <w:spacing w:before="0" w:after="0" w:line="240" w:lineRule="auto"/>
            <w:jc w:val="left"/>
            <w:rPr>
              <w:rFonts w:ascii="Tahoma" w:hAnsi="Tahoma" w:eastAsia="Tahoma" w:cs="Tahoma"/>
              <w:b w:val="0"/>
              <w:i w:val="0"/>
              <w:sz w:val="16"/>
            </w:rPr>
          </w:pPr>
          <w:r>
            <w:rPr>
              <w:rFonts w:ascii="Tahoma" w:hAnsi="Tahoma" w:eastAsia="Tahoma" w:cs="Tahoma"/>
              <w:b w:val="0"/>
              <w:i w:val="0"/>
              <w:sz w:val="16"/>
            </w:rPr>
            <w:t xml:space="preserve">Приказ Региональной службы по тарифам ХМАО - Югры от 27.11.2014 N 143-нп</w:t>
          </w:r>
          <w:r>
            <w:rPr>
              <w:rFonts w:ascii="Tahoma" w:hAnsi="Tahoma" w:eastAsia="Tahoma" w:cs="Tahoma"/>
              <w:b w:val="0"/>
              <w:i w:val="0"/>
              <w:sz w:val="16"/>
            </w:rPr>
            <w:br/>
          </w:r>
          <w:r>
            <w:rPr>
              <w:rFonts w:ascii="Tahoma" w:hAnsi="Tahoma" w:eastAsia="Tahoma" w:cs="Tahoma"/>
              <w:b w:val="0"/>
              <w:i w:val="0"/>
              <w:sz w:val="16"/>
            </w:rPr>
            <w:t xml:space="preserve">(ред. от 30.12.2015)</w:t>
          </w:r>
          <w:r>
            <w:rPr>
              <w:rFonts w:ascii="Tahoma" w:hAnsi="Tahoma" w:eastAsia="Tahoma" w:cs="Tahoma"/>
              <w:b w:val="0"/>
              <w:i w:val="0"/>
              <w:sz w:val="16"/>
            </w:rPr>
            <w:br/>
          </w:r>
          <w:r>
            <w:rPr>
              <w:rFonts w:ascii="Tahoma" w:hAnsi="Tahoma" w:eastAsia="Tahoma" w:cs="Tahoma"/>
              <w:b w:val="0"/>
              <w:i w:val="0"/>
              <w:sz w:val="16"/>
            </w:rPr>
            <w:t xml:space="preserve">"Об установлении тарифов в...</w:t>
          </w:r>
        </w:p>
      </w:tc>
      <w:tc>
        <w:tcPr>
          <w:tcW w:w="6420" w:type="dxa"/>
          <w:tcBorders>
            <w:top w:val="none" w:sz="2"/>
            <w:left w:val="none" w:sz="2"/>
            <w:bottom w:val="none" w:sz="2"/>
            <w:right w:val="none" w:sz="2"/>
          </w:tcBorders>
          <w:vAlign w:val="center"/>
        </w:tcPr>
        <w:p>
          <w:pPr>
            <w:spacing w:before="0" w:after="0" w:line="240" w:lineRule="auto"/>
            <w:jc w:val="right"/>
            <w:rPr>
              <w:rFonts w:ascii="Tahoma" w:hAnsi="Tahoma" w:eastAsia="Tahoma" w:cs="Tahoma"/>
              <w:b w:val="0"/>
              <w:i w:val="0"/>
              <w:sz w:val="16"/>
            </w:rPr>
          </w:pPr>
          <w:r>
            <w:rPr>
              <w:rFonts w:ascii="Tahoma" w:hAnsi="Tahoma" w:eastAsia="Tahoma" w:cs="Tahoma"/>
              <w:b w:val="0"/>
              <w:i w:val="0"/>
              <w:sz w:val="18"/>
            </w:rPr>
            <w:t xml:space="preserve">Документ предоставлен </w:t>
          </w:r>
          <w:hyperlink r:id="rId1">
            <w:r>
              <w:rPr>
                <w:rFonts w:ascii="Tahoma" w:hAnsi="Tahoma" w:eastAsia="Tahoma" w:cs="Tahoma"/>
                <w:b w:val="0"/>
                <w:i w:val="0"/>
                <w:color w:val="0000ff"/>
                <w:sz w:val="18"/>
              </w:rPr>
              <w:t xml:space="preserve">КонсультантПлюс</w:t>
            </w:r>
          </w:hyperlink>
          <w:r>
            <w:rPr>
              <w:rFonts w:ascii="Tahoma" w:hAnsi="Tahoma" w:eastAsia="Tahoma" w:cs="Tahoma"/>
              <w:b w:val="0"/>
              <w:i w:val="0"/>
              <w:sz w:val="18"/>
            </w:rPr>
            <w:br/>
          </w:r>
          <w:r>
            <w:rPr>
              <w:rFonts w:ascii="Tahoma" w:hAnsi="Tahoma" w:eastAsia="Tahoma" w:cs="Tahoma"/>
              <w:b w:val="0"/>
              <w:i w:val="0"/>
              <w:sz w:val="16"/>
            </w:rPr>
            <w:t xml:space="preserve">Дата сохранения: 19.07.2023</w:t>
          </w:r>
        </w:p>
      </w:tc>
    </w:tr>
  </w:tbl>
  <w:p>
    <w:pPr>
      <w:pBdr>
        <w:bottom w:val="single" w:sz="12"/>
      </w:pBdr>
      <w:spacing w:before="0" w:after="0" w:line="240" w:lineRule="auto"/>
      <w:jc w:val="center"/>
      <w:rPr>
        <w:sz w:val="1"/>
      </w:rPr>
    </w:pPr>
  </w:p>
  <w:p>
    <w:pPr>
      <w:spacing w:before="0" w:after="0" w:line="240" w:lineRule="auto"/>
      <w:jc w:val="center"/>
      <w:rPr>
        <w:sz w:val="10"/>
      </w:rPr>
    </w:pPr>
    <w:r>
      <w:rPr>
        <w:sz w:val="10"/>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5511"/>
      <w:gridCol w:w="4695"/>
    </w:tblGrid>
    <w:tr>
      <w:trPr>
        <w:trHeight w:val="1683" w:hRule="exact"/>
      </w:trPr>
      <w:tc>
        <w:tcPr>
          <w:tcW w:w="5511" w:type="dxa"/>
          <w:tcBorders>
            <w:top w:val="none" w:sz="2"/>
            <w:left w:val="none" w:sz="2"/>
            <w:bottom w:val="none" w:sz="2"/>
            <w:right w:val="none" w:sz="2"/>
          </w:tcBorders>
          <w:vAlign w:val="center"/>
        </w:tcPr>
        <w:p>
          <w:pPr>
            <w:spacing w:before="0" w:after="0" w:line="240" w:lineRule="auto"/>
            <w:jc w:val="left"/>
            <w:rPr>
              <w:rFonts w:ascii="Tahoma" w:hAnsi="Tahoma" w:eastAsia="Tahoma" w:cs="Tahoma"/>
              <w:b w:val="0"/>
              <w:i w:val="0"/>
              <w:sz w:val="16"/>
            </w:rPr>
          </w:pPr>
          <w:r>
            <w:rPr>
              <w:rFonts w:ascii="Tahoma" w:hAnsi="Tahoma" w:eastAsia="Tahoma" w:cs="Tahoma"/>
              <w:b w:val="0"/>
              <w:i w:val="0"/>
              <w:sz w:val="16"/>
            </w:rPr>
            <w:t xml:space="preserve">Приказ Региональной службы по тарифам ХМАО - Югры от 27.11.2014 N 143-нп</w:t>
          </w:r>
          <w:r>
            <w:rPr>
              <w:rFonts w:ascii="Tahoma" w:hAnsi="Tahoma" w:eastAsia="Tahoma" w:cs="Tahoma"/>
              <w:b w:val="0"/>
              <w:i w:val="0"/>
              <w:sz w:val="16"/>
            </w:rPr>
            <w:br/>
          </w:r>
          <w:r>
            <w:rPr>
              <w:rFonts w:ascii="Tahoma" w:hAnsi="Tahoma" w:eastAsia="Tahoma" w:cs="Tahoma"/>
              <w:b w:val="0"/>
              <w:i w:val="0"/>
              <w:sz w:val="16"/>
            </w:rPr>
            <w:t xml:space="preserve">(ред. от 30.12.2015)</w:t>
          </w:r>
          <w:r>
            <w:rPr>
              <w:rFonts w:ascii="Tahoma" w:hAnsi="Tahoma" w:eastAsia="Tahoma" w:cs="Tahoma"/>
              <w:b w:val="0"/>
              <w:i w:val="0"/>
              <w:sz w:val="16"/>
            </w:rPr>
            <w:br/>
          </w:r>
          <w:r>
            <w:rPr>
              <w:rFonts w:ascii="Tahoma" w:hAnsi="Tahoma" w:eastAsia="Tahoma" w:cs="Tahoma"/>
              <w:b w:val="0"/>
              <w:i w:val="0"/>
              <w:sz w:val="16"/>
            </w:rPr>
            <w:t xml:space="preserve">"Об установлении тарифов в...</w:t>
          </w:r>
        </w:p>
      </w:tc>
      <w:tc>
        <w:tcPr>
          <w:tcW w:w="4695" w:type="dxa"/>
          <w:tcBorders>
            <w:top w:val="none" w:sz="2"/>
            <w:left w:val="none" w:sz="2"/>
            <w:bottom w:val="none" w:sz="2"/>
            <w:right w:val="none" w:sz="2"/>
          </w:tcBorders>
          <w:vAlign w:val="center"/>
        </w:tcPr>
        <w:p>
          <w:pPr>
            <w:spacing w:before="0" w:after="0" w:line="240" w:lineRule="auto"/>
            <w:jc w:val="right"/>
            <w:rPr>
              <w:rFonts w:ascii="Tahoma" w:hAnsi="Tahoma" w:eastAsia="Tahoma" w:cs="Tahoma"/>
              <w:b w:val="0"/>
              <w:i w:val="0"/>
              <w:sz w:val="16"/>
            </w:rPr>
          </w:pPr>
          <w:r>
            <w:rPr>
              <w:rFonts w:ascii="Tahoma" w:hAnsi="Tahoma" w:eastAsia="Tahoma" w:cs="Tahoma"/>
              <w:b w:val="0"/>
              <w:i w:val="0"/>
              <w:sz w:val="18"/>
            </w:rPr>
            <w:t xml:space="preserve">Документ предоставлен </w:t>
          </w:r>
          <w:hyperlink r:id="rId1">
            <w:r>
              <w:rPr>
                <w:rFonts w:ascii="Tahoma" w:hAnsi="Tahoma" w:eastAsia="Tahoma" w:cs="Tahoma"/>
                <w:b w:val="0"/>
                <w:i w:val="0"/>
                <w:color w:val="0000ff"/>
                <w:sz w:val="18"/>
              </w:rPr>
              <w:t xml:space="preserve">КонсультантПлюс</w:t>
            </w:r>
          </w:hyperlink>
          <w:r>
            <w:rPr>
              <w:rFonts w:ascii="Tahoma" w:hAnsi="Tahoma" w:eastAsia="Tahoma" w:cs="Tahoma"/>
              <w:b w:val="0"/>
              <w:i w:val="0"/>
              <w:sz w:val="18"/>
            </w:rPr>
            <w:br/>
          </w:r>
          <w:r>
            <w:rPr>
              <w:rFonts w:ascii="Tahoma" w:hAnsi="Tahoma" w:eastAsia="Tahoma" w:cs="Tahoma"/>
              <w:b w:val="0"/>
              <w:i w:val="0"/>
              <w:sz w:val="16"/>
            </w:rPr>
            <w:t xml:space="preserve">Дата сохранения: 19.07.2023</w:t>
          </w:r>
        </w:p>
      </w:tc>
    </w:tr>
  </w:tbl>
  <w:p>
    <w:pPr>
      <w:pBdr>
        <w:bottom w:val="single" w:sz="12"/>
      </w:pBdr>
      <w:spacing w:before="0" w:after="0" w:line="240" w:lineRule="auto"/>
      <w:jc w:val="center"/>
      <w:rPr>
        <w:sz w:val="1"/>
      </w:rPr>
    </w:pPr>
  </w:p>
  <w:p>
    <w:pPr>
      <w:spacing w:before="0" w:after="0" w:line="240" w:lineRule="auto"/>
      <w:jc w:val="center"/>
      <w:rPr>
        <w:sz w:val="10"/>
      </w:rPr>
    </w:pPr>
    <w:r>
      <w:rPr>
        <w:sz w:val="10"/>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7537"/>
      <w:gridCol w:w="6420"/>
    </w:tblGrid>
    <w:tr>
      <w:trPr>
        <w:trHeight w:val="1190" w:hRule="exact"/>
      </w:trPr>
      <w:tc>
        <w:tcPr>
          <w:tcW w:w="7537" w:type="dxa"/>
          <w:tcBorders>
            <w:top w:val="none" w:sz="2"/>
            <w:left w:val="none" w:sz="2"/>
            <w:bottom w:val="none" w:sz="2"/>
            <w:right w:val="none" w:sz="2"/>
          </w:tcBorders>
          <w:vAlign w:val="center"/>
        </w:tcPr>
        <w:p>
          <w:pPr>
            <w:spacing w:before="0" w:after="0" w:line="240" w:lineRule="auto"/>
            <w:jc w:val="left"/>
            <w:rPr>
              <w:rFonts w:ascii="Tahoma" w:hAnsi="Tahoma" w:eastAsia="Tahoma" w:cs="Tahoma"/>
              <w:b w:val="0"/>
              <w:i w:val="0"/>
              <w:sz w:val="16"/>
            </w:rPr>
          </w:pPr>
          <w:r>
            <w:rPr>
              <w:rFonts w:ascii="Tahoma" w:hAnsi="Tahoma" w:eastAsia="Tahoma" w:cs="Tahoma"/>
              <w:b w:val="0"/>
              <w:i w:val="0"/>
              <w:sz w:val="16"/>
            </w:rPr>
            <w:t xml:space="preserve">Приказ Региональной службы по тарифам ХМАО - Югры от 27.11.2014 N 143-нп</w:t>
          </w:r>
          <w:r>
            <w:rPr>
              <w:rFonts w:ascii="Tahoma" w:hAnsi="Tahoma" w:eastAsia="Tahoma" w:cs="Tahoma"/>
              <w:b w:val="0"/>
              <w:i w:val="0"/>
              <w:sz w:val="16"/>
            </w:rPr>
            <w:br/>
          </w:r>
          <w:r>
            <w:rPr>
              <w:rFonts w:ascii="Tahoma" w:hAnsi="Tahoma" w:eastAsia="Tahoma" w:cs="Tahoma"/>
              <w:b w:val="0"/>
              <w:i w:val="0"/>
              <w:sz w:val="16"/>
            </w:rPr>
            <w:t xml:space="preserve">(ред. от 30.12.2015)</w:t>
          </w:r>
          <w:r>
            <w:rPr>
              <w:rFonts w:ascii="Tahoma" w:hAnsi="Tahoma" w:eastAsia="Tahoma" w:cs="Tahoma"/>
              <w:b w:val="0"/>
              <w:i w:val="0"/>
              <w:sz w:val="16"/>
            </w:rPr>
            <w:br/>
          </w:r>
          <w:r>
            <w:rPr>
              <w:rFonts w:ascii="Tahoma" w:hAnsi="Tahoma" w:eastAsia="Tahoma" w:cs="Tahoma"/>
              <w:b w:val="0"/>
              <w:i w:val="0"/>
              <w:sz w:val="16"/>
            </w:rPr>
            <w:t xml:space="preserve">"Об установлении тарифов в...</w:t>
          </w:r>
        </w:p>
      </w:tc>
      <w:tc>
        <w:tcPr>
          <w:tcW w:w="6420" w:type="dxa"/>
          <w:tcBorders>
            <w:top w:val="none" w:sz="2"/>
            <w:left w:val="none" w:sz="2"/>
            <w:bottom w:val="none" w:sz="2"/>
            <w:right w:val="none" w:sz="2"/>
          </w:tcBorders>
          <w:vAlign w:val="center"/>
        </w:tcPr>
        <w:p>
          <w:pPr>
            <w:spacing w:before="0" w:after="0" w:line="240" w:lineRule="auto"/>
            <w:jc w:val="right"/>
            <w:rPr>
              <w:rFonts w:ascii="Tahoma" w:hAnsi="Tahoma" w:eastAsia="Tahoma" w:cs="Tahoma"/>
              <w:b w:val="0"/>
              <w:i w:val="0"/>
              <w:sz w:val="16"/>
            </w:rPr>
          </w:pPr>
          <w:r>
            <w:rPr>
              <w:rFonts w:ascii="Tahoma" w:hAnsi="Tahoma" w:eastAsia="Tahoma" w:cs="Tahoma"/>
              <w:b w:val="0"/>
              <w:i w:val="0"/>
              <w:sz w:val="18"/>
            </w:rPr>
            <w:t xml:space="preserve">Документ предоставлен </w:t>
          </w:r>
          <w:hyperlink r:id="rId1">
            <w:r>
              <w:rPr>
                <w:rFonts w:ascii="Tahoma" w:hAnsi="Tahoma" w:eastAsia="Tahoma" w:cs="Tahoma"/>
                <w:b w:val="0"/>
                <w:i w:val="0"/>
                <w:color w:val="0000ff"/>
                <w:sz w:val="18"/>
              </w:rPr>
              <w:t xml:space="preserve">КонсультантПлюс</w:t>
            </w:r>
          </w:hyperlink>
          <w:r>
            <w:rPr>
              <w:rFonts w:ascii="Tahoma" w:hAnsi="Tahoma" w:eastAsia="Tahoma" w:cs="Tahoma"/>
              <w:b w:val="0"/>
              <w:i w:val="0"/>
              <w:sz w:val="18"/>
            </w:rPr>
            <w:br/>
          </w:r>
          <w:r>
            <w:rPr>
              <w:rFonts w:ascii="Tahoma" w:hAnsi="Tahoma" w:eastAsia="Tahoma" w:cs="Tahoma"/>
              <w:b w:val="0"/>
              <w:i w:val="0"/>
              <w:sz w:val="16"/>
            </w:rPr>
            <w:t xml:space="preserve">Дата сохранения: 19.07.2023</w:t>
          </w:r>
        </w:p>
      </w:tc>
    </w:tr>
  </w:tbl>
  <w:p>
    <w:pPr>
      <w:pBdr>
        <w:bottom w:val="single" w:sz="12"/>
      </w:pBdr>
      <w:spacing w:before="0" w:after="0" w:line="240" w:lineRule="auto"/>
      <w:jc w:val="center"/>
      <w:rPr>
        <w:sz w:val="1"/>
      </w:rPr>
    </w:pPr>
  </w:p>
  <w:p>
    <w:pPr>
      <w:spacing w:before="0" w:after="0" w:line="240" w:lineRule="auto"/>
      <w:jc w:val="center"/>
      <w:rPr>
        <w:sz w:val="10"/>
      </w:rPr>
    </w:pPr>
    <w:r>
      <w:rPr>
        <w:sz w:val="10"/>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5511"/>
      <w:gridCol w:w="4695"/>
    </w:tblGrid>
    <w:tr>
      <w:trPr>
        <w:trHeight w:val="1683" w:hRule="exact"/>
      </w:trPr>
      <w:tc>
        <w:tcPr>
          <w:tcW w:w="5511" w:type="dxa"/>
          <w:tcBorders>
            <w:top w:val="none" w:sz="2"/>
            <w:left w:val="none" w:sz="2"/>
            <w:bottom w:val="none" w:sz="2"/>
            <w:right w:val="none" w:sz="2"/>
          </w:tcBorders>
          <w:vAlign w:val="center"/>
        </w:tcPr>
        <w:p>
          <w:pPr>
            <w:spacing w:before="0" w:after="0" w:line="240" w:lineRule="auto"/>
            <w:jc w:val="left"/>
            <w:rPr>
              <w:rFonts w:ascii="Tahoma" w:hAnsi="Tahoma" w:eastAsia="Tahoma" w:cs="Tahoma"/>
              <w:b w:val="0"/>
              <w:i w:val="0"/>
              <w:sz w:val="16"/>
            </w:rPr>
          </w:pPr>
          <w:r>
            <w:rPr>
              <w:rFonts w:ascii="Tahoma" w:hAnsi="Tahoma" w:eastAsia="Tahoma" w:cs="Tahoma"/>
              <w:b w:val="0"/>
              <w:i w:val="0"/>
              <w:sz w:val="16"/>
            </w:rPr>
            <w:t xml:space="preserve">Приказ Региональной службы по тарифам ХМАО - Югры от 27.11.2014 N 143-нп</w:t>
          </w:r>
          <w:r>
            <w:rPr>
              <w:rFonts w:ascii="Tahoma" w:hAnsi="Tahoma" w:eastAsia="Tahoma" w:cs="Tahoma"/>
              <w:b w:val="0"/>
              <w:i w:val="0"/>
              <w:sz w:val="16"/>
            </w:rPr>
            <w:br/>
          </w:r>
          <w:r>
            <w:rPr>
              <w:rFonts w:ascii="Tahoma" w:hAnsi="Tahoma" w:eastAsia="Tahoma" w:cs="Tahoma"/>
              <w:b w:val="0"/>
              <w:i w:val="0"/>
              <w:sz w:val="16"/>
            </w:rPr>
            <w:t xml:space="preserve">(ред. от 30.12.2015)</w:t>
          </w:r>
          <w:r>
            <w:rPr>
              <w:rFonts w:ascii="Tahoma" w:hAnsi="Tahoma" w:eastAsia="Tahoma" w:cs="Tahoma"/>
              <w:b w:val="0"/>
              <w:i w:val="0"/>
              <w:sz w:val="16"/>
            </w:rPr>
            <w:br/>
          </w:r>
          <w:r>
            <w:rPr>
              <w:rFonts w:ascii="Tahoma" w:hAnsi="Tahoma" w:eastAsia="Tahoma" w:cs="Tahoma"/>
              <w:b w:val="0"/>
              <w:i w:val="0"/>
              <w:sz w:val="16"/>
            </w:rPr>
            <w:t xml:space="preserve">"Об установлении тарифов в...</w:t>
          </w:r>
        </w:p>
      </w:tc>
      <w:tc>
        <w:tcPr>
          <w:tcW w:w="4695" w:type="dxa"/>
          <w:tcBorders>
            <w:top w:val="none" w:sz="2"/>
            <w:left w:val="none" w:sz="2"/>
            <w:bottom w:val="none" w:sz="2"/>
            <w:right w:val="none" w:sz="2"/>
          </w:tcBorders>
          <w:vAlign w:val="center"/>
        </w:tcPr>
        <w:p>
          <w:pPr>
            <w:spacing w:before="0" w:after="0" w:line="240" w:lineRule="auto"/>
            <w:jc w:val="right"/>
            <w:rPr>
              <w:rFonts w:ascii="Tahoma" w:hAnsi="Tahoma" w:eastAsia="Tahoma" w:cs="Tahoma"/>
              <w:b w:val="0"/>
              <w:i w:val="0"/>
              <w:sz w:val="16"/>
            </w:rPr>
          </w:pPr>
          <w:r>
            <w:rPr>
              <w:rFonts w:ascii="Tahoma" w:hAnsi="Tahoma" w:eastAsia="Tahoma" w:cs="Tahoma"/>
              <w:b w:val="0"/>
              <w:i w:val="0"/>
              <w:sz w:val="18"/>
            </w:rPr>
            <w:t xml:space="preserve">Документ предоставлен </w:t>
          </w:r>
          <w:hyperlink r:id="rId1">
            <w:r>
              <w:rPr>
                <w:rFonts w:ascii="Tahoma" w:hAnsi="Tahoma" w:eastAsia="Tahoma" w:cs="Tahoma"/>
                <w:b w:val="0"/>
                <w:i w:val="0"/>
                <w:color w:val="0000ff"/>
                <w:sz w:val="18"/>
              </w:rPr>
              <w:t xml:space="preserve">КонсультантПлюс</w:t>
            </w:r>
          </w:hyperlink>
          <w:r>
            <w:rPr>
              <w:rFonts w:ascii="Tahoma" w:hAnsi="Tahoma" w:eastAsia="Tahoma" w:cs="Tahoma"/>
              <w:b w:val="0"/>
              <w:i w:val="0"/>
              <w:sz w:val="18"/>
            </w:rPr>
            <w:br/>
          </w:r>
          <w:r>
            <w:rPr>
              <w:rFonts w:ascii="Tahoma" w:hAnsi="Tahoma" w:eastAsia="Tahoma" w:cs="Tahoma"/>
              <w:b w:val="0"/>
              <w:i w:val="0"/>
              <w:sz w:val="16"/>
            </w:rPr>
            <w:t xml:space="preserve">Дата сохранения: 19.07.2023</w:t>
          </w:r>
        </w:p>
      </w:tc>
    </w:tr>
  </w:tbl>
  <w:p>
    <w:pPr>
      <w:pBdr>
        <w:bottom w:val="single" w:sz="12"/>
      </w:pBdr>
      <w:spacing w:before="0" w:after="0" w:line="240" w:lineRule="auto"/>
      <w:jc w:val="center"/>
      <w:rPr>
        <w:sz w:val="1"/>
      </w:rPr>
    </w:pPr>
  </w:p>
  <w:p>
    <w:pPr>
      <w:spacing w:before="0" w:after="0" w:line="240" w:lineRule="auto"/>
      <w:jc w:val="center"/>
      <w:rPr>
        <w:sz w:val="10"/>
      </w:rPr>
    </w:pPr>
    <w:r>
      <w:rPr>
        <w:sz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forgetLastTabAlignment w:val="true"/>
    <w:doNotUseHTMLParagraphAutoSpacing w:val="true"/>
    <w:compatSetting w:name="compatibilityMode" w:uri="http://schemas.microsoft.com/office/word" w:val="11"/>
  </w:compat>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4"/>
      </w:rPr>
    </w:rPrDefault>
    <w:pPrDefault>
      <w:pPr>
        <w:spacing w:before="0" w:after="0" w:line="240" w:lineRule="auto"/>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Style_0" w:default="1">
    <w:name w:val="       ConsPlusNormal"/>
    <w:pPr>
      <w:spacing w:before="0" w:after="0" w:line="240" w:lineRule="auto"/>
      <w:jc w:val="left"/>
    </w:pPr>
    <w:rPr>
      <w:rFonts w:ascii="Times New Roman" w:hAnsi="Times New Roman" w:eastAsia="Times New Roman" w:cs="Times New Roman"/>
      <w:b w:val="0"/>
      <w:i w:val="0"/>
      <w:strike w:val="0"/>
      <w:sz w:val="24"/>
    </w:rPr>
  </w:style>
  <w:style w:type="paragraph" w:styleId="Style_1">
    <w:name w:val="       ConsPlusNonformat"/>
    <w:pPr>
      <w:spacing w:before="0" w:after="0" w:line="240" w:lineRule="auto"/>
      <w:jc w:val="left"/>
    </w:pPr>
    <w:rPr>
      <w:rFonts w:ascii="Courier New" w:hAnsi="Courier New" w:eastAsia="Courier New" w:cs="Courier New"/>
      <w:b w:val="0"/>
      <w:i w:val="0"/>
      <w:strike w:val="0"/>
      <w:sz w:val="20"/>
    </w:rPr>
  </w:style>
  <w:style w:type="paragraph" w:styleId="Style_2">
    <w:name w:val="       ConsPlusTitle"/>
    <w:pPr>
      <w:spacing w:before="0" w:after="0" w:line="240" w:lineRule="auto"/>
      <w:jc w:val="left"/>
    </w:pPr>
    <w:rPr>
      <w:rFonts w:ascii="Arial" w:hAnsi="Arial" w:eastAsia="Arial" w:cs="Arial"/>
      <w:b/>
      <w:i w:val="0"/>
      <w:strike w:val="0"/>
      <w:sz w:val="24"/>
    </w:rPr>
  </w:style>
  <w:style w:type="paragraph" w:styleId="Style_3">
    <w:name w:val="       ConsPlusCell"/>
    <w:pPr>
      <w:spacing w:before="0" w:after="0" w:line="240" w:lineRule="auto"/>
      <w:jc w:val="left"/>
    </w:pPr>
    <w:rPr>
      <w:rFonts w:ascii="Courier New" w:hAnsi="Courier New" w:eastAsia="Courier New" w:cs="Courier New"/>
      <w:b w:val="0"/>
      <w:i w:val="0"/>
      <w:strike w:val="0"/>
      <w:sz w:val="20"/>
    </w:rPr>
  </w:style>
  <w:style w:type="paragraph" w:styleId="Style_4">
    <w:name w:val="       ConsPlusDocList"/>
    <w:pPr>
      <w:spacing w:before="0" w:after="0" w:line="240" w:lineRule="auto"/>
      <w:jc w:val="left"/>
    </w:pPr>
    <w:rPr>
      <w:rFonts w:ascii="Tahoma" w:hAnsi="Tahoma" w:eastAsia="Tahoma" w:cs="Tahoma"/>
      <w:b w:val="0"/>
      <w:i w:val="0"/>
      <w:strike w:val="0"/>
      <w:sz w:val="18"/>
    </w:rPr>
  </w:style>
  <w:style w:type="paragraph" w:styleId="Style_5">
    <w:name w:val="       ConsPlusTitlePage"/>
    <w:pPr>
      <w:spacing w:before="0" w:after="0" w:line="240" w:lineRule="auto"/>
      <w:jc w:val="left"/>
    </w:pPr>
    <w:rPr>
      <w:rFonts w:ascii="Tahoma" w:hAnsi="Tahoma" w:eastAsia="Tahoma" w:cs="Tahoma"/>
      <w:b w:val="0"/>
      <w:i w:val="0"/>
      <w:strike w:val="0"/>
      <w:sz w:val="24"/>
    </w:rPr>
  </w:style>
  <w:style w:type="paragraph" w:styleId="Style_6">
    <w:name w:val="       ConsPlusJurTerm"/>
    <w:pPr>
      <w:spacing w:before="0" w:after="0" w:line="240" w:lineRule="auto"/>
      <w:jc w:val="left"/>
    </w:pPr>
    <w:rPr>
      <w:rFonts w:ascii="Times New Roman" w:hAnsi="Times New Roman" w:eastAsia="Times New Roman" w:cs="Times New Roman"/>
      <w:b w:val="0"/>
      <w:i w:val="0"/>
      <w:strike w:val="0"/>
      <w:sz w:val="24"/>
    </w:rPr>
  </w:style>
  <w:style w:type="paragraph" w:styleId="Style_7">
    <w:name w:val="       ConsPlusTextList"/>
    <w:pPr>
      <w:spacing w:before="0" w:after="0" w:line="240" w:lineRule="auto"/>
      <w:jc w:val="left"/>
    </w:pPr>
    <w:rPr>
      <w:rFonts w:ascii="Times New Roman" w:hAnsi="Times New Roman" w:eastAsia="Times New Roman" w:cs="Times New Roman"/>
      <w:b w:val="0"/>
      <w:i w:val="0"/>
      <w:strike w:val="0"/>
      <w:sz w:val="24"/>
    </w:rPr>
  </w:style>
  <w:style w:type="paragraph" w:styleId="Style_8">
    <w:name w:val="       ConsPlusTextList"/>
    <w:pPr>
      <w:spacing w:before="0" w:after="0" w:line="240" w:lineRule="auto"/>
      <w:jc w:val="left"/>
    </w:pPr>
    <w:rPr>
      <w:rFonts w:ascii="Times New Roman" w:hAnsi="Times New Roman" w:eastAsia="Times New Roman" w:cs="Times New Roman"/>
      <w:b w:val="0"/>
      <w:i w:val="0"/>
      <w:strike w:val="0"/>
      <w:sz w:val="24"/>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 Id="rId10" Type="http://schemas.openxmlformats.org/officeDocument/2006/relationships/header" Target="header3.xml" /><Relationship Id="rId11" Type="http://schemas.openxmlformats.org/officeDocument/2006/relationships/header" Target="header4.xml" /><Relationship Id="rId12" Type="http://schemas.openxmlformats.org/officeDocument/2006/relationships/header" Target="header5.xml" /><Relationship Id="rId13" Type="http://schemas.openxmlformats.org/officeDocument/2006/relationships/header" Target="header6.xml" /><Relationship Id="rId14" Type="http://schemas.openxmlformats.org/officeDocument/2006/relationships/header" Target="header7.xml" /><Relationship Id="rId15" Type="http://schemas.openxmlformats.org/officeDocument/2006/relationships/header" Target="header8.xml" /><Relationship Id="rId16" Type="http://schemas.openxmlformats.org/officeDocument/2006/relationships/header" Target="header9.xml"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footer" Target="footer3.xml" /><Relationship Id="rId20" Type="http://schemas.openxmlformats.org/officeDocument/2006/relationships/footer" Target="footer4.xml" /><Relationship Id="rId21" Type="http://schemas.openxmlformats.org/officeDocument/2006/relationships/footer" Target="footer5.xml" /><Relationship Id="rId22" Type="http://schemas.openxmlformats.org/officeDocument/2006/relationships/footer" Target="footer6.xml" /><Relationship Id="rId23" Type="http://schemas.openxmlformats.org/officeDocument/2006/relationships/footer" Target="footer7.xml" /><Relationship Id="rId24" Type="http://schemas.openxmlformats.org/officeDocument/2006/relationships/footer" Target="footer8.xml" /><Relationship Id="rId25" Type="http://schemas.openxmlformats.org/officeDocument/2006/relationships/footer" Target="footer9.xml" /><Relationship Id="rId26" Type="http://schemas.openxmlformats.org/officeDocument/2006/relationships/image" Target="media/image1.png"/><Relationship Id="rId27" Type="http://schemas.openxmlformats.org/officeDocument/2006/relationships/hyperlink" Target="https://www.consultant.ru" TargetMode="External"/><Relationship Id="rId28" Type="http://schemas.openxmlformats.org/officeDocument/2006/relationships/hyperlink" Target="https://www.consultant.ru" TargetMode="External"/><Relationship Id="rId29" Type="http://schemas.openxmlformats.org/officeDocument/2006/relationships/hyperlink" Target="https://login.consultant.ru/link/?req=doc&amp;base=RLAW926&amp;n=113950&amp;date=19.07.2023&amp;dst=100005&amp;field=134" TargetMode="External"/><Relationship Id="rId30" Type="http://schemas.openxmlformats.org/officeDocument/2006/relationships/hyperlink" Target="https://login.consultant.ru/link/?req=doc&amp;base=RLAW926&amp;n=116705&amp;date=19.07.2023&amp;dst=100005&amp;field=134" TargetMode="External"/><Relationship Id="rId31" Type="http://schemas.openxmlformats.org/officeDocument/2006/relationships/hyperlink" Target="https://login.consultant.ru/link/?req=doc&amp;base=RLAW926&amp;n=163597&amp;date=19.07.2023&amp;dst=100009&amp;field=134" TargetMode="External"/><Relationship Id="rId32" Type="http://schemas.openxmlformats.org/officeDocument/2006/relationships/hyperlink" Target="https://login.consultant.ru/link/?req=doc&amp;base=RLAW926&amp;n=123290&amp;date=19.07.2023&amp;dst=100005&amp;field=134" TargetMode="External"/><Relationship Id="rId33" Type="http://schemas.openxmlformats.org/officeDocument/2006/relationships/hyperlink" Target="https://login.consultant.ru/link/?req=doc&amp;base=RLAW926&amp;n=123795&amp;date=19.07.2023&amp;dst=100005&amp;field=134" TargetMode="External"/><Relationship Id="rId34" Type="http://schemas.openxmlformats.org/officeDocument/2006/relationships/hyperlink" Target="https://login.consultant.ru/link/?req=doc&amp;base=RLAW926&amp;n=124650&amp;date=19.07.2023&amp;dst=100005&amp;field=134" TargetMode="External"/><Relationship Id="rId35" Type="http://schemas.openxmlformats.org/officeDocument/2006/relationships/hyperlink" Target="https://login.consultant.ru/link/?req=doc&amp;base=LAW&amp;n=303666&amp;date=19.07.2023" TargetMode="External"/><Relationship Id="rId36" Type="http://schemas.openxmlformats.org/officeDocument/2006/relationships/hyperlink" Target="https://login.consultant.ru/link/?req=doc&amp;base=LAW&amp;n=309463&amp;date=19.07.2023" TargetMode="External"/><Relationship Id="rId37" Type="http://schemas.openxmlformats.org/officeDocument/2006/relationships/hyperlink" Target="https://login.consultant.ru/link/?req=doc&amp;base=LAW&amp;n=307735&amp;date=19.07.2023" TargetMode="External"/><Relationship Id="rId38" Type="http://schemas.openxmlformats.org/officeDocument/2006/relationships/hyperlink" Target="https://login.consultant.ru/link/?req=doc&amp;base=LAW&amp;n=170831&amp;date=19.07.2023" TargetMode="External"/><Relationship Id="rId39" Type="http://schemas.openxmlformats.org/officeDocument/2006/relationships/hyperlink" Target="https://login.consultant.ru/link/?req=doc&amp;base=RLAW926&amp;n=184669&amp;date=19.07.2023" TargetMode="External"/><Relationship Id="rId40" Type="http://schemas.openxmlformats.org/officeDocument/2006/relationships/hyperlink" Target="https://login.consultant.ru/link/?req=doc&amp;base=RLAW926&amp;n=163597&amp;date=19.07.2023&amp;dst=100009&amp;field=134" TargetMode="External"/><Relationship Id="rId41" Type="http://schemas.openxmlformats.org/officeDocument/2006/relationships/hyperlink" Target="https://login.consultant.ru/link/?req=doc&amp;base=RLAW926&amp;n=163597&amp;date=19.07.2023&amp;dst=100009&amp;field=134" TargetMode="External"/><Relationship Id="rId42" Type="http://schemas.openxmlformats.org/officeDocument/2006/relationships/hyperlink" Target="https://login.consultant.ru/link/?req=doc&amp;base=LAW&amp;n=314399&amp;date=19.07.2023&amp;dst=100467&amp;field=134" TargetMode="External"/><Relationship Id="rId43" Type="http://schemas.openxmlformats.org/officeDocument/2006/relationships/hyperlink" Target="https://login.consultant.ru/link/?req=doc&amp;base=LAW&amp;n=314399&amp;date=19.07.2023&amp;dst=103572&amp;field=134" TargetMode="External"/><Relationship Id="rId44" Type="http://schemas.openxmlformats.org/officeDocument/2006/relationships/hyperlink" Target="https://login.consultant.ru/link/?req=doc&amp;base=LAW&amp;n=314399&amp;date=19.07.2023&amp;dst=100467&amp;field=134" TargetMode="External"/><Relationship Id="rId45" Type="http://schemas.openxmlformats.org/officeDocument/2006/relationships/hyperlink" Target="https://login.consultant.ru/link/?req=doc&amp;base=LAW&amp;n=314399&amp;date=19.07.2023&amp;dst=103572&amp;field=134" TargetMode="External"/><Relationship Id="rId46" Type="http://schemas.openxmlformats.org/officeDocument/2006/relationships/hyperlink" Target="https://login.consultant.ru/link/?req=doc&amp;base=RLAW926&amp;n=163597&amp;date=19.07.2023&amp;dst=100009&amp;field=134" TargetMode="External"/><Relationship Id="rId47" Type="http://schemas.openxmlformats.org/officeDocument/2006/relationships/hyperlink" Target="https://login.consultant.ru/link/?req=doc&amp;base=RLAW926&amp;n=163597&amp;date=19.07.2023&amp;dst=100009&amp;field=134" TargetMode="External"/><Relationship Id="rId48" Type="http://schemas.openxmlformats.org/officeDocument/2006/relationships/hyperlink" Target="https://login.consultant.ru/link/?req=doc&amp;base=LAW&amp;n=314399&amp;date=19.07.2023&amp;dst=100467&amp;field=134" TargetMode="External"/><Relationship Id="rId49" Type="http://schemas.openxmlformats.org/officeDocument/2006/relationships/hyperlink" Target="https://login.consultant.ru/link/?req=doc&amp;base=LAW&amp;n=314399&amp;date=19.07.2023&amp;dst=103572&amp;field=134" TargetMode="External"/><Relationship Id="rId50" Type="http://schemas.openxmlformats.org/officeDocument/2006/relationships/hyperlink" Target="https://login.consultant.ru/link/?req=doc&amp;base=RLAW926&amp;n=116705&amp;date=19.07.2023&amp;dst=100006&amp;field=134" TargetMode="External"/><Relationship Id="rId51" Type="http://schemas.openxmlformats.org/officeDocument/2006/relationships/hyperlink" Target="https://login.consultant.ru/link/?req=doc&amp;base=RLAW926&amp;n=123290&amp;date=19.07.2023&amp;dst=100006&amp;field=134" TargetMode="External"/><Relationship Id="rId52" Type="http://schemas.openxmlformats.org/officeDocument/2006/relationships/hyperlink" Target="https://login.consultant.ru/link/?req=doc&amp;base=RLAW926&amp;n=123795&amp;date=19.07.2023&amp;dst=100006&amp;field=134" TargetMode="External"/><Relationship Id="rId53" Type="http://schemas.openxmlformats.org/officeDocument/2006/relationships/hyperlink" Target="https://login.consultant.ru/link/?req=doc&amp;base=RLAW926&amp;n=124650&amp;date=19.07.2023&amp;dst=100005&amp;field=134" TargetMode="External"/><Relationship Id="rId54" Type="http://schemas.openxmlformats.org/officeDocument/2006/relationships/hyperlink" Target="https://login.consultant.ru/link/?req=doc&amp;base=RLAW926&amp;n=123290&amp;date=19.07.2023&amp;dst=100007&amp;field=134" TargetMode="External"/><Relationship Id="rId55" Type="http://schemas.openxmlformats.org/officeDocument/2006/relationships/hyperlink" Target="https://login.consultant.ru/link/?req=doc&amp;base=RLAW926&amp;n=123290&amp;date=19.07.2023&amp;dst=100024&amp;field=134" TargetMode="External"/><Relationship Id="rId56" Type="http://schemas.openxmlformats.org/officeDocument/2006/relationships/hyperlink" Target="https://login.consultant.ru/link/?req=doc&amp;base=RLAW926&amp;n=123290&amp;date=19.07.2023&amp;dst=100041&amp;field=134" TargetMode="External"/><Relationship Id="rId57" Type="http://schemas.openxmlformats.org/officeDocument/2006/relationships/hyperlink" Target="https://login.consultant.ru/link/?req=doc&amp;base=RLAW926&amp;n=123290&amp;date=19.07.2023&amp;dst=100058&amp;field=134" TargetMode="External"/><Relationship Id="rId58" Type="http://schemas.openxmlformats.org/officeDocument/2006/relationships/hyperlink" Target="https://login.consultant.ru/link/?req=doc&amp;base=RLAW926&amp;n=123290&amp;date=19.07.2023&amp;dst=100074&amp;field=134" TargetMode="External"/><Relationship Id="rId59" Type="http://schemas.openxmlformats.org/officeDocument/2006/relationships/hyperlink" Target="https://login.consultant.ru/link/?req=doc&amp;base=RLAW926&amp;n=123290&amp;date=19.07.2023&amp;dst=100088&amp;field=134" TargetMode="External"/><Relationship Id="rId60" Type="http://schemas.openxmlformats.org/officeDocument/2006/relationships/hyperlink" Target="https://login.consultant.ru/link/?req=doc&amp;base=RLAW926&amp;n=123290&amp;date=19.07.2023&amp;dst=100103&amp;field=134" TargetMode="External"/><Relationship Id="rId61" Type="http://schemas.openxmlformats.org/officeDocument/2006/relationships/hyperlink" Target="https://login.consultant.ru/link/?req=doc&amp;base=RLAW926&amp;n=123290&amp;date=19.07.2023&amp;dst=100119&amp;field=134" TargetMode="External"/><Relationship Id="rId62" Type="http://schemas.openxmlformats.org/officeDocument/2006/relationships/hyperlink" Target="https://login.consultant.ru/link/?req=doc&amp;base=RLAW926&amp;n=124650&amp;date=19.07.2023&amp;dst=100006&amp;field=134" TargetMode="External"/><Relationship Id="rId63" Type="http://schemas.openxmlformats.org/officeDocument/2006/relationships/hyperlink" Target="https://login.consultant.ru/link/?req=doc&amp;base=RLAW926&amp;n=123290&amp;date=19.07.2023&amp;dst=100134&amp;field=134" TargetMode="External"/><Relationship Id="rId64" Type="http://schemas.openxmlformats.org/officeDocument/2006/relationships/hyperlink" Target="https://login.consultant.ru/link/?req=doc&amp;base=RLAW926&amp;n=123290&amp;date=19.07.2023&amp;dst=100150&amp;field=134" TargetMode="External"/><Relationship Id="rId65" Type="http://schemas.openxmlformats.org/officeDocument/2006/relationships/hyperlink" Target="https://login.consultant.ru/link/?req=doc&amp;base=RLAW926&amp;n=123795&amp;date=19.07.2023&amp;dst=100007&amp;field=134" TargetMode="External"/><Relationship Id="rId66" Type="http://schemas.openxmlformats.org/officeDocument/2006/relationships/hyperlink" Target="https://login.consultant.ru/link/?req=doc&amp;base=RLAW926&amp;n=123795&amp;date=19.07.2023&amp;dst=100023&amp;field=134" TargetMode="External"/><Relationship Id="rId67" Type="http://schemas.openxmlformats.org/officeDocument/2006/relationships/hyperlink" Target="https://login.consultant.ru/link/?req=doc&amp;base=RLAW926&amp;n=123795&amp;date=19.07.2023&amp;dst=100038&amp;field=134" TargetMode="External"/><Relationship Id="rId68" Type="http://schemas.openxmlformats.org/officeDocument/2006/relationships/hyperlink" Target="https://login.consultant.ru/link/?req=doc&amp;base=RLAW926&amp;n=123795&amp;date=19.07.2023&amp;dst=100054&amp;field=134" TargetMode="External"/><Relationship Id="rId69" Type="http://schemas.openxmlformats.org/officeDocument/2006/relationships/hyperlink" Target="https://login.consultant.ru/link/?req=doc&amp;base=RLAW926&amp;n=123795&amp;date=19.07.2023&amp;dst=100068&amp;field=134" TargetMode="External"/><Relationship Id="rId70" Type="http://schemas.openxmlformats.org/officeDocument/2006/relationships/hyperlink" Target="https://login.consultant.ru/link/?req=doc&amp;base=RLAW926&amp;n=123795&amp;date=19.07.2023&amp;dst=100082&amp;field=134" TargetMode="External"/><Relationship Id="rId71" Type="http://schemas.openxmlformats.org/officeDocument/2006/relationships/hyperlink" Target="https://login.consultant.ru/link/?req=doc&amp;base=RLAW926&amp;n=123290&amp;date=19.07.2023&amp;dst=100165&amp;field=134" TargetMode="External"/><Relationship Id="rId72" Type="http://schemas.openxmlformats.org/officeDocument/2006/relationships/hyperlink" Target="https://login.consultant.ru/link/?req=doc&amp;base=RLAW926&amp;n=123290&amp;date=19.07.2023&amp;dst=100182&amp;field=134" TargetMode="External"/><Relationship Id="rId73" Type="http://schemas.openxmlformats.org/officeDocument/2006/relationships/hyperlink" Target="https://login.consultant.ru/link/?req=doc&amp;base=RLAW926&amp;n=123290&amp;date=19.07.2023&amp;dst=100199&amp;field=134" TargetMode="External"/><Relationship Id="rId74" Type="http://schemas.openxmlformats.org/officeDocument/2006/relationships/hyperlink" Target="https://login.consultant.ru/link/?req=doc&amp;base=RLAW926&amp;n=123290&amp;date=19.07.2023&amp;dst=100215&amp;field=134" TargetMode="External"/><Relationship Id="rId75" Type="http://schemas.openxmlformats.org/officeDocument/2006/relationships/hyperlink" Target="https://login.consultant.ru/link/?req=doc&amp;base=RLAW926&amp;n=123290&amp;date=19.07.2023&amp;dst=100230&amp;field=134" TargetMode="External"/><Relationship Id="rId76" Type="http://schemas.openxmlformats.org/officeDocument/2006/relationships/hyperlink" Target="https://login.consultant.ru/link/?req=doc&amp;base=RLAW926&amp;n=123290&amp;date=19.07.2023&amp;dst=100246&amp;field=134" TargetMode="External"/><Relationship Id="rId77" Type="http://schemas.openxmlformats.org/officeDocument/2006/relationships/hyperlink" Target="https://login.consultant.ru/link/?req=doc&amp;base=RLAW926&amp;n=123290&amp;date=19.07.2023&amp;dst=100261&amp;field=134" TargetMode="External"/><Relationship Id="rId78" Type="http://schemas.openxmlformats.org/officeDocument/2006/relationships/hyperlink" Target="https://login.consultant.ru/link/?req=doc&amp;base=LAW&amp;n=314399&amp;date=19.07.2023&amp;dst=100467&amp;field=134" TargetMode="External"/><Relationship Id="rId79" Type="http://schemas.openxmlformats.org/officeDocument/2006/relationships/hyperlink" Target="https://login.consultant.ru/link/?req=doc&amp;base=LAW&amp;n=314399&amp;date=19.07.2023&amp;dst=103572&amp;field=134" TargetMode="External"/><Relationship Id="rId80" Type="http://schemas.openxmlformats.org/officeDocument/2006/relationships/hyperlink" Target="https://login.consultant.ru/link/?req=doc&amp;base=RLAW926&amp;n=124650&amp;date=19.07.2023&amp;dst=100007&amp;field=134" TargetMode="External"/><Relationship Id="rId81" Type="http://schemas.openxmlformats.org/officeDocument/2006/relationships/hyperlink" Target="https://login.consultant.ru/link/?req=doc&amp;base=RLAW926&amp;n=113950&amp;date=19.07.2023&amp;dst=100006&amp;field=134" TargetMode="External"/><Relationship Id="rId82" Type="http://schemas.openxmlformats.org/officeDocument/2006/relationships/hyperlink" Target="https://login.consultant.ru/link/?req=doc&amp;base=RLAW926&amp;n=123290&amp;date=19.07.2023&amp;dst=100278&amp;field=134" TargetMode="External"/><Relationship Id="rId83" Type="http://schemas.openxmlformats.org/officeDocument/2006/relationships/hyperlink" Target="https://login.consultant.ru/link/?req=doc&amp;base=RLAW926&amp;n=123795&amp;date=19.07.2023&amp;dst=100097&amp;field=134" TargetMode="External"/><Relationship Id="rId84" Type="http://schemas.openxmlformats.org/officeDocument/2006/relationships/hyperlink" Target="https://login.consultant.ru/link/?req=doc&amp;base=RLAW926&amp;n=123290&amp;date=19.07.2023&amp;dst=100279&amp;field=134" TargetMode="External"/><Relationship Id="rId85" Type="http://schemas.openxmlformats.org/officeDocument/2006/relationships/hyperlink" Target="https://login.consultant.ru/link/?req=doc&amp;base=RLAW926&amp;n=123795&amp;date=19.07.2023&amp;dst=100098&amp;field=134" TargetMode="External"/><Relationship Id="rId86" Type="http://schemas.openxmlformats.org/officeDocument/2006/relationships/hyperlink" Target="https://login.consultant.ru/link/?req=doc&amp;base=RLAW926&amp;n=123795&amp;date=19.07.2023&amp;dst=100115&amp;field=134" TargetMode="External"/><Relationship Id="rId87" Type="http://schemas.openxmlformats.org/officeDocument/2006/relationships/hyperlink" Target="https://login.consultant.ru/link/?req=doc&amp;base=RLAW926&amp;n=123795&amp;date=19.07.2023&amp;dst=100132&amp;field=134" TargetMode="External"/><Relationship Id="rId88" Type="http://schemas.openxmlformats.org/officeDocument/2006/relationships/hyperlink" Target="https://login.consultant.ru/link/?req=doc&amp;base=RLAW926&amp;n=123795&amp;date=19.07.2023&amp;dst=100149&amp;field=134" TargetMode="External"/><Relationship Id="rId89" Type="http://schemas.openxmlformats.org/officeDocument/2006/relationships/hyperlink" Target="https://login.consultant.ru/link/?req=doc&amp;base=RLAW926&amp;n=123290&amp;date=19.07.2023&amp;dst=100296&amp;field=134" TargetMode="External"/><Relationship Id="rId90" Type="http://schemas.openxmlformats.org/officeDocument/2006/relationships/hyperlink" Target="https://login.consultant.ru/link/?req=doc&amp;base=RLAW926&amp;n=123290&amp;date=19.07.2023&amp;dst=100313&amp;field=134" TargetMode="External"/><Relationship Id="rId91" Type="http://schemas.openxmlformats.org/officeDocument/2006/relationships/hyperlink" Target="https://login.consultant.ru/link/?req=doc&amp;base=RLAW926&amp;n=123290&amp;date=19.07.2023&amp;dst=100329&amp;field=134" TargetMode="External"/><Relationship Id="rId92" Type="http://schemas.openxmlformats.org/officeDocument/2006/relationships/hyperlink" Target="https://login.consultant.ru/link/?req=doc&amp;base=RLAW926&amp;n=123290&amp;date=19.07.2023&amp;dst=100343&amp;field=134" TargetMode="External"/><Relationship Id="rId93" Type="http://schemas.openxmlformats.org/officeDocument/2006/relationships/hyperlink" Target="https://login.consultant.ru/link/?req=doc&amp;base=RLAW926&amp;n=123290&amp;date=19.07.2023&amp;dst=100358&amp;field=134" TargetMode="External"/><Relationship Id="rId94" Type="http://schemas.openxmlformats.org/officeDocument/2006/relationships/hyperlink" Target="https://login.consultant.ru/link/?req=doc&amp;base=RLAW926&amp;n=123290&amp;date=19.07.2023&amp;dst=100375&amp;field=134" TargetMode="External"/><Relationship Id="rId95" Type="http://schemas.openxmlformats.org/officeDocument/2006/relationships/hyperlink" Target="https://login.consultant.ru/link/?req=doc&amp;base=RLAW926&amp;n=123290&amp;date=19.07.2023&amp;dst=100392&amp;field=134" TargetMode="External"/><Relationship Id="rId96" Type="http://schemas.openxmlformats.org/officeDocument/2006/relationships/hyperlink" Target="https://login.consultant.ru/link/?req=doc&amp;base=RLAW926&amp;n=123290&amp;date=19.07.2023&amp;dst=100408&amp;field=134" TargetMode="External"/><Relationship Id="rId97" Type="http://schemas.openxmlformats.org/officeDocument/2006/relationships/hyperlink" Target="https://login.consultant.ru/link/?req=doc&amp;base=RLAW926&amp;n=123290&amp;date=19.07.2023&amp;dst=100423&amp;field=134" TargetMode="External"/><Relationship Id="rId98" Type="http://schemas.openxmlformats.org/officeDocument/2006/relationships/hyperlink" Target="https://login.consultant.ru/link/?req=doc&amp;base=LAW&amp;n=314399&amp;date=19.07.2023&amp;dst=100467&amp;field=134" TargetMode="External"/><Relationship Id="rId99" Type="http://schemas.openxmlformats.org/officeDocument/2006/relationships/hyperlink" Target="https://login.consultant.ru/link/?req=doc&amp;base=LAW&amp;n=314399&amp;date=19.07.2023&amp;dst=103572&amp;field=134" TargetMode="External"/><Relationship Id="rId100" Type="http://schemas.openxmlformats.org/officeDocument/2006/relationships/hyperlink" Target="https://login.consultant.ru/link/?req=doc&amp;base=RLAW926&amp;n=116705&amp;date=19.07.2023&amp;dst=100023&amp;field=134" TargetMode="External"/><Relationship Id="rId101" Type="http://schemas.openxmlformats.org/officeDocument/2006/relationships/hyperlink" Target="https://login.consultant.ru/link/?req=doc&amp;base=RLAW926&amp;n=123290&amp;date=19.07.2023&amp;dst=100440&amp;field=134" TargetMode="External"/><Relationship Id="rId102" Type="http://schemas.openxmlformats.org/officeDocument/2006/relationships/hyperlink" Target="https://login.consultant.ru/link/?req=doc&amp;base=RLAW926&amp;n=123795&amp;date=19.07.2023&amp;dst=100166&amp;field=134" TargetMode="External"/><Relationship Id="rId103" Type="http://schemas.openxmlformats.org/officeDocument/2006/relationships/hyperlink" Target="https://login.consultant.ru/link/?req=doc&amp;base=RLAW926&amp;n=123290&amp;date=19.07.2023&amp;dst=100442&amp;field=134" TargetMode="External"/><Relationship Id="rId104" Type="http://schemas.openxmlformats.org/officeDocument/2006/relationships/hyperlink" Target="https://login.consultant.ru/link/?req=doc&amp;base=RLAW926&amp;n=123290&amp;date=19.07.2023&amp;dst=100464&amp;field=134" TargetMode="External"/><Relationship Id="rId105" Type="http://schemas.openxmlformats.org/officeDocument/2006/relationships/hyperlink" Target="https://login.consultant.ru/link/?req=doc&amp;base=RLAW926&amp;n=123290&amp;date=19.07.2023&amp;dst=100484&amp;field=134" TargetMode="External"/><Relationship Id="rId106" Type="http://schemas.openxmlformats.org/officeDocument/2006/relationships/hyperlink" Target="https://login.consultant.ru/link/?req=doc&amp;base=RLAW926&amp;n=123290&amp;date=19.07.2023&amp;dst=100504&amp;field=134" TargetMode="External"/><Relationship Id="rId107" Type="http://schemas.openxmlformats.org/officeDocument/2006/relationships/hyperlink" Target="https://login.consultant.ru/link/?req=doc&amp;base=RLAW926&amp;n=123795&amp;date=19.07.2023&amp;dst=100167&amp;field=134" TargetMode="External"/><Relationship Id="rId108" Type="http://schemas.openxmlformats.org/officeDocument/2006/relationships/hyperlink" Target="https://login.consultant.ru/link/?req=doc&amp;base=RLAW926&amp;n=123795&amp;date=19.07.2023&amp;dst=100189&amp;field=134" TargetMode="External"/><Relationship Id="rId109" Type="http://schemas.openxmlformats.org/officeDocument/2006/relationships/hyperlink" Target="https://login.consultant.ru/link/?req=doc&amp;base=RLAW926&amp;n=123290&amp;date=19.07.2023&amp;dst=100525&amp;field=134" TargetMode="External"/><Relationship Id="rId110" Type="http://schemas.openxmlformats.org/officeDocument/2006/relationships/hyperlink" Target="https://login.consultant.ru/link/?req=doc&amp;base=RLAW926&amp;n=123290&amp;date=19.07.2023&amp;dst=100548&amp;field=134" TargetMode="External"/><Relationship Id="rId111" Type="http://schemas.openxmlformats.org/officeDocument/2006/relationships/hyperlink" Target="https://login.consultant.ru/link/?req=doc&amp;base=RLAW926&amp;n=123290&amp;date=19.07.2023&amp;dst=100570&amp;field=134" TargetMode="External"/><Relationship Id="rId112" Type="http://schemas.openxmlformats.org/officeDocument/2006/relationships/hyperlink" Target="https://login.consultant.ru/link/?req=doc&amp;base=RLAW926&amp;n=123290&amp;date=19.07.2023&amp;dst=100591&amp;field=134" TargetMode="External"/><Relationship Id="rId113" Type="http://schemas.openxmlformats.org/officeDocument/2006/relationships/hyperlink" Target="https://login.consultant.ru/link/?req=doc&amp;base=RLAW926&amp;n=123290&amp;date=19.07.2023&amp;dst=100613&amp;field=134" TargetMode="External"/><Relationship Id="rId114" Type="http://schemas.openxmlformats.org/officeDocument/2006/relationships/hyperlink" Target="https://login.consultant.ru/link/?req=doc&amp;base=RLAW926&amp;n=123290&amp;date=19.07.2023&amp;dst=100634&amp;field=134" TargetMode="External"/><Relationship Id="rId115" Type="http://schemas.openxmlformats.org/officeDocument/2006/relationships/hyperlink" Target="https://login.consultant.ru/link/?req=doc&amp;base=RLAW926&amp;n=123290&amp;date=19.07.2023&amp;dst=100657&amp;field=134" TargetMode="External"/><Relationship Id="rId116" Type="http://schemas.openxmlformats.org/officeDocument/2006/relationships/hyperlink" Target="https://login.consultant.ru/link/?req=doc&amp;base=RLAW926&amp;n=113950&amp;date=19.07.2023&amp;dst=100007&amp;field=134" TargetMode="External"/><Relationship Id="rId117" Type="http://schemas.openxmlformats.org/officeDocument/2006/relationships/hyperlink" Target="https://login.consultant.ru/link/?req=doc&amp;base=RLAW926&amp;n=123290&amp;date=19.07.2023&amp;dst=100660&amp;field=134" TargetMode="External"/><Relationship Id="rId118" Type="http://schemas.openxmlformats.org/officeDocument/2006/relationships/hyperlink" Target="https://login.consultant.ru/link/?req=doc&amp;base=RLAW926&amp;n=123795&amp;date=19.07.2023&amp;dst=100210&amp;field=134" TargetMode="External"/><Relationship Id="rId119" Type="http://schemas.openxmlformats.org/officeDocument/2006/relationships/hyperlink" Target="https://login.consultant.ru/link/?req=doc&amp;base=RLAW926&amp;n=123290&amp;date=19.07.2023&amp;dst=100662&amp;field=134" TargetMode="External"/><Relationship Id="rId120" Type="http://schemas.openxmlformats.org/officeDocument/2006/relationships/hyperlink" Target="https://login.consultant.ru/link/?req=doc&amp;base=RLAW926&amp;n=123795&amp;date=19.07.2023&amp;dst=100211&amp;field=134" TargetMode="External"/><Relationship Id="rId121" Type="http://schemas.openxmlformats.org/officeDocument/2006/relationships/hyperlink" Target="https://login.consultant.ru/link/?req=doc&amp;base=RLAW926&amp;n=123795&amp;date=19.07.2023&amp;dst=100230&amp;field=134" TargetMode="External"/><Relationship Id="rId122" Type="http://schemas.openxmlformats.org/officeDocument/2006/relationships/hyperlink" Target="https://login.consultant.ru/link/?req=doc&amp;base=RLAW926&amp;n=123795&amp;date=19.07.2023&amp;dst=100247&amp;field=134" TargetMode="External"/><Relationship Id="rId123" Type="http://schemas.openxmlformats.org/officeDocument/2006/relationships/hyperlink" Target="https://login.consultant.ru/link/?req=doc&amp;base=RLAW926&amp;n=123290&amp;date=19.07.2023&amp;dst=100682&amp;field=134" TargetMode="External"/><Relationship Id="rId124" Type="http://schemas.openxmlformats.org/officeDocument/2006/relationships/hyperlink" Target="https://login.consultant.ru/link/?req=doc&amp;base=RLAW926&amp;n=123290&amp;date=19.07.2023&amp;dst=100701&amp;field=134" TargetMode="External"/><Relationship Id="rId125" Type="http://schemas.openxmlformats.org/officeDocument/2006/relationships/hyperlink" Target="https://login.consultant.ru/link/?req=doc&amp;base=RLAW926&amp;n=123290&amp;date=19.07.2023&amp;dst=100718&amp;field=134" TargetMode="External"/><Relationship Id="rId126" Type="http://schemas.openxmlformats.org/officeDocument/2006/relationships/hyperlink" Target="https://login.consultant.ru/link/?req=doc&amp;base=RLAW926&amp;n=123290&amp;date=19.07.2023&amp;dst=100736&amp;field=134" TargetMode="External"/><Relationship Id="rId127" Type="http://schemas.openxmlformats.org/officeDocument/2006/relationships/hyperlink" Target="https://login.consultant.ru/link/?req=doc&amp;base=RLAW926&amp;n=123290&amp;date=19.07.2023&amp;dst=100756&amp;field=134" TargetMode="External"/><Relationship Id="rId128" Type="http://schemas.openxmlformats.org/officeDocument/2006/relationships/hyperlink" Target="https://login.consultant.ru/link/?req=doc&amp;base=RLAW926&amp;n=123290&amp;date=19.07.2023&amp;dst=100776&amp;field=134"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5.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6.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7.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8.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9.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5.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6.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7.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8.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9.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Р7-Офис/7.2.2.36</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Региональной службы по тарифам ХМАО - Югры от 27.11.2014 N 143-нп(ред. от 30.12.2015)&amp;quot;Об установлении тарифов в сфере холодного водоснабжения и водоотведения для организаций, осуществляющих холодное водоснабжение, водоотведение и подвоз воды&amp;quot;</dc:title>
  <dc:creator/>
  <cp:lastModifiedBy/>
</cp:coreProperties>
</file>