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FD1" w:rsidRPr="005C5360" w:rsidRDefault="001E3FD1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Пояснительная записка </w:t>
      </w:r>
    </w:p>
    <w:p w:rsidR="001E3FD1" w:rsidRPr="005C5360" w:rsidRDefault="001E3FD1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ходе реализации муниципальной программы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</w:t>
      </w:r>
    </w:p>
    <w:p w:rsidR="001E3FD1" w:rsidRPr="005C5360" w:rsidRDefault="001E3FD1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«Развитие малого и среднего предпринимательства»</w:t>
      </w:r>
    </w:p>
    <w:p w:rsidR="001E3FD1" w:rsidRPr="005C5360" w:rsidRDefault="00A218A5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 </w:t>
      </w:r>
      <w:r w:rsidR="00564D90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12 месяцев 202</w:t>
      </w:r>
      <w:r w:rsidR="00582FF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4</w:t>
      </w:r>
      <w:r w:rsidR="001E3FD1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</w:t>
      </w:r>
    </w:p>
    <w:p w:rsidR="001E3FD1" w:rsidRPr="005C5360" w:rsidRDefault="001E3FD1" w:rsidP="001E3F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E3FD1" w:rsidRPr="005C5360" w:rsidRDefault="001E3FD1" w:rsidP="001E3F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на реализацию муниципальной прог</w:t>
      </w:r>
      <w:r w:rsidR="000A32A5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раммы на 2024</w:t>
      </w:r>
      <w:r w:rsidR="00E11451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 составили: </w:t>
      </w:r>
      <w:r w:rsidR="008E7F30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6 337 096,76</w:t>
      </w:r>
      <w:r w:rsidR="00551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руб. (в том числе бюджет автономного округа – </w:t>
      </w:r>
      <w:r w:rsidR="008E7F30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3 548 500,00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</w:t>
      </w:r>
      <w:r w:rsidR="005515FC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бюджет района – </w:t>
      </w:r>
      <w:r w:rsidR="009F56EE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2 788 596,76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(в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 бюджет поселений (переданные полномочия) –</w:t>
      </w:r>
      <w:r w:rsidR="000A32A5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2 389 233,60 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</w:t>
      </w:r>
      <w:r w:rsidR="0075658C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.)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proofErr w:type="gramEnd"/>
    </w:p>
    <w:p w:rsidR="002C1A59" w:rsidRPr="005C5360" w:rsidRDefault="002C1A59" w:rsidP="001E3F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134FAD" w:rsidRPr="005C5360" w:rsidRDefault="00134FAD" w:rsidP="00134FAD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Цель муниципальной программы: Трансформация делового климата и совершенствование системы поддержки и развития малого и среднего предпринимательства, креативных индустрий и экспортного потенциала.</w:t>
      </w:r>
    </w:p>
    <w:p w:rsidR="00582FF6" w:rsidRPr="005C5360" w:rsidRDefault="00582FF6" w:rsidP="001E3F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Объемы бюджетных ассигнований на реализацию региональных проектов на 2024 год составляют: 3 735 263,16 руб. (в </w:t>
      </w:r>
      <w:r w:rsidR="00551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том числе </w:t>
      </w:r>
      <w:r w:rsidR="00551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бюджет </w:t>
      </w:r>
      <w:r w:rsidR="00551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автономного </w:t>
      </w:r>
      <w:r w:rsidR="00551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округа – 3 548 500,00 руб., бюджет района – 186 763,16 руб.)  </w:t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6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Региональный проект «Акселерация субъектов малого и среднего предпринимательства»</w:t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по мероприятию на 2024 год:</w:t>
      </w:r>
    </w:p>
    <w:p w:rsidR="00134FAD" w:rsidRPr="005C5360" w:rsidRDefault="00134FAD" w:rsidP="00134FAD">
      <w:pPr>
        <w:widowControl w:val="0"/>
        <w:tabs>
          <w:tab w:val="left" w:pos="385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3 452 736,84 руб., в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ab/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бюджет округа – 3 280 100,00 руб.</w:t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бюджет района –  172 636,84 руб.</w:t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Исполнение на 31.12.2024 года составляет 3 452 736,84 руб. (100 %): Субсидии на компенсацию части затрат при осуществлении предпринимательской деятельности получили </w:t>
      </w:r>
      <w:r w:rsidRPr="005C53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14 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уникальных субъектов МСП, в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 по направлениям: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472"/>
        <w:gridCol w:w="1559"/>
        <w:gridCol w:w="1418"/>
        <w:gridCol w:w="1665"/>
      </w:tblGrid>
      <w:tr w:rsidR="00134FAD" w:rsidRPr="005C5360" w:rsidTr="00757EC4">
        <w:trPr>
          <w:trHeight w:val="300"/>
        </w:trPr>
        <w:tc>
          <w:tcPr>
            <w:tcW w:w="456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472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бюджет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бюджет округа</w:t>
            </w:r>
          </w:p>
        </w:tc>
      </w:tr>
      <w:tr w:rsidR="00134FAD" w:rsidRPr="005C5360" w:rsidTr="00757EC4">
        <w:trPr>
          <w:trHeight w:val="276"/>
        </w:trPr>
        <w:tc>
          <w:tcPr>
            <w:tcW w:w="456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4472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134FAD" w:rsidRPr="005C5360" w:rsidTr="00757EC4">
        <w:trPr>
          <w:trHeight w:val="540"/>
        </w:trPr>
        <w:tc>
          <w:tcPr>
            <w:tcW w:w="4928" w:type="dxa"/>
            <w:gridSpan w:val="2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Итого по региональному проекту «Акселерация субъектов малого и среднего предпринимательства»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3 452 736,84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172 636,84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3 280 100,00</w:t>
            </w:r>
          </w:p>
        </w:tc>
      </w:tr>
      <w:tr w:rsidR="00134FAD" w:rsidRPr="005C5360" w:rsidTr="00757EC4">
        <w:trPr>
          <w:trHeight w:val="540"/>
        </w:trPr>
        <w:tc>
          <w:tcPr>
            <w:tcW w:w="456" w:type="dxa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Направление «Возмещение части затрат по приобретению оборудования (основных средств)»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1 049 239,20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52 461,96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996 777,24</w:t>
            </w:r>
          </w:p>
        </w:tc>
      </w:tr>
      <w:tr w:rsidR="00134FAD" w:rsidRPr="005C5360" w:rsidTr="00757EC4">
        <w:trPr>
          <w:trHeight w:val="420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Обвинцев</w:t>
            </w:r>
            <w:proofErr w:type="spellEnd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Александр Анатольевич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65 504,00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3 275,20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62 228,80</w:t>
            </w:r>
          </w:p>
        </w:tc>
      </w:tr>
      <w:tr w:rsidR="00134FAD" w:rsidRPr="005C5360" w:rsidTr="00757EC4">
        <w:trPr>
          <w:trHeight w:val="420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Мелекесов</w:t>
            </w:r>
            <w:proofErr w:type="spellEnd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Владимир Александрович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240 000,00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12 000,00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228 000,00</w:t>
            </w:r>
          </w:p>
        </w:tc>
      </w:tr>
      <w:tr w:rsidR="00134FAD" w:rsidRPr="005C5360" w:rsidTr="00757EC4">
        <w:trPr>
          <w:trHeight w:val="420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Чернавский</w:t>
            </w:r>
            <w:proofErr w:type="spellEnd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Юрий Викторович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500 000,00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25 000,00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475 000,00</w:t>
            </w:r>
          </w:p>
        </w:tc>
      </w:tr>
      <w:tr w:rsidR="00134FAD" w:rsidRPr="005C5360" w:rsidTr="00757EC4">
        <w:trPr>
          <w:trHeight w:val="420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предприниматель Зверева Дарья Вячеславовна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126 536,00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6 326,80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120 209,20</w:t>
            </w:r>
          </w:p>
        </w:tc>
      </w:tr>
      <w:tr w:rsidR="00134FAD" w:rsidRPr="005C5360" w:rsidTr="00757EC4">
        <w:trPr>
          <w:trHeight w:val="420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предприниматель Горбатенко Сергей Николаевич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117 199,20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5 859,96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111 339,24</w:t>
            </w:r>
          </w:p>
        </w:tc>
      </w:tr>
      <w:tr w:rsidR="00134FAD" w:rsidRPr="005C5360" w:rsidTr="00757EC4">
        <w:trPr>
          <w:trHeight w:val="600"/>
        </w:trPr>
        <w:tc>
          <w:tcPr>
            <w:tcW w:w="456" w:type="dxa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Направление «Возмещение части затрат на оплату коммунальных услуг нежилых помещений»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1 503 497,64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75 174,88</w:t>
            </w:r>
          </w:p>
        </w:tc>
        <w:tc>
          <w:tcPr>
            <w:tcW w:w="1665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1 428 322,76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Глава </w:t>
            </w:r>
            <w:proofErr w:type="gramStart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К(</w:t>
            </w:r>
            <w:proofErr w:type="gramEnd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Ф)Х </w:t>
            </w:r>
            <w:proofErr w:type="spellStart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Чурилович</w:t>
            </w:r>
            <w:proofErr w:type="spellEnd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Федор Васильевич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190 000,00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предприниматель Горбатенко Сергей Николаевич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190 000,00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«Регион-К»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10 000,00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190 000,00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Общество с ограниченной ответственностью «Югорская ягода»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10 000,00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190 000,00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Энзель</w:t>
            </w:r>
            <w:proofErr w:type="spellEnd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Александр Николаевич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5515FC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</w:t>
            </w:r>
            <w:r w:rsidR="00134FAD"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5515FC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</w:t>
            </w:r>
            <w:r w:rsidR="00134FAD"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190 000,00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Тюфтяев</w:t>
            </w:r>
            <w:proofErr w:type="spellEnd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Евгений Леонидович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200 000,00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10 000,00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5515FC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</w:t>
            </w:r>
            <w:r w:rsidR="00134FAD"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190 000,00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предприниматель Лепешкина Наталья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197 203,86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9 860,19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187 343,67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Индивидуальный предприниматель </w:t>
            </w:r>
            <w:proofErr w:type="spellStart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Кардаков</w:t>
            </w:r>
            <w:proofErr w:type="spellEnd"/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Валерий Петрович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106 293,78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5 314,69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100 979,09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Направление «Возмещение части затрат аренду (субаренду) нежилых помещений»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15 000,00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285 000,00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Индивидуальный предприниматель Хири Ольга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285 000,00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Направление  «Возмещение части затрат на приобретение и (или) доставку кормов для сельскохозяйственных животных и птицы в районах Крайнего Севера и приравненных к ним местностях с ограниченными сроками завоза грузов (продукции) автономного округа»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285 000,00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Глава </w:t>
            </w:r>
            <w:proofErr w:type="gramStart"/>
            <w:r w:rsidRPr="005C536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К(</w:t>
            </w:r>
            <w:proofErr w:type="gramEnd"/>
            <w:r w:rsidRPr="005C536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Ф)Х </w:t>
            </w:r>
            <w:proofErr w:type="spellStart"/>
            <w:r w:rsidRPr="005C536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Чурилович</w:t>
            </w:r>
            <w:proofErr w:type="spellEnd"/>
            <w:r w:rsidRPr="005C536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 xml:space="preserve"> Федор Васильевич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285 000,00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Направление «Возмещение части затрат на приобретение и (или) доставку муки для производства хлеба и хлебобулочных изделий в районах Крайнего Севера и приравненных к ним местностях с ограниченными сроками завоза грузов (продукции) автономного округа»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300 000,00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285 000,00</w:t>
            </w:r>
          </w:p>
        </w:tc>
      </w:tr>
      <w:tr w:rsidR="00134FAD" w:rsidRPr="005C5360" w:rsidTr="00757EC4">
        <w:trPr>
          <w:trHeight w:val="375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Cs/>
                <w:iCs/>
                <w:szCs w:val="24"/>
                <w:lang w:eastAsia="ru-RU"/>
              </w:rPr>
              <w:t>Индивидуальный предприниматель Степанова Елена Евгеньевна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300 000,00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15 000,00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285 000,00</w:t>
            </w:r>
          </w:p>
        </w:tc>
      </w:tr>
    </w:tbl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Cs w:val="24"/>
          <w:lang w:eastAsia="ru-RU"/>
        </w:rPr>
      </w:pPr>
      <w:r w:rsidRPr="005C5360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Региональный проект «Создание условий для легкого старта и комфортного ведения бизнеса»</w:t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Объемы бюджетных ассигнований по мероприятию на 2024 год:</w:t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282 526,32  руб., в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.:</w:t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бюджет округа – 268 400,00 руб.</w:t>
      </w:r>
    </w:p>
    <w:p w:rsidR="00134FAD" w:rsidRPr="005C5360" w:rsidRDefault="00134FAD" w:rsidP="00134FAD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бюджет района – </w:t>
      </w:r>
      <w:r w:rsidRPr="005C5360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14 126,32 руб.</w:t>
      </w:r>
    </w:p>
    <w:p w:rsidR="00134FAD" w:rsidRPr="005C5360" w:rsidRDefault="00134FAD" w:rsidP="00134FA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Исполнение на 31.12.2024г. составляет 100%.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4472"/>
        <w:gridCol w:w="1559"/>
        <w:gridCol w:w="1418"/>
        <w:gridCol w:w="1665"/>
      </w:tblGrid>
      <w:tr w:rsidR="00134FAD" w:rsidRPr="005C5360" w:rsidTr="00757EC4">
        <w:trPr>
          <w:trHeight w:val="300"/>
        </w:trPr>
        <w:tc>
          <w:tcPr>
            <w:tcW w:w="456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Cs w:val="24"/>
                <w:lang w:eastAsia="ru-RU"/>
              </w:rPr>
            </w:pPr>
          </w:p>
        </w:tc>
        <w:tc>
          <w:tcPr>
            <w:tcW w:w="4472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lang w:eastAsia="ru-RU"/>
              </w:rPr>
            </w:pPr>
          </w:p>
        </w:tc>
        <w:tc>
          <w:tcPr>
            <w:tcW w:w="1559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Cs/>
                <w:sz w:val="20"/>
                <w:lang w:eastAsia="ru-RU"/>
              </w:rPr>
              <w:t>Всего</w:t>
            </w:r>
          </w:p>
        </w:tc>
        <w:tc>
          <w:tcPr>
            <w:tcW w:w="1418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бюджет района</w:t>
            </w:r>
          </w:p>
        </w:tc>
        <w:tc>
          <w:tcPr>
            <w:tcW w:w="1665" w:type="dxa"/>
            <w:vMerge w:val="restart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lang w:eastAsia="ru-RU"/>
              </w:rPr>
              <w:t>бюджет округа</w:t>
            </w:r>
          </w:p>
        </w:tc>
      </w:tr>
      <w:tr w:rsidR="00134FAD" w:rsidRPr="005C5360" w:rsidTr="00757EC4">
        <w:trPr>
          <w:trHeight w:val="276"/>
        </w:trPr>
        <w:tc>
          <w:tcPr>
            <w:tcW w:w="456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4472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  <w:tc>
          <w:tcPr>
            <w:tcW w:w="1665" w:type="dxa"/>
            <w:vMerge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</w:p>
        </w:tc>
      </w:tr>
      <w:tr w:rsidR="00134FAD" w:rsidRPr="005C5360" w:rsidTr="00757EC4">
        <w:trPr>
          <w:trHeight w:val="540"/>
        </w:trPr>
        <w:tc>
          <w:tcPr>
            <w:tcW w:w="4928" w:type="dxa"/>
            <w:gridSpan w:val="2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Итого по региональному проекту «Создание условий для легкого старта и комфортного ведения бизнеса»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 xml:space="preserve">282 526,32  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14 126,32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268 400,00</w:t>
            </w:r>
          </w:p>
        </w:tc>
      </w:tr>
      <w:tr w:rsidR="00134FAD" w:rsidRPr="005C5360" w:rsidTr="00757EC4">
        <w:trPr>
          <w:trHeight w:val="540"/>
        </w:trPr>
        <w:tc>
          <w:tcPr>
            <w:tcW w:w="456" w:type="dxa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 </w:t>
            </w:r>
          </w:p>
        </w:tc>
        <w:tc>
          <w:tcPr>
            <w:tcW w:w="4472" w:type="dxa"/>
            <w:shd w:val="clear" w:color="auto" w:fill="auto"/>
            <w:hideMark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szCs w:val="24"/>
                <w:lang w:eastAsia="ru-RU"/>
              </w:rPr>
              <w:t>Направление: возмещение части затрат на приобретение основных средств (оборудование, оргтехника, мебель); возмещение части затрат на приобретение инвентаря производственного назначения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132 032,80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6601,64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bCs/>
                <w:i/>
                <w:iCs/>
                <w:lang w:eastAsia="ru-RU"/>
              </w:rPr>
              <w:t>125431,16</w:t>
            </w:r>
          </w:p>
        </w:tc>
      </w:tr>
      <w:tr w:rsidR="00134FAD" w:rsidRPr="005C5360" w:rsidTr="00757EC4">
        <w:trPr>
          <w:trHeight w:val="420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предприниматель Степанова Наталия Владимировна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132 032,80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6601,64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Cs/>
                <w:iCs/>
                <w:lang w:eastAsia="ru-RU"/>
              </w:rPr>
              <w:t>125431,16</w:t>
            </w:r>
          </w:p>
        </w:tc>
      </w:tr>
      <w:tr w:rsidR="00134FAD" w:rsidRPr="005C5360" w:rsidTr="00757EC4">
        <w:trPr>
          <w:trHeight w:val="420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     </w:t>
            </w:r>
            <w:r w:rsidRPr="005C536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Направление: возмещение части затрат на аренду (субаренду) нежилых помещений; возмещение части затрат на оплату коммунальных услуг нежилых помещений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150 493,52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  <w:t>7524,68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b/>
                <w:i/>
                <w:szCs w:val="24"/>
                <w:lang w:eastAsia="ru-RU"/>
              </w:rPr>
              <w:t>142968,84</w:t>
            </w:r>
          </w:p>
        </w:tc>
      </w:tr>
      <w:tr w:rsidR="00134FAD" w:rsidRPr="005C5360" w:rsidTr="00757EC4">
        <w:trPr>
          <w:trHeight w:val="420"/>
        </w:trPr>
        <w:tc>
          <w:tcPr>
            <w:tcW w:w="456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472" w:type="dxa"/>
            <w:shd w:val="clear" w:color="auto" w:fill="auto"/>
          </w:tcPr>
          <w:p w:rsidR="00134FAD" w:rsidRPr="005C5360" w:rsidRDefault="00134FAD" w:rsidP="00134FA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Индивидуальный предприниматель Добрынина Юлия Витальевна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150 493,52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lang w:eastAsia="ru-RU"/>
              </w:rPr>
              <w:t>7524,68</w:t>
            </w:r>
          </w:p>
        </w:tc>
        <w:tc>
          <w:tcPr>
            <w:tcW w:w="1665" w:type="dxa"/>
            <w:shd w:val="clear" w:color="auto" w:fill="auto"/>
            <w:vAlign w:val="center"/>
          </w:tcPr>
          <w:p w:rsidR="00134FAD" w:rsidRPr="005C5360" w:rsidRDefault="00134FAD" w:rsidP="005515F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5C536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142968,84</w:t>
            </w:r>
          </w:p>
        </w:tc>
      </w:tr>
    </w:tbl>
    <w:p w:rsidR="005515FC" w:rsidRDefault="00134FAD" w:rsidP="002C1A5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</w:t>
      </w:r>
    </w:p>
    <w:p w:rsidR="00582FF6" w:rsidRPr="005C5360" w:rsidRDefault="005515FC" w:rsidP="002C1A59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</w:t>
      </w:r>
      <w:bookmarkStart w:id="0" w:name="_GoBack"/>
      <w:bookmarkEnd w:id="0"/>
      <w:proofErr w:type="gramStart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По мероприятию "Финансовая поддержка субъектов малого и среднего предпринимательства, осуществляющих социально значимые виды деятельности, определенные муниципальными образованиями и деятельность в социальной сфере"</w:t>
      </w:r>
      <w:r w:rsidR="005F5446" w:rsidRPr="005C5360">
        <w:rPr>
          <w:rFonts w:ascii="Times New Roman" w:hAnsi="Times New Roman" w:cs="Times New Roman"/>
        </w:rPr>
        <w:t xml:space="preserve"> </w:t>
      </w:r>
      <w:r w:rsidR="005F544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доведенные плановые бюджетные ассигнования на 2024 год составляют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44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389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44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3,60</w:t>
      </w:r>
      <w:r w:rsidR="005F544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руб. Кассовое исполнение за 12 месяцев 2024 года – 2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 </w:t>
      </w:r>
      <w:r w:rsidR="005F544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389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5F544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23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3,60 </w:t>
      </w:r>
      <w:r w:rsidR="005F544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</w:t>
      </w:r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(Договор от </w:t>
      </w:r>
      <w:smartTag w:uri="urn:schemas-microsoft-com:office:smarttags" w:element="date">
        <w:smartTagPr>
          <w:attr w:name="Year" w:val="2024"/>
          <w:attr w:name="Day" w:val="04"/>
          <w:attr w:name="Month" w:val="03"/>
          <w:attr w:name="ls" w:val="trans"/>
        </w:smartTagPr>
        <w:r w:rsidR="00134FAD" w:rsidRPr="005C5360">
          <w:rPr>
            <w:rFonts w:ascii="Times New Roman" w:eastAsia="Times New Roman" w:hAnsi="Times New Roman" w:cs="Times New Roman"/>
            <w:sz w:val="26"/>
            <w:szCs w:val="26"/>
            <w:lang w:eastAsia="ru-RU"/>
          </w:rPr>
          <w:t>04.03.2024</w:t>
        </w:r>
      </w:smartTag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1 «О предоставлении из бюджета </w:t>
      </w:r>
      <w:proofErr w:type="spellStart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Кондинского</w:t>
      </w:r>
      <w:proofErr w:type="spellEnd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субсидии ООО «</w:t>
      </w:r>
      <w:proofErr w:type="spellStart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Стройкомплект</w:t>
      </w:r>
      <w:proofErr w:type="spellEnd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» на возмещение</w:t>
      </w:r>
      <w:proofErr w:type="gramEnd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недополученных</w:t>
      </w:r>
      <w:proofErr w:type="gramEnd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доходов</w:t>
      </w:r>
      <w:proofErr w:type="gramEnd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="00134FAD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от оказания населению услуги по помывке в бане по социально-ориентированному тарифу на террито</w:t>
      </w:r>
      <w:r w:rsidR="005F544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рии</w:t>
      </w:r>
      <w:proofErr w:type="gramEnd"/>
      <w:r w:rsidR="005F5446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Междуреченский в 2024 году».</w:t>
      </w:r>
    </w:p>
    <w:p w:rsidR="00D30A64" w:rsidRPr="005C5360" w:rsidRDefault="00D30A64" w:rsidP="00D30A6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Установленные Соглашениями о предоставлении субсидии местному бюджету из бюджета Ханты-Мансийского автономного округа – Югры целевые показатели и показатели результативности по региональным проектам достигнуты в следующем </w:t>
      </w:r>
      <w:r w:rsidR="002C1A59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объеме:</w:t>
      </w:r>
    </w:p>
    <w:p w:rsidR="00D30A64" w:rsidRPr="005C5360" w:rsidRDefault="00D30A64" w:rsidP="00D30A6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По региональному проекту «Акселерация субъектов малого и среднего предпринимательства» установлены следующие показатели результативности:</w:t>
      </w:r>
    </w:p>
    <w:p w:rsidR="00D30A64" w:rsidRPr="005C5360" w:rsidRDefault="00D30A64" w:rsidP="00D30A6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«Количество субъектов МСП - получателей финансовой поддержки». </w:t>
      </w: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proofErr w:type="gram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8/ достигнут 14 (175%).</w:t>
      </w:r>
    </w:p>
    <w:p w:rsidR="00D30A64" w:rsidRPr="005C5360" w:rsidRDefault="00D30A64" w:rsidP="00D30A6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«Численность занятых в сфере МСП, включая индивидуальных предпринимателей и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самозанятых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». </w:t>
      </w: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proofErr w:type="gram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2,2\достигнут 3,2 (</w:t>
      </w:r>
      <w:r w:rsidR="00B84CBB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145,5</w:t>
      </w: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%).</w:t>
      </w:r>
    </w:p>
    <w:p w:rsidR="00D30A64" w:rsidRPr="005C5360" w:rsidRDefault="00D30A64" w:rsidP="00D30A64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По региональному проекту «Создание условий для легкого старта и комфортного ведения бизнеса»:</w:t>
      </w:r>
    </w:p>
    <w:p w:rsidR="00D30A64" w:rsidRPr="005C5360" w:rsidRDefault="00D30A64" w:rsidP="00D30A6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«Количество субъектов МСП - получателей финансовой поддержки». </w:t>
      </w: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Установлен</w:t>
      </w:r>
      <w:proofErr w:type="gram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1/ достигнут 2 (200%).</w:t>
      </w:r>
    </w:p>
    <w:p w:rsidR="00582FF6" w:rsidRPr="005C5360" w:rsidRDefault="00582FF6" w:rsidP="001E3F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0006" w:rsidRPr="005C5360" w:rsidRDefault="00500006" w:rsidP="0050000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C5360">
        <w:rPr>
          <w:rFonts w:ascii="Times New Roman" w:hAnsi="Times New Roman" w:cs="Times New Roman"/>
          <w:b/>
          <w:sz w:val="26"/>
          <w:szCs w:val="26"/>
        </w:rPr>
        <w:t xml:space="preserve">      Мероприятие «Организация мероприятий по популяризации и пропаганде предпринимательской деятельности»:</w:t>
      </w:r>
    </w:p>
    <w:p w:rsidR="005515FC" w:rsidRDefault="00500006" w:rsidP="005000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  <w:sz w:val="26"/>
          <w:szCs w:val="26"/>
        </w:rPr>
        <w:t xml:space="preserve">     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 xml:space="preserve">Объемы 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 xml:space="preserve">бюджетных 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 xml:space="preserve">ассигнований 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 xml:space="preserve">по 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 xml:space="preserve">мероприятию 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 xml:space="preserve">на 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 xml:space="preserve">2024 год 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 xml:space="preserve">составили: </w:t>
      </w:r>
    </w:p>
    <w:p w:rsidR="00500006" w:rsidRPr="005C5360" w:rsidRDefault="00500006" w:rsidP="005000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  <w:sz w:val="26"/>
          <w:szCs w:val="26"/>
        </w:rPr>
        <w:t>212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>6</w:t>
      </w:r>
      <w:r w:rsidR="005515FC">
        <w:rPr>
          <w:rFonts w:ascii="Times New Roman" w:hAnsi="Times New Roman" w:cs="Times New Roman"/>
          <w:sz w:val="26"/>
          <w:szCs w:val="26"/>
        </w:rPr>
        <w:t>00</w:t>
      </w:r>
      <w:r w:rsidRPr="005C5360">
        <w:rPr>
          <w:rFonts w:ascii="Times New Roman" w:hAnsi="Times New Roman" w:cs="Times New Roman"/>
          <w:sz w:val="26"/>
          <w:szCs w:val="26"/>
        </w:rPr>
        <w:t xml:space="preserve"> рублей, в </w:t>
      </w:r>
      <w:proofErr w:type="spellStart"/>
      <w:r w:rsidRPr="005C5360">
        <w:rPr>
          <w:rFonts w:ascii="Times New Roman" w:hAnsi="Times New Roman" w:cs="Times New Roman"/>
          <w:sz w:val="26"/>
          <w:szCs w:val="26"/>
        </w:rPr>
        <w:t>т.ч</w:t>
      </w:r>
      <w:proofErr w:type="spellEnd"/>
      <w:r w:rsidRPr="005C5360">
        <w:rPr>
          <w:rFonts w:ascii="Times New Roman" w:hAnsi="Times New Roman" w:cs="Times New Roman"/>
          <w:sz w:val="26"/>
          <w:szCs w:val="26"/>
        </w:rPr>
        <w:t>.:</w:t>
      </w:r>
    </w:p>
    <w:p w:rsidR="00500006" w:rsidRPr="005C5360" w:rsidRDefault="00500006" w:rsidP="005000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  <w:sz w:val="26"/>
          <w:szCs w:val="26"/>
        </w:rPr>
        <w:t xml:space="preserve"> - бюджет округа – 0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500006" w:rsidRPr="005C5360" w:rsidRDefault="00500006" w:rsidP="005000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  <w:sz w:val="26"/>
          <w:szCs w:val="26"/>
        </w:rPr>
        <w:t xml:space="preserve"> - бюджет района – 212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Pr="005C5360">
        <w:rPr>
          <w:rFonts w:ascii="Times New Roman" w:hAnsi="Times New Roman" w:cs="Times New Roman"/>
          <w:sz w:val="26"/>
          <w:szCs w:val="26"/>
        </w:rPr>
        <w:t>6</w:t>
      </w:r>
      <w:r w:rsidR="005515FC">
        <w:rPr>
          <w:rFonts w:ascii="Times New Roman" w:hAnsi="Times New Roman" w:cs="Times New Roman"/>
          <w:sz w:val="26"/>
          <w:szCs w:val="26"/>
        </w:rPr>
        <w:t>00</w:t>
      </w:r>
      <w:r w:rsidRPr="005C5360">
        <w:rPr>
          <w:rFonts w:ascii="Times New Roman" w:hAnsi="Times New Roman" w:cs="Times New Roman"/>
          <w:sz w:val="26"/>
          <w:szCs w:val="26"/>
        </w:rPr>
        <w:t xml:space="preserve">  руб.</w:t>
      </w:r>
    </w:p>
    <w:p w:rsidR="00E55E35" w:rsidRPr="005C5360" w:rsidRDefault="00500006" w:rsidP="00500006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  <w:sz w:val="26"/>
          <w:szCs w:val="26"/>
        </w:rPr>
        <w:t xml:space="preserve">     </w:t>
      </w:r>
      <w:r w:rsidR="00BC73B2" w:rsidRPr="005C5360">
        <w:rPr>
          <w:rFonts w:ascii="Times New Roman" w:hAnsi="Times New Roman" w:cs="Times New Roman"/>
          <w:sz w:val="26"/>
          <w:szCs w:val="26"/>
        </w:rPr>
        <w:t>В рамках муниципального контракта от 04 марта 2024 года № 8-2024/АКР</w:t>
      </w:r>
      <w:r w:rsidRPr="005C5360">
        <w:rPr>
          <w:rFonts w:ascii="Times New Roman" w:hAnsi="Times New Roman" w:cs="Times New Roman"/>
          <w:sz w:val="26"/>
          <w:szCs w:val="26"/>
        </w:rPr>
        <w:t xml:space="preserve"> </w:t>
      </w:r>
      <w:r w:rsidR="00BC73B2" w:rsidRPr="005C5360">
        <w:rPr>
          <w:rFonts w:ascii="Times New Roman" w:hAnsi="Times New Roman" w:cs="Times New Roman"/>
          <w:sz w:val="26"/>
          <w:szCs w:val="26"/>
        </w:rPr>
        <w:t xml:space="preserve">организована и проведена деловая встреча представителей исполнительных органов Ханты-Мансийского автономного округа – Югры, организаций инфраструктуры поддержки малого предпринимательства автономного округа с субъектами предпринимательства по вопросам улучшения инвестиционного климата в </w:t>
      </w:r>
      <w:proofErr w:type="spellStart"/>
      <w:r w:rsidR="00BC73B2" w:rsidRPr="005C5360">
        <w:rPr>
          <w:rFonts w:ascii="Times New Roman" w:hAnsi="Times New Roman" w:cs="Times New Roman"/>
          <w:sz w:val="26"/>
          <w:szCs w:val="26"/>
        </w:rPr>
        <w:t>Кондинском</w:t>
      </w:r>
      <w:proofErr w:type="spellEnd"/>
      <w:r w:rsidR="00BC73B2" w:rsidRPr="005C5360">
        <w:rPr>
          <w:rFonts w:ascii="Times New Roman" w:hAnsi="Times New Roman" w:cs="Times New Roman"/>
          <w:sz w:val="26"/>
          <w:szCs w:val="26"/>
        </w:rPr>
        <w:t xml:space="preserve"> районе. (25</w:t>
      </w:r>
      <w:r w:rsidR="005515FC">
        <w:rPr>
          <w:rFonts w:ascii="Times New Roman" w:hAnsi="Times New Roman" w:cs="Times New Roman"/>
          <w:sz w:val="26"/>
          <w:szCs w:val="26"/>
        </w:rPr>
        <w:t xml:space="preserve"> 000 </w:t>
      </w:r>
      <w:r w:rsidR="00BC73B2" w:rsidRPr="005C5360">
        <w:rPr>
          <w:rFonts w:ascii="Times New Roman" w:hAnsi="Times New Roman" w:cs="Times New Roman"/>
          <w:sz w:val="26"/>
          <w:szCs w:val="26"/>
        </w:rPr>
        <w:t>руб.).</w:t>
      </w:r>
    </w:p>
    <w:p w:rsidR="00C1113B" w:rsidRPr="005C5360" w:rsidRDefault="00E55E35" w:rsidP="00C1113B">
      <w:pPr>
        <w:spacing w:after="0"/>
        <w:jc w:val="both"/>
        <w:rPr>
          <w:rFonts w:ascii="Times New Roman" w:hAnsi="Times New Roman" w:cs="Times New Roman"/>
        </w:rPr>
      </w:pPr>
      <w:r w:rsidRPr="005C5360">
        <w:rPr>
          <w:rFonts w:ascii="Times New Roman" w:hAnsi="Times New Roman" w:cs="Times New Roman"/>
          <w:sz w:val="26"/>
          <w:szCs w:val="26"/>
        </w:rPr>
        <w:lastRenderedPageBreak/>
        <w:t xml:space="preserve">      </w:t>
      </w:r>
      <w:r w:rsidR="00500006" w:rsidRPr="005C5360">
        <w:rPr>
          <w:rFonts w:ascii="Times New Roman" w:hAnsi="Times New Roman" w:cs="Times New Roman"/>
          <w:sz w:val="26"/>
          <w:szCs w:val="26"/>
        </w:rPr>
        <w:t xml:space="preserve">В рамках </w:t>
      </w:r>
      <w:r w:rsidRPr="005C5360">
        <w:rPr>
          <w:rFonts w:ascii="Times New Roman" w:hAnsi="Times New Roman" w:cs="Times New Roman"/>
          <w:sz w:val="26"/>
          <w:szCs w:val="26"/>
        </w:rPr>
        <w:t xml:space="preserve">муниципального контракта от 05 декабря 2024 года № 65-2024/АКР (услуги по изготовлению баннеров) </w:t>
      </w:r>
      <w:r w:rsidR="00500006" w:rsidRPr="005C5360">
        <w:rPr>
          <w:rFonts w:ascii="Times New Roman" w:hAnsi="Times New Roman" w:cs="Times New Roman"/>
          <w:sz w:val="26"/>
          <w:szCs w:val="26"/>
        </w:rPr>
        <w:t xml:space="preserve">было организовано участие </w:t>
      </w:r>
      <w:r w:rsidRPr="005C5360">
        <w:rPr>
          <w:rFonts w:ascii="Times New Roman" w:hAnsi="Times New Roman" w:cs="Times New Roman"/>
          <w:sz w:val="26"/>
          <w:szCs w:val="26"/>
        </w:rPr>
        <w:t xml:space="preserve">10 </w:t>
      </w:r>
      <w:r w:rsidR="00500006" w:rsidRPr="005C5360">
        <w:rPr>
          <w:rFonts w:ascii="Times New Roman" w:hAnsi="Times New Roman" w:cs="Times New Roman"/>
          <w:sz w:val="26"/>
          <w:szCs w:val="26"/>
        </w:rPr>
        <w:t xml:space="preserve">товаропроизводителей </w:t>
      </w:r>
      <w:proofErr w:type="spellStart"/>
      <w:r w:rsidR="00500006" w:rsidRPr="005C536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="00500006" w:rsidRPr="005C5360">
        <w:rPr>
          <w:rFonts w:ascii="Times New Roman" w:hAnsi="Times New Roman" w:cs="Times New Roman"/>
          <w:sz w:val="26"/>
          <w:szCs w:val="26"/>
        </w:rPr>
        <w:t xml:space="preserve"> района в работе выставке-ярмарке окружных товаропроизво</w:t>
      </w:r>
      <w:r w:rsidR="00BC73B2" w:rsidRPr="005C5360">
        <w:rPr>
          <w:rFonts w:ascii="Times New Roman" w:hAnsi="Times New Roman" w:cs="Times New Roman"/>
          <w:sz w:val="26"/>
          <w:szCs w:val="26"/>
        </w:rPr>
        <w:t>дителей «Товары земли Югорской» (172</w:t>
      </w:r>
      <w:r w:rsidR="005515FC">
        <w:rPr>
          <w:rFonts w:ascii="Times New Roman" w:hAnsi="Times New Roman" w:cs="Times New Roman"/>
          <w:sz w:val="26"/>
          <w:szCs w:val="26"/>
        </w:rPr>
        <w:t xml:space="preserve"> </w:t>
      </w:r>
      <w:r w:rsidR="00BC73B2" w:rsidRPr="005C5360">
        <w:rPr>
          <w:rFonts w:ascii="Times New Roman" w:hAnsi="Times New Roman" w:cs="Times New Roman"/>
          <w:sz w:val="26"/>
          <w:szCs w:val="26"/>
        </w:rPr>
        <w:t>6</w:t>
      </w:r>
      <w:r w:rsidR="005515FC">
        <w:rPr>
          <w:rFonts w:ascii="Times New Roman" w:hAnsi="Times New Roman" w:cs="Times New Roman"/>
          <w:sz w:val="26"/>
          <w:szCs w:val="26"/>
        </w:rPr>
        <w:t>00</w:t>
      </w:r>
      <w:r w:rsidR="00BC73B2" w:rsidRPr="005C5360">
        <w:rPr>
          <w:rFonts w:ascii="Times New Roman" w:hAnsi="Times New Roman" w:cs="Times New Roman"/>
          <w:sz w:val="26"/>
          <w:szCs w:val="26"/>
        </w:rPr>
        <w:t xml:space="preserve"> руб.).</w:t>
      </w:r>
    </w:p>
    <w:p w:rsidR="00C1113B" w:rsidRPr="005C5360" w:rsidRDefault="00C1113B" w:rsidP="00C111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</w:rPr>
        <w:t xml:space="preserve">      </w:t>
      </w:r>
      <w:r w:rsidRPr="005C5360">
        <w:rPr>
          <w:rFonts w:ascii="Times New Roman" w:hAnsi="Times New Roman" w:cs="Times New Roman"/>
          <w:sz w:val="26"/>
          <w:szCs w:val="26"/>
        </w:rPr>
        <w:t xml:space="preserve">Впервые в работе выставки приняли участие </w:t>
      </w:r>
      <w:proofErr w:type="spellStart"/>
      <w:r w:rsidRPr="005C5360">
        <w:rPr>
          <w:rFonts w:ascii="Times New Roman" w:hAnsi="Times New Roman" w:cs="Times New Roman"/>
          <w:sz w:val="26"/>
          <w:szCs w:val="26"/>
        </w:rPr>
        <w:t>самозанятые</w:t>
      </w:r>
      <w:proofErr w:type="spellEnd"/>
      <w:r w:rsidRPr="005C536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C5360">
        <w:rPr>
          <w:rFonts w:ascii="Times New Roman" w:hAnsi="Times New Roman" w:cs="Times New Roman"/>
          <w:sz w:val="26"/>
          <w:szCs w:val="26"/>
        </w:rPr>
        <w:t>Кондинского</w:t>
      </w:r>
      <w:proofErr w:type="spellEnd"/>
      <w:r w:rsidRPr="005C5360">
        <w:rPr>
          <w:rFonts w:ascii="Times New Roman" w:hAnsi="Times New Roman" w:cs="Times New Roman"/>
          <w:sz w:val="26"/>
          <w:szCs w:val="26"/>
        </w:rPr>
        <w:t xml:space="preserve"> района (Яшков Юрий Петрович, </w:t>
      </w:r>
      <w:proofErr w:type="spellStart"/>
      <w:r w:rsidRPr="005C5360">
        <w:rPr>
          <w:rFonts w:ascii="Times New Roman" w:hAnsi="Times New Roman" w:cs="Times New Roman"/>
          <w:sz w:val="26"/>
          <w:szCs w:val="26"/>
        </w:rPr>
        <w:t>Волковецкая</w:t>
      </w:r>
      <w:proofErr w:type="spellEnd"/>
      <w:r w:rsidRPr="005C5360">
        <w:rPr>
          <w:rFonts w:ascii="Times New Roman" w:hAnsi="Times New Roman" w:cs="Times New Roman"/>
          <w:sz w:val="26"/>
          <w:szCs w:val="26"/>
        </w:rPr>
        <w:t xml:space="preserve"> Элина Борисовна). Предприниматели получили заслуженные награды на XXVII окружной выставке «Товары земли Югорской».</w:t>
      </w:r>
    </w:p>
    <w:p w:rsidR="00C1113B" w:rsidRPr="005C5360" w:rsidRDefault="00C1113B" w:rsidP="00C111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  <w:sz w:val="26"/>
          <w:szCs w:val="26"/>
        </w:rPr>
        <w:t xml:space="preserve">      В рамках выставки-ярмарки «Товары земли Югорской» прошёл конкурс «Лучшие вкусы Югры», собравший рекордное число участников со всего региона. Конкурсантов оценивали в двух номинациях: по результатам народного голосования и выбору экспертов. Победители были награждены дипломами и денежными призами.</w:t>
      </w:r>
    </w:p>
    <w:p w:rsidR="00C1113B" w:rsidRPr="005C5360" w:rsidRDefault="00C1113B" w:rsidP="00C111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  <w:sz w:val="26"/>
          <w:szCs w:val="26"/>
        </w:rPr>
        <w:t xml:space="preserve">       ООО «Югорская ягода» стало победителем народного голосования с рыбным продуктом «Позем из щуки» в категории «Рыба и изделия из рыбы». </w:t>
      </w:r>
    </w:p>
    <w:p w:rsidR="00C1113B" w:rsidRPr="005C5360" w:rsidRDefault="00C1113B" w:rsidP="00C111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  <w:sz w:val="26"/>
          <w:szCs w:val="26"/>
        </w:rPr>
        <w:t xml:space="preserve">       Экспертный совет присудил побед</w:t>
      </w:r>
      <w:proofErr w:type="gramStart"/>
      <w:r w:rsidRPr="005C5360">
        <w:rPr>
          <w:rFonts w:ascii="Times New Roman" w:hAnsi="Times New Roman" w:cs="Times New Roman"/>
          <w:sz w:val="26"/>
          <w:szCs w:val="26"/>
        </w:rPr>
        <w:t>у ООО</w:t>
      </w:r>
      <w:proofErr w:type="gramEnd"/>
      <w:r w:rsidRPr="005C5360">
        <w:rPr>
          <w:rFonts w:ascii="Times New Roman" w:hAnsi="Times New Roman" w:cs="Times New Roman"/>
          <w:sz w:val="26"/>
          <w:szCs w:val="26"/>
        </w:rPr>
        <w:t xml:space="preserve"> «Регион-К» за варенье из северных ягод в номинации «Дикоросы».</w:t>
      </w:r>
    </w:p>
    <w:p w:rsidR="00500006" w:rsidRPr="005C5360" w:rsidRDefault="00C1113B" w:rsidP="00C1113B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5C5360">
        <w:rPr>
          <w:rFonts w:ascii="Times New Roman" w:hAnsi="Times New Roman" w:cs="Times New Roman"/>
          <w:sz w:val="26"/>
          <w:szCs w:val="26"/>
        </w:rPr>
        <w:t xml:space="preserve">        Продукция главы фермерского хозяйства Игоря Мухина в номинации «Продукция сельского хозяйства (картофель продовольственный)» была отмечен наградой Торгово-промышленной палаты Ханты-Мансийского автономного округа-Югры, как «Лучший товар Югры 2024 года.</w:t>
      </w:r>
      <w:r w:rsidR="00500006" w:rsidRPr="005C5360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582FF6" w:rsidRPr="005C5360" w:rsidRDefault="00C1113B" w:rsidP="00C1113B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D397A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Конкурс на «Лучшее новогоднее оформление предприятий торговли и общественного питания городского поселения Междуреченский» (15</w:t>
      </w:r>
      <w:r w:rsidR="005515FC">
        <w:rPr>
          <w:rFonts w:ascii="Times New Roman" w:eastAsia="Times New Roman" w:hAnsi="Times New Roman" w:cs="Times New Roman"/>
          <w:sz w:val="26"/>
          <w:szCs w:val="26"/>
          <w:lang w:eastAsia="ru-RU"/>
        </w:rPr>
        <w:t> 0</w:t>
      </w:r>
      <w:r w:rsidR="009D397A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0</w:t>
      </w:r>
      <w:r w:rsidR="005515F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0 </w:t>
      </w:r>
      <w:r w:rsidR="009D397A"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руб.).</w:t>
      </w:r>
    </w:p>
    <w:p w:rsidR="000A0970" w:rsidRPr="005C5360" w:rsidRDefault="000A0970" w:rsidP="000A0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Победители конкурса на «Лучшее новогоднее оформление предприятий торговли и общественного питания городского поселения </w:t>
      </w: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Междуреченский</w:t>
      </w:r>
      <w:proofErr w:type="gram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» в номинациях:</w:t>
      </w:r>
    </w:p>
    <w:p w:rsidR="000A0970" w:rsidRPr="005C5360" w:rsidRDefault="000A0970" w:rsidP="000A0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«Лучшее тематическое оформление оконных витрин и фасадов» -</w:t>
      </w:r>
    </w:p>
    <w:p w:rsidR="000A0970" w:rsidRPr="005C5360" w:rsidRDefault="000A0970" w:rsidP="000A0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индивидуальный предприниматель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Кардаков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Валерий Петрович, магазин «NADIN»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еждуреченский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0970" w:rsidRPr="005C5360" w:rsidRDefault="000A0970" w:rsidP="000A0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«Стильное художественное оформление» - </w:t>
      </w:r>
    </w:p>
    <w:p w:rsidR="000A0970" w:rsidRPr="005C5360" w:rsidRDefault="000A0970" w:rsidP="000A0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индивидуальный предприниматель Лепешкина Наталья Владимировна, кафе «Александровский»,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еждуреченский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0970" w:rsidRPr="005C5360" w:rsidRDefault="000A0970" w:rsidP="000A0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«Лучшее оформление прилегающей территории световыми элементами и элементами новогодней тематики» -</w:t>
      </w:r>
    </w:p>
    <w:p w:rsidR="000A0970" w:rsidRPr="005C5360" w:rsidRDefault="000A0970" w:rsidP="000A0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индивидуальный предприниматель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Кардаков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Валерий Петрович, магазин «NADIN»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еждуреченский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0970" w:rsidRPr="005C5360" w:rsidRDefault="000A0970" w:rsidP="000A0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«Лучшее оформление торгового зала с тематикой символа года» - общество с ограниченной ответственностью «ЛЕГАС», генеральный директор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Н.В.Новоселов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магазин «Дары Югры»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еждуреченский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0A0970" w:rsidRPr="005C5360" w:rsidRDefault="000A0970" w:rsidP="000A0970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«Лучшая сюжетная композиция» - индивидуальный предприниматель Степанова Елена Евгеньевна, магазин-пекарня, </w:t>
      </w:r>
      <w:proofErr w:type="spell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gramStart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.М</w:t>
      </w:r>
      <w:proofErr w:type="gram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еждуреченский</w:t>
      </w:r>
      <w:proofErr w:type="spellEnd"/>
      <w:r w:rsidRPr="005C5360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5F5446" w:rsidRDefault="005F5446" w:rsidP="001E3FD1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2E57" w:rsidRPr="002E2E57" w:rsidRDefault="002E2E57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Исполнитель: </w:t>
      </w:r>
    </w:p>
    <w:p w:rsidR="005F5446" w:rsidRDefault="005F5446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начальник отдела поддержки предпринимательства </w:t>
      </w:r>
    </w:p>
    <w:p w:rsidR="00F92279" w:rsidRDefault="005F5446" w:rsidP="002E2E57">
      <w:pPr>
        <w:spacing w:after="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Татьяна Борисовна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Харитончик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="002E2E57" w:rsidRPr="002E2E57">
        <w:rPr>
          <w:rFonts w:ascii="Times New Roman" w:eastAsia="Times New Roman" w:hAnsi="Times New Roman" w:cs="Times New Roman"/>
          <w:sz w:val="16"/>
          <w:szCs w:val="16"/>
          <w:lang w:eastAsia="ru-RU"/>
        </w:rPr>
        <w:t>8(34677) 41-188</w:t>
      </w:r>
    </w:p>
    <w:sectPr w:rsidR="00F92279" w:rsidSect="002C1A59">
      <w:pgSz w:w="11906" w:h="16838" w:code="9"/>
      <w:pgMar w:top="1134" w:right="709" w:bottom="1134" w:left="170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58E0" w:rsidRDefault="009658E0" w:rsidP="00617B40">
      <w:pPr>
        <w:spacing w:after="0" w:line="240" w:lineRule="auto"/>
      </w:pPr>
      <w:r>
        <w:separator/>
      </w:r>
    </w:p>
  </w:endnote>
  <w:endnote w:type="continuationSeparator" w:id="0">
    <w:p w:rsidR="009658E0" w:rsidRDefault="009658E0" w:rsidP="00617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58E0" w:rsidRDefault="009658E0" w:rsidP="00617B40">
      <w:pPr>
        <w:spacing w:after="0" w:line="240" w:lineRule="auto"/>
      </w:pPr>
      <w:r>
        <w:separator/>
      </w:r>
    </w:p>
  </w:footnote>
  <w:footnote w:type="continuationSeparator" w:id="0">
    <w:p w:rsidR="009658E0" w:rsidRDefault="009658E0" w:rsidP="00617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C74CB7"/>
    <w:multiLevelType w:val="hybridMultilevel"/>
    <w:tmpl w:val="C94602A4"/>
    <w:lvl w:ilvl="0" w:tplc="B6960FF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movePersonalInformation/>
  <w:removeDateAndTime/>
  <w:proofState w:spelling="clean" w:grammar="clean"/>
  <w:attachedTemplate r:id="rId1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B68"/>
    <w:rsid w:val="00007F1C"/>
    <w:rsid w:val="00012153"/>
    <w:rsid w:val="0001533C"/>
    <w:rsid w:val="00016288"/>
    <w:rsid w:val="00017B34"/>
    <w:rsid w:val="0004059E"/>
    <w:rsid w:val="000511C2"/>
    <w:rsid w:val="000553F6"/>
    <w:rsid w:val="00060800"/>
    <w:rsid w:val="000629EF"/>
    <w:rsid w:val="00073EB2"/>
    <w:rsid w:val="000919A8"/>
    <w:rsid w:val="0009365C"/>
    <w:rsid w:val="0009485B"/>
    <w:rsid w:val="0009487D"/>
    <w:rsid w:val="00094C89"/>
    <w:rsid w:val="000A0970"/>
    <w:rsid w:val="000A20DE"/>
    <w:rsid w:val="000A32A5"/>
    <w:rsid w:val="000B30E4"/>
    <w:rsid w:val="000B4C48"/>
    <w:rsid w:val="000B6BD3"/>
    <w:rsid w:val="000E2AD9"/>
    <w:rsid w:val="000E6CCE"/>
    <w:rsid w:val="000F242D"/>
    <w:rsid w:val="00104AB9"/>
    <w:rsid w:val="00113D3B"/>
    <w:rsid w:val="00117DCA"/>
    <w:rsid w:val="00134FAD"/>
    <w:rsid w:val="00150967"/>
    <w:rsid w:val="00162061"/>
    <w:rsid w:val="00164D41"/>
    <w:rsid w:val="00167936"/>
    <w:rsid w:val="00172D97"/>
    <w:rsid w:val="00182B80"/>
    <w:rsid w:val="001847D2"/>
    <w:rsid w:val="0018600B"/>
    <w:rsid w:val="00186A59"/>
    <w:rsid w:val="001B01A9"/>
    <w:rsid w:val="001B524F"/>
    <w:rsid w:val="001C0E03"/>
    <w:rsid w:val="001C2F8F"/>
    <w:rsid w:val="001C3742"/>
    <w:rsid w:val="001C5C3F"/>
    <w:rsid w:val="001D63BE"/>
    <w:rsid w:val="001E3CE1"/>
    <w:rsid w:val="001E3FD1"/>
    <w:rsid w:val="00211BF0"/>
    <w:rsid w:val="00225C7D"/>
    <w:rsid w:val="002300FD"/>
    <w:rsid w:val="00234040"/>
    <w:rsid w:val="002458AA"/>
    <w:rsid w:val="002529F0"/>
    <w:rsid w:val="00253A88"/>
    <w:rsid w:val="00255A13"/>
    <w:rsid w:val="00256FF1"/>
    <w:rsid w:val="00261D49"/>
    <w:rsid w:val="00261E71"/>
    <w:rsid w:val="00272880"/>
    <w:rsid w:val="002920C6"/>
    <w:rsid w:val="002A75A0"/>
    <w:rsid w:val="002B3110"/>
    <w:rsid w:val="002B3BC3"/>
    <w:rsid w:val="002C1A59"/>
    <w:rsid w:val="002D0994"/>
    <w:rsid w:val="002E2D53"/>
    <w:rsid w:val="002E2E57"/>
    <w:rsid w:val="002E720A"/>
    <w:rsid w:val="002F0C33"/>
    <w:rsid w:val="002F2633"/>
    <w:rsid w:val="002F4D4A"/>
    <w:rsid w:val="00301280"/>
    <w:rsid w:val="00306007"/>
    <w:rsid w:val="00340A2F"/>
    <w:rsid w:val="00343BF0"/>
    <w:rsid w:val="00343FF5"/>
    <w:rsid w:val="0036007D"/>
    <w:rsid w:val="003614B7"/>
    <w:rsid w:val="003624D8"/>
    <w:rsid w:val="00363E36"/>
    <w:rsid w:val="00365C36"/>
    <w:rsid w:val="00371BF4"/>
    <w:rsid w:val="0038070E"/>
    <w:rsid w:val="00383D97"/>
    <w:rsid w:val="0038435E"/>
    <w:rsid w:val="00384A4F"/>
    <w:rsid w:val="00393DAD"/>
    <w:rsid w:val="00397EFC"/>
    <w:rsid w:val="003E494E"/>
    <w:rsid w:val="003F0C86"/>
    <w:rsid w:val="003F2416"/>
    <w:rsid w:val="003F3603"/>
    <w:rsid w:val="003F511F"/>
    <w:rsid w:val="00404BE7"/>
    <w:rsid w:val="00417101"/>
    <w:rsid w:val="00421866"/>
    <w:rsid w:val="00422070"/>
    <w:rsid w:val="00431272"/>
    <w:rsid w:val="004333EE"/>
    <w:rsid w:val="0044500A"/>
    <w:rsid w:val="00454A88"/>
    <w:rsid w:val="00454AA5"/>
    <w:rsid w:val="00465FC6"/>
    <w:rsid w:val="00477ECB"/>
    <w:rsid w:val="00483930"/>
    <w:rsid w:val="00487BC1"/>
    <w:rsid w:val="004A1490"/>
    <w:rsid w:val="004A3F47"/>
    <w:rsid w:val="004B07AA"/>
    <w:rsid w:val="004B28BF"/>
    <w:rsid w:val="004B46D0"/>
    <w:rsid w:val="004B6F9D"/>
    <w:rsid w:val="004C069C"/>
    <w:rsid w:val="004C7125"/>
    <w:rsid w:val="004D11D4"/>
    <w:rsid w:val="004D17B5"/>
    <w:rsid w:val="004F72DA"/>
    <w:rsid w:val="004F7CDE"/>
    <w:rsid w:val="00500006"/>
    <w:rsid w:val="005010C7"/>
    <w:rsid w:val="005052F1"/>
    <w:rsid w:val="0052446C"/>
    <w:rsid w:val="00532CA8"/>
    <w:rsid w:val="005439BD"/>
    <w:rsid w:val="005515FC"/>
    <w:rsid w:val="00564D90"/>
    <w:rsid w:val="0056694C"/>
    <w:rsid w:val="00582FF6"/>
    <w:rsid w:val="005921DC"/>
    <w:rsid w:val="00593086"/>
    <w:rsid w:val="005A0E1E"/>
    <w:rsid w:val="005A66B0"/>
    <w:rsid w:val="005B2935"/>
    <w:rsid w:val="005B39FB"/>
    <w:rsid w:val="005B703B"/>
    <w:rsid w:val="005B7083"/>
    <w:rsid w:val="005C5360"/>
    <w:rsid w:val="005D0452"/>
    <w:rsid w:val="005D4AA0"/>
    <w:rsid w:val="005E0330"/>
    <w:rsid w:val="005F0864"/>
    <w:rsid w:val="005F5446"/>
    <w:rsid w:val="006006DD"/>
    <w:rsid w:val="00607F12"/>
    <w:rsid w:val="00617B40"/>
    <w:rsid w:val="0062166C"/>
    <w:rsid w:val="00623C81"/>
    <w:rsid w:val="00624276"/>
    <w:rsid w:val="00626321"/>
    <w:rsid w:val="006266FE"/>
    <w:rsid w:val="006309C5"/>
    <w:rsid w:val="006358E0"/>
    <w:rsid w:val="00636F28"/>
    <w:rsid w:val="006524B9"/>
    <w:rsid w:val="00655734"/>
    <w:rsid w:val="006615CF"/>
    <w:rsid w:val="00664825"/>
    <w:rsid w:val="006722F9"/>
    <w:rsid w:val="00681141"/>
    <w:rsid w:val="006A02D8"/>
    <w:rsid w:val="006A05AD"/>
    <w:rsid w:val="006A2E17"/>
    <w:rsid w:val="006A4890"/>
    <w:rsid w:val="006A5B30"/>
    <w:rsid w:val="006B1282"/>
    <w:rsid w:val="006C37AF"/>
    <w:rsid w:val="006C77B8"/>
    <w:rsid w:val="006D18AE"/>
    <w:rsid w:val="006D495B"/>
    <w:rsid w:val="00705371"/>
    <w:rsid w:val="007343BF"/>
    <w:rsid w:val="007406AF"/>
    <w:rsid w:val="0074491B"/>
    <w:rsid w:val="00746A6D"/>
    <w:rsid w:val="0075277D"/>
    <w:rsid w:val="0075658C"/>
    <w:rsid w:val="0077481C"/>
    <w:rsid w:val="007A0722"/>
    <w:rsid w:val="007A3C36"/>
    <w:rsid w:val="007B031A"/>
    <w:rsid w:val="007B4821"/>
    <w:rsid w:val="007C5828"/>
    <w:rsid w:val="007D05B9"/>
    <w:rsid w:val="007D224A"/>
    <w:rsid w:val="00805A4C"/>
    <w:rsid w:val="00822F9D"/>
    <w:rsid w:val="008376BD"/>
    <w:rsid w:val="008459BB"/>
    <w:rsid w:val="0086588B"/>
    <w:rsid w:val="00886731"/>
    <w:rsid w:val="00887852"/>
    <w:rsid w:val="00890E9A"/>
    <w:rsid w:val="008915B8"/>
    <w:rsid w:val="00897CB6"/>
    <w:rsid w:val="008A5E5A"/>
    <w:rsid w:val="008B591A"/>
    <w:rsid w:val="008C2ACB"/>
    <w:rsid w:val="008C562B"/>
    <w:rsid w:val="008D198B"/>
    <w:rsid w:val="008D6252"/>
    <w:rsid w:val="008E4601"/>
    <w:rsid w:val="008E7F30"/>
    <w:rsid w:val="008F5172"/>
    <w:rsid w:val="00903CF1"/>
    <w:rsid w:val="00904296"/>
    <w:rsid w:val="009079DF"/>
    <w:rsid w:val="00926C04"/>
    <w:rsid w:val="00927695"/>
    <w:rsid w:val="00933810"/>
    <w:rsid w:val="00934CF8"/>
    <w:rsid w:val="00942C84"/>
    <w:rsid w:val="00947319"/>
    <w:rsid w:val="009504C0"/>
    <w:rsid w:val="00953FBD"/>
    <w:rsid w:val="0096321F"/>
    <w:rsid w:val="0096338B"/>
    <w:rsid w:val="00965154"/>
    <w:rsid w:val="009658E0"/>
    <w:rsid w:val="009665D6"/>
    <w:rsid w:val="009917B5"/>
    <w:rsid w:val="00994328"/>
    <w:rsid w:val="009A231B"/>
    <w:rsid w:val="009A60B5"/>
    <w:rsid w:val="009B667C"/>
    <w:rsid w:val="009C0855"/>
    <w:rsid w:val="009C1751"/>
    <w:rsid w:val="009D397A"/>
    <w:rsid w:val="009D56D8"/>
    <w:rsid w:val="009F56EE"/>
    <w:rsid w:val="009F6EC2"/>
    <w:rsid w:val="009F7697"/>
    <w:rsid w:val="00A07778"/>
    <w:rsid w:val="00A14960"/>
    <w:rsid w:val="00A207DF"/>
    <w:rsid w:val="00A218A5"/>
    <w:rsid w:val="00A24A6C"/>
    <w:rsid w:val="00A33D50"/>
    <w:rsid w:val="00A35FA8"/>
    <w:rsid w:val="00A364BC"/>
    <w:rsid w:val="00A425BD"/>
    <w:rsid w:val="00A565F2"/>
    <w:rsid w:val="00A56B2A"/>
    <w:rsid w:val="00A70CD7"/>
    <w:rsid w:val="00A72B68"/>
    <w:rsid w:val="00A72C57"/>
    <w:rsid w:val="00AA2D60"/>
    <w:rsid w:val="00AA4B56"/>
    <w:rsid w:val="00AB54C2"/>
    <w:rsid w:val="00AC16A7"/>
    <w:rsid w:val="00AC194A"/>
    <w:rsid w:val="00AD697A"/>
    <w:rsid w:val="00AF1ED9"/>
    <w:rsid w:val="00B121F7"/>
    <w:rsid w:val="00B17E67"/>
    <w:rsid w:val="00B2079F"/>
    <w:rsid w:val="00B2259C"/>
    <w:rsid w:val="00B230DD"/>
    <w:rsid w:val="00B45F61"/>
    <w:rsid w:val="00B52420"/>
    <w:rsid w:val="00B53A62"/>
    <w:rsid w:val="00B626AF"/>
    <w:rsid w:val="00B76CD1"/>
    <w:rsid w:val="00B77586"/>
    <w:rsid w:val="00B81A2D"/>
    <w:rsid w:val="00B82AA8"/>
    <w:rsid w:val="00B84CBB"/>
    <w:rsid w:val="00B86FD0"/>
    <w:rsid w:val="00B90C17"/>
    <w:rsid w:val="00B91C44"/>
    <w:rsid w:val="00B9511D"/>
    <w:rsid w:val="00BA1DA4"/>
    <w:rsid w:val="00BA1FF4"/>
    <w:rsid w:val="00BB20CA"/>
    <w:rsid w:val="00BB611F"/>
    <w:rsid w:val="00BB6489"/>
    <w:rsid w:val="00BB6639"/>
    <w:rsid w:val="00BC73B2"/>
    <w:rsid w:val="00BE2AF4"/>
    <w:rsid w:val="00BF262A"/>
    <w:rsid w:val="00BF504D"/>
    <w:rsid w:val="00C002B4"/>
    <w:rsid w:val="00C058AC"/>
    <w:rsid w:val="00C1113B"/>
    <w:rsid w:val="00C16253"/>
    <w:rsid w:val="00C21D1F"/>
    <w:rsid w:val="00C239F1"/>
    <w:rsid w:val="00C31844"/>
    <w:rsid w:val="00C36F0C"/>
    <w:rsid w:val="00C36F5A"/>
    <w:rsid w:val="00C45DB0"/>
    <w:rsid w:val="00C51F70"/>
    <w:rsid w:val="00C55D8A"/>
    <w:rsid w:val="00C66549"/>
    <w:rsid w:val="00C7412C"/>
    <w:rsid w:val="00C7586F"/>
    <w:rsid w:val="00C76034"/>
    <w:rsid w:val="00C85601"/>
    <w:rsid w:val="00C92797"/>
    <w:rsid w:val="00C92F44"/>
    <w:rsid w:val="00CA7141"/>
    <w:rsid w:val="00CC4414"/>
    <w:rsid w:val="00CC7C2A"/>
    <w:rsid w:val="00CD41A1"/>
    <w:rsid w:val="00CD41B3"/>
    <w:rsid w:val="00CE5751"/>
    <w:rsid w:val="00CF3794"/>
    <w:rsid w:val="00CF44D0"/>
    <w:rsid w:val="00CF744D"/>
    <w:rsid w:val="00D007DF"/>
    <w:rsid w:val="00D155CC"/>
    <w:rsid w:val="00D20948"/>
    <w:rsid w:val="00D213D8"/>
    <w:rsid w:val="00D26095"/>
    <w:rsid w:val="00D30A64"/>
    <w:rsid w:val="00D42CF9"/>
    <w:rsid w:val="00D4701F"/>
    <w:rsid w:val="00D5129C"/>
    <w:rsid w:val="00D53054"/>
    <w:rsid w:val="00D56369"/>
    <w:rsid w:val="00D64FB3"/>
    <w:rsid w:val="00D8061E"/>
    <w:rsid w:val="00D84C6C"/>
    <w:rsid w:val="00D85AB6"/>
    <w:rsid w:val="00D92A32"/>
    <w:rsid w:val="00DA799A"/>
    <w:rsid w:val="00DB032D"/>
    <w:rsid w:val="00DB0A5C"/>
    <w:rsid w:val="00DC62EF"/>
    <w:rsid w:val="00DE12FA"/>
    <w:rsid w:val="00DE58E0"/>
    <w:rsid w:val="00DF05B5"/>
    <w:rsid w:val="00E020E1"/>
    <w:rsid w:val="00E024DC"/>
    <w:rsid w:val="00E05238"/>
    <w:rsid w:val="00E05262"/>
    <w:rsid w:val="00E11451"/>
    <w:rsid w:val="00E26486"/>
    <w:rsid w:val="00E26971"/>
    <w:rsid w:val="00E5153C"/>
    <w:rsid w:val="00E516F7"/>
    <w:rsid w:val="00E55E35"/>
    <w:rsid w:val="00E62404"/>
    <w:rsid w:val="00E624C3"/>
    <w:rsid w:val="00E63D1C"/>
    <w:rsid w:val="00E82234"/>
    <w:rsid w:val="00E83CD3"/>
    <w:rsid w:val="00E901DA"/>
    <w:rsid w:val="00EB457E"/>
    <w:rsid w:val="00EC3026"/>
    <w:rsid w:val="00EC3D4F"/>
    <w:rsid w:val="00ED01A2"/>
    <w:rsid w:val="00ED123C"/>
    <w:rsid w:val="00EE1F9F"/>
    <w:rsid w:val="00EF214F"/>
    <w:rsid w:val="00EF2540"/>
    <w:rsid w:val="00F000C2"/>
    <w:rsid w:val="00F114E8"/>
    <w:rsid w:val="00F155DA"/>
    <w:rsid w:val="00F262C9"/>
    <w:rsid w:val="00F31A34"/>
    <w:rsid w:val="00F40E67"/>
    <w:rsid w:val="00F449DF"/>
    <w:rsid w:val="00F45273"/>
    <w:rsid w:val="00F47435"/>
    <w:rsid w:val="00F55E37"/>
    <w:rsid w:val="00F72FF5"/>
    <w:rsid w:val="00F765C7"/>
    <w:rsid w:val="00F92279"/>
    <w:rsid w:val="00F957BB"/>
    <w:rsid w:val="00FA4CF5"/>
    <w:rsid w:val="00FA600A"/>
    <w:rsid w:val="00FA6658"/>
    <w:rsid w:val="00FB42D1"/>
    <w:rsid w:val="00FC3FBE"/>
    <w:rsid w:val="00FE0D16"/>
    <w:rsid w:val="00FE367D"/>
    <w:rsid w:val="00FE7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F47435"/>
    <w:rPr>
      <w:color w:val="0000FF"/>
      <w:u w:val="single"/>
    </w:rPr>
  </w:style>
  <w:style w:type="paragraph" w:customStyle="1" w:styleId="Default">
    <w:name w:val="Default"/>
    <w:rsid w:val="004A14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6588B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D84C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84C6C"/>
  </w:style>
  <w:style w:type="paragraph" w:customStyle="1" w:styleId="ConsPlusNormal">
    <w:name w:val="ConsPlusNormal"/>
    <w:qFormat/>
    <w:rsid w:val="00C85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1E3F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6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600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86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17B40"/>
  </w:style>
  <w:style w:type="paragraph" w:styleId="a8">
    <w:name w:val="footer"/>
    <w:basedOn w:val="a"/>
    <w:link w:val="a9"/>
    <w:uiPriority w:val="99"/>
    <w:unhideWhenUsed/>
    <w:rsid w:val="00617B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17B40"/>
  </w:style>
  <w:style w:type="paragraph" w:customStyle="1" w:styleId="ConsPlusTitle">
    <w:name w:val="ConsPlusTitle"/>
    <w:rsid w:val="009917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a">
    <w:name w:val="Body Text Indent"/>
    <w:basedOn w:val="a"/>
    <w:link w:val="ab"/>
    <w:rsid w:val="009917B5"/>
    <w:pPr>
      <w:spacing w:after="120"/>
      <w:ind w:left="283"/>
    </w:pPr>
    <w:rPr>
      <w:rFonts w:ascii="Century Gothic" w:eastAsia="Times New Roman" w:hAnsi="Century Gothic" w:cs="Times New Roman"/>
      <w:lang w:val="en-US"/>
    </w:rPr>
  </w:style>
  <w:style w:type="character" w:customStyle="1" w:styleId="ab">
    <w:name w:val="Основной текст с отступом Знак"/>
    <w:basedOn w:val="a0"/>
    <w:link w:val="aa"/>
    <w:rsid w:val="009917B5"/>
    <w:rPr>
      <w:rFonts w:ascii="Century Gothic" w:eastAsia="Times New Roman" w:hAnsi="Century Gothic" w:cs="Times New Roman"/>
      <w:lang w:val="en-US"/>
    </w:rPr>
  </w:style>
  <w:style w:type="paragraph" w:styleId="ac">
    <w:name w:val="No Spacing"/>
    <w:uiPriority w:val="1"/>
    <w:qFormat/>
    <w:rsid w:val="003F2416"/>
    <w:pPr>
      <w:spacing w:after="0" w:line="240" w:lineRule="auto"/>
    </w:pPr>
  </w:style>
  <w:style w:type="character" w:styleId="ad">
    <w:name w:val="Hyperlink"/>
    <w:rsid w:val="00F47435"/>
    <w:rPr>
      <w:color w:val="0000FF"/>
      <w:u w:val="single"/>
    </w:rPr>
  </w:style>
  <w:style w:type="paragraph" w:customStyle="1" w:styleId="Default">
    <w:name w:val="Default"/>
    <w:rsid w:val="004A149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86588B"/>
    <w:pPr>
      <w:ind w:left="720"/>
      <w:contextualSpacing/>
    </w:pPr>
  </w:style>
  <w:style w:type="paragraph" w:styleId="af">
    <w:name w:val="Body Text"/>
    <w:basedOn w:val="a"/>
    <w:link w:val="af0"/>
    <w:uiPriority w:val="99"/>
    <w:semiHidden/>
    <w:unhideWhenUsed/>
    <w:rsid w:val="00D84C6C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D84C6C"/>
  </w:style>
  <w:style w:type="paragraph" w:customStyle="1" w:styleId="ConsPlusNormal">
    <w:name w:val="ConsPlusNormal"/>
    <w:qFormat/>
    <w:rsid w:val="00C856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">
    <w:name w:val="Сетка таблицы1"/>
    <w:basedOn w:val="a1"/>
    <w:next w:val="a5"/>
    <w:uiPriority w:val="99"/>
    <w:rsid w:val="001E3FD1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21102\Documents\&#1044;&#1077;&#1083;&#1086;%20&#1064;&#1072;&#1073;&#1083;&#1086;&#1085;%20&#1075;&#1083;&#1072;&#1074;&#107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908B5A-D09E-4795-813F-F32BF278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Дело Шаблон глава.dotx</Template>
  <TotalTime>0</TotalTime>
  <Pages>4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2025-01-23T04:26:00Z</dcterms:created>
  <dcterms:modified xsi:type="dcterms:W3CDTF">2025-02-04T11:55:00Z</dcterms:modified>
</cp:coreProperties>
</file>