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D4" w:rsidRPr="00876ED4" w:rsidRDefault="001C223D" w:rsidP="00876E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C223D">
        <w:rPr>
          <w:rFonts w:ascii="Times New Roman" w:hAnsi="Times New Roman" w:cs="Times New Roman"/>
          <w:sz w:val="24"/>
          <w:szCs w:val="24"/>
        </w:rPr>
        <w:t>Результаты реализации мероприятий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ED4" w:rsidRPr="00876ED4"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 в </w:t>
      </w:r>
      <w:proofErr w:type="spellStart"/>
      <w:r w:rsidR="00876ED4" w:rsidRPr="00876ED4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876ED4" w:rsidRPr="00876ED4">
        <w:rPr>
          <w:rFonts w:ascii="Times New Roman" w:hAnsi="Times New Roman" w:cs="Times New Roman"/>
          <w:sz w:val="24"/>
          <w:szCs w:val="24"/>
        </w:rPr>
        <w:t xml:space="preserve"> районе на 2019-2025 годы и на период до 2030 года»</w:t>
      </w:r>
    </w:p>
    <w:p w:rsidR="001C223D" w:rsidRPr="001C223D" w:rsidRDefault="001C223D" w:rsidP="001C223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2182"/>
        <w:gridCol w:w="1423"/>
        <w:gridCol w:w="1603"/>
        <w:gridCol w:w="2150"/>
        <w:gridCol w:w="1926"/>
      </w:tblGrid>
      <w:tr w:rsidR="001C223D" w:rsidRPr="001C223D" w:rsidTr="00024473">
        <w:trPr>
          <w:jc w:val="center"/>
        </w:trPr>
        <w:tc>
          <w:tcPr>
            <w:tcW w:w="369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8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800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(ед. измерения)</w:t>
            </w:r>
          </w:p>
        </w:tc>
        <w:tc>
          <w:tcPr>
            <w:tcW w:w="891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04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направленного на достижение результата</w:t>
            </w:r>
          </w:p>
        </w:tc>
        <w:tc>
          <w:tcPr>
            <w:tcW w:w="977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</w:t>
            </w:r>
            <w:r w:rsidR="00876ED4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876E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76ED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1C223D" w:rsidRPr="001C223D" w:rsidTr="00024473">
        <w:trPr>
          <w:jc w:val="center"/>
        </w:trPr>
        <w:tc>
          <w:tcPr>
            <w:tcW w:w="369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223D" w:rsidRPr="001C223D" w:rsidTr="00024473">
        <w:trPr>
          <w:jc w:val="center"/>
        </w:trPr>
        <w:tc>
          <w:tcPr>
            <w:tcW w:w="369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shd w:val="clear" w:color="auto" w:fill="auto"/>
          </w:tcPr>
          <w:p w:rsidR="001C223D" w:rsidRPr="00876ED4" w:rsidRDefault="00876ED4" w:rsidP="00876E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D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дополнительное профессиональное образование и имеющих высокий уровень профессиональных компетенций, от общей потребности, с 20% до 50%</w:t>
            </w:r>
          </w:p>
        </w:tc>
        <w:tc>
          <w:tcPr>
            <w:tcW w:w="800" w:type="pct"/>
            <w:shd w:val="clear" w:color="auto" w:fill="auto"/>
          </w:tcPr>
          <w:p w:rsidR="001C223D" w:rsidRPr="001C223D" w:rsidRDefault="00876ED4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91" w:type="pct"/>
            <w:shd w:val="clear" w:color="auto" w:fill="auto"/>
          </w:tcPr>
          <w:p w:rsidR="001C223D" w:rsidRPr="001C223D" w:rsidRDefault="00876ED4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2019-2030</w:t>
            </w:r>
          </w:p>
        </w:tc>
        <w:tc>
          <w:tcPr>
            <w:tcW w:w="1004" w:type="pct"/>
            <w:shd w:val="clear" w:color="auto" w:fill="auto"/>
          </w:tcPr>
          <w:p w:rsidR="001C223D" w:rsidRPr="00876ED4" w:rsidRDefault="00876ED4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D4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состава муниципальной службы, повышение профессиональной компетентности муниципальных служащих</w:t>
            </w:r>
          </w:p>
        </w:tc>
        <w:tc>
          <w:tcPr>
            <w:tcW w:w="977" w:type="pct"/>
            <w:shd w:val="clear" w:color="auto" w:fill="auto"/>
          </w:tcPr>
          <w:p w:rsidR="001C223D" w:rsidRPr="001C223D" w:rsidRDefault="00876ED4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223D" w:rsidRPr="001C223D" w:rsidTr="00024473">
        <w:trPr>
          <w:jc w:val="center"/>
        </w:trPr>
        <w:tc>
          <w:tcPr>
            <w:tcW w:w="369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pct"/>
            <w:shd w:val="clear" w:color="auto" w:fill="auto"/>
          </w:tcPr>
          <w:p w:rsidR="001C223D" w:rsidRPr="00876ED4" w:rsidRDefault="00876ED4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Количества граждан, получивших дополнительное пенсионное обеспечение, с 73 чел. до 80 чел.</w:t>
            </w:r>
          </w:p>
        </w:tc>
        <w:tc>
          <w:tcPr>
            <w:tcW w:w="800" w:type="pct"/>
            <w:shd w:val="clear" w:color="auto" w:fill="auto"/>
          </w:tcPr>
          <w:p w:rsidR="001C223D" w:rsidRPr="001C223D" w:rsidRDefault="00876ED4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891" w:type="pct"/>
            <w:shd w:val="clear" w:color="auto" w:fill="auto"/>
          </w:tcPr>
          <w:p w:rsidR="001C223D" w:rsidRPr="001C223D" w:rsidRDefault="00876ED4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2019-2030</w:t>
            </w:r>
          </w:p>
        </w:tc>
        <w:tc>
          <w:tcPr>
            <w:tcW w:w="1004" w:type="pct"/>
            <w:shd w:val="clear" w:color="auto" w:fill="auto"/>
          </w:tcPr>
          <w:p w:rsidR="001C223D" w:rsidRPr="00876ED4" w:rsidRDefault="00876ED4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D4">
              <w:rPr>
                <w:rFonts w:ascii="Times New Roman" w:hAnsi="Times New Roman" w:cs="Times New Roman"/>
                <w:sz w:val="24"/>
                <w:szCs w:val="24"/>
              </w:rPr>
              <w:t>Дополнительное пенсионное обеспечение отдельных категорий граждан</w:t>
            </w:r>
          </w:p>
        </w:tc>
        <w:tc>
          <w:tcPr>
            <w:tcW w:w="977" w:type="pct"/>
            <w:shd w:val="clear" w:color="auto" w:fill="auto"/>
          </w:tcPr>
          <w:p w:rsidR="001C223D" w:rsidRPr="001C223D" w:rsidRDefault="00876ED4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97 406,4</w:t>
            </w:r>
          </w:p>
        </w:tc>
      </w:tr>
      <w:tr w:rsidR="001C223D" w:rsidRPr="001C223D" w:rsidTr="00024473">
        <w:trPr>
          <w:jc w:val="center"/>
        </w:trPr>
        <w:tc>
          <w:tcPr>
            <w:tcW w:w="369" w:type="pct"/>
            <w:shd w:val="clear" w:color="auto" w:fill="auto"/>
          </w:tcPr>
          <w:p w:rsidR="001C223D" w:rsidRPr="001C223D" w:rsidRDefault="001C223D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pct"/>
            <w:shd w:val="clear" w:color="auto" w:fill="auto"/>
          </w:tcPr>
          <w:p w:rsidR="001C223D" w:rsidRPr="00876ED4" w:rsidRDefault="00876ED4" w:rsidP="00876E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муниципальных служащих, прошедших диспансеризацию, от общей потребности, 100%</w:t>
            </w:r>
          </w:p>
        </w:tc>
        <w:tc>
          <w:tcPr>
            <w:tcW w:w="800" w:type="pct"/>
            <w:shd w:val="clear" w:color="auto" w:fill="auto"/>
          </w:tcPr>
          <w:p w:rsidR="001C223D" w:rsidRPr="001C223D" w:rsidRDefault="00876ED4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1" w:type="pct"/>
            <w:shd w:val="clear" w:color="auto" w:fill="auto"/>
          </w:tcPr>
          <w:p w:rsidR="001C223D" w:rsidRPr="001C223D" w:rsidRDefault="00876ED4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2019-2030</w:t>
            </w:r>
          </w:p>
        </w:tc>
        <w:tc>
          <w:tcPr>
            <w:tcW w:w="1004" w:type="pct"/>
            <w:shd w:val="clear" w:color="auto" w:fill="auto"/>
          </w:tcPr>
          <w:p w:rsidR="001C223D" w:rsidRPr="00876ED4" w:rsidRDefault="00876ED4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D4">
              <w:rPr>
                <w:rFonts w:ascii="Times New Roman" w:hAnsi="Times New Roman" w:cs="Times New Roman"/>
                <w:sz w:val="24"/>
                <w:szCs w:val="24"/>
              </w:rPr>
              <w:t>Прохождение диспансеризации муниципальными служащими</w:t>
            </w:r>
          </w:p>
        </w:tc>
        <w:tc>
          <w:tcPr>
            <w:tcW w:w="977" w:type="pct"/>
            <w:shd w:val="clear" w:color="auto" w:fill="auto"/>
          </w:tcPr>
          <w:p w:rsidR="001C223D" w:rsidRPr="001C223D" w:rsidRDefault="00876ED4" w:rsidP="001C22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C223D" w:rsidRDefault="001C223D" w:rsidP="001C223D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ED4" w:rsidRDefault="00876ED4" w:rsidP="001C223D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ED4" w:rsidRPr="001C223D" w:rsidRDefault="00876ED4" w:rsidP="001C223D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ED4" w:rsidRDefault="00876ED4" w:rsidP="00876ED4">
      <w:pPr>
        <w:pStyle w:val="a7"/>
        <w:rPr>
          <w:rFonts w:ascii="Times New Roman" w:hAnsi="Times New Roman" w:cs="Times New Roman"/>
          <w:sz w:val="24"/>
          <w:szCs w:val="24"/>
        </w:rPr>
      </w:pPr>
      <w:r w:rsidRPr="00876ED4">
        <w:rPr>
          <w:rFonts w:ascii="Times New Roman" w:hAnsi="Times New Roman" w:cs="Times New Roman"/>
          <w:sz w:val="24"/>
          <w:szCs w:val="24"/>
        </w:rPr>
        <w:t xml:space="preserve">Исполнитель: заместитель начальника </w:t>
      </w:r>
    </w:p>
    <w:p w:rsidR="001F7984" w:rsidRPr="00876ED4" w:rsidRDefault="00876ED4" w:rsidP="00876ED4">
      <w:pPr>
        <w:pStyle w:val="a7"/>
        <w:rPr>
          <w:rFonts w:ascii="Times New Roman" w:hAnsi="Times New Roman" w:cs="Times New Roman"/>
          <w:sz w:val="24"/>
          <w:szCs w:val="24"/>
        </w:rPr>
      </w:pPr>
      <w:r w:rsidRPr="00876ED4">
        <w:rPr>
          <w:rFonts w:ascii="Times New Roman" w:hAnsi="Times New Roman" w:cs="Times New Roman"/>
          <w:sz w:val="24"/>
          <w:szCs w:val="24"/>
        </w:rPr>
        <w:t xml:space="preserve">управления кадровой политики </w:t>
      </w:r>
    </w:p>
    <w:p w:rsidR="00876ED4" w:rsidRPr="00876ED4" w:rsidRDefault="00876ED4" w:rsidP="00876ED4">
      <w:pPr>
        <w:pStyle w:val="a7"/>
        <w:rPr>
          <w:rFonts w:ascii="Times New Roman" w:hAnsi="Times New Roman" w:cs="Times New Roman"/>
          <w:sz w:val="24"/>
          <w:szCs w:val="24"/>
        </w:rPr>
      </w:pPr>
      <w:r w:rsidRPr="00876ED4">
        <w:rPr>
          <w:rFonts w:ascii="Times New Roman" w:hAnsi="Times New Roman" w:cs="Times New Roman"/>
          <w:sz w:val="24"/>
          <w:szCs w:val="24"/>
        </w:rPr>
        <w:t>Фомина Людмила Александровна</w:t>
      </w:r>
    </w:p>
    <w:p w:rsidR="00876ED4" w:rsidRPr="00876ED4" w:rsidRDefault="00876ED4" w:rsidP="00876ED4">
      <w:pPr>
        <w:pStyle w:val="a7"/>
        <w:rPr>
          <w:rFonts w:ascii="Times New Roman" w:hAnsi="Times New Roman" w:cs="Times New Roman"/>
          <w:sz w:val="24"/>
          <w:szCs w:val="24"/>
        </w:rPr>
      </w:pPr>
      <w:r w:rsidRPr="00876ED4">
        <w:rPr>
          <w:rFonts w:ascii="Times New Roman" w:hAnsi="Times New Roman" w:cs="Times New Roman"/>
          <w:sz w:val="24"/>
          <w:szCs w:val="24"/>
        </w:rPr>
        <w:t>тел. 8(34677)32-355</w:t>
      </w:r>
    </w:p>
    <w:sectPr w:rsidR="00876ED4" w:rsidRPr="00876ED4" w:rsidSect="00524CB6"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E5" w:rsidRDefault="008320E5" w:rsidP="001C223D">
      <w:pPr>
        <w:spacing w:after="0" w:line="240" w:lineRule="auto"/>
      </w:pPr>
      <w:r>
        <w:separator/>
      </w:r>
    </w:p>
  </w:endnote>
  <w:endnote w:type="continuationSeparator" w:id="0">
    <w:p w:rsidR="008320E5" w:rsidRDefault="008320E5" w:rsidP="001C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E5" w:rsidRDefault="008320E5" w:rsidP="001C223D">
      <w:pPr>
        <w:spacing w:after="0" w:line="240" w:lineRule="auto"/>
      </w:pPr>
      <w:r>
        <w:separator/>
      </w:r>
    </w:p>
  </w:footnote>
  <w:footnote w:type="continuationSeparator" w:id="0">
    <w:p w:rsidR="008320E5" w:rsidRDefault="008320E5" w:rsidP="001C2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23D"/>
    <w:rsid w:val="00003884"/>
    <w:rsid w:val="001C223D"/>
    <w:rsid w:val="001F7984"/>
    <w:rsid w:val="008320E5"/>
    <w:rsid w:val="0087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22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C22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223D"/>
  </w:style>
  <w:style w:type="paragraph" w:styleId="a7">
    <w:name w:val="No Spacing"/>
    <w:link w:val="a8"/>
    <w:uiPriority w:val="1"/>
    <w:qFormat/>
    <w:rsid w:val="001C223D"/>
    <w:pPr>
      <w:spacing w:after="0" w:line="240" w:lineRule="auto"/>
    </w:pPr>
  </w:style>
  <w:style w:type="paragraph" w:styleId="a9">
    <w:name w:val="footnote text"/>
    <w:aliases w:val="Знак3"/>
    <w:basedOn w:val="a"/>
    <w:link w:val="aa"/>
    <w:uiPriority w:val="99"/>
    <w:unhideWhenUsed/>
    <w:rsid w:val="00876ED4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aliases w:val="Знак3 Знак"/>
    <w:basedOn w:val="a0"/>
    <w:link w:val="a9"/>
    <w:uiPriority w:val="99"/>
    <w:rsid w:val="00876ED4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unhideWhenUsed/>
    <w:rsid w:val="00876ED4"/>
    <w:rPr>
      <w:vertAlign w:val="superscript"/>
    </w:rPr>
  </w:style>
  <w:style w:type="character" w:customStyle="1" w:styleId="a8">
    <w:name w:val="Без интервала Знак"/>
    <w:link w:val="a7"/>
    <w:uiPriority w:val="1"/>
    <w:locked/>
    <w:rsid w:val="00876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040113</cp:lastModifiedBy>
  <cp:revision>2</cp:revision>
  <dcterms:created xsi:type="dcterms:W3CDTF">2019-02-13T07:01:00Z</dcterms:created>
  <dcterms:modified xsi:type="dcterms:W3CDTF">2019-02-13T07:01:00Z</dcterms:modified>
</cp:coreProperties>
</file>