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85" w:rsidRPr="00623985" w:rsidRDefault="00623985" w:rsidP="0062398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623985">
        <w:rPr>
          <w:sz w:val="22"/>
          <w:szCs w:val="22"/>
        </w:rPr>
        <w:t xml:space="preserve">Результаты реализации мероприятий муниципальной программы «Обеспечение доступным и комфортным жильем жителей </w:t>
      </w:r>
      <w:proofErr w:type="spellStart"/>
      <w:r w:rsidRPr="00623985">
        <w:rPr>
          <w:sz w:val="22"/>
          <w:szCs w:val="22"/>
        </w:rPr>
        <w:t>Кондинского</w:t>
      </w:r>
      <w:proofErr w:type="spellEnd"/>
      <w:r w:rsidRPr="00623985">
        <w:rPr>
          <w:sz w:val="22"/>
          <w:szCs w:val="22"/>
        </w:rPr>
        <w:t xml:space="preserve"> района на 2019-2025 годы и на период до 2030 года»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098"/>
        <w:gridCol w:w="1276"/>
        <w:gridCol w:w="1321"/>
        <w:gridCol w:w="2646"/>
        <w:gridCol w:w="1893"/>
      </w:tblGrid>
      <w:tr w:rsidR="00623985" w:rsidRPr="00623985" w:rsidTr="006239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39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3985">
              <w:rPr>
                <w:sz w:val="22"/>
                <w:szCs w:val="22"/>
              </w:rPr>
              <w:t>/</w:t>
            </w:r>
            <w:proofErr w:type="spellStart"/>
            <w:r w:rsidRPr="006239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 xml:space="preserve">Наименование результата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Значение результата (ед. измерения)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1D2763" w:rsidRDefault="00623985">
            <w:pPr>
              <w:jc w:val="center"/>
              <w:outlineLvl w:val="2"/>
            </w:pPr>
            <w:r w:rsidRPr="001D2763">
              <w:rPr>
                <w:sz w:val="22"/>
                <w:szCs w:val="22"/>
              </w:rPr>
              <w:t xml:space="preserve">Наименование мероприятия </w:t>
            </w:r>
          </w:p>
          <w:p w:rsidR="00623985" w:rsidRPr="001D2763" w:rsidRDefault="00623985">
            <w:pPr>
              <w:jc w:val="center"/>
              <w:outlineLvl w:val="2"/>
            </w:pPr>
            <w:r w:rsidRPr="001D2763">
              <w:rPr>
                <w:sz w:val="22"/>
                <w:szCs w:val="22"/>
              </w:rPr>
              <w:t>(подпрограммы)</w:t>
            </w:r>
          </w:p>
          <w:p w:rsidR="00623985" w:rsidRPr="001D2763" w:rsidRDefault="00623985">
            <w:pPr>
              <w:jc w:val="center"/>
              <w:outlineLvl w:val="2"/>
            </w:pPr>
            <w:r w:rsidRPr="001D2763">
              <w:rPr>
                <w:sz w:val="22"/>
                <w:szCs w:val="22"/>
              </w:rPr>
              <w:t>муниципальной программы, направленного на достижение результата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Объем финансирования мероприятия</w:t>
            </w:r>
          </w:p>
        </w:tc>
      </w:tr>
      <w:tr w:rsidR="00623985" w:rsidRPr="00623985" w:rsidTr="006239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1D2763" w:rsidRDefault="00623985">
            <w:pPr>
              <w:jc w:val="center"/>
              <w:outlineLvl w:val="2"/>
            </w:pPr>
            <w:r w:rsidRPr="001D2763">
              <w:rPr>
                <w:sz w:val="22"/>
                <w:szCs w:val="22"/>
              </w:rPr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6</w:t>
            </w:r>
          </w:p>
        </w:tc>
      </w:tr>
      <w:tr w:rsidR="00623985" w:rsidRPr="00623985" w:rsidTr="006239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 w:rsidP="00623985">
            <w:pPr>
              <w:jc w:val="both"/>
              <w:outlineLvl w:val="2"/>
            </w:pPr>
            <w:r w:rsidRPr="00623985">
              <w:rPr>
                <w:sz w:val="22"/>
                <w:szCs w:val="22"/>
              </w:rPr>
              <w:t>Общий объем ввода жилья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>
            <w:pPr>
              <w:jc w:val="both"/>
              <w:outlineLvl w:val="2"/>
            </w:pPr>
            <w:r w:rsidRPr="00623985">
              <w:rPr>
                <w:sz w:val="22"/>
                <w:szCs w:val="22"/>
              </w:rPr>
              <w:t>в млн. кв.м.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 w:rsidP="00623985">
            <w:pPr>
              <w:jc w:val="both"/>
              <w:outlineLvl w:val="2"/>
            </w:pPr>
            <w:r w:rsidRPr="00623985">
              <w:rPr>
                <w:sz w:val="22"/>
                <w:szCs w:val="22"/>
              </w:rPr>
              <w:t>2019-2030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1D2763" w:rsidRDefault="00623985" w:rsidP="00F0607F">
            <w:pPr>
              <w:jc w:val="both"/>
              <w:outlineLvl w:val="2"/>
            </w:pPr>
            <w:proofErr w:type="gramStart"/>
            <w:r w:rsidRPr="001D2763">
              <w:rPr>
                <w:color w:val="000000"/>
                <w:sz w:val="22"/>
                <w:szCs w:val="22"/>
              </w:rPr>
              <w:t xml:space="preserve">Мероприятие «Приобретение жилых помещений для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а так же формирования маневренного жилищного фонда», </w:t>
            </w:r>
            <w:r w:rsidRPr="001D2763">
              <w:rPr>
                <w:sz w:val="22"/>
                <w:szCs w:val="22"/>
              </w:rPr>
              <w:t>мероприятие «</w:t>
            </w:r>
            <w:r w:rsidRPr="001D2763">
              <w:rPr>
                <w:color w:val="000000"/>
                <w:sz w:val="22"/>
                <w:szCs w:val="22"/>
              </w:rPr>
              <w:t xml:space="preserve">Содержание МУ Управление капитального строительства </w:t>
            </w:r>
            <w:proofErr w:type="spellStart"/>
            <w:r w:rsidRPr="001D2763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1D2763">
              <w:rPr>
                <w:color w:val="000000"/>
                <w:sz w:val="22"/>
                <w:szCs w:val="22"/>
              </w:rPr>
              <w:t xml:space="preserve"> района</w:t>
            </w:r>
            <w:r w:rsidRPr="001D2763">
              <w:rPr>
                <w:sz w:val="22"/>
                <w:szCs w:val="22"/>
              </w:rPr>
              <w:t>», мероприятие «</w:t>
            </w:r>
            <w:r w:rsidRPr="001D2763">
              <w:rPr>
                <w:color w:val="000000"/>
                <w:sz w:val="22"/>
                <w:szCs w:val="22"/>
              </w:rPr>
              <w:t>Проектирование и строительство инженерной инфраструктуры в целях обеспечения инженерной подготовки земельных участков для жилищного строительства</w:t>
            </w:r>
            <w:r w:rsidRPr="001D2763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981498">
            <w:pPr>
              <w:jc w:val="both"/>
              <w:outlineLvl w:val="2"/>
            </w:pPr>
            <w:r>
              <w:rPr>
                <w:sz w:val="22"/>
                <w:szCs w:val="22"/>
              </w:rPr>
              <w:t>887 806,9</w:t>
            </w:r>
            <w:r w:rsidR="00BA20C7">
              <w:rPr>
                <w:sz w:val="22"/>
                <w:szCs w:val="22"/>
              </w:rPr>
              <w:t xml:space="preserve"> тыс. руб.</w:t>
            </w:r>
          </w:p>
        </w:tc>
      </w:tr>
      <w:tr w:rsidR="00623985" w:rsidRPr="00623985" w:rsidTr="006239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>
            <w:pPr>
              <w:jc w:val="both"/>
              <w:outlineLvl w:val="2"/>
            </w:pPr>
            <w:r w:rsidRPr="00623985">
              <w:rPr>
                <w:sz w:val="22"/>
                <w:szCs w:val="22"/>
              </w:rPr>
              <w:t>Количество квадратных метров расселенного аварийного жилищного фонда,</w:t>
            </w:r>
            <w:r w:rsidRPr="00623985">
              <w:rPr>
                <w:color w:val="000000"/>
                <w:sz w:val="22"/>
                <w:szCs w:val="22"/>
              </w:rPr>
              <w:t xml:space="preserve"> </w:t>
            </w:r>
            <w:r w:rsidRPr="00623985">
              <w:rPr>
                <w:sz w:val="22"/>
                <w:szCs w:val="22"/>
              </w:rPr>
              <w:t>в млн. кв.м.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>
            <w:pPr>
              <w:jc w:val="both"/>
              <w:outlineLvl w:val="2"/>
            </w:pPr>
            <w:r w:rsidRPr="00623985">
              <w:rPr>
                <w:sz w:val="22"/>
                <w:szCs w:val="22"/>
              </w:rPr>
              <w:t>в млн. кв.м.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 w:rsidP="00A963C2">
            <w:pPr>
              <w:jc w:val="both"/>
              <w:outlineLvl w:val="2"/>
            </w:pPr>
            <w:r w:rsidRPr="00623985">
              <w:rPr>
                <w:sz w:val="22"/>
                <w:szCs w:val="22"/>
              </w:rPr>
              <w:t>2019-2030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1D2763" w:rsidRDefault="00623985" w:rsidP="00826787">
            <w:pPr>
              <w:jc w:val="both"/>
              <w:outlineLvl w:val="2"/>
            </w:pPr>
            <w:r w:rsidRPr="001D2763">
              <w:rPr>
                <w:color w:val="000000"/>
                <w:sz w:val="22"/>
                <w:szCs w:val="22"/>
              </w:rPr>
              <w:t xml:space="preserve">Мероприятие «Приобретение жилых помещений для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а так </w:t>
            </w:r>
            <w:r w:rsidR="00981498" w:rsidRPr="001D2763">
              <w:rPr>
                <w:color w:val="000000"/>
                <w:sz w:val="22"/>
                <w:szCs w:val="22"/>
              </w:rPr>
              <w:t xml:space="preserve">же формирования маневренного </w:t>
            </w:r>
            <w:r w:rsidRPr="001D2763">
              <w:rPr>
                <w:color w:val="000000"/>
                <w:sz w:val="22"/>
                <w:szCs w:val="22"/>
              </w:rPr>
              <w:t>жилищного фонда</w:t>
            </w:r>
            <w:r w:rsidR="00981498" w:rsidRPr="001D2763">
              <w:rPr>
                <w:sz w:val="22"/>
                <w:szCs w:val="22"/>
              </w:rPr>
              <w:t>»</w:t>
            </w:r>
            <w:r w:rsidR="002F5769" w:rsidRPr="001D2763">
              <w:rPr>
                <w:sz w:val="22"/>
                <w:szCs w:val="22"/>
              </w:rPr>
              <w:t xml:space="preserve">, мероприятие «Обеспечение устойчивого сокращения непригодного для </w:t>
            </w:r>
            <w:r w:rsidR="002F5769" w:rsidRPr="001D2763">
              <w:rPr>
                <w:sz w:val="22"/>
                <w:szCs w:val="22"/>
              </w:rPr>
              <w:lastRenderedPageBreak/>
              <w:t>проживания жилищного фонда»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767AD5" w:rsidP="009D7907">
            <w:pPr>
              <w:jc w:val="both"/>
              <w:outlineLvl w:val="2"/>
            </w:pPr>
            <w:r>
              <w:rPr>
                <w:sz w:val="22"/>
                <w:szCs w:val="22"/>
              </w:rPr>
              <w:lastRenderedPageBreak/>
              <w:t>1 024 008,9</w:t>
            </w:r>
            <w:r w:rsidR="00BA20C7">
              <w:rPr>
                <w:sz w:val="22"/>
                <w:szCs w:val="22"/>
              </w:rPr>
              <w:t xml:space="preserve"> тыс. руб.</w:t>
            </w:r>
          </w:p>
        </w:tc>
      </w:tr>
      <w:tr w:rsidR="00623985" w:rsidRPr="00623985" w:rsidTr="006239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623985">
            <w:pPr>
              <w:jc w:val="center"/>
              <w:outlineLvl w:val="2"/>
            </w:pPr>
            <w:r w:rsidRPr="0062398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>
            <w:pPr>
              <w:jc w:val="both"/>
              <w:outlineLvl w:val="2"/>
            </w:pPr>
            <w:r w:rsidRPr="00623985">
              <w:rPr>
                <w:color w:val="000000"/>
                <w:sz w:val="22"/>
                <w:szCs w:val="22"/>
              </w:rPr>
              <w:t>Число семей, улучшивших жилищные условия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>
            <w:pPr>
              <w:jc w:val="both"/>
              <w:outlineLvl w:val="2"/>
            </w:pPr>
            <w:r w:rsidRPr="00623985">
              <w:rPr>
                <w:sz w:val="22"/>
                <w:szCs w:val="22"/>
              </w:rPr>
              <w:t>семей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 w:rsidP="00A963C2">
            <w:pPr>
              <w:jc w:val="both"/>
              <w:outlineLvl w:val="2"/>
            </w:pPr>
            <w:r w:rsidRPr="00623985">
              <w:rPr>
                <w:sz w:val="22"/>
                <w:szCs w:val="22"/>
              </w:rPr>
              <w:t>2019-2030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7" w:rsidRPr="001D2763" w:rsidRDefault="009D7907" w:rsidP="00623985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1D2763">
              <w:rPr>
                <w:color w:val="000000"/>
                <w:sz w:val="22"/>
                <w:szCs w:val="22"/>
              </w:rPr>
              <w:t>Мероприятие «</w:t>
            </w:r>
            <w:r w:rsidRPr="001D2763">
              <w:rPr>
                <w:sz w:val="22"/>
                <w:szCs w:val="22"/>
              </w:rPr>
              <w:t>Выселение граждан из жилых домов, находящихся в зоне подтопления и (или) в зоне береговой линии, подверженной абразии»,</w:t>
            </w:r>
          </w:p>
          <w:p w:rsidR="00623985" w:rsidRPr="001D2763" w:rsidRDefault="009D7907" w:rsidP="001D2763">
            <w:pPr>
              <w:jc w:val="both"/>
              <w:outlineLvl w:val="2"/>
            </w:pPr>
            <w:r w:rsidRPr="001D2763">
              <w:rPr>
                <w:color w:val="000000"/>
                <w:sz w:val="22"/>
                <w:szCs w:val="22"/>
              </w:rPr>
              <w:t>м</w:t>
            </w:r>
            <w:r w:rsidR="00623985" w:rsidRPr="001D2763">
              <w:rPr>
                <w:color w:val="000000"/>
                <w:sz w:val="22"/>
                <w:szCs w:val="22"/>
              </w:rPr>
              <w:t xml:space="preserve">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мероприятие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года»,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AF7383">
            <w:pPr>
              <w:jc w:val="both"/>
              <w:outlineLvl w:val="2"/>
            </w:pPr>
            <w:r>
              <w:rPr>
                <w:sz w:val="22"/>
                <w:szCs w:val="22"/>
              </w:rPr>
              <w:t>193 715,8</w:t>
            </w:r>
            <w:r w:rsidR="00BA20C7">
              <w:rPr>
                <w:sz w:val="22"/>
                <w:szCs w:val="22"/>
              </w:rPr>
              <w:t xml:space="preserve"> тыс. руб.</w:t>
            </w:r>
          </w:p>
        </w:tc>
      </w:tr>
      <w:tr w:rsidR="009D7907" w:rsidRPr="00623985" w:rsidTr="006239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07" w:rsidRPr="00623985" w:rsidRDefault="009D790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7" w:rsidRPr="009D7907" w:rsidRDefault="009D7907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gramStart"/>
            <w:r w:rsidRPr="009D7907">
              <w:rPr>
                <w:rFonts w:cs="Arial"/>
                <w:sz w:val="22"/>
                <w:szCs w:val="22"/>
              </w:rPr>
              <w:t xml:space="preserve">Сохранение доли обеспеченных жилыми помещениями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за отчетный год, в общей численности детей, оставшихся без попечения родителей, и лиц из их числа, состоящих на учете на получение </w:t>
            </w:r>
            <w:r w:rsidRPr="009D7907">
              <w:rPr>
                <w:rFonts w:cs="Arial"/>
                <w:sz w:val="22"/>
                <w:szCs w:val="22"/>
              </w:rPr>
              <w:lastRenderedPageBreak/>
              <w:t>жилого помещения, включая лиц</w:t>
            </w:r>
            <w:proofErr w:type="gramEnd"/>
            <w:r w:rsidRPr="009D7907">
              <w:rPr>
                <w:rFonts w:cs="Arial"/>
                <w:sz w:val="22"/>
                <w:szCs w:val="22"/>
              </w:rPr>
              <w:t xml:space="preserve"> в возрасте от 23 лет и старше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7" w:rsidRPr="00623985" w:rsidRDefault="009D7907">
            <w:pPr>
              <w:jc w:val="both"/>
              <w:outlineLvl w:val="2"/>
              <w:rPr>
                <w:sz w:val="22"/>
                <w:szCs w:val="22"/>
              </w:rPr>
            </w:pPr>
            <w:r w:rsidRPr="00623985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7" w:rsidRPr="00623985" w:rsidRDefault="009D7907" w:rsidP="00A963C2">
            <w:pPr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7" w:rsidRPr="001D2763" w:rsidRDefault="001D2763" w:rsidP="00623985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1D2763">
              <w:rPr>
                <w:color w:val="000000"/>
                <w:sz w:val="22"/>
                <w:szCs w:val="22"/>
              </w:rPr>
              <w:t>Мероприятие «Обеспечение жильем детей-сирот, детей, оставшихся без попечения родителей, детей из числа детей-сирот, детей, оставшихся без попечения родителей»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7" w:rsidRDefault="00AF7383">
            <w:pPr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363 858,7 тыс. руб.</w:t>
            </w:r>
          </w:p>
        </w:tc>
      </w:tr>
      <w:tr w:rsidR="00623985" w:rsidRPr="00623985" w:rsidTr="006239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85" w:rsidRPr="00623985" w:rsidRDefault="009D7907">
            <w:pPr>
              <w:jc w:val="center"/>
              <w:outlineLvl w:val="2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 w:rsidP="00623985">
            <w:pPr>
              <w:jc w:val="both"/>
              <w:outlineLvl w:val="2"/>
              <w:rPr>
                <w:color w:val="000000"/>
              </w:rPr>
            </w:pPr>
            <w:r w:rsidRPr="00623985">
              <w:rPr>
                <w:color w:val="000000"/>
                <w:sz w:val="22"/>
                <w:szCs w:val="22"/>
              </w:rPr>
              <w:t>Доля освоения расходов в части администрирования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>
            <w:pPr>
              <w:jc w:val="both"/>
              <w:outlineLvl w:val="2"/>
            </w:pPr>
            <w:r w:rsidRPr="006239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623985" w:rsidP="00A963C2">
            <w:pPr>
              <w:jc w:val="both"/>
              <w:outlineLvl w:val="2"/>
            </w:pPr>
            <w:r w:rsidRPr="00623985">
              <w:rPr>
                <w:sz w:val="22"/>
                <w:szCs w:val="22"/>
              </w:rPr>
              <w:t>2019-2030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1D2763" w:rsidRDefault="00623985">
            <w:pPr>
              <w:jc w:val="both"/>
              <w:outlineLvl w:val="2"/>
            </w:pPr>
            <w:r w:rsidRPr="001D2763">
              <w:rPr>
                <w:sz w:val="22"/>
                <w:szCs w:val="22"/>
              </w:rPr>
              <w:t>Мероприятие «Обеспечение реализации отделом жилищной политики комитета по управлению муниципальным имуществом своих функций и полномочий»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85" w:rsidRPr="00623985" w:rsidRDefault="00AF7383">
            <w:pPr>
              <w:jc w:val="both"/>
              <w:outlineLvl w:val="2"/>
            </w:pPr>
            <w:r>
              <w:rPr>
                <w:sz w:val="22"/>
                <w:szCs w:val="22"/>
              </w:rPr>
              <w:t>536,4</w:t>
            </w:r>
            <w:r w:rsidR="00BA20C7">
              <w:rPr>
                <w:sz w:val="22"/>
                <w:szCs w:val="22"/>
              </w:rPr>
              <w:t xml:space="preserve"> тыс. руб.</w:t>
            </w:r>
          </w:p>
        </w:tc>
      </w:tr>
    </w:tbl>
    <w:p w:rsidR="00623985" w:rsidRPr="00623985" w:rsidRDefault="00623985" w:rsidP="00623985">
      <w:pPr>
        <w:rPr>
          <w:color w:val="000000"/>
          <w:sz w:val="22"/>
          <w:szCs w:val="22"/>
        </w:rPr>
      </w:pPr>
    </w:p>
    <w:p w:rsidR="007B2726" w:rsidRPr="00623985" w:rsidRDefault="007B2726">
      <w:pPr>
        <w:rPr>
          <w:sz w:val="22"/>
          <w:szCs w:val="22"/>
        </w:rPr>
      </w:pPr>
    </w:p>
    <w:sectPr w:rsidR="007B2726" w:rsidRPr="00623985" w:rsidSect="007B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23985"/>
    <w:rsid w:val="001D2763"/>
    <w:rsid w:val="002F5769"/>
    <w:rsid w:val="003845C4"/>
    <w:rsid w:val="00623985"/>
    <w:rsid w:val="00767AD5"/>
    <w:rsid w:val="007B2726"/>
    <w:rsid w:val="00826787"/>
    <w:rsid w:val="009422E8"/>
    <w:rsid w:val="00981498"/>
    <w:rsid w:val="009D7907"/>
    <w:rsid w:val="00AF7383"/>
    <w:rsid w:val="00B02112"/>
    <w:rsid w:val="00BA20C7"/>
    <w:rsid w:val="00F0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03E2F-37B3-4506-A061-7E4D060F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031002</dc:creator>
  <cp:lastModifiedBy>031002</cp:lastModifiedBy>
  <cp:revision>10</cp:revision>
  <cp:lastPrinted>2019-02-19T04:18:00Z</cp:lastPrinted>
  <dcterms:created xsi:type="dcterms:W3CDTF">2020-07-09T11:53:00Z</dcterms:created>
  <dcterms:modified xsi:type="dcterms:W3CDTF">2020-07-09T12:28:00Z</dcterms:modified>
</cp:coreProperties>
</file>