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15" w:rsidRPr="009F5584" w:rsidRDefault="00C96315" w:rsidP="00C9631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84">
        <w:rPr>
          <w:rFonts w:ascii="Times New Roman" w:hAnsi="Times New Roman" w:cs="Times New Roman"/>
          <w:b/>
          <w:color w:val="000000"/>
          <w:sz w:val="24"/>
          <w:szCs w:val="24"/>
        </w:rPr>
        <w:t>Публичная декларация</w:t>
      </w:r>
    </w:p>
    <w:p w:rsidR="00C96315" w:rsidRPr="009F5584" w:rsidRDefault="00C96315" w:rsidP="00C9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результатах реализации </w:t>
      </w:r>
      <w:proofErr w:type="gramStart"/>
      <w:r w:rsidRPr="009F5584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  муниципальной</w:t>
      </w:r>
      <w:proofErr w:type="gramEnd"/>
      <w:r w:rsidRPr="009F5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5584">
        <w:rPr>
          <w:rFonts w:ascii="Times New Roman" w:hAnsi="Times New Roman" w:cs="Times New Roman"/>
          <w:b/>
          <w:sz w:val="24"/>
          <w:szCs w:val="24"/>
        </w:rPr>
        <w:t>программы «Социальная поддержка отдельной категории граждан Кондинского района на 2019-2025 годы и на период до 2030 года»</w:t>
      </w:r>
    </w:p>
    <w:tbl>
      <w:tblPr>
        <w:tblStyle w:val="a3"/>
        <w:tblW w:w="14613" w:type="dxa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417"/>
        <w:gridCol w:w="1560"/>
        <w:gridCol w:w="3827"/>
        <w:gridCol w:w="2427"/>
      </w:tblGrid>
      <w:tr w:rsidR="00C96315" w:rsidRPr="006B74D0" w:rsidTr="009F5584">
        <w:tc>
          <w:tcPr>
            <w:tcW w:w="551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1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результата (ед. измерения)</w:t>
            </w:r>
          </w:p>
        </w:tc>
        <w:tc>
          <w:tcPr>
            <w:tcW w:w="1560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(подпрограммы) муниципальной программы, направленного на достижение результата</w:t>
            </w:r>
          </w:p>
        </w:tc>
        <w:tc>
          <w:tcPr>
            <w:tcW w:w="242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мероприятия</w:t>
            </w:r>
            <w:r w:rsid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</w:t>
            </w:r>
            <w:r w:rsidR="002F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C96315" w:rsidRPr="006B74D0" w:rsidTr="009F5584">
        <w:tc>
          <w:tcPr>
            <w:tcW w:w="551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96315" w:rsidRPr="006B74D0" w:rsidRDefault="00C96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96315" w:rsidRPr="00B0472F" w:rsidTr="009F5584">
        <w:tc>
          <w:tcPr>
            <w:tcW w:w="551" w:type="dxa"/>
          </w:tcPr>
          <w:p w:rsidR="00C96315" w:rsidRPr="00B0472F" w:rsidRDefault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C96315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обеспеченных мерами социальной поддержки, от численности граждан, имеющих право на их получение и обратившихся за их получением, 100%</w:t>
            </w:r>
          </w:p>
        </w:tc>
        <w:tc>
          <w:tcPr>
            <w:tcW w:w="1417" w:type="dxa"/>
          </w:tcPr>
          <w:p w:rsidR="00C96315" w:rsidRPr="00B0472F" w:rsidRDefault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C96315" w:rsidRPr="00B0472F" w:rsidRDefault="002D1B82" w:rsidP="002D1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3827" w:type="dxa"/>
          </w:tcPr>
          <w:p w:rsidR="00C96315" w:rsidRPr="00B0472F" w:rsidRDefault="009E77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sz w:val="24"/>
                <w:szCs w:val="24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приемным родителям</w:t>
            </w:r>
          </w:p>
        </w:tc>
        <w:tc>
          <w:tcPr>
            <w:tcW w:w="2427" w:type="dxa"/>
          </w:tcPr>
          <w:p w:rsidR="00C96315" w:rsidRPr="00B0472F" w:rsidRDefault="002D1B82" w:rsidP="009F55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1418462,6</w:t>
            </w:r>
          </w:p>
        </w:tc>
      </w:tr>
      <w:tr w:rsidR="006B74D0" w:rsidRPr="00B0472F" w:rsidTr="009F5584">
        <w:tc>
          <w:tcPr>
            <w:tcW w:w="551" w:type="dxa"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6B74D0" w:rsidRPr="00B0472F" w:rsidRDefault="006B74D0" w:rsidP="006B7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детей-сирот и детей, оставшихся без попечения родителей, устроенных на семейные формы воспитания (от числа детей-сирот и детей, оставшихся без попечения родителей, выявленных в течение </w:t>
            </w:r>
          </w:p>
          <w:p w:rsidR="006B74D0" w:rsidRPr="00B0472F" w:rsidRDefault="006B74D0" w:rsidP="006B7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sz w:val="24"/>
                <w:szCs w:val="24"/>
              </w:rPr>
              <w:t>отчетного периода), с 93,3% до 100%</w:t>
            </w:r>
          </w:p>
        </w:tc>
        <w:tc>
          <w:tcPr>
            <w:tcW w:w="1417" w:type="dxa"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6B74D0" w:rsidRPr="00B0472F" w:rsidRDefault="002D1B82" w:rsidP="002D1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3827" w:type="dxa"/>
            <w:vMerge w:val="restart"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по опеке и попечительству</w:t>
            </w:r>
          </w:p>
        </w:tc>
        <w:tc>
          <w:tcPr>
            <w:tcW w:w="2427" w:type="dxa"/>
            <w:vMerge w:val="restart"/>
          </w:tcPr>
          <w:p w:rsidR="006B74D0" w:rsidRPr="00B0472F" w:rsidRDefault="002D1B82" w:rsidP="009F55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237660,0</w:t>
            </w:r>
          </w:p>
        </w:tc>
      </w:tr>
      <w:tr w:rsidR="006B74D0" w:rsidRPr="00B0472F" w:rsidTr="009F5584">
        <w:tc>
          <w:tcPr>
            <w:tcW w:w="551" w:type="dxa"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1" w:type="dxa"/>
          </w:tcPr>
          <w:p w:rsidR="006B74D0" w:rsidRPr="00B0472F" w:rsidRDefault="006B74D0" w:rsidP="006B7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отменных решений о передаче детей-сирот и детей, оставшихся без попечения родителей, на воспитание в семьи граждан Российской Федерации, с 5 до 2</w:t>
            </w:r>
          </w:p>
        </w:tc>
        <w:tc>
          <w:tcPr>
            <w:tcW w:w="1417" w:type="dxa"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решения</w:t>
            </w:r>
          </w:p>
        </w:tc>
        <w:tc>
          <w:tcPr>
            <w:tcW w:w="1560" w:type="dxa"/>
          </w:tcPr>
          <w:p w:rsidR="006B74D0" w:rsidRPr="00B0472F" w:rsidRDefault="002D1B82" w:rsidP="002D1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3827" w:type="dxa"/>
            <w:vMerge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6B74D0" w:rsidRPr="00B0472F" w:rsidRDefault="006B74D0" w:rsidP="006B7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6315" w:rsidRPr="00B0472F" w:rsidRDefault="00C963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74D0" w:rsidRPr="006B74D0" w:rsidRDefault="006B74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74D0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исполнитель: начальник управления опеки и попечительства </w:t>
      </w:r>
    </w:p>
    <w:p w:rsidR="00C96315" w:rsidRPr="006B74D0" w:rsidRDefault="006B74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74D0">
        <w:rPr>
          <w:rFonts w:ascii="Times New Roman" w:hAnsi="Times New Roman" w:cs="Times New Roman"/>
          <w:color w:val="000000"/>
          <w:sz w:val="24"/>
          <w:szCs w:val="24"/>
        </w:rPr>
        <w:t>Минина Марина Анатольевна, тел. 35-173</w:t>
      </w:r>
    </w:p>
    <w:p w:rsidR="00C96315" w:rsidRPr="006B74D0" w:rsidRDefault="00C9631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6315" w:rsidRPr="006B74D0" w:rsidSect="00C963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5E"/>
    <w:rsid w:val="002D1B82"/>
    <w:rsid w:val="002F345F"/>
    <w:rsid w:val="006B74D0"/>
    <w:rsid w:val="009E774A"/>
    <w:rsid w:val="009F555E"/>
    <w:rsid w:val="009F5584"/>
    <w:rsid w:val="00B0472F"/>
    <w:rsid w:val="00C96315"/>
    <w:rsid w:val="00E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5B3B-F110-45BB-9D7B-5C94202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?????????????? ????? ?? ?????</dc:creator>
  <cp:keywords/>
  <dc:description/>
  <cp:lastModifiedBy>?????????????? ????? ?? ?????</cp:lastModifiedBy>
  <cp:revision>7</cp:revision>
  <dcterms:created xsi:type="dcterms:W3CDTF">2019-02-11T06:05:00Z</dcterms:created>
  <dcterms:modified xsi:type="dcterms:W3CDTF">2019-02-11T09:48:00Z</dcterms:modified>
</cp:coreProperties>
</file>