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12" w:rsidRDefault="00ED215D" w:rsidP="00F97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Нормативно – правовые акты в сфере противодействия </w:t>
      </w:r>
    </w:p>
    <w:p w:rsidR="00F73530" w:rsidRDefault="00ED215D" w:rsidP="00F97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терроризма и экстремизма</w:t>
      </w:r>
    </w:p>
    <w:p w:rsidR="003E7B0D" w:rsidRDefault="003E7B0D" w:rsidP="00F97212">
      <w:pPr>
        <w:pStyle w:val="a9"/>
        <w:spacing w:before="0" w:beforeAutospacing="0" w:after="0" w:afterAutospacing="0"/>
        <w:jc w:val="both"/>
        <w:textAlignment w:val="baseline"/>
        <w:rPr>
          <w:rFonts w:ascii="Lato" w:hAnsi="Lato"/>
          <w:color w:val="000000"/>
          <w:sz w:val="26"/>
          <w:szCs w:val="26"/>
        </w:rPr>
      </w:pPr>
    </w:p>
    <w:p w:rsidR="003E7B0D" w:rsidRPr="000030AB" w:rsidRDefault="003E7B0D" w:rsidP="00F9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</w:t>
      </w:r>
      <w:hyperlink w:anchor="sub_34" w:history="1">
        <w:r w:rsidRPr="00BD38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противодействия терроризму</w:t>
        </w:r>
      </w:hyperlink>
      <w:r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</w:t>
      </w:r>
      <w:hyperlink r:id="rId8" w:history="1">
        <w:r w:rsidRPr="00BD38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общепризнанные принципы и нормы международного права, международны</w:t>
      </w:r>
      <w:r w:rsidR="004355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договоры Российской Федерации.</w:t>
      </w:r>
      <w:r w:rsid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38A3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</w:t>
      </w:r>
      <w:r w:rsidR="004355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нормативно</w:t>
      </w:r>
      <w:r w:rsid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в этой сфере является </w:t>
      </w:r>
      <w:hyperlink r:id="rId9" w:history="1">
        <w:r w:rsidR="00BD38A3" w:rsidRPr="000030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 от 6 марта 2006 г. N 35</w:t>
        </w:r>
        <w:r w:rsidR="000030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="00BD38A3" w:rsidRPr="000030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ФЗ </w:t>
        </w:r>
        <w:r w:rsidR="000030AB" w:rsidRPr="000030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</w:t>
        </w:r>
        <w:r w:rsidR="00BD38A3" w:rsidRPr="000030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противодействии терроризму</w:t>
        </w:r>
        <w:r w:rsidR="000030AB" w:rsidRPr="000030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</w:hyperlink>
      <w:r w:rsidR="00BD38A3" w:rsidRPr="0000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D38A3" w:rsidRPr="00BD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38A3" w:rsidRPr="00BD3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</w:t>
      </w:r>
      <w:r w:rsidR="00BD38A3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</w:t>
      </w:r>
      <w:r w:rsidR="0043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этого вопросы в данной сфере регулируют </w:t>
      </w:r>
      <w:r w:rsidR="00080E96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</w:t>
      </w:r>
      <w:r w:rsidR="005339A5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31 декабря 2015 года № 683 </w:t>
      </w:r>
      <w:r w:rsid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39A5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Стратегии национальной безопасности Российской Федерации</w:t>
      </w:r>
      <w:r w:rsid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39A5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02 июля 2005 года № 773 </w:t>
      </w:r>
      <w:r w:rsid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39A5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взаимодействия и координации </w:t>
      </w:r>
      <w:proofErr w:type="gramStart"/>
      <w:r w:rsidR="005339A5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исполнительной власти субъектов Российской Федерации</w:t>
      </w:r>
      <w:proofErr w:type="gramEnd"/>
      <w:r w:rsidR="005339A5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территориальных органов федеральных органов исполнительной власти</w:t>
      </w:r>
      <w:r w:rsid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39A5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Концепци</w:t>
      </w:r>
      <w:r w:rsid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39A5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те</w:t>
      </w:r>
      <w:r w:rsidR="00080E96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>рроризму в Российской Федерации</w:t>
      </w:r>
      <w:r w:rsid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E96" w:rsidRPr="00B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8888"/>
      <w:r w:rsidR="000030AB" w:rsidRPr="000030A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утвержденная Президентом РФ 5 октября 2009 г.</w:t>
      </w:r>
      <w:r w:rsidRP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E96" w:rsidRDefault="003E7B0D" w:rsidP="00F9721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территории автономного округа и</w:t>
      </w:r>
      <w:r w:rsidR="00A60517" w:rsidRP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</w:t>
      </w:r>
      <w:r w:rsidRP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</w:t>
      </w:r>
      <w:r w:rsidR="00A6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по противодействию терроризму </w:t>
      </w:r>
      <w:r w:rsidR="00003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на основании</w:t>
      </w:r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E96" w:rsidRDefault="000030AB" w:rsidP="00F9721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идеологии терроризма на территории муниципального образования </w:t>
      </w:r>
      <w:proofErr w:type="spellStart"/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</w:t>
      </w:r>
      <w:r w:rsid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15.03.2019 года № 444</w:t>
      </w:r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9A5" w:rsidRDefault="000030AB" w:rsidP="00F9721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мероприятий по профилактике терроризма и реализации на территории </w:t>
      </w:r>
      <w:proofErr w:type="spellStart"/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Концепции противодействия терроризму в Российской Федерации 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A5" w:rsidRPr="005339A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</w:t>
      </w:r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29.12.2020 года № 2439;</w:t>
      </w:r>
    </w:p>
    <w:p w:rsidR="00080E96" w:rsidRDefault="000030AB" w:rsidP="00F97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Антитеррористической комиссии, </w:t>
      </w:r>
      <w:proofErr w:type="gramStart"/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разрабатываемом</w:t>
      </w:r>
      <w:proofErr w:type="gramEnd"/>
      <w:r w:rsidR="000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ежегодно; </w:t>
      </w:r>
    </w:p>
    <w:p w:rsidR="00080E96" w:rsidRPr="00F97212" w:rsidRDefault="000030AB" w:rsidP="00F9721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E96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80E96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0E96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</w:t>
      </w:r>
      <w:proofErr w:type="spellEnd"/>
      <w:r w:rsidR="00080E96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proofErr w:type="spellStart"/>
      <w:r w:rsidR="00080E96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080E96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принимаемы</w:t>
      </w:r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80E96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складывающейся обстановкой на территории округа и района, а также возникающими новыми террористическими угрозами. </w:t>
      </w:r>
    </w:p>
    <w:p w:rsidR="000030AB" w:rsidRPr="00F97212" w:rsidRDefault="00080E96" w:rsidP="00F9721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на планах. </w:t>
      </w:r>
    </w:p>
    <w:p w:rsidR="00080E96" w:rsidRPr="00F97212" w:rsidRDefault="00080E96" w:rsidP="00F9721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 план противодействия идеологии террори</w:t>
      </w:r>
      <w:r w:rsidR="000030AB" w:rsidRPr="00F97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зма предусматривает мероприятия:</w:t>
      </w:r>
    </w:p>
    <w:p w:rsidR="000030AB" w:rsidRPr="00F97212" w:rsidRDefault="000030AB" w:rsidP="00F972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212">
        <w:rPr>
          <w:rFonts w:ascii="Times New Roman" w:hAnsi="Times New Roman" w:cs="Times New Roman"/>
          <w:sz w:val="28"/>
          <w:szCs w:val="28"/>
        </w:rPr>
        <w:t xml:space="preserve">Профилактическая работа с лицами, подверженными воздействию идеологии терроризма, а также подпавшими под ее влияние (например, </w:t>
      </w:r>
      <w:r w:rsidRPr="00F97212">
        <w:rPr>
          <w:rFonts w:ascii="Times New Roman" w:hAnsi="Times New Roman" w:cs="Times New Roman"/>
          <w:bCs/>
          <w:sz w:val="28"/>
          <w:szCs w:val="28"/>
        </w:rPr>
        <w:t xml:space="preserve">работа по доведению лицам, прибывающим из стран с </w:t>
      </w:r>
      <w:r w:rsidRPr="00F97212">
        <w:rPr>
          <w:rFonts w:ascii="Times New Roman" w:hAnsi="Times New Roman" w:cs="Times New Roman"/>
          <w:bCs/>
          <w:sz w:val="28"/>
          <w:szCs w:val="28"/>
        </w:rPr>
        <w:lastRenderedPageBreak/>
        <w:t>повышенной террористической активностью для временного проживания и осуществления трудовой деятельности на территории РФ,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</w:t>
      </w:r>
      <w:proofErr w:type="gramEnd"/>
      <w:r w:rsidRPr="00F97212">
        <w:rPr>
          <w:rFonts w:ascii="Times New Roman" w:hAnsi="Times New Roman" w:cs="Times New Roman"/>
          <w:bCs/>
          <w:sz w:val="28"/>
          <w:szCs w:val="28"/>
        </w:rPr>
        <w:t xml:space="preserve">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</w:t>
      </w:r>
      <w:r w:rsidRPr="00F97212">
        <w:rPr>
          <w:rFonts w:ascii="Times New Roman" w:hAnsi="Times New Roman" w:cs="Times New Roman"/>
          <w:sz w:val="28"/>
          <w:szCs w:val="28"/>
        </w:rPr>
        <w:t>);</w:t>
      </w:r>
    </w:p>
    <w:p w:rsidR="000030AB" w:rsidRPr="00F97212" w:rsidRDefault="000030AB" w:rsidP="00F972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212">
        <w:rPr>
          <w:rFonts w:ascii="Times New Roman" w:hAnsi="Times New Roman" w:cs="Times New Roman"/>
          <w:sz w:val="28"/>
          <w:szCs w:val="28"/>
        </w:rPr>
        <w:t xml:space="preserve">Меры по формированию у населения </w:t>
      </w:r>
      <w:proofErr w:type="spellStart"/>
      <w:r w:rsidRPr="00F9721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97212">
        <w:rPr>
          <w:rFonts w:ascii="Times New Roman" w:hAnsi="Times New Roman" w:cs="Times New Roman"/>
          <w:sz w:val="28"/>
          <w:szCs w:val="28"/>
        </w:rPr>
        <w:t xml:space="preserve"> района антитеррористического сознания (в частности,  </w:t>
      </w:r>
      <w:r w:rsidRPr="00F97212">
        <w:rPr>
          <w:rFonts w:ascii="Times New Roman" w:hAnsi="Times New Roman" w:cs="Times New Roman"/>
          <w:bCs/>
          <w:sz w:val="28"/>
          <w:szCs w:val="28"/>
        </w:rPr>
        <w:t>проведение общественно-политических, культурных и спортивных мероприятий, посвященных Дню солидарности в борьбе с терроризмом (3 сентября)</w:t>
      </w:r>
      <w:r w:rsidRPr="00F97212">
        <w:rPr>
          <w:rFonts w:ascii="Times New Roman" w:hAnsi="Times New Roman" w:cs="Times New Roman"/>
          <w:sz w:val="28"/>
          <w:szCs w:val="28"/>
        </w:rPr>
        <w:t xml:space="preserve">,  </w:t>
      </w:r>
      <w:r w:rsidRPr="00F97212">
        <w:rPr>
          <w:rFonts w:ascii="Times New Roman" w:hAnsi="Times New Roman" w:cs="Times New Roman"/>
          <w:bCs/>
          <w:sz w:val="28"/>
          <w:szCs w:val="28"/>
        </w:rPr>
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</w:t>
      </w:r>
      <w:proofErr w:type="gramEnd"/>
      <w:r w:rsidRPr="00F97212">
        <w:rPr>
          <w:rFonts w:ascii="Times New Roman" w:hAnsi="Times New Roman" w:cs="Times New Roman"/>
          <w:bCs/>
          <w:sz w:val="28"/>
          <w:szCs w:val="28"/>
        </w:rPr>
        <w:t xml:space="preserve"> привитие им традиционных российских духовно-нравственных ценностей и т.д.</w:t>
      </w:r>
      <w:r w:rsidRPr="00F97212">
        <w:rPr>
          <w:rFonts w:ascii="Times New Roman" w:hAnsi="Times New Roman" w:cs="Times New Roman"/>
          <w:sz w:val="28"/>
          <w:szCs w:val="28"/>
        </w:rPr>
        <w:t>);</w:t>
      </w:r>
    </w:p>
    <w:p w:rsidR="000030AB" w:rsidRPr="00F97212" w:rsidRDefault="000030AB" w:rsidP="00F972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212">
        <w:rPr>
          <w:rFonts w:ascii="Times New Roman" w:hAnsi="Times New Roman" w:cs="Times New Roman"/>
          <w:sz w:val="28"/>
          <w:szCs w:val="28"/>
        </w:rPr>
        <w:t xml:space="preserve">Совершенствование мер информационно-пропагандистского характера и защиты информационного пространства </w:t>
      </w:r>
      <w:proofErr w:type="spellStart"/>
      <w:r w:rsidRPr="00F9721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97212">
        <w:rPr>
          <w:rFonts w:ascii="Times New Roman" w:hAnsi="Times New Roman" w:cs="Times New Roman"/>
          <w:sz w:val="28"/>
          <w:szCs w:val="28"/>
        </w:rPr>
        <w:t xml:space="preserve"> района от идеологии терроризма (например, </w:t>
      </w:r>
      <w:r w:rsidRPr="00F97212">
        <w:rPr>
          <w:rFonts w:ascii="Times New Roman" w:hAnsi="Times New Roman" w:cs="Times New Roman"/>
          <w:bCs/>
          <w:sz w:val="28"/>
          <w:szCs w:val="28"/>
        </w:rPr>
        <w:t xml:space="preserve">подготовка и размещение в </w:t>
      </w:r>
      <w:r w:rsidR="00F97212" w:rsidRPr="00F97212">
        <w:rPr>
          <w:rFonts w:ascii="Times New Roman" w:hAnsi="Times New Roman" w:cs="Times New Roman"/>
          <w:bCs/>
          <w:sz w:val="28"/>
          <w:szCs w:val="28"/>
        </w:rPr>
        <w:t xml:space="preserve">СМИ </w:t>
      </w:r>
      <w:r w:rsidRPr="00F97212">
        <w:rPr>
          <w:rFonts w:ascii="Times New Roman" w:hAnsi="Times New Roman" w:cs="Times New Roman"/>
          <w:bCs/>
          <w:sz w:val="28"/>
          <w:szCs w:val="28"/>
        </w:rPr>
        <w:t xml:space="preserve">специализированных передач по вопросам профилактики терроризма, пропаганды социально-значимых ценностей и создания условий для мирных межнациональных и межрелигиозных (межконфессиональных) отношений, </w:t>
      </w:r>
      <w:proofErr w:type="spellStart"/>
      <w:r w:rsidR="00F97212" w:rsidRPr="00F97212">
        <w:rPr>
          <w:rFonts w:ascii="Times New Roman" w:eastAsia="Calibri" w:hAnsi="Times New Roman" w:cs="Times New Roman"/>
          <w:bCs/>
          <w:sz w:val="28"/>
          <w:szCs w:val="28"/>
        </w:rPr>
        <w:t>предсеансов</w:t>
      </w:r>
      <w:r w:rsidR="00F97212" w:rsidRPr="00F97212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F97212" w:rsidRPr="00F97212">
        <w:rPr>
          <w:rFonts w:ascii="Times New Roman" w:eastAsia="Calibri" w:hAnsi="Times New Roman" w:cs="Times New Roman"/>
          <w:bCs/>
          <w:sz w:val="28"/>
          <w:szCs w:val="28"/>
        </w:rPr>
        <w:t xml:space="preserve"> демонстраци</w:t>
      </w:r>
      <w:r w:rsidR="00F97212" w:rsidRPr="00F97212">
        <w:rPr>
          <w:rFonts w:ascii="Times New Roman" w:hAnsi="Times New Roman" w:cs="Times New Roman"/>
          <w:bCs/>
          <w:sz w:val="28"/>
          <w:szCs w:val="28"/>
        </w:rPr>
        <w:t>я</w:t>
      </w:r>
      <w:r w:rsidR="00F97212" w:rsidRPr="00F97212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социальных роликов антитеррористической направленности в рамках пр</w:t>
      </w:r>
      <w:r w:rsidR="00F97212" w:rsidRPr="00F97212">
        <w:rPr>
          <w:rFonts w:ascii="Times New Roman" w:hAnsi="Times New Roman" w:cs="Times New Roman"/>
          <w:bCs/>
          <w:sz w:val="28"/>
          <w:szCs w:val="28"/>
        </w:rPr>
        <w:t xml:space="preserve">оведения </w:t>
      </w:r>
      <w:proofErr w:type="spellStart"/>
      <w:r w:rsidR="00F97212" w:rsidRPr="00F97212">
        <w:rPr>
          <w:rFonts w:ascii="Times New Roman" w:hAnsi="Times New Roman" w:cs="Times New Roman"/>
          <w:bCs/>
          <w:sz w:val="28"/>
          <w:szCs w:val="28"/>
        </w:rPr>
        <w:t>киноакции</w:t>
      </w:r>
      <w:proofErr w:type="spellEnd"/>
      <w:r w:rsidR="00F97212" w:rsidRPr="00F97212">
        <w:rPr>
          <w:rFonts w:ascii="Times New Roman" w:hAnsi="Times New Roman" w:cs="Times New Roman"/>
          <w:bCs/>
          <w:sz w:val="28"/>
          <w:szCs w:val="28"/>
        </w:rPr>
        <w:t xml:space="preserve"> «Антитеррор»,  </w:t>
      </w:r>
      <w:r w:rsidR="00F97212" w:rsidRPr="00F97212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сети «Интернет» на предмет выявления </w:t>
      </w:r>
      <w:proofErr w:type="spellStart"/>
      <w:r w:rsidR="00F97212" w:rsidRPr="00F97212">
        <w:rPr>
          <w:rFonts w:ascii="Times New Roman" w:eastAsia="Calibri" w:hAnsi="Times New Roman" w:cs="Times New Roman"/>
          <w:bCs/>
          <w:sz w:val="28"/>
          <w:szCs w:val="28"/>
        </w:rPr>
        <w:t>интернет-ресурсов</w:t>
      </w:r>
      <w:proofErr w:type="spellEnd"/>
      <w:r w:rsidR="00F97212" w:rsidRPr="00F97212">
        <w:rPr>
          <w:rFonts w:ascii="Times New Roman" w:eastAsia="Calibri" w:hAnsi="Times New Roman" w:cs="Times New Roman"/>
          <w:bCs/>
          <w:sz w:val="28"/>
          <w:szCs w:val="28"/>
        </w:rPr>
        <w:t>, содержащих террористические</w:t>
      </w:r>
      <w:r w:rsidR="00F97212" w:rsidRPr="00F97212"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 w:rsidR="00F97212" w:rsidRPr="00F97212">
        <w:rPr>
          <w:rFonts w:ascii="Times New Roman" w:eastAsia="Calibri" w:hAnsi="Times New Roman" w:cs="Times New Roman"/>
          <w:bCs/>
          <w:sz w:val="28"/>
          <w:szCs w:val="28"/>
        </w:rPr>
        <w:t>материалы</w:t>
      </w:r>
      <w:r w:rsidR="00F97212" w:rsidRPr="00F97212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F97212" w:rsidRPr="00F97212">
        <w:rPr>
          <w:rFonts w:ascii="Times New Roman" w:hAnsi="Times New Roman" w:cs="Times New Roman"/>
          <w:bCs/>
          <w:sz w:val="28"/>
          <w:szCs w:val="28"/>
        </w:rPr>
        <w:t xml:space="preserve"> т.д.</w:t>
      </w:r>
      <w:r w:rsidRPr="00F97212">
        <w:rPr>
          <w:rFonts w:ascii="Times New Roman" w:hAnsi="Times New Roman" w:cs="Times New Roman"/>
          <w:sz w:val="28"/>
          <w:szCs w:val="28"/>
        </w:rPr>
        <w:t>);</w:t>
      </w:r>
    </w:p>
    <w:p w:rsidR="00F97212" w:rsidRDefault="00F97212" w:rsidP="00F972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212">
        <w:rPr>
          <w:rFonts w:ascii="Times New Roman" w:eastAsia="Calibri" w:hAnsi="Times New Roman" w:cs="Times New Roman"/>
          <w:sz w:val="28"/>
          <w:szCs w:val="28"/>
        </w:rPr>
        <w:t>Организационные и иные меры, направленные на повышение результативности деятельности субъектов противодействия терроризму</w:t>
      </w:r>
      <w:r w:rsidRPr="00F97212">
        <w:rPr>
          <w:rFonts w:ascii="Times New Roman" w:hAnsi="Times New Roman" w:cs="Times New Roman"/>
          <w:sz w:val="28"/>
          <w:szCs w:val="28"/>
        </w:rPr>
        <w:t xml:space="preserve"> (</w:t>
      </w:r>
      <w:r w:rsidRPr="00F97212">
        <w:rPr>
          <w:rFonts w:ascii="Times New Roman" w:eastAsia="Calibri" w:hAnsi="Times New Roman" w:cs="Times New Roman"/>
          <w:bCs/>
          <w:sz w:val="28"/>
          <w:szCs w:val="28"/>
        </w:rPr>
        <w:t>повышение квалификации муниципальных служащих в сфере профилактики терроризма и противодействия его идеологии</w:t>
      </w:r>
      <w:r w:rsidRPr="00F97212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F97212">
        <w:rPr>
          <w:rFonts w:ascii="Times New Roman" w:eastAsia="Calibri" w:hAnsi="Times New Roman" w:cs="Times New Roman"/>
          <w:bCs/>
          <w:sz w:val="28"/>
          <w:szCs w:val="28"/>
        </w:rPr>
        <w:t>проведение конференций, форумов, семинаров, «круглых столов» и других мероприятий в сфере противодействия идеологии терроризма с последующим опубликованием их результатов на официальных сайтах органов власти и СМИ, в том числе в сети «Интернет»</w:t>
      </w:r>
      <w:r w:rsidRPr="00F9721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97212" w:rsidRDefault="00F97212" w:rsidP="00F97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bidi="en-US"/>
        </w:rPr>
      </w:pPr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комплексных мероприятий по профилактике терроризма и реализации на территории </w:t>
      </w:r>
      <w:proofErr w:type="spellStart"/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Концепции противодействия терроризму в РФ </w:t>
      </w:r>
      <w:proofErr w:type="gramStart"/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proofErr w:type="gramEnd"/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</w:t>
      </w:r>
      <w:r w:rsidRPr="00F97212">
        <w:rPr>
          <w:rFonts w:ascii="Times New Roman" w:hAnsi="Times New Roman" w:cs="Times New Roman"/>
          <w:b/>
          <w:kern w:val="2"/>
          <w:sz w:val="28"/>
          <w:szCs w:val="28"/>
          <w:lang w:bidi="en-US"/>
        </w:rPr>
        <w:t>обеспечение антитеррористической безопасности</w:t>
      </w:r>
      <w:r w:rsidRPr="00F97212">
        <w:rPr>
          <w:rFonts w:ascii="Times New Roman" w:hAnsi="Times New Roman" w:cs="Times New Roman"/>
          <w:kern w:val="2"/>
          <w:sz w:val="28"/>
          <w:szCs w:val="28"/>
          <w:lang w:bidi="en-US"/>
        </w:rPr>
        <w:t xml:space="preserve"> потенциально опасных, критически важных объектов, объектов жизнеобеспечения, социальной сферы, </w:t>
      </w:r>
      <w:bookmarkStart w:id="2" w:name="__UnoMark__5579_60402837211"/>
      <w:bookmarkEnd w:id="2"/>
      <w:r w:rsidRPr="00F97212">
        <w:rPr>
          <w:rFonts w:ascii="Times New Roman" w:hAnsi="Times New Roman" w:cs="Times New Roman"/>
          <w:kern w:val="2"/>
          <w:sz w:val="28"/>
          <w:szCs w:val="28"/>
          <w:lang w:bidi="en-US"/>
        </w:rPr>
        <w:t xml:space="preserve">находящихся в собственности   муниципального образования, мест массового пребывания людей, объектов транспортной </w:t>
      </w:r>
      <w:r w:rsidRPr="00F97212">
        <w:rPr>
          <w:rFonts w:ascii="Times New Roman" w:hAnsi="Times New Roman" w:cs="Times New Roman"/>
          <w:kern w:val="2"/>
          <w:sz w:val="28"/>
          <w:szCs w:val="28"/>
          <w:lang w:bidi="en-US"/>
        </w:rPr>
        <w:lastRenderedPageBreak/>
        <w:t>инфраструктуры и транспортных средств</w:t>
      </w:r>
      <w:r>
        <w:rPr>
          <w:rFonts w:ascii="Times New Roman" w:hAnsi="Times New Roman" w:cs="Times New Roman"/>
          <w:kern w:val="2"/>
          <w:sz w:val="28"/>
          <w:szCs w:val="28"/>
          <w:lang w:bidi="en-US"/>
        </w:rPr>
        <w:t xml:space="preserve">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bidi="en-US"/>
        </w:rPr>
        <w:t xml:space="preserve">Помимо этого данным планом регулируется </w:t>
      </w:r>
      <w:r w:rsidRPr="00F97212">
        <w:rPr>
          <w:rFonts w:ascii="Times New Roman" w:hAnsi="Times New Roman" w:cs="Times New Roman"/>
          <w:kern w:val="2"/>
          <w:sz w:val="28"/>
          <w:szCs w:val="28"/>
          <w:lang w:bidi="en-US"/>
        </w:rPr>
        <w:t xml:space="preserve">совершенствование нормативно-правовой базы и организационно-методического обеспечения профилактики терроризма, </w:t>
      </w:r>
      <w:r>
        <w:rPr>
          <w:rFonts w:ascii="Times New Roman" w:hAnsi="Times New Roman" w:cs="Times New Roman"/>
          <w:kern w:val="2"/>
          <w:sz w:val="28"/>
          <w:szCs w:val="28"/>
          <w:lang w:bidi="en-US"/>
        </w:rPr>
        <w:t>а также у</w:t>
      </w:r>
      <w:r w:rsidRPr="00F97212">
        <w:rPr>
          <w:rFonts w:ascii="Times New Roman" w:hAnsi="Times New Roman" w:cs="Times New Roman"/>
          <w:kern w:val="2"/>
          <w:sz w:val="28"/>
          <w:szCs w:val="28"/>
          <w:lang w:bidi="en-US"/>
        </w:rPr>
        <w:t>частие в конференциях, специализированных форумах регионального и общероссийского характера, организация и проведение курсов повышения квалификации и профессиональной переподготовки, инструкторских, учебно-методических и семинарских занятий с целью повышения профессионального уровня кадрового состава органов государственной власти и органов местного самоуправления муниципальных образований автономного округа по вопросам профилактики терроризма</w:t>
      </w:r>
      <w:r>
        <w:rPr>
          <w:rFonts w:ascii="Times New Roman" w:hAnsi="Times New Roman" w:cs="Times New Roman"/>
          <w:kern w:val="2"/>
          <w:sz w:val="28"/>
          <w:szCs w:val="28"/>
          <w:lang w:bidi="en-US"/>
        </w:rPr>
        <w:t>.</w:t>
      </w:r>
      <w:proofErr w:type="gramEnd"/>
    </w:p>
    <w:p w:rsidR="00DD7C7C" w:rsidRPr="00F97212" w:rsidRDefault="00F97212" w:rsidP="00F9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7C7C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исполнителями Планов являются:</w:t>
      </w:r>
    </w:p>
    <w:p w:rsidR="00DD7C7C" w:rsidRPr="00F97212" w:rsidRDefault="000030AB" w:rsidP="00F9721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7C7C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proofErr w:type="spellStart"/>
      <w:r w:rsidR="00DD7C7C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</w:t>
      </w:r>
      <w:proofErr w:type="spellEnd"/>
      <w:r w:rsidR="00DD7C7C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району;</w:t>
      </w:r>
    </w:p>
    <w:p w:rsidR="00DD7C7C" w:rsidRDefault="000030AB" w:rsidP="00F9721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7C7C" w:rsidRPr="00F9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подразделения администрации</w:t>
      </w:r>
      <w:r w:rsidR="00DD7C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C7C" w:rsidRDefault="000030AB" w:rsidP="00F97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Городские и сельские поселения. </w:t>
      </w:r>
    </w:p>
    <w:p w:rsidR="00DD7C7C" w:rsidRDefault="00DD7C7C" w:rsidP="00F97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каждое полугодие направляются исполнителям. Необходимо исключить формальное их исполнение.</w:t>
      </w:r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время и в св</w:t>
      </w:r>
      <w:r w:rsidR="00ED21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проведением СВО появились новые террористические угрозы.</w:t>
      </w:r>
      <w:r w:rsidR="0043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организация и проведение на территории РФ террористических актов радикальными неонацистскими формированиями.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пример г. Ижевск, где в результате террористического акта погибли 17 человек, в том числе несовершеннолетние. </w:t>
      </w:r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происшествие могло произойти где угодно на территории РФ, не иск</w:t>
      </w:r>
      <w:r w:rsidR="0043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лючение и </w:t>
      </w:r>
      <w:proofErr w:type="spellStart"/>
      <w:r w:rsidR="0043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="0043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Государством в ближайшее время будут приняты соответствующие меры по недопущению и предотвращению подобных террористических актов. Но и со стороны исполнителей</w:t>
      </w:r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приложить все усилия по принятию мер антитеррористической безопасности</w:t>
      </w:r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выявлению лиц по</w:t>
      </w:r>
      <w:r w:rsidR="00ED2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дверженных идеологии терроризма и экстремизма.</w:t>
      </w:r>
    </w:p>
    <w:p w:rsidR="006F6421" w:rsidRDefault="006F6421" w:rsidP="00F97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7C" w:rsidRPr="005339A5" w:rsidRDefault="00DD7C7C" w:rsidP="00F97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A54E78" w:rsidRDefault="00A54E78" w:rsidP="00F97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78" w:rsidRDefault="007A2A19" w:rsidP="00F97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общественной безопасности </w:t>
      </w:r>
    </w:p>
    <w:p w:rsidR="00A54E78" w:rsidRDefault="00A54E78" w:rsidP="00F97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4E78" w:rsidSect="00134046">
      <w:headerReference w:type="default" r:id="rId10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65" w:rsidRDefault="00B06F65" w:rsidP="00134046">
      <w:pPr>
        <w:spacing w:after="0" w:line="240" w:lineRule="auto"/>
      </w:pPr>
      <w:r>
        <w:separator/>
      </w:r>
    </w:p>
  </w:endnote>
  <w:endnote w:type="continuationSeparator" w:id="0">
    <w:p w:rsidR="00B06F65" w:rsidRDefault="00B06F65" w:rsidP="001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65" w:rsidRDefault="00B06F65" w:rsidP="00134046">
      <w:pPr>
        <w:spacing w:after="0" w:line="240" w:lineRule="auto"/>
      </w:pPr>
      <w:r>
        <w:separator/>
      </w:r>
    </w:p>
  </w:footnote>
  <w:footnote w:type="continuationSeparator" w:id="0">
    <w:p w:rsidR="00B06F65" w:rsidRDefault="00B06F65" w:rsidP="001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141608"/>
      <w:docPartObj>
        <w:docPartGallery w:val="Page Numbers (Top of Page)"/>
        <w:docPartUnique/>
      </w:docPartObj>
    </w:sdtPr>
    <w:sdtEndPr/>
    <w:sdtContent>
      <w:p w:rsidR="000030AB" w:rsidRDefault="00B06F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A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30AB" w:rsidRDefault="00003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26B7D"/>
    <w:multiLevelType w:val="hybridMultilevel"/>
    <w:tmpl w:val="3AC2B48E"/>
    <w:lvl w:ilvl="0" w:tplc="84C2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A846DA"/>
    <w:multiLevelType w:val="hybridMultilevel"/>
    <w:tmpl w:val="20C0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F60C1"/>
    <w:multiLevelType w:val="hybridMultilevel"/>
    <w:tmpl w:val="9596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1"/>
    <w:rsid w:val="000030AB"/>
    <w:rsid w:val="000308A7"/>
    <w:rsid w:val="00032264"/>
    <w:rsid w:val="000525E8"/>
    <w:rsid w:val="00080E96"/>
    <w:rsid w:val="0009299A"/>
    <w:rsid w:val="0009617E"/>
    <w:rsid w:val="000A4834"/>
    <w:rsid w:val="000D2160"/>
    <w:rsid w:val="000E2ACA"/>
    <w:rsid w:val="000E52E6"/>
    <w:rsid w:val="00134046"/>
    <w:rsid w:val="00167BAB"/>
    <w:rsid w:val="002029E3"/>
    <w:rsid w:val="00217764"/>
    <w:rsid w:val="00230C8C"/>
    <w:rsid w:val="00244778"/>
    <w:rsid w:val="002539E5"/>
    <w:rsid w:val="0026094A"/>
    <w:rsid w:val="002807C1"/>
    <w:rsid w:val="00290C52"/>
    <w:rsid w:val="00295999"/>
    <w:rsid w:val="002A5841"/>
    <w:rsid w:val="002B6BCA"/>
    <w:rsid w:val="00341DE2"/>
    <w:rsid w:val="00342F5C"/>
    <w:rsid w:val="003B4244"/>
    <w:rsid w:val="003B4305"/>
    <w:rsid w:val="003B5713"/>
    <w:rsid w:val="003C4E74"/>
    <w:rsid w:val="003D0535"/>
    <w:rsid w:val="003E4E2B"/>
    <w:rsid w:val="003E7B0D"/>
    <w:rsid w:val="00404C2B"/>
    <w:rsid w:val="00431297"/>
    <w:rsid w:val="00433BB9"/>
    <w:rsid w:val="0043556F"/>
    <w:rsid w:val="00454543"/>
    <w:rsid w:val="004A08C5"/>
    <w:rsid w:val="004F3341"/>
    <w:rsid w:val="005339A5"/>
    <w:rsid w:val="00595A96"/>
    <w:rsid w:val="005B016B"/>
    <w:rsid w:val="005E6B91"/>
    <w:rsid w:val="00664898"/>
    <w:rsid w:val="00673785"/>
    <w:rsid w:val="006856FB"/>
    <w:rsid w:val="006C70EB"/>
    <w:rsid w:val="006F5106"/>
    <w:rsid w:val="006F6421"/>
    <w:rsid w:val="00707E3F"/>
    <w:rsid w:val="007570DA"/>
    <w:rsid w:val="007635F4"/>
    <w:rsid w:val="00780E32"/>
    <w:rsid w:val="007A2A19"/>
    <w:rsid w:val="007B4A2A"/>
    <w:rsid w:val="007D7E71"/>
    <w:rsid w:val="008219AD"/>
    <w:rsid w:val="00827954"/>
    <w:rsid w:val="00857E83"/>
    <w:rsid w:val="00871F7C"/>
    <w:rsid w:val="008767E7"/>
    <w:rsid w:val="008C20B9"/>
    <w:rsid w:val="009031A6"/>
    <w:rsid w:val="00935E6E"/>
    <w:rsid w:val="00952F77"/>
    <w:rsid w:val="00984340"/>
    <w:rsid w:val="00995DD7"/>
    <w:rsid w:val="009C27AE"/>
    <w:rsid w:val="00A276B5"/>
    <w:rsid w:val="00A350F0"/>
    <w:rsid w:val="00A400EB"/>
    <w:rsid w:val="00A54E78"/>
    <w:rsid w:val="00A60517"/>
    <w:rsid w:val="00A715B3"/>
    <w:rsid w:val="00A77281"/>
    <w:rsid w:val="00AB39C3"/>
    <w:rsid w:val="00AE3BA3"/>
    <w:rsid w:val="00B06F65"/>
    <w:rsid w:val="00B2708D"/>
    <w:rsid w:val="00B3480F"/>
    <w:rsid w:val="00B45C6D"/>
    <w:rsid w:val="00B7595F"/>
    <w:rsid w:val="00BA7007"/>
    <w:rsid w:val="00BB0A17"/>
    <w:rsid w:val="00BB2518"/>
    <w:rsid w:val="00BC3272"/>
    <w:rsid w:val="00BD38A3"/>
    <w:rsid w:val="00BD5453"/>
    <w:rsid w:val="00BF5E45"/>
    <w:rsid w:val="00C43596"/>
    <w:rsid w:val="00C4444E"/>
    <w:rsid w:val="00C60570"/>
    <w:rsid w:val="00C615DC"/>
    <w:rsid w:val="00C859CD"/>
    <w:rsid w:val="00C87681"/>
    <w:rsid w:val="00CA7874"/>
    <w:rsid w:val="00CB13C9"/>
    <w:rsid w:val="00CD1FC0"/>
    <w:rsid w:val="00D27BDE"/>
    <w:rsid w:val="00D31A31"/>
    <w:rsid w:val="00D36C82"/>
    <w:rsid w:val="00D46D9E"/>
    <w:rsid w:val="00D5408B"/>
    <w:rsid w:val="00D56DC4"/>
    <w:rsid w:val="00D8456E"/>
    <w:rsid w:val="00D963E8"/>
    <w:rsid w:val="00DC2362"/>
    <w:rsid w:val="00DC5746"/>
    <w:rsid w:val="00DD7C7C"/>
    <w:rsid w:val="00E0513B"/>
    <w:rsid w:val="00E44B14"/>
    <w:rsid w:val="00ED215D"/>
    <w:rsid w:val="00ED24DC"/>
    <w:rsid w:val="00EE6201"/>
    <w:rsid w:val="00EF44E6"/>
    <w:rsid w:val="00F24F08"/>
    <w:rsid w:val="00F306D1"/>
    <w:rsid w:val="00F43FB7"/>
    <w:rsid w:val="00F73530"/>
    <w:rsid w:val="00F76414"/>
    <w:rsid w:val="00F83A56"/>
    <w:rsid w:val="00F97212"/>
    <w:rsid w:val="00FA2FBB"/>
    <w:rsid w:val="00FA5FF0"/>
    <w:rsid w:val="00FC01C3"/>
    <w:rsid w:val="00FE3385"/>
    <w:rsid w:val="00FE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6D"/>
  </w:style>
  <w:style w:type="paragraph" w:styleId="1">
    <w:name w:val="heading 1"/>
    <w:basedOn w:val="a"/>
    <w:next w:val="a"/>
    <w:link w:val="10"/>
    <w:uiPriority w:val="9"/>
    <w:qFormat/>
    <w:rsid w:val="003E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2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046"/>
  </w:style>
  <w:style w:type="paragraph" w:styleId="a5">
    <w:name w:val="footer"/>
    <w:basedOn w:val="a"/>
    <w:link w:val="a6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046"/>
  </w:style>
  <w:style w:type="paragraph" w:styleId="a7">
    <w:name w:val="Balloon Text"/>
    <w:basedOn w:val="a"/>
    <w:link w:val="a8"/>
    <w:uiPriority w:val="99"/>
    <w:semiHidden/>
    <w:unhideWhenUsed/>
    <w:rsid w:val="00EE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0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0030AB"/>
    <w:pPr>
      <w:ind w:left="720"/>
      <w:contextualSpacing/>
    </w:pPr>
  </w:style>
  <w:style w:type="paragraph" w:customStyle="1" w:styleId="ab">
    <w:name w:val="Знак"/>
    <w:basedOn w:val="a"/>
    <w:rsid w:val="000030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Символ сноски"/>
    <w:rsid w:val="00F97212"/>
    <w:rPr>
      <w:rFonts w:cs="Times New Roman"/>
      <w:vertAlign w:val="superscript"/>
    </w:rPr>
  </w:style>
  <w:style w:type="character" w:customStyle="1" w:styleId="11">
    <w:name w:val="Знак сноски1"/>
    <w:rsid w:val="00F97212"/>
    <w:rPr>
      <w:vertAlign w:val="superscript"/>
    </w:rPr>
  </w:style>
  <w:style w:type="paragraph" w:styleId="ad">
    <w:name w:val="footnote text"/>
    <w:basedOn w:val="a"/>
    <w:link w:val="ae"/>
    <w:rsid w:val="00F972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F972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F97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6D"/>
  </w:style>
  <w:style w:type="paragraph" w:styleId="1">
    <w:name w:val="heading 1"/>
    <w:basedOn w:val="a"/>
    <w:next w:val="a"/>
    <w:link w:val="10"/>
    <w:uiPriority w:val="9"/>
    <w:qFormat/>
    <w:rsid w:val="003E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2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046"/>
  </w:style>
  <w:style w:type="paragraph" w:styleId="a5">
    <w:name w:val="footer"/>
    <w:basedOn w:val="a"/>
    <w:link w:val="a6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046"/>
  </w:style>
  <w:style w:type="paragraph" w:styleId="a7">
    <w:name w:val="Balloon Text"/>
    <w:basedOn w:val="a"/>
    <w:link w:val="a8"/>
    <w:uiPriority w:val="99"/>
    <w:semiHidden/>
    <w:unhideWhenUsed/>
    <w:rsid w:val="00EE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0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0030AB"/>
    <w:pPr>
      <w:ind w:left="720"/>
      <w:contextualSpacing/>
    </w:pPr>
  </w:style>
  <w:style w:type="paragraph" w:customStyle="1" w:styleId="ab">
    <w:name w:val="Знак"/>
    <w:basedOn w:val="a"/>
    <w:rsid w:val="000030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Символ сноски"/>
    <w:rsid w:val="00F97212"/>
    <w:rPr>
      <w:rFonts w:cs="Times New Roman"/>
      <w:vertAlign w:val="superscript"/>
    </w:rPr>
  </w:style>
  <w:style w:type="character" w:customStyle="1" w:styleId="11">
    <w:name w:val="Знак сноски1"/>
    <w:rsid w:val="00F97212"/>
    <w:rPr>
      <w:vertAlign w:val="superscript"/>
    </w:rPr>
  </w:style>
  <w:style w:type="paragraph" w:styleId="ad">
    <w:name w:val="footnote text"/>
    <w:basedOn w:val="a"/>
    <w:link w:val="ae"/>
    <w:rsid w:val="00F972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F972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F97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540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Александр Анатольевич</dc:creator>
  <cp:lastModifiedBy>Видякина Галина Викторовна</cp:lastModifiedBy>
  <cp:revision>3</cp:revision>
  <cp:lastPrinted>2022-09-28T11:01:00Z</cp:lastPrinted>
  <dcterms:created xsi:type="dcterms:W3CDTF">2022-09-28T10:56:00Z</dcterms:created>
  <dcterms:modified xsi:type="dcterms:W3CDTF">2022-09-28T11:02:00Z</dcterms:modified>
</cp:coreProperties>
</file>