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E0" w:rsidRPr="008F75E0" w:rsidRDefault="008F75E0" w:rsidP="00F97212">
      <w:pPr>
        <w:pStyle w:val="a9"/>
        <w:spacing w:before="0" w:beforeAutospacing="0" w:after="0" w:afterAutospacing="0"/>
        <w:jc w:val="both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0514C">
        <w:rPr>
          <w:rFonts w:eastAsia="Calibri"/>
          <w:color w:val="000000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F75E0">
        <w:rPr>
          <w:rFonts w:eastAsia="Calibri"/>
          <w:b/>
          <w:color w:val="000000"/>
          <w:sz w:val="28"/>
          <w:szCs w:val="28"/>
          <w:lang w:eastAsia="en-US"/>
        </w:rPr>
        <w:t>Права органов местного самоуправления</w:t>
      </w:r>
    </w:p>
    <w:p w:rsidR="003E7B0D" w:rsidRDefault="008F75E0" w:rsidP="00F97212">
      <w:pPr>
        <w:pStyle w:val="a9"/>
        <w:spacing w:before="0" w:beforeAutospacing="0" w:after="0" w:afterAutospacing="0"/>
        <w:jc w:val="both"/>
        <w:textAlignment w:val="baseline"/>
        <w:rPr>
          <w:rFonts w:ascii="Lato" w:hAnsi="Lato"/>
          <w:color w:val="000000"/>
          <w:sz w:val="26"/>
          <w:szCs w:val="26"/>
        </w:rPr>
      </w:pPr>
      <w:r w:rsidRPr="008F75E0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       в сфере профилактики правонарушений</w:t>
      </w:r>
    </w:p>
    <w:p w:rsidR="008F75E0" w:rsidRDefault="008F75E0" w:rsidP="00F9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E0" w:rsidRPr="00055A1A" w:rsidRDefault="008F75E0" w:rsidP="00A05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в том числе </w:t>
      </w:r>
      <w:r w:rsidR="00A0514C"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(некоторые структурные подразделения) облада</w:t>
      </w:r>
      <w:r w:rsid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правами в сфере профилактики правонарушений (являются одним из субъектов)</w:t>
      </w:r>
      <w:r w:rsidR="00A0514C"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Федерального </w:t>
      </w:r>
      <w:r w:rsidRPr="0005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</w:t>
      </w:r>
      <w:r w:rsidR="00A0514C" w:rsidRPr="0005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05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23 июня 2016 г. N 182-ФЗ "Об основах системы профилактики правонарушений в Российской Федерации"</w:t>
      </w:r>
      <w:r w:rsidR="00A0514C" w:rsidRPr="00055A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F35E5" w:rsidRPr="00055A1A" w:rsidRDefault="00A0514C" w:rsidP="001F35E5">
      <w:pPr>
        <w:pStyle w:val="s1"/>
        <w:shd w:val="clear" w:color="auto" w:fill="FFFFFF"/>
        <w:spacing w:before="0" w:beforeAutospacing="0" w:after="0" w:afterAutospacing="0"/>
        <w:jc w:val="both"/>
      </w:pPr>
      <w:r w:rsidRPr="00055A1A">
        <w:t xml:space="preserve">           </w:t>
      </w:r>
      <w:r w:rsidR="008F75E0" w:rsidRPr="00055A1A">
        <w:rPr>
          <w:sz w:val="28"/>
          <w:szCs w:val="28"/>
        </w:rPr>
        <w:t>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  <w:r w:rsidRPr="00055A1A">
        <w:rPr>
          <w:sz w:val="28"/>
          <w:szCs w:val="28"/>
        </w:rPr>
        <w:t xml:space="preserve"> Также он</w:t>
      </w:r>
      <w:r w:rsidR="008F75E0" w:rsidRPr="00055A1A">
        <w:rPr>
          <w:sz w:val="28"/>
          <w:szCs w:val="28"/>
        </w:rPr>
        <w:t xml:space="preserve">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</w:t>
      </w:r>
      <w:r w:rsidR="008F75E0" w:rsidRPr="00055A1A">
        <w:t>.</w:t>
      </w:r>
    </w:p>
    <w:p w:rsidR="008F75E0" w:rsidRPr="00055A1A" w:rsidRDefault="001F35E5" w:rsidP="00D30BE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rStyle w:val="s10"/>
          <w:b/>
          <w:bCs/>
          <w:sz w:val="28"/>
          <w:szCs w:val="28"/>
        </w:rPr>
        <w:t xml:space="preserve">           </w:t>
      </w:r>
      <w:r w:rsidR="008F71FD" w:rsidRPr="00055A1A">
        <w:rPr>
          <w:rStyle w:val="s10"/>
          <w:b/>
          <w:bCs/>
          <w:sz w:val="28"/>
          <w:szCs w:val="28"/>
        </w:rPr>
        <w:t xml:space="preserve"> </w:t>
      </w:r>
      <w:r w:rsidR="008F71FD" w:rsidRPr="00055A1A">
        <w:rPr>
          <w:rStyle w:val="s10"/>
          <w:bCs/>
          <w:sz w:val="28"/>
          <w:szCs w:val="28"/>
        </w:rPr>
        <w:t>В соответствии со с</w:t>
      </w:r>
      <w:r w:rsidR="008F75E0" w:rsidRPr="00055A1A">
        <w:rPr>
          <w:rStyle w:val="s10"/>
          <w:bCs/>
          <w:sz w:val="28"/>
          <w:szCs w:val="28"/>
        </w:rPr>
        <w:t>тат</w:t>
      </w:r>
      <w:r w:rsidR="008F71FD" w:rsidRPr="00055A1A">
        <w:rPr>
          <w:rStyle w:val="s10"/>
          <w:bCs/>
          <w:sz w:val="28"/>
          <w:szCs w:val="28"/>
        </w:rPr>
        <w:t>ьей</w:t>
      </w:r>
      <w:r w:rsidR="008F75E0" w:rsidRPr="00055A1A">
        <w:rPr>
          <w:rStyle w:val="s10"/>
          <w:bCs/>
          <w:sz w:val="28"/>
          <w:szCs w:val="28"/>
        </w:rPr>
        <w:t xml:space="preserve"> 12</w:t>
      </w:r>
      <w:r w:rsidR="008F75E0" w:rsidRPr="00055A1A">
        <w:rPr>
          <w:b/>
          <w:bCs/>
          <w:sz w:val="28"/>
          <w:szCs w:val="28"/>
        </w:rPr>
        <w:t> </w:t>
      </w:r>
      <w:r w:rsidR="008F75E0" w:rsidRPr="00055A1A">
        <w:rPr>
          <w:sz w:val="28"/>
          <w:szCs w:val="28"/>
        </w:rPr>
        <w:t>настоящего Федерального закона</w:t>
      </w:r>
      <w:r w:rsidRPr="00055A1A">
        <w:rPr>
          <w:sz w:val="28"/>
          <w:szCs w:val="28"/>
        </w:rPr>
        <w:t xml:space="preserve"> о</w:t>
      </w:r>
      <w:r w:rsidR="008F75E0" w:rsidRPr="00055A1A">
        <w:rPr>
          <w:sz w:val="28"/>
          <w:szCs w:val="28"/>
        </w:rPr>
        <w:t>рганы местного самоуправления в пределах своей компетенции обладают следующими правами:</w:t>
      </w:r>
    </w:p>
    <w:p w:rsidR="008F75E0" w:rsidRPr="00055A1A" w:rsidRDefault="008F75E0" w:rsidP="00D30BE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>1) принимают муниципальные правовые акты в сфере профилактики правонарушений</w:t>
      </w:r>
      <w:r w:rsidR="00055A1A" w:rsidRPr="00055A1A">
        <w:rPr>
          <w:sz w:val="28"/>
          <w:szCs w:val="28"/>
        </w:rPr>
        <w:t xml:space="preserve"> </w:t>
      </w:r>
      <w:r w:rsidR="00063855" w:rsidRPr="00055A1A">
        <w:rPr>
          <w:sz w:val="28"/>
          <w:szCs w:val="28"/>
        </w:rPr>
        <w:t>(на территории района принята и действует муниципальная программа «</w:t>
      </w:r>
      <w:r w:rsidR="00063855" w:rsidRPr="00055A1A">
        <w:rPr>
          <w:i/>
          <w:sz w:val="28"/>
          <w:szCs w:val="28"/>
          <w:shd w:val="clear" w:color="auto" w:fill="FFFFFF"/>
        </w:rPr>
        <w:t>Профилактика правонарушений и обеспечение отдельных прав граждан»</w:t>
      </w:r>
      <w:r w:rsidR="00055A1A" w:rsidRPr="00055A1A">
        <w:rPr>
          <w:rFonts w:ascii="Arial" w:hAnsi="Arial" w:cs="Arial"/>
          <w:sz w:val="23"/>
          <w:szCs w:val="23"/>
          <w:shd w:val="clear" w:color="auto" w:fill="FFFFFF"/>
        </w:rPr>
        <w:t>);</w:t>
      </w:r>
    </w:p>
    <w:p w:rsidR="008F75E0" w:rsidRPr="00055A1A" w:rsidRDefault="008F75E0" w:rsidP="00D30BE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>2) создают координационные органы в сф</w:t>
      </w:r>
      <w:r w:rsidR="00063855" w:rsidRPr="00055A1A">
        <w:rPr>
          <w:sz w:val="28"/>
          <w:szCs w:val="28"/>
        </w:rPr>
        <w:t>ере профилактики правонарушений (</w:t>
      </w:r>
      <w:r w:rsidR="00063855" w:rsidRPr="00055A1A">
        <w:rPr>
          <w:i/>
          <w:sz w:val="28"/>
          <w:szCs w:val="28"/>
        </w:rPr>
        <w:t>в Кондинском районе это Комиссия по профилактике правонарушений</w:t>
      </w:r>
      <w:r w:rsidR="00063855" w:rsidRPr="00055A1A">
        <w:rPr>
          <w:sz w:val="28"/>
          <w:szCs w:val="28"/>
        </w:rPr>
        <w:t>);</w:t>
      </w:r>
    </w:p>
    <w:p w:rsidR="008F75E0" w:rsidRPr="00055A1A" w:rsidRDefault="008F75E0" w:rsidP="00D30BE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>3) принимают меры по устранению причин и условий, способствующих совершению правонарушений</w:t>
      </w:r>
      <w:r w:rsidR="00063855" w:rsidRPr="00055A1A">
        <w:rPr>
          <w:sz w:val="28"/>
          <w:szCs w:val="28"/>
        </w:rPr>
        <w:t xml:space="preserve"> (</w:t>
      </w:r>
      <w:r w:rsidR="00063855" w:rsidRPr="00055A1A">
        <w:rPr>
          <w:i/>
          <w:sz w:val="28"/>
          <w:szCs w:val="28"/>
        </w:rPr>
        <w:t>на основе анализа оперативной обстановки на территории Кондинского района, предоставляемой полицией</w:t>
      </w:r>
      <w:r w:rsidR="00063855" w:rsidRPr="00055A1A">
        <w:rPr>
          <w:sz w:val="28"/>
          <w:szCs w:val="28"/>
        </w:rPr>
        <w:t>)</w:t>
      </w:r>
      <w:r w:rsidRPr="00055A1A">
        <w:rPr>
          <w:sz w:val="28"/>
          <w:szCs w:val="28"/>
        </w:rPr>
        <w:t>;</w:t>
      </w:r>
    </w:p>
    <w:p w:rsidR="008F75E0" w:rsidRPr="00055A1A" w:rsidRDefault="008F75E0" w:rsidP="00D30BE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8F75E0" w:rsidRPr="00055A1A" w:rsidRDefault="008F75E0" w:rsidP="00D30BE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>5) осуществляют профилактику правонарушений в формах профилактического воздействия, предусмотренных </w:t>
      </w:r>
      <w:hyperlink r:id="rId8" w:anchor="block_1711" w:history="1">
        <w:r w:rsidRPr="00055A1A">
          <w:rPr>
            <w:rStyle w:val="af"/>
            <w:color w:val="auto"/>
            <w:sz w:val="28"/>
            <w:szCs w:val="28"/>
          </w:rPr>
          <w:t>пунктами 1</w:t>
        </w:r>
      </w:hyperlink>
      <w:r w:rsidRPr="00055A1A">
        <w:rPr>
          <w:sz w:val="28"/>
          <w:szCs w:val="28"/>
        </w:rPr>
        <w:t>, </w:t>
      </w:r>
      <w:hyperlink r:id="rId9" w:anchor="block_1717" w:history="1">
        <w:r w:rsidRPr="00055A1A">
          <w:rPr>
            <w:rStyle w:val="af"/>
            <w:color w:val="auto"/>
            <w:sz w:val="28"/>
            <w:szCs w:val="28"/>
          </w:rPr>
          <w:t>7 - 10 части 1 статьи 17</w:t>
        </w:r>
      </w:hyperlink>
      <w:r w:rsidRPr="00055A1A">
        <w:rPr>
          <w:sz w:val="28"/>
          <w:szCs w:val="28"/>
        </w:rPr>
        <w:t> настоящего Федерального закона;</w:t>
      </w:r>
    </w:p>
    <w:p w:rsidR="008F75E0" w:rsidRPr="00055A1A" w:rsidRDefault="008F75E0" w:rsidP="00D30BE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>6) реализуют иные права в сфере профилактики правонарушений.</w:t>
      </w:r>
    </w:p>
    <w:p w:rsidR="00063855" w:rsidRPr="00055A1A" w:rsidRDefault="00D30BE0" w:rsidP="00A0514C">
      <w:pPr>
        <w:pStyle w:val="s15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055A1A">
        <w:rPr>
          <w:rStyle w:val="s10"/>
          <w:b/>
          <w:bCs/>
          <w:sz w:val="26"/>
          <w:szCs w:val="26"/>
        </w:rPr>
        <w:t xml:space="preserve">                             </w:t>
      </w:r>
      <w:r w:rsidR="00CF0261" w:rsidRPr="00055A1A">
        <w:rPr>
          <w:rStyle w:val="s10"/>
          <w:b/>
          <w:bCs/>
          <w:sz w:val="26"/>
          <w:szCs w:val="26"/>
        </w:rPr>
        <w:t xml:space="preserve">  </w:t>
      </w:r>
      <w:r w:rsidRPr="00055A1A">
        <w:rPr>
          <w:rStyle w:val="s10"/>
          <w:b/>
          <w:bCs/>
          <w:sz w:val="26"/>
          <w:szCs w:val="26"/>
        </w:rPr>
        <w:t xml:space="preserve"> </w:t>
      </w:r>
      <w:r w:rsidR="00A0514C" w:rsidRPr="00055A1A">
        <w:rPr>
          <w:b/>
          <w:bCs/>
          <w:sz w:val="26"/>
          <w:szCs w:val="26"/>
        </w:rPr>
        <w:t> </w:t>
      </w:r>
    </w:p>
    <w:p w:rsidR="00A0514C" w:rsidRPr="00055A1A" w:rsidRDefault="00063855" w:rsidP="00A0514C">
      <w:pPr>
        <w:pStyle w:val="s15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055A1A">
        <w:rPr>
          <w:b/>
          <w:bCs/>
          <w:sz w:val="26"/>
          <w:szCs w:val="26"/>
        </w:rPr>
        <w:t xml:space="preserve">                             </w:t>
      </w:r>
      <w:r w:rsidR="00A0514C" w:rsidRPr="00055A1A">
        <w:rPr>
          <w:b/>
          <w:bCs/>
          <w:sz w:val="26"/>
          <w:szCs w:val="26"/>
        </w:rPr>
        <w:t>Формы профилактического воздействия</w:t>
      </w:r>
    </w:p>
    <w:p w:rsidR="00A0514C" w:rsidRPr="00055A1A" w:rsidRDefault="00A0514C" w:rsidP="00CF026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t xml:space="preserve"> </w:t>
      </w:r>
      <w:r w:rsidR="00CF0261" w:rsidRPr="00055A1A">
        <w:t xml:space="preserve">         </w:t>
      </w:r>
      <w:r w:rsidRPr="00055A1A">
        <w:rPr>
          <w:sz w:val="28"/>
          <w:szCs w:val="28"/>
        </w:rPr>
        <w:t>Профилактическое воздействие</w:t>
      </w:r>
      <w:r w:rsidR="00D30BE0" w:rsidRPr="00055A1A">
        <w:rPr>
          <w:sz w:val="28"/>
          <w:szCs w:val="28"/>
        </w:rPr>
        <w:t>, проводимое органами местного самоуправления</w:t>
      </w:r>
      <w:r w:rsidRPr="00055A1A">
        <w:rPr>
          <w:sz w:val="28"/>
          <w:szCs w:val="28"/>
        </w:rPr>
        <w:t xml:space="preserve"> может осуществляться в следующих формах:</w:t>
      </w:r>
    </w:p>
    <w:p w:rsidR="00A0514C" w:rsidRPr="00055A1A" w:rsidRDefault="00D30BE0" w:rsidP="00CF026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 xml:space="preserve">- </w:t>
      </w:r>
      <w:hyperlink r:id="rId10" w:anchor="block_18" w:history="1">
        <w:r w:rsidR="00A0514C" w:rsidRPr="00055A1A">
          <w:rPr>
            <w:rStyle w:val="af"/>
            <w:color w:val="auto"/>
            <w:sz w:val="28"/>
            <w:szCs w:val="28"/>
          </w:rPr>
          <w:t>правовое просвещение и правовое информирование</w:t>
        </w:r>
      </w:hyperlink>
      <w:r w:rsidR="00A0514C" w:rsidRPr="00055A1A">
        <w:rPr>
          <w:sz w:val="28"/>
          <w:szCs w:val="28"/>
        </w:rPr>
        <w:t>;</w:t>
      </w:r>
    </w:p>
    <w:p w:rsidR="00A0514C" w:rsidRPr="00055A1A" w:rsidRDefault="00D30BE0" w:rsidP="00CF026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>-</w:t>
      </w:r>
      <w:r w:rsidR="00A0514C" w:rsidRPr="00055A1A">
        <w:rPr>
          <w:sz w:val="28"/>
          <w:szCs w:val="28"/>
        </w:rPr>
        <w:t> </w:t>
      </w:r>
      <w:hyperlink r:id="rId11" w:anchor="block_24" w:history="1">
        <w:r w:rsidR="00A0514C" w:rsidRPr="00055A1A">
          <w:rPr>
            <w:rStyle w:val="af"/>
            <w:color w:val="auto"/>
            <w:sz w:val="28"/>
            <w:szCs w:val="28"/>
          </w:rPr>
          <w:t>социальная адаптация</w:t>
        </w:r>
      </w:hyperlink>
      <w:r w:rsidR="00A0514C" w:rsidRPr="00055A1A">
        <w:rPr>
          <w:sz w:val="28"/>
          <w:szCs w:val="28"/>
        </w:rPr>
        <w:t>;</w:t>
      </w:r>
    </w:p>
    <w:p w:rsidR="00A0514C" w:rsidRPr="00055A1A" w:rsidRDefault="00D30BE0" w:rsidP="00CF026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>-</w:t>
      </w:r>
      <w:r w:rsidR="00A0514C" w:rsidRPr="00055A1A">
        <w:rPr>
          <w:sz w:val="28"/>
          <w:szCs w:val="28"/>
        </w:rPr>
        <w:t> </w:t>
      </w:r>
      <w:hyperlink r:id="rId12" w:anchor="block_25" w:history="1">
        <w:r w:rsidR="00A0514C" w:rsidRPr="00055A1A">
          <w:rPr>
            <w:rStyle w:val="af"/>
            <w:color w:val="auto"/>
            <w:sz w:val="28"/>
            <w:szCs w:val="28"/>
          </w:rPr>
          <w:t>ресоциализация</w:t>
        </w:r>
      </w:hyperlink>
      <w:r w:rsidR="00A0514C" w:rsidRPr="00055A1A">
        <w:rPr>
          <w:sz w:val="28"/>
          <w:szCs w:val="28"/>
        </w:rPr>
        <w:t>;</w:t>
      </w:r>
    </w:p>
    <w:p w:rsidR="00A0514C" w:rsidRPr="00055A1A" w:rsidRDefault="00D30BE0" w:rsidP="00CF026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t xml:space="preserve">- </w:t>
      </w:r>
      <w:r w:rsidR="00A0514C" w:rsidRPr="00055A1A">
        <w:rPr>
          <w:sz w:val="28"/>
          <w:szCs w:val="28"/>
        </w:rPr>
        <w:t> </w:t>
      </w:r>
      <w:hyperlink r:id="rId13" w:anchor="block_26" w:history="1">
        <w:r w:rsidR="00A0514C" w:rsidRPr="00055A1A">
          <w:rPr>
            <w:rStyle w:val="af"/>
            <w:color w:val="auto"/>
            <w:sz w:val="28"/>
            <w:szCs w:val="28"/>
          </w:rPr>
          <w:t>социальная реабилитация</w:t>
        </w:r>
      </w:hyperlink>
      <w:r w:rsidR="00A0514C" w:rsidRPr="00055A1A">
        <w:rPr>
          <w:sz w:val="28"/>
          <w:szCs w:val="28"/>
        </w:rPr>
        <w:t>;</w:t>
      </w:r>
    </w:p>
    <w:p w:rsidR="00A0514C" w:rsidRPr="00055A1A" w:rsidRDefault="00D30BE0" w:rsidP="00CF026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A1A">
        <w:rPr>
          <w:sz w:val="28"/>
          <w:szCs w:val="28"/>
        </w:rPr>
        <w:lastRenderedPageBreak/>
        <w:t>-</w:t>
      </w:r>
      <w:r w:rsidR="00A0514C" w:rsidRPr="00055A1A">
        <w:rPr>
          <w:sz w:val="28"/>
          <w:szCs w:val="28"/>
        </w:rPr>
        <w:t> </w:t>
      </w:r>
      <w:hyperlink r:id="rId14" w:anchor="block_27" w:history="1">
        <w:r w:rsidR="00A0514C" w:rsidRPr="00055A1A">
          <w:rPr>
            <w:rStyle w:val="af"/>
            <w:color w:val="auto"/>
            <w:sz w:val="28"/>
            <w:szCs w:val="28"/>
          </w:rPr>
          <w:t>помощь лицам, пострадавшим от правонарушений или подверженным риску стать таковыми</w:t>
        </w:r>
      </w:hyperlink>
      <w:r w:rsidR="00A0514C" w:rsidRPr="00055A1A">
        <w:rPr>
          <w:sz w:val="28"/>
          <w:szCs w:val="28"/>
        </w:rPr>
        <w:t>.</w:t>
      </w:r>
    </w:p>
    <w:p w:rsidR="00055A1A" w:rsidRPr="00055A1A" w:rsidRDefault="00055A1A" w:rsidP="00CF026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171E" w:rsidRPr="00055A1A" w:rsidRDefault="00CF0261" w:rsidP="00181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5A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</w:t>
      </w:r>
      <w:r w:rsidR="0018171E" w:rsidRPr="00181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Правовое просвещение и правовое информирование</w:t>
      </w:r>
    </w:p>
    <w:p w:rsidR="0018171E" w:rsidRPr="00055A1A" w:rsidRDefault="00CF0261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063855" w:rsidRPr="0018171E" w:rsidRDefault="00063855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1E" w:rsidRPr="0018171E" w:rsidRDefault="00CF0261" w:rsidP="00CF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5A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</w:t>
      </w:r>
      <w:r w:rsidR="0018171E" w:rsidRPr="00181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Социальная адаптация</w:t>
      </w:r>
    </w:p>
    <w:p w:rsidR="0018171E" w:rsidRPr="0018171E" w:rsidRDefault="0018171E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261"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  <w:r w:rsid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18171E" w:rsidRPr="0018171E" w:rsidRDefault="00CF0261" w:rsidP="00CF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безнадзорные и беспризорные несовершеннолетние;</w:t>
      </w:r>
    </w:p>
    <w:p w:rsidR="0018171E" w:rsidRPr="0018171E" w:rsidRDefault="00CF0261" w:rsidP="00CF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отбывающие уголовное наказание, не связанное с лишением свободы;</w:t>
      </w:r>
    </w:p>
    <w:p w:rsidR="0018171E" w:rsidRPr="0018171E" w:rsidRDefault="00CF0261" w:rsidP="00CF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занимающиеся бродяжничеством и попрошайничеством;</w:t>
      </w:r>
    </w:p>
    <w:p w:rsidR="0018171E" w:rsidRPr="0018171E" w:rsidRDefault="00CF0261" w:rsidP="00CF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несовершеннолетние, подвергнутые принудительным мерам воспитательного воздействия;</w:t>
      </w:r>
    </w:p>
    <w:p w:rsidR="0018171E" w:rsidRPr="0018171E" w:rsidRDefault="00CF0261" w:rsidP="00CF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без определенного места жительства;</w:t>
      </w:r>
    </w:p>
    <w:p w:rsidR="0018171E" w:rsidRPr="00055A1A" w:rsidRDefault="00CF0261" w:rsidP="00063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063855" w:rsidRPr="0018171E" w:rsidRDefault="00063855" w:rsidP="00CF0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1E" w:rsidRPr="0018171E" w:rsidRDefault="00CF0261" w:rsidP="00181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5A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</w:t>
      </w:r>
      <w:r w:rsidR="0018171E" w:rsidRPr="00181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Ресоциализация</w:t>
      </w:r>
    </w:p>
    <w:p w:rsidR="00CF0261" w:rsidRPr="00055A1A" w:rsidRDefault="00CF0261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063855" w:rsidRPr="00055A1A" w:rsidRDefault="00063855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71E" w:rsidRPr="0018171E" w:rsidRDefault="00CF0261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8171E" w:rsidRPr="0018171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18171E" w:rsidRPr="0018171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Социальная реабилитация</w:t>
      </w:r>
    </w:p>
    <w:p w:rsidR="0018171E" w:rsidRPr="0018171E" w:rsidRDefault="0018171E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text"/>
      <w:bookmarkEnd w:id="1"/>
      <w:r w:rsidRPr="00181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F0261" w:rsidRPr="0005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18171E" w:rsidRPr="0018171E" w:rsidRDefault="0018171E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разъяснения существующего порядка оказания социальной, профессиональной и правовой помощи;</w:t>
      </w:r>
    </w:p>
    <w:p w:rsidR="0018171E" w:rsidRPr="0018171E" w:rsidRDefault="0018171E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оказания психологической помощи;</w:t>
      </w:r>
    </w:p>
    <w:p w:rsidR="0018171E" w:rsidRPr="0018171E" w:rsidRDefault="0018171E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содействия в восстановлении утраченных документов, социально-полезных связей.</w:t>
      </w:r>
    </w:p>
    <w:p w:rsidR="0018171E" w:rsidRPr="0018171E" w:rsidRDefault="00CF0261" w:rsidP="00CF0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находящимся в трудной жизненной ситуации, в том числе потребляющим наркотические средства и психотропные вещества в немедицинских целях, </w:t>
      </w:r>
      <w:hyperlink r:id="rId15" w:anchor="block_205" w:history="1">
        <w:r w:rsidR="0018171E" w:rsidRPr="00055A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организации социального обслуживания</w:t>
        </w:r>
      </w:hyperlink>
      <w:r w:rsidR="0018171E"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18171E" w:rsidRPr="0018171E" w:rsidRDefault="00CF0261" w:rsidP="00CF0261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8171E" w:rsidRPr="0018171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="0018171E" w:rsidRPr="0018171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Помощь лицам, пострадавшим от правонарушений или подверженным риску стать таковыми</w:t>
      </w:r>
    </w:p>
    <w:p w:rsidR="0018171E" w:rsidRPr="0018171E" w:rsidRDefault="0018171E" w:rsidP="00CF026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18171E" w:rsidRPr="00055A1A" w:rsidRDefault="0018171E" w:rsidP="008F75E0">
      <w:pPr>
        <w:pStyle w:val="s1"/>
        <w:shd w:val="clear" w:color="auto" w:fill="FFFFFF"/>
        <w:spacing w:before="0" w:beforeAutospacing="0" w:after="300" w:afterAutospacing="0"/>
      </w:pPr>
    </w:p>
    <w:p w:rsidR="008F75E0" w:rsidRDefault="008F75E0" w:rsidP="008F75E0">
      <w:pPr>
        <w:pStyle w:val="s1"/>
        <w:shd w:val="clear" w:color="auto" w:fill="FFFFFF"/>
        <w:spacing w:before="0" w:beforeAutospacing="0" w:after="300" w:afterAutospacing="0"/>
        <w:rPr>
          <w:color w:val="464C55"/>
          <w:shd w:val="clear" w:color="auto" w:fill="FFFFFF"/>
        </w:rPr>
      </w:pPr>
    </w:p>
    <w:p w:rsidR="008F75E0" w:rsidRDefault="008F75E0" w:rsidP="00F9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E0" w:rsidRDefault="008F75E0" w:rsidP="00F9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421" w:rsidRDefault="006F6421" w:rsidP="00F97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8888"/>
    </w:p>
    <w:p w:rsidR="00DD7C7C" w:rsidRPr="005339A5" w:rsidRDefault="00DD7C7C" w:rsidP="00F97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A54E78" w:rsidRDefault="00A54E78" w:rsidP="00F97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78" w:rsidRDefault="007A2A19" w:rsidP="00F97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общественной безопасности </w:t>
      </w:r>
    </w:p>
    <w:p w:rsidR="00A54E78" w:rsidRDefault="00A54E78" w:rsidP="00F97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4E78" w:rsidSect="00134046">
      <w:headerReference w:type="default" r:id="rId16"/>
      <w:headerReference w:type="first" r:id="rId17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22" w:rsidRDefault="003F3122" w:rsidP="00134046">
      <w:pPr>
        <w:spacing w:after="0" w:line="240" w:lineRule="auto"/>
      </w:pPr>
      <w:r>
        <w:separator/>
      </w:r>
    </w:p>
  </w:endnote>
  <w:endnote w:type="continuationSeparator" w:id="0">
    <w:p w:rsidR="003F3122" w:rsidRDefault="003F3122" w:rsidP="001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22" w:rsidRDefault="003F3122" w:rsidP="00134046">
      <w:pPr>
        <w:spacing w:after="0" w:line="240" w:lineRule="auto"/>
      </w:pPr>
      <w:r>
        <w:separator/>
      </w:r>
    </w:p>
  </w:footnote>
  <w:footnote w:type="continuationSeparator" w:id="0">
    <w:p w:rsidR="003F3122" w:rsidRDefault="003F3122" w:rsidP="001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141608"/>
      <w:docPartObj>
        <w:docPartGallery w:val="Page Numbers (Top of Page)"/>
        <w:docPartUnique/>
      </w:docPartObj>
    </w:sdtPr>
    <w:sdtEndPr/>
    <w:sdtContent>
      <w:p w:rsidR="000030AB" w:rsidRDefault="00B06F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0AB" w:rsidRDefault="000030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0AB" w:rsidRPr="00E0513B" w:rsidRDefault="000030AB" w:rsidP="00E0513B">
    <w:pPr>
      <w:pStyle w:val="a3"/>
      <w:jc w:val="right"/>
      <w:rPr>
        <w:rFonts w:ascii="Times New Roman" w:hAnsi="Times New Roman" w:cs="Times New Roman"/>
      </w:rPr>
    </w:pPr>
    <w:r w:rsidRPr="00E0513B">
      <w:rPr>
        <w:rFonts w:ascii="Times New Roman" w:hAnsi="Times New Roman" w:cs="Times New Roman"/>
      </w:rPr>
      <w:t>Приложение</w:t>
    </w:r>
  </w:p>
  <w:p w:rsidR="000030AB" w:rsidRPr="00E0513B" w:rsidRDefault="000030AB" w:rsidP="00E0513B">
    <w:pPr>
      <w:pStyle w:val="a3"/>
      <w:jc w:val="right"/>
      <w:rPr>
        <w:rFonts w:ascii="Times New Roman" w:hAnsi="Times New Roman" w:cs="Times New Roman"/>
      </w:rPr>
    </w:pPr>
    <w:r w:rsidRPr="00E0513B">
      <w:rPr>
        <w:rFonts w:ascii="Times New Roman" w:hAnsi="Times New Roman" w:cs="Times New Roman"/>
      </w:rPr>
      <w:t>к исх. от __________ 202</w:t>
    </w:r>
    <w:r w:rsidR="00F97212">
      <w:rPr>
        <w:rFonts w:ascii="Times New Roman" w:hAnsi="Times New Roman" w:cs="Times New Roman"/>
      </w:rPr>
      <w:t>2</w:t>
    </w:r>
    <w:r w:rsidRPr="00E0513B">
      <w:rPr>
        <w:rFonts w:ascii="Times New Roman" w:hAnsi="Times New Roman" w:cs="Times New Roman"/>
      </w:rPr>
      <w:t xml:space="preserve"> №________</w:t>
    </w:r>
  </w:p>
  <w:p w:rsidR="000030AB" w:rsidRDefault="000030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6B7D"/>
    <w:multiLevelType w:val="hybridMultilevel"/>
    <w:tmpl w:val="3AC2B48E"/>
    <w:lvl w:ilvl="0" w:tplc="84C27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A846DA"/>
    <w:multiLevelType w:val="hybridMultilevel"/>
    <w:tmpl w:val="20C0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0F60C1"/>
    <w:multiLevelType w:val="hybridMultilevel"/>
    <w:tmpl w:val="9596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841"/>
    <w:rsid w:val="000030AB"/>
    <w:rsid w:val="000308A7"/>
    <w:rsid w:val="00032264"/>
    <w:rsid w:val="000525E8"/>
    <w:rsid w:val="00055A1A"/>
    <w:rsid w:val="00063855"/>
    <w:rsid w:val="00080E96"/>
    <w:rsid w:val="0009299A"/>
    <w:rsid w:val="0009617E"/>
    <w:rsid w:val="000A4834"/>
    <w:rsid w:val="000D2160"/>
    <w:rsid w:val="000E2ACA"/>
    <w:rsid w:val="000E52E6"/>
    <w:rsid w:val="001037DC"/>
    <w:rsid w:val="001265BF"/>
    <w:rsid w:val="00134046"/>
    <w:rsid w:val="00167BAB"/>
    <w:rsid w:val="0018171E"/>
    <w:rsid w:val="001F35E5"/>
    <w:rsid w:val="002029E3"/>
    <w:rsid w:val="00217764"/>
    <w:rsid w:val="00230C8C"/>
    <w:rsid w:val="00244778"/>
    <w:rsid w:val="002539E5"/>
    <w:rsid w:val="0026094A"/>
    <w:rsid w:val="002807C1"/>
    <w:rsid w:val="00290C52"/>
    <w:rsid w:val="00295999"/>
    <w:rsid w:val="002A5841"/>
    <w:rsid w:val="002B6BCA"/>
    <w:rsid w:val="00341DE2"/>
    <w:rsid w:val="00342F5C"/>
    <w:rsid w:val="003B4244"/>
    <w:rsid w:val="003B4305"/>
    <w:rsid w:val="003B5713"/>
    <w:rsid w:val="003C4E74"/>
    <w:rsid w:val="003D0535"/>
    <w:rsid w:val="003E4E2B"/>
    <w:rsid w:val="003E7B0D"/>
    <w:rsid w:val="003F3122"/>
    <w:rsid w:val="00404C2B"/>
    <w:rsid w:val="00431297"/>
    <w:rsid w:val="00433BB9"/>
    <w:rsid w:val="0043556F"/>
    <w:rsid w:val="00454543"/>
    <w:rsid w:val="004A08C5"/>
    <w:rsid w:val="004F3341"/>
    <w:rsid w:val="005339A5"/>
    <w:rsid w:val="00595A96"/>
    <w:rsid w:val="005B016B"/>
    <w:rsid w:val="005E6B91"/>
    <w:rsid w:val="00664898"/>
    <w:rsid w:val="00673785"/>
    <w:rsid w:val="006856FB"/>
    <w:rsid w:val="006C70EB"/>
    <w:rsid w:val="006F5106"/>
    <w:rsid w:val="006F6421"/>
    <w:rsid w:val="00707E3F"/>
    <w:rsid w:val="007570DA"/>
    <w:rsid w:val="007635F4"/>
    <w:rsid w:val="00780E32"/>
    <w:rsid w:val="007A2A19"/>
    <w:rsid w:val="007B4A2A"/>
    <w:rsid w:val="007D7E71"/>
    <w:rsid w:val="008219AD"/>
    <w:rsid w:val="00827954"/>
    <w:rsid w:val="00857E83"/>
    <w:rsid w:val="00871F7C"/>
    <w:rsid w:val="008767E7"/>
    <w:rsid w:val="008C20B9"/>
    <w:rsid w:val="008F71FD"/>
    <w:rsid w:val="008F75E0"/>
    <w:rsid w:val="009031A6"/>
    <w:rsid w:val="00935E6E"/>
    <w:rsid w:val="00952F77"/>
    <w:rsid w:val="00984340"/>
    <w:rsid w:val="00995DD7"/>
    <w:rsid w:val="009C27AE"/>
    <w:rsid w:val="00A0514C"/>
    <w:rsid w:val="00A276B5"/>
    <w:rsid w:val="00A350F0"/>
    <w:rsid w:val="00A400EB"/>
    <w:rsid w:val="00A54E78"/>
    <w:rsid w:val="00A60517"/>
    <w:rsid w:val="00A715B3"/>
    <w:rsid w:val="00A77281"/>
    <w:rsid w:val="00AB39C3"/>
    <w:rsid w:val="00AE3BA3"/>
    <w:rsid w:val="00B06F65"/>
    <w:rsid w:val="00B2708D"/>
    <w:rsid w:val="00B3480F"/>
    <w:rsid w:val="00B45C6D"/>
    <w:rsid w:val="00B6505E"/>
    <w:rsid w:val="00B7595F"/>
    <w:rsid w:val="00BA7007"/>
    <w:rsid w:val="00BB2518"/>
    <w:rsid w:val="00BC3272"/>
    <w:rsid w:val="00BD38A3"/>
    <w:rsid w:val="00BD5453"/>
    <w:rsid w:val="00BF5E45"/>
    <w:rsid w:val="00C43596"/>
    <w:rsid w:val="00C4444E"/>
    <w:rsid w:val="00C60570"/>
    <w:rsid w:val="00C615DC"/>
    <w:rsid w:val="00C859CD"/>
    <w:rsid w:val="00C87681"/>
    <w:rsid w:val="00CA7874"/>
    <w:rsid w:val="00CB13C9"/>
    <w:rsid w:val="00CD1FC0"/>
    <w:rsid w:val="00CF0261"/>
    <w:rsid w:val="00D30BE0"/>
    <w:rsid w:val="00D31A31"/>
    <w:rsid w:val="00D36C82"/>
    <w:rsid w:val="00D4092E"/>
    <w:rsid w:val="00D46D9E"/>
    <w:rsid w:val="00D5408B"/>
    <w:rsid w:val="00D56DC4"/>
    <w:rsid w:val="00D8456E"/>
    <w:rsid w:val="00D963E8"/>
    <w:rsid w:val="00DC2362"/>
    <w:rsid w:val="00DC5746"/>
    <w:rsid w:val="00DD7C7C"/>
    <w:rsid w:val="00E0513B"/>
    <w:rsid w:val="00E44B14"/>
    <w:rsid w:val="00ED215D"/>
    <w:rsid w:val="00ED24DC"/>
    <w:rsid w:val="00EE6201"/>
    <w:rsid w:val="00EF44E6"/>
    <w:rsid w:val="00F24F08"/>
    <w:rsid w:val="00F306D1"/>
    <w:rsid w:val="00F43FB7"/>
    <w:rsid w:val="00F73530"/>
    <w:rsid w:val="00F76414"/>
    <w:rsid w:val="00F83A56"/>
    <w:rsid w:val="00F97212"/>
    <w:rsid w:val="00FA2FBB"/>
    <w:rsid w:val="00FA5FF0"/>
    <w:rsid w:val="00FC01C3"/>
    <w:rsid w:val="00FE3385"/>
    <w:rsid w:val="00FE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3E39"/>
  <w15:docId w15:val="{A1B0B1D8-7825-48C6-A482-B7CD655D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6D"/>
  </w:style>
  <w:style w:type="paragraph" w:styleId="1">
    <w:name w:val="heading 1"/>
    <w:basedOn w:val="a"/>
    <w:next w:val="a"/>
    <w:link w:val="10"/>
    <w:uiPriority w:val="9"/>
    <w:qFormat/>
    <w:rsid w:val="003E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2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046"/>
  </w:style>
  <w:style w:type="paragraph" w:styleId="a5">
    <w:name w:val="footer"/>
    <w:basedOn w:val="a"/>
    <w:link w:val="a6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046"/>
  </w:style>
  <w:style w:type="paragraph" w:styleId="a7">
    <w:name w:val="Balloon Text"/>
    <w:basedOn w:val="a"/>
    <w:link w:val="a8"/>
    <w:uiPriority w:val="99"/>
    <w:semiHidden/>
    <w:unhideWhenUsed/>
    <w:rsid w:val="00EE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0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0030AB"/>
    <w:pPr>
      <w:ind w:left="720"/>
      <w:contextualSpacing/>
    </w:pPr>
  </w:style>
  <w:style w:type="paragraph" w:customStyle="1" w:styleId="ab">
    <w:name w:val="Знак"/>
    <w:basedOn w:val="a"/>
    <w:rsid w:val="000030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Символ сноски"/>
    <w:rsid w:val="00F97212"/>
    <w:rPr>
      <w:rFonts w:cs="Times New Roman"/>
      <w:vertAlign w:val="superscript"/>
    </w:rPr>
  </w:style>
  <w:style w:type="character" w:customStyle="1" w:styleId="11">
    <w:name w:val="Знак сноски1"/>
    <w:rsid w:val="00F97212"/>
    <w:rPr>
      <w:vertAlign w:val="superscript"/>
    </w:rPr>
  </w:style>
  <w:style w:type="paragraph" w:styleId="ad">
    <w:name w:val="footnote text"/>
    <w:basedOn w:val="a"/>
    <w:link w:val="ae"/>
    <w:rsid w:val="00F972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F972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F97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1">
    <w:name w:val="s_1"/>
    <w:basedOn w:val="a"/>
    <w:rsid w:val="008F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8F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75E0"/>
  </w:style>
  <w:style w:type="paragraph" w:customStyle="1" w:styleId="s9">
    <w:name w:val="s_9"/>
    <w:basedOn w:val="a"/>
    <w:rsid w:val="008F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F7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4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46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28030/a7b26eafd8fd23d18ca4410ac5359e0e/" TargetMode="External"/><Relationship Id="rId13" Type="http://schemas.openxmlformats.org/officeDocument/2006/relationships/hyperlink" Target="https://base.garant.ru/71428030/3ac805f6d87af32d44de92b042d5128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1428030/53925f69af584b25346d0c0b3ee74ea1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428030/7b14d2c2dfc862f67bd2c3471bf87b3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428030/741609f9002bd54a24e5c49cb5af953b/" TargetMode="External"/><Relationship Id="rId10" Type="http://schemas.openxmlformats.org/officeDocument/2006/relationships/hyperlink" Target="https://base.garant.ru/71428030/a573badcfa856325a7f6c5597efaaedf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1428030/a7b26eafd8fd23d18ca4410ac5359e0e/" TargetMode="External"/><Relationship Id="rId14" Type="http://schemas.openxmlformats.org/officeDocument/2006/relationships/hyperlink" Target="https://base.garant.ru/71428030/3e01a7fa47957b2f627d012fe630f5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527F-2B92-47A7-91EE-79FCEBA1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Александр Анатольевич</dc:creator>
  <cp:lastModifiedBy>Пастушок Анна Александровна</cp:lastModifiedBy>
  <cp:revision>57</cp:revision>
  <cp:lastPrinted>2022-09-28T04:02:00Z</cp:lastPrinted>
  <dcterms:created xsi:type="dcterms:W3CDTF">2021-07-26T07:36:00Z</dcterms:created>
  <dcterms:modified xsi:type="dcterms:W3CDTF">2023-05-05T06:18:00Z</dcterms:modified>
</cp:coreProperties>
</file>