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54" w:rsidRPr="008E6A54" w:rsidRDefault="00794685" w:rsidP="00615358">
      <w:pPr>
        <w:rPr>
          <w:b/>
          <w:sz w:val="28"/>
          <w:szCs w:val="28"/>
        </w:rPr>
      </w:pPr>
      <w:r>
        <w:rPr>
          <w:b/>
          <w:sz w:val="28"/>
          <w:szCs w:val="28"/>
        </w:rPr>
        <w:t xml:space="preserve"> </w:t>
      </w:r>
    </w:p>
    <w:p w:rsidR="00D5110B" w:rsidRPr="007966CE" w:rsidRDefault="00221CA4" w:rsidP="00221CA4">
      <w:pPr>
        <w:jc w:val="right"/>
      </w:pPr>
      <w:r w:rsidRPr="007966CE">
        <w:t xml:space="preserve">Приложение </w:t>
      </w:r>
    </w:p>
    <w:p w:rsidR="00221CA4" w:rsidRPr="007966CE" w:rsidRDefault="00221CA4" w:rsidP="006B773D">
      <w:pPr>
        <w:jc w:val="right"/>
      </w:pPr>
      <w:r w:rsidRPr="007966CE">
        <w:t xml:space="preserve">к </w:t>
      </w:r>
      <w:r w:rsidR="006B773D">
        <w:t xml:space="preserve">письму от </w:t>
      </w:r>
      <w:r w:rsidR="00962833">
        <w:t>28.03.2016 № 36-исх-561</w:t>
      </w:r>
      <w:bookmarkStart w:id="0" w:name="_GoBack"/>
      <w:bookmarkEnd w:id="0"/>
    </w:p>
    <w:p w:rsidR="00D5110B" w:rsidRDefault="00D5110B" w:rsidP="00D5110B">
      <w:pPr>
        <w:jc w:val="right"/>
        <w:rPr>
          <w:sz w:val="28"/>
          <w:szCs w:val="28"/>
        </w:rPr>
      </w:pPr>
    </w:p>
    <w:p w:rsidR="00D5110B" w:rsidRPr="007966CE" w:rsidRDefault="007966CE" w:rsidP="007966CE">
      <w:pPr>
        <w:jc w:val="center"/>
        <w:rPr>
          <w:b/>
        </w:rPr>
      </w:pPr>
      <w:r>
        <w:rPr>
          <w:b/>
        </w:rPr>
        <w:t xml:space="preserve">Отчет об исполнении </w:t>
      </w:r>
      <w:r w:rsidR="00D5110B" w:rsidRPr="007966CE">
        <w:rPr>
          <w:b/>
        </w:rPr>
        <w:t>План</w:t>
      </w:r>
      <w:r>
        <w:rPr>
          <w:b/>
        </w:rPr>
        <w:t>а</w:t>
      </w:r>
    </w:p>
    <w:p w:rsidR="00D5110B" w:rsidRPr="007966CE" w:rsidRDefault="00D5110B" w:rsidP="00D5110B">
      <w:pPr>
        <w:jc w:val="center"/>
        <w:rPr>
          <w:b/>
        </w:rPr>
      </w:pPr>
      <w:r w:rsidRPr="007966CE">
        <w:rPr>
          <w:b/>
        </w:rPr>
        <w:t xml:space="preserve">противодействия коррупции в </w:t>
      </w:r>
      <w:proofErr w:type="spellStart"/>
      <w:r w:rsidR="00B7339F" w:rsidRPr="007966CE">
        <w:rPr>
          <w:b/>
        </w:rPr>
        <w:t>Кондинском</w:t>
      </w:r>
      <w:proofErr w:type="spellEnd"/>
      <w:r w:rsidR="00B7339F" w:rsidRPr="007966CE">
        <w:rPr>
          <w:b/>
        </w:rPr>
        <w:t xml:space="preserve"> районе</w:t>
      </w:r>
      <w:r w:rsidRPr="007966CE">
        <w:rPr>
          <w:b/>
        </w:rPr>
        <w:t xml:space="preserve"> </w:t>
      </w:r>
      <w:r w:rsidR="00F27589">
        <w:rPr>
          <w:b/>
        </w:rPr>
        <w:t xml:space="preserve">за </w:t>
      </w:r>
      <w:r w:rsidRPr="007966CE">
        <w:rPr>
          <w:b/>
        </w:rPr>
        <w:t xml:space="preserve"> 201</w:t>
      </w:r>
      <w:r w:rsidR="006D746A" w:rsidRPr="007966CE">
        <w:rPr>
          <w:b/>
        </w:rPr>
        <w:t>5</w:t>
      </w:r>
      <w:r w:rsidRPr="007966CE">
        <w:rPr>
          <w:b/>
        </w:rPr>
        <w:t xml:space="preserve"> год</w:t>
      </w:r>
    </w:p>
    <w:p w:rsidR="00D5110B" w:rsidRDefault="00D5110B" w:rsidP="00615358">
      <w:pPr>
        <w:rPr>
          <w:b/>
          <w:sz w:val="28"/>
          <w:szCs w:val="28"/>
        </w:rPr>
      </w:pPr>
    </w:p>
    <w:tbl>
      <w:tblPr>
        <w:tblW w:w="14961" w:type="dxa"/>
        <w:tblInd w:w="-320" w:type="dxa"/>
        <w:tblLayout w:type="fixed"/>
        <w:tblCellMar>
          <w:left w:w="40" w:type="dxa"/>
          <w:right w:w="40" w:type="dxa"/>
        </w:tblCellMar>
        <w:tblLook w:val="04A0" w:firstRow="1" w:lastRow="0" w:firstColumn="1" w:lastColumn="0" w:noHBand="0" w:noVBand="1"/>
      </w:tblPr>
      <w:tblGrid>
        <w:gridCol w:w="639"/>
        <w:gridCol w:w="4904"/>
        <w:gridCol w:w="1621"/>
        <w:gridCol w:w="27"/>
        <w:gridCol w:w="188"/>
        <w:gridCol w:w="1615"/>
        <w:gridCol w:w="14"/>
        <w:gridCol w:w="17"/>
        <w:gridCol w:w="122"/>
        <w:gridCol w:w="5814"/>
      </w:tblGrid>
      <w:tr w:rsidR="00936922"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615358">
            <w:pPr>
              <w:shd w:val="clear" w:color="auto" w:fill="FFFFFF"/>
              <w:ind w:firstLine="58"/>
              <w:jc w:val="center"/>
              <w:rPr>
                <w:color w:val="000000"/>
              </w:rPr>
            </w:pPr>
            <w:r w:rsidRPr="00615358">
              <w:rPr>
                <w:color w:val="000000"/>
              </w:rPr>
              <w:t>№</w:t>
            </w:r>
          </w:p>
          <w:p w:rsidR="00936922" w:rsidRPr="00615358" w:rsidRDefault="00936922" w:rsidP="00615358">
            <w:pPr>
              <w:shd w:val="clear" w:color="auto" w:fill="FFFFFF"/>
              <w:ind w:firstLine="58"/>
              <w:jc w:val="center"/>
            </w:pPr>
            <w:proofErr w:type="gramStart"/>
            <w:r w:rsidRPr="00615358">
              <w:rPr>
                <w:color w:val="000000"/>
              </w:rPr>
              <w:t>п</w:t>
            </w:r>
            <w:proofErr w:type="gramEnd"/>
            <w:r w:rsidRPr="00615358">
              <w:rPr>
                <w:color w:val="000000"/>
              </w:rPr>
              <w:t>/п</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615358">
            <w:pPr>
              <w:shd w:val="clear" w:color="auto" w:fill="FFFFFF"/>
              <w:jc w:val="center"/>
            </w:pPr>
            <w:r w:rsidRPr="00615358">
              <w:rPr>
                <w:bCs/>
                <w:color w:val="000000"/>
              </w:rPr>
              <w:t>Мероприятия</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615358">
            <w:pPr>
              <w:shd w:val="clear" w:color="auto" w:fill="FFFFFF"/>
              <w:jc w:val="center"/>
            </w:pPr>
            <w:r w:rsidRPr="00615358">
              <w:rPr>
                <w:color w:val="000000"/>
              </w:rPr>
              <w:t>Срок выполнения</w:t>
            </w:r>
          </w:p>
        </w:tc>
        <w:tc>
          <w:tcPr>
            <w:tcW w:w="16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615358">
            <w:pPr>
              <w:shd w:val="clear" w:color="auto" w:fill="FFFFFF"/>
              <w:jc w:val="center"/>
            </w:pPr>
            <w:r w:rsidRPr="00615358">
              <w:rPr>
                <w:color w:val="000000"/>
              </w:rPr>
              <w:t>Ответственные исполнители</w:t>
            </w:r>
          </w:p>
        </w:tc>
        <w:tc>
          <w:tcPr>
            <w:tcW w:w="5953" w:type="dxa"/>
            <w:gridSpan w:val="3"/>
            <w:tcBorders>
              <w:top w:val="single" w:sz="6" w:space="0" w:color="auto"/>
              <w:left w:val="single" w:sz="6" w:space="0" w:color="auto"/>
              <w:bottom w:val="single" w:sz="6" w:space="0" w:color="auto"/>
              <w:right w:val="single" w:sz="6" w:space="0" w:color="auto"/>
            </w:tcBorders>
            <w:shd w:val="clear" w:color="auto" w:fill="FFFFFF"/>
          </w:tcPr>
          <w:p w:rsidR="00936922" w:rsidRPr="00615358" w:rsidRDefault="00936922" w:rsidP="00F27589">
            <w:pPr>
              <w:shd w:val="clear" w:color="auto" w:fill="FFFFFF"/>
              <w:jc w:val="center"/>
              <w:rPr>
                <w:color w:val="000000"/>
              </w:rPr>
            </w:pPr>
            <w:r w:rsidRPr="00615358">
              <w:rPr>
                <w:color w:val="000000"/>
              </w:rPr>
              <w:t>ИСПОЛНЕНИЕ  2015</w:t>
            </w:r>
            <w:r w:rsidR="00F27589">
              <w:rPr>
                <w:color w:val="000000"/>
              </w:rPr>
              <w:t xml:space="preserve"> г.</w:t>
            </w:r>
          </w:p>
        </w:tc>
      </w:tr>
      <w:tr w:rsidR="00936922" w:rsidTr="00E05D0B">
        <w:tc>
          <w:tcPr>
            <w:tcW w:w="14961"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936922" w:rsidRPr="00615358" w:rsidRDefault="00936922" w:rsidP="00615358">
            <w:pPr>
              <w:shd w:val="clear" w:color="auto" w:fill="FFFFFF"/>
              <w:rPr>
                <w:b/>
              </w:rPr>
            </w:pPr>
            <w:r w:rsidRPr="00615358">
              <w:rPr>
                <w:b/>
              </w:rPr>
              <w:t>Раздел 1. Меры по нормативно-правовому обеспечению антикоррупционной деятельности</w:t>
            </w:r>
          </w:p>
        </w:tc>
      </w:tr>
      <w:tr w:rsidR="004D309F"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4D309F" w:rsidRPr="00615358" w:rsidRDefault="004D309F" w:rsidP="00615358">
            <w:pPr>
              <w:shd w:val="clear" w:color="auto" w:fill="FFFFFF"/>
              <w:jc w:val="center"/>
              <w:rPr>
                <w:color w:val="000000"/>
              </w:rPr>
            </w:pPr>
            <w:r w:rsidRPr="00615358">
              <w:rPr>
                <w:color w:val="000000"/>
              </w:rPr>
              <w:t>1.1.</w:t>
            </w:r>
          </w:p>
        </w:tc>
        <w:tc>
          <w:tcPr>
            <w:tcW w:w="14322" w:type="dxa"/>
            <w:gridSpan w:val="9"/>
            <w:tcBorders>
              <w:top w:val="single" w:sz="6" w:space="0" w:color="auto"/>
              <w:left w:val="single" w:sz="6" w:space="0" w:color="auto"/>
              <w:bottom w:val="single" w:sz="6" w:space="0" w:color="auto"/>
              <w:right w:val="single" w:sz="4" w:space="0" w:color="auto"/>
            </w:tcBorders>
            <w:shd w:val="clear" w:color="auto" w:fill="FFFFFF"/>
          </w:tcPr>
          <w:p w:rsidR="004D309F" w:rsidRPr="00615358" w:rsidRDefault="004D309F" w:rsidP="004D309F">
            <w:pPr>
              <w:shd w:val="clear" w:color="auto" w:fill="FFFFFF"/>
              <w:ind w:hanging="5"/>
              <w:rPr>
                <w:color w:val="000000"/>
              </w:rPr>
            </w:pPr>
            <w:r w:rsidRPr="00615358">
              <w:rPr>
                <w:color w:val="000000"/>
              </w:rPr>
              <w:t xml:space="preserve">Внесение изменений </w:t>
            </w:r>
            <w:proofErr w:type="gramStart"/>
            <w:r w:rsidRPr="00615358">
              <w:rPr>
                <w:color w:val="000000"/>
              </w:rPr>
              <w:t>в</w:t>
            </w:r>
            <w:proofErr w:type="gramEnd"/>
            <w:r w:rsidRPr="00615358">
              <w:rPr>
                <w:color w:val="000000"/>
              </w:rPr>
              <w:t xml:space="preserve">: </w:t>
            </w:r>
          </w:p>
        </w:tc>
      </w:tr>
      <w:tr w:rsidR="00936922" w:rsidTr="00A030E9">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615358">
            <w:pPr>
              <w:shd w:val="clear" w:color="auto" w:fill="FFFFFF"/>
              <w:jc w:val="center"/>
            </w:pPr>
            <w:r w:rsidRPr="00615358">
              <w:t>1.1.1</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936922" w:rsidRPr="005856A9" w:rsidRDefault="00936922" w:rsidP="005856A9">
            <w:pPr>
              <w:shd w:val="clear" w:color="auto" w:fill="FFFFFF"/>
              <w:ind w:hanging="5"/>
              <w:jc w:val="both"/>
            </w:pPr>
            <w:r w:rsidRPr="005856A9">
              <w:t>Постановление администрации Кондинского района</w:t>
            </w:r>
            <w:r w:rsidRPr="005856A9">
              <w:rPr>
                <w:bCs/>
              </w:rPr>
              <w:t> от 08 апреля 2013 года № 713 "</w:t>
            </w:r>
            <w:r w:rsidRPr="005856A9">
              <w:t>Об утверждении Перечня должностей муниципальной службы администрации Кондинского района, органов администрации Кондинского района с правами юридического лица, при замещении которых муниципальный служащий обязан представлять представителю нанимателя сведения о своих расходах, а также о расходах своих супруги (супруга) и несовершеннолетних детей".</w:t>
            </w:r>
          </w:p>
        </w:tc>
        <w:tc>
          <w:tcPr>
            <w:tcW w:w="1621"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7966CE">
            <w:pPr>
              <w:shd w:val="clear" w:color="auto" w:fill="FFFFFF"/>
              <w:jc w:val="center"/>
            </w:pPr>
            <w:r w:rsidRPr="00615358">
              <w:t>В течение месяца после издания НПА Российской Федерации, Ханты-Мансийского автономного округа -</w:t>
            </w:r>
            <w:r w:rsidR="00E01409">
              <w:t xml:space="preserve"> </w:t>
            </w:r>
            <w:r w:rsidRPr="00615358">
              <w:t>Югры</w:t>
            </w:r>
          </w:p>
        </w:tc>
        <w:tc>
          <w:tcPr>
            <w:tcW w:w="18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936922" w:rsidRPr="00615358" w:rsidRDefault="00615358" w:rsidP="007966CE">
            <w:pPr>
              <w:shd w:val="clear" w:color="auto" w:fill="FFFFFF"/>
              <w:jc w:val="center"/>
            </w:pPr>
            <w:r>
              <w:t>О</w:t>
            </w:r>
            <w:r w:rsidR="00936922" w:rsidRPr="00615358">
              <w:t>тдел муниципальной службы и кадровой политики управления внутренней политики администрации района</w:t>
            </w:r>
          </w:p>
          <w:p w:rsidR="00936922" w:rsidRPr="00615358" w:rsidRDefault="00936922" w:rsidP="007966CE">
            <w:pPr>
              <w:shd w:val="clear" w:color="auto" w:fill="FFFFFF"/>
              <w:jc w:val="center"/>
            </w:pPr>
          </w:p>
        </w:tc>
        <w:tc>
          <w:tcPr>
            <w:tcW w:w="5967" w:type="dxa"/>
            <w:gridSpan w:val="4"/>
            <w:tcBorders>
              <w:top w:val="single" w:sz="6" w:space="0" w:color="auto"/>
              <w:left w:val="single" w:sz="6" w:space="0" w:color="auto"/>
              <w:bottom w:val="single" w:sz="6" w:space="0" w:color="auto"/>
              <w:right w:val="single" w:sz="4" w:space="0" w:color="auto"/>
            </w:tcBorders>
            <w:shd w:val="clear" w:color="auto" w:fill="FFFFFF"/>
          </w:tcPr>
          <w:p w:rsidR="00936922" w:rsidRPr="00615358" w:rsidRDefault="00B10C28" w:rsidP="005856A9">
            <w:pPr>
              <w:shd w:val="clear" w:color="auto" w:fill="FFFFFF"/>
              <w:jc w:val="both"/>
            </w:pPr>
            <w:r w:rsidRPr="00714EEE">
              <w:rPr>
                <w:lang w:eastAsia="en-US"/>
              </w:rPr>
              <w:t xml:space="preserve">Постановление администрации Кондинского района от 13 июля 2015 года № 818 «О признании </w:t>
            </w:r>
            <w:proofErr w:type="gramStart"/>
            <w:r w:rsidRPr="00714EEE">
              <w:rPr>
                <w:lang w:eastAsia="en-US"/>
              </w:rPr>
              <w:t>утратившим</w:t>
            </w:r>
            <w:proofErr w:type="gramEnd"/>
            <w:r w:rsidRPr="00714EEE">
              <w:rPr>
                <w:lang w:eastAsia="en-US"/>
              </w:rPr>
              <w:t xml:space="preserve"> силу отдельных нормативных правовых актов администрации Кондинского района»</w:t>
            </w:r>
            <w:r w:rsidR="00F27589">
              <w:rPr>
                <w:lang w:eastAsia="en-US"/>
              </w:rPr>
              <w:t>.</w:t>
            </w:r>
          </w:p>
        </w:tc>
      </w:tr>
      <w:tr w:rsidR="00936922" w:rsidTr="00A030E9">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B2078C" w:rsidRDefault="00936922" w:rsidP="00615358">
            <w:pPr>
              <w:shd w:val="clear" w:color="auto" w:fill="FFFFFF"/>
              <w:jc w:val="center"/>
            </w:pPr>
            <w:r w:rsidRPr="00B2078C">
              <w:t>1.1.2</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936922" w:rsidRPr="005856A9" w:rsidRDefault="00936922" w:rsidP="005856A9">
            <w:pPr>
              <w:shd w:val="clear" w:color="auto" w:fill="FFFFFF"/>
              <w:autoSpaceDE w:val="0"/>
              <w:autoSpaceDN w:val="0"/>
              <w:adjustRightInd w:val="0"/>
              <w:jc w:val="both"/>
            </w:pPr>
            <w:r w:rsidRPr="005856A9">
              <w:t>Постановление администрации Кондинского района</w:t>
            </w:r>
            <w:r w:rsidRPr="005856A9">
              <w:rPr>
                <w:bCs/>
              </w:rPr>
              <w:t> от 22 июля 2013 года № 1532 "</w:t>
            </w:r>
            <w:r w:rsidRPr="005856A9">
              <w:t>Об утверждении Порядка представления лицами, замещающими должности муниципальной службы в администрации Кондинского района, органах администрации Кондинского района с правами юридического лица, сведений о своих расходах, а также о расходах своих супруги (супруга) и несовершеннолетних детей".</w:t>
            </w:r>
          </w:p>
          <w:p w:rsidR="00936922" w:rsidRPr="005856A9" w:rsidRDefault="00936922" w:rsidP="005856A9">
            <w:pPr>
              <w:shd w:val="clear" w:color="auto" w:fill="FFFFFF"/>
              <w:ind w:hanging="5"/>
              <w:jc w:val="both"/>
            </w:pPr>
          </w:p>
        </w:tc>
        <w:tc>
          <w:tcPr>
            <w:tcW w:w="1621"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7966CE">
            <w:pPr>
              <w:shd w:val="clear" w:color="auto" w:fill="FFFFFF"/>
              <w:jc w:val="center"/>
              <w:rPr>
                <w:color w:val="000000"/>
              </w:rPr>
            </w:pPr>
            <w:r w:rsidRPr="00615358">
              <w:t xml:space="preserve">В течение месяца после издания НПА Российской Федерации, Ханты-Мансийского автономного округа </w:t>
            </w:r>
            <w:r w:rsidR="005856A9">
              <w:t>–</w:t>
            </w:r>
            <w:r w:rsidR="00E01409">
              <w:t xml:space="preserve"> </w:t>
            </w:r>
            <w:r w:rsidRPr="00615358">
              <w:t>Югры</w:t>
            </w:r>
          </w:p>
        </w:tc>
        <w:tc>
          <w:tcPr>
            <w:tcW w:w="18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936922" w:rsidRDefault="007966CE" w:rsidP="007966CE">
            <w:pPr>
              <w:shd w:val="clear" w:color="auto" w:fill="FFFFFF"/>
              <w:jc w:val="center"/>
              <w:rPr>
                <w:color w:val="000000"/>
              </w:rPr>
            </w:pPr>
            <w:r>
              <w:t>О</w:t>
            </w:r>
            <w:r w:rsidR="00936922">
              <w:t>тдел</w:t>
            </w:r>
            <w:r w:rsidR="00936922" w:rsidRPr="006D746A">
              <w:t xml:space="preserve"> муниципальной службы и кадровой политики управлен</w:t>
            </w:r>
            <w:r w:rsidR="00936922">
              <w:t>ия внутренней политики</w:t>
            </w:r>
            <w:r w:rsidR="00936922" w:rsidRPr="006D746A">
              <w:t xml:space="preserve"> администрации района</w:t>
            </w:r>
          </w:p>
        </w:tc>
        <w:tc>
          <w:tcPr>
            <w:tcW w:w="5967" w:type="dxa"/>
            <w:gridSpan w:val="4"/>
            <w:tcBorders>
              <w:top w:val="single" w:sz="6" w:space="0" w:color="auto"/>
              <w:left w:val="single" w:sz="6" w:space="0" w:color="auto"/>
              <w:bottom w:val="single" w:sz="6" w:space="0" w:color="auto"/>
              <w:right w:val="single" w:sz="4" w:space="0" w:color="auto"/>
            </w:tcBorders>
            <w:shd w:val="clear" w:color="auto" w:fill="FFFFFF"/>
          </w:tcPr>
          <w:p w:rsidR="00936922" w:rsidRDefault="00B10C28" w:rsidP="005856A9">
            <w:pPr>
              <w:shd w:val="clear" w:color="auto" w:fill="FFFFFF"/>
              <w:jc w:val="both"/>
            </w:pPr>
            <w:r w:rsidRPr="00714EEE">
              <w:rPr>
                <w:lang w:eastAsia="en-US"/>
              </w:rPr>
              <w:t xml:space="preserve">Постановление администрации Кондинского района от 13 июля 2015 года № 818 «О признании </w:t>
            </w:r>
            <w:proofErr w:type="gramStart"/>
            <w:r w:rsidRPr="00714EEE">
              <w:rPr>
                <w:lang w:eastAsia="en-US"/>
              </w:rPr>
              <w:t>утратившим</w:t>
            </w:r>
            <w:proofErr w:type="gramEnd"/>
            <w:r w:rsidRPr="00714EEE">
              <w:rPr>
                <w:lang w:eastAsia="en-US"/>
              </w:rPr>
              <w:t xml:space="preserve"> силу отдельных нормативных правовых актов администрации Кондинского района»</w:t>
            </w:r>
            <w:r w:rsidR="00F27589">
              <w:rPr>
                <w:lang w:eastAsia="en-US"/>
              </w:rPr>
              <w:t>.</w:t>
            </w:r>
          </w:p>
        </w:tc>
      </w:tr>
      <w:tr w:rsidR="00615358" w:rsidRPr="00615358" w:rsidTr="00A030E9">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pPr>
              <w:shd w:val="clear" w:color="auto" w:fill="FFFFFF"/>
              <w:jc w:val="center"/>
            </w:pPr>
            <w:r w:rsidRPr="00615358">
              <w:t>1.1.3</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6B773D" w:rsidRDefault="00936922" w:rsidP="005856A9">
            <w:pPr>
              <w:shd w:val="clear" w:color="auto" w:fill="FFFFFF"/>
              <w:ind w:hanging="5"/>
              <w:jc w:val="both"/>
            </w:pPr>
            <w:r w:rsidRPr="005856A9">
              <w:t>Постановление администрации Кондинского района </w:t>
            </w:r>
            <w:r w:rsidRPr="005856A9">
              <w:rPr>
                <w:bCs/>
              </w:rPr>
              <w:t>от 12 февраля 2013 года № 284</w:t>
            </w:r>
            <w:r w:rsidRPr="005856A9">
              <w:t> «Об утверждении положения о представлении лицом, поступающим на должность</w:t>
            </w:r>
          </w:p>
          <w:p w:rsidR="006B773D" w:rsidRDefault="006B773D" w:rsidP="005856A9">
            <w:pPr>
              <w:shd w:val="clear" w:color="auto" w:fill="FFFFFF"/>
              <w:ind w:hanging="5"/>
              <w:jc w:val="both"/>
            </w:pPr>
          </w:p>
          <w:p w:rsidR="00936922" w:rsidRPr="005856A9" w:rsidRDefault="00936922" w:rsidP="005856A9">
            <w:pPr>
              <w:shd w:val="clear" w:color="auto" w:fill="FFFFFF"/>
              <w:ind w:hanging="5"/>
              <w:jc w:val="both"/>
            </w:pPr>
            <w:r w:rsidRPr="005856A9">
              <w:lastRenderedPageBreak/>
              <w:t xml:space="preserve">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p>
        </w:tc>
        <w:tc>
          <w:tcPr>
            <w:tcW w:w="1621" w:type="dxa"/>
            <w:tcBorders>
              <w:top w:val="single" w:sz="6" w:space="0" w:color="auto"/>
              <w:left w:val="single" w:sz="6" w:space="0" w:color="auto"/>
              <w:bottom w:val="single" w:sz="6" w:space="0" w:color="auto"/>
              <w:right w:val="single" w:sz="6" w:space="0" w:color="auto"/>
            </w:tcBorders>
            <w:shd w:val="clear" w:color="auto" w:fill="FFFFFF"/>
            <w:hideMark/>
          </w:tcPr>
          <w:p w:rsidR="006B773D" w:rsidRDefault="005856A9" w:rsidP="007966CE">
            <w:pPr>
              <w:shd w:val="clear" w:color="auto" w:fill="FFFFFF"/>
              <w:jc w:val="center"/>
            </w:pPr>
            <w:r>
              <w:lastRenderedPageBreak/>
              <w:t xml:space="preserve">В течение </w:t>
            </w:r>
            <w:r w:rsidR="00936922" w:rsidRPr="00615358">
              <w:t xml:space="preserve">месяца после издания НПА </w:t>
            </w:r>
            <w:proofErr w:type="gramStart"/>
            <w:r w:rsidR="00936922" w:rsidRPr="00615358">
              <w:t>Российской</w:t>
            </w:r>
            <w:proofErr w:type="gramEnd"/>
            <w:r w:rsidR="00936922" w:rsidRPr="00615358">
              <w:t xml:space="preserve"> </w:t>
            </w:r>
          </w:p>
          <w:p w:rsidR="006B773D" w:rsidRDefault="006B773D" w:rsidP="007966CE">
            <w:pPr>
              <w:shd w:val="clear" w:color="auto" w:fill="FFFFFF"/>
              <w:jc w:val="center"/>
            </w:pPr>
          </w:p>
          <w:p w:rsidR="00936922" w:rsidRPr="00615358" w:rsidRDefault="00936922" w:rsidP="007966CE">
            <w:pPr>
              <w:shd w:val="clear" w:color="auto" w:fill="FFFFFF"/>
              <w:jc w:val="center"/>
            </w:pPr>
            <w:r w:rsidRPr="00615358">
              <w:lastRenderedPageBreak/>
              <w:t>Федерации, Ханты-Мансийского автономного округа -</w:t>
            </w:r>
            <w:r w:rsidR="00E01409">
              <w:t xml:space="preserve"> </w:t>
            </w:r>
            <w:r w:rsidRPr="00615358">
              <w:t>Югры</w:t>
            </w:r>
          </w:p>
        </w:tc>
        <w:tc>
          <w:tcPr>
            <w:tcW w:w="18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6B773D" w:rsidRDefault="007966CE" w:rsidP="007966CE">
            <w:pPr>
              <w:shd w:val="clear" w:color="auto" w:fill="FFFFFF"/>
              <w:jc w:val="center"/>
            </w:pPr>
            <w:r>
              <w:lastRenderedPageBreak/>
              <w:t>О</w:t>
            </w:r>
            <w:r w:rsidR="00936922" w:rsidRPr="00615358">
              <w:t xml:space="preserve">тдел муниципальной службы и кадровой </w:t>
            </w:r>
          </w:p>
          <w:p w:rsidR="006B773D" w:rsidRDefault="006B773D" w:rsidP="007966CE">
            <w:pPr>
              <w:shd w:val="clear" w:color="auto" w:fill="FFFFFF"/>
              <w:jc w:val="center"/>
            </w:pPr>
          </w:p>
          <w:p w:rsidR="00936922" w:rsidRPr="00615358" w:rsidRDefault="00936922" w:rsidP="007966CE">
            <w:pPr>
              <w:shd w:val="clear" w:color="auto" w:fill="FFFFFF"/>
              <w:jc w:val="center"/>
            </w:pPr>
            <w:r w:rsidRPr="00615358">
              <w:lastRenderedPageBreak/>
              <w:t>политики управления внутренней политики администрации района</w:t>
            </w:r>
          </w:p>
          <w:p w:rsidR="00936922" w:rsidRPr="00615358" w:rsidRDefault="00936922">
            <w:pPr>
              <w:shd w:val="clear" w:color="auto" w:fill="FFFFFF"/>
              <w:jc w:val="center"/>
            </w:pPr>
          </w:p>
        </w:tc>
        <w:tc>
          <w:tcPr>
            <w:tcW w:w="5967" w:type="dxa"/>
            <w:gridSpan w:val="4"/>
            <w:tcBorders>
              <w:top w:val="single" w:sz="6" w:space="0" w:color="auto"/>
              <w:left w:val="single" w:sz="6" w:space="0" w:color="auto"/>
              <w:bottom w:val="single" w:sz="6" w:space="0" w:color="auto"/>
              <w:right w:val="single" w:sz="4" w:space="0" w:color="auto"/>
            </w:tcBorders>
            <w:shd w:val="clear" w:color="auto" w:fill="FFFFFF"/>
          </w:tcPr>
          <w:p w:rsidR="006B773D" w:rsidRDefault="00F65482" w:rsidP="00B10C28">
            <w:pPr>
              <w:shd w:val="clear" w:color="auto" w:fill="FFFFFF"/>
              <w:jc w:val="both"/>
            </w:pPr>
            <w:r w:rsidRPr="00F65482">
              <w:lastRenderedPageBreak/>
              <w:t>Постановление администрации Кондинского района  от 16 февраля 2015 года № 192 «О внесении изменений в постановление администрации Кондинского района от 12 февраля 2013 года № 284 «Об утверждении</w:t>
            </w:r>
          </w:p>
          <w:p w:rsidR="006B773D" w:rsidRDefault="006B773D" w:rsidP="00B10C28">
            <w:pPr>
              <w:shd w:val="clear" w:color="auto" w:fill="FFFFFF"/>
              <w:jc w:val="both"/>
            </w:pPr>
          </w:p>
          <w:p w:rsidR="009F440F" w:rsidRPr="00615358" w:rsidRDefault="00F65482" w:rsidP="00B10C28">
            <w:pPr>
              <w:shd w:val="clear" w:color="auto" w:fill="FFFFFF"/>
              <w:jc w:val="both"/>
            </w:pPr>
            <w:r w:rsidRPr="00F65482">
              <w:lastRenderedPageBreak/>
              <w:t xml:space="preserve"> положения о представлении лицом, поступающим на </w:t>
            </w:r>
            <w:proofErr w:type="gramStart"/>
            <w:r w:rsidRPr="00F65482">
              <w:t>работу</w:t>
            </w:r>
            <w:proofErr w:type="gramEnd"/>
            <w:r w:rsidRPr="00F65482">
              <w:t xml:space="preserve">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B10C28" w:rsidRPr="00714EEE">
              <w:rPr>
                <w:lang w:eastAsia="en-US"/>
              </w:rPr>
              <w:t xml:space="preserve"> </w:t>
            </w:r>
          </w:p>
        </w:tc>
      </w:tr>
      <w:tr w:rsidR="00615358" w:rsidRPr="00615358" w:rsidTr="00A030E9">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pPr>
              <w:shd w:val="clear" w:color="auto" w:fill="FFFFFF"/>
              <w:jc w:val="center"/>
            </w:pPr>
            <w:r w:rsidRPr="00615358">
              <w:lastRenderedPageBreak/>
              <w:t>1.1.4</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936922" w:rsidRPr="005856A9" w:rsidRDefault="00936922" w:rsidP="005856A9">
            <w:pPr>
              <w:shd w:val="clear" w:color="auto" w:fill="FFFFFF"/>
              <w:ind w:hanging="5"/>
              <w:jc w:val="both"/>
            </w:pPr>
            <w:r w:rsidRPr="005856A9">
              <w:t>Постановление администрации Кондинского района </w:t>
            </w:r>
            <w:r w:rsidRPr="005856A9">
              <w:rPr>
                <w:bCs/>
              </w:rPr>
              <w:t>от 26 марта 2013 года № 654</w:t>
            </w:r>
            <w:r w:rsidRPr="005856A9">
              <w:t xml:space="preserve"> «Об утверждении Положения о проверке достоверности и полноты сведений, представляемых лицом, поступающим на </w:t>
            </w:r>
            <w:proofErr w:type="gramStart"/>
            <w:r w:rsidRPr="005856A9">
              <w:t>работу</w:t>
            </w:r>
            <w:proofErr w:type="gramEnd"/>
            <w:r w:rsidRPr="005856A9">
              <w:t xml:space="preserve"> на должность руководителя муниципального учреждения и руководителями муниципальных учреждений».</w:t>
            </w:r>
          </w:p>
        </w:tc>
        <w:tc>
          <w:tcPr>
            <w:tcW w:w="1621"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F65482">
            <w:pPr>
              <w:shd w:val="clear" w:color="auto" w:fill="FFFFFF"/>
              <w:jc w:val="center"/>
            </w:pPr>
            <w:r w:rsidRPr="00615358">
              <w:t>В течение месяца после издания НПА Российской Федерации, Ханты-Мансийского автономного округа -</w:t>
            </w:r>
            <w:r w:rsidR="00E01409">
              <w:t xml:space="preserve"> </w:t>
            </w:r>
            <w:r w:rsidRPr="00615358">
              <w:t>Югры</w:t>
            </w:r>
          </w:p>
        </w:tc>
        <w:tc>
          <w:tcPr>
            <w:tcW w:w="18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936922" w:rsidRPr="00615358" w:rsidRDefault="00F65482">
            <w:pPr>
              <w:shd w:val="clear" w:color="auto" w:fill="FFFFFF"/>
              <w:jc w:val="center"/>
            </w:pPr>
            <w:r>
              <w:t>О</w:t>
            </w:r>
            <w:r w:rsidR="00936922" w:rsidRPr="00615358">
              <w:t xml:space="preserve">тдел муниципальной службы и кадровой политики управления внутренней политики администрации района </w:t>
            </w:r>
          </w:p>
        </w:tc>
        <w:tc>
          <w:tcPr>
            <w:tcW w:w="5967" w:type="dxa"/>
            <w:gridSpan w:val="4"/>
            <w:tcBorders>
              <w:top w:val="single" w:sz="6" w:space="0" w:color="auto"/>
              <w:left w:val="single" w:sz="6" w:space="0" w:color="auto"/>
              <w:bottom w:val="single" w:sz="6" w:space="0" w:color="auto"/>
              <w:right w:val="single" w:sz="4" w:space="0" w:color="auto"/>
            </w:tcBorders>
            <w:shd w:val="clear" w:color="auto" w:fill="FFFFFF"/>
          </w:tcPr>
          <w:p w:rsidR="00936922" w:rsidRPr="00615358" w:rsidRDefault="003758CC" w:rsidP="00F27589">
            <w:pPr>
              <w:shd w:val="clear" w:color="auto" w:fill="FFFFFF"/>
              <w:jc w:val="both"/>
            </w:pPr>
            <w:r>
              <w:t xml:space="preserve">За </w:t>
            </w:r>
            <w:r w:rsidR="00F27589">
              <w:t>2015 год</w:t>
            </w:r>
            <w:r w:rsidR="00F65482" w:rsidRPr="00F65482">
              <w:t xml:space="preserve"> изменения не вносились</w:t>
            </w:r>
            <w:r w:rsidR="00930AC8">
              <w:t xml:space="preserve"> в связи с отсутствием необходимости</w:t>
            </w:r>
            <w:r w:rsidR="00F65482">
              <w:t>.</w:t>
            </w:r>
          </w:p>
        </w:tc>
      </w:tr>
      <w:tr w:rsidR="00615358" w:rsidRPr="00615358" w:rsidTr="00A030E9">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pPr>
              <w:shd w:val="clear" w:color="auto" w:fill="FFFFFF"/>
              <w:jc w:val="center"/>
            </w:pPr>
            <w:r w:rsidRPr="00615358">
              <w:t>1.1.5</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936922" w:rsidRPr="005856A9" w:rsidRDefault="00936922" w:rsidP="005856A9">
            <w:pPr>
              <w:shd w:val="clear" w:color="auto" w:fill="FFFFFF"/>
              <w:ind w:hanging="5"/>
              <w:jc w:val="both"/>
            </w:pPr>
            <w:r w:rsidRPr="005856A9">
              <w:t>Постановление администрации Кондинского района </w:t>
            </w:r>
            <w:r w:rsidRPr="005856A9">
              <w:rPr>
                <w:bCs/>
              </w:rPr>
              <w:t>от 26 августа 2013 года № 1796</w:t>
            </w:r>
            <w:r w:rsidRPr="005856A9">
              <w:t> «Об утверждении Порядка размещения сведений о доходах, расходах,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массой информации для опубликования»</w:t>
            </w:r>
          </w:p>
        </w:tc>
        <w:tc>
          <w:tcPr>
            <w:tcW w:w="1621"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F65482">
            <w:pPr>
              <w:shd w:val="clear" w:color="auto" w:fill="FFFFFF"/>
              <w:jc w:val="center"/>
            </w:pPr>
            <w:r w:rsidRPr="00615358">
              <w:t>В течение месяца после издания НПА Российской Федерации, Ханты-Мансийского автономного округа -</w:t>
            </w:r>
            <w:r w:rsidR="00E01409">
              <w:t xml:space="preserve"> </w:t>
            </w:r>
            <w:r w:rsidRPr="00615358">
              <w:t>Югры</w:t>
            </w:r>
          </w:p>
        </w:tc>
        <w:tc>
          <w:tcPr>
            <w:tcW w:w="18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936922" w:rsidRPr="00615358" w:rsidRDefault="00F65482">
            <w:pPr>
              <w:shd w:val="clear" w:color="auto" w:fill="FFFFFF"/>
              <w:jc w:val="center"/>
            </w:pPr>
            <w:r>
              <w:t>О</w:t>
            </w:r>
            <w:r w:rsidR="00936922" w:rsidRPr="00615358">
              <w:t xml:space="preserve">тдел муниципальной службы и кадровой политики управления внутренней политики администрации района </w:t>
            </w:r>
          </w:p>
        </w:tc>
        <w:tc>
          <w:tcPr>
            <w:tcW w:w="5967" w:type="dxa"/>
            <w:gridSpan w:val="4"/>
            <w:tcBorders>
              <w:top w:val="single" w:sz="6" w:space="0" w:color="auto"/>
              <w:left w:val="single" w:sz="6" w:space="0" w:color="auto"/>
              <w:bottom w:val="single" w:sz="6" w:space="0" w:color="auto"/>
              <w:right w:val="single" w:sz="4" w:space="0" w:color="auto"/>
            </w:tcBorders>
            <w:shd w:val="clear" w:color="auto" w:fill="FFFFFF"/>
          </w:tcPr>
          <w:p w:rsidR="005856A9" w:rsidRDefault="00F65482" w:rsidP="005856A9">
            <w:pPr>
              <w:shd w:val="clear" w:color="auto" w:fill="FFFFFF"/>
              <w:jc w:val="both"/>
            </w:pPr>
            <w:proofErr w:type="gramStart"/>
            <w:r w:rsidRPr="00F65482">
              <w:t>Постановление администрации Кондинского района от 05 мая 2015 года № 514 «О внесении изменений в постановление администрации Кондинского района от 26 августа 2013 года № 1796 «Об утверждении Порядка размещения сведений о доходах, расходах,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w:t>
            </w:r>
            <w:proofErr w:type="gramEnd"/>
            <w:r w:rsidRPr="00F65482">
              <w:t xml:space="preserve"> массой информации для опубликования»</w:t>
            </w:r>
            <w:r w:rsidR="00F27589">
              <w:t>.</w:t>
            </w:r>
          </w:p>
          <w:p w:rsidR="00A81E56" w:rsidRDefault="00A81E56" w:rsidP="005856A9">
            <w:pPr>
              <w:shd w:val="clear" w:color="auto" w:fill="FFFFFF"/>
              <w:jc w:val="both"/>
            </w:pPr>
          </w:p>
          <w:p w:rsidR="009F440F" w:rsidRPr="00615358" w:rsidRDefault="009F440F" w:rsidP="005856A9">
            <w:pPr>
              <w:shd w:val="clear" w:color="auto" w:fill="FFFFFF"/>
              <w:jc w:val="both"/>
            </w:pPr>
          </w:p>
        </w:tc>
      </w:tr>
      <w:tr w:rsidR="00615358" w:rsidRPr="00615358" w:rsidTr="00A030E9">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pPr>
              <w:shd w:val="clear" w:color="auto" w:fill="FFFFFF"/>
              <w:jc w:val="center"/>
            </w:pPr>
            <w:r w:rsidRPr="00615358">
              <w:t>1.1.6</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5856A9" w:rsidRDefault="00936922" w:rsidP="005856A9">
            <w:pPr>
              <w:shd w:val="clear" w:color="auto" w:fill="FFFFFF"/>
              <w:jc w:val="both"/>
            </w:pPr>
            <w:r w:rsidRPr="005856A9">
              <w:t>Постановление администрации Кондинского района</w:t>
            </w:r>
            <w:r w:rsidRPr="005856A9">
              <w:rPr>
                <w:bCs/>
              </w:rPr>
              <w:t xml:space="preserve"> от 12 мая 2012 года № 752 </w:t>
            </w:r>
            <w:r w:rsidRPr="005856A9">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tc>
        <w:tc>
          <w:tcPr>
            <w:tcW w:w="1621"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F65482">
            <w:pPr>
              <w:shd w:val="clear" w:color="auto" w:fill="FFFFFF"/>
              <w:jc w:val="center"/>
            </w:pPr>
            <w:r w:rsidRPr="00615358">
              <w:t xml:space="preserve">В течение месяца после издания НПА Российской Федерации, Ханты-Мансийского автономного </w:t>
            </w:r>
            <w:r w:rsidRPr="00615358">
              <w:lastRenderedPageBreak/>
              <w:t>округа -</w:t>
            </w:r>
            <w:r w:rsidR="00E01409">
              <w:t xml:space="preserve"> </w:t>
            </w:r>
            <w:r w:rsidRPr="00615358">
              <w:t>Югры</w:t>
            </w:r>
          </w:p>
        </w:tc>
        <w:tc>
          <w:tcPr>
            <w:tcW w:w="18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936922" w:rsidRPr="00615358" w:rsidRDefault="00F65482">
            <w:pPr>
              <w:shd w:val="clear" w:color="auto" w:fill="FFFFFF"/>
              <w:jc w:val="center"/>
            </w:pPr>
            <w:r>
              <w:lastRenderedPageBreak/>
              <w:t>О</w:t>
            </w:r>
            <w:r w:rsidR="00936922" w:rsidRPr="00615358">
              <w:t xml:space="preserve">тдел муниципальной службы и кадровой политики управления внутренней политики </w:t>
            </w:r>
            <w:r w:rsidR="00936922" w:rsidRPr="00615358">
              <w:lastRenderedPageBreak/>
              <w:t xml:space="preserve">администрации района </w:t>
            </w:r>
          </w:p>
        </w:tc>
        <w:tc>
          <w:tcPr>
            <w:tcW w:w="5967" w:type="dxa"/>
            <w:gridSpan w:val="4"/>
            <w:tcBorders>
              <w:top w:val="single" w:sz="6" w:space="0" w:color="auto"/>
              <w:left w:val="single" w:sz="6" w:space="0" w:color="auto"/>
              <w:bottom w:val="single" w:sz="6" w:space="0" w:color="auto"/>
              <w:right w:val="single" w:sz="4" w:space="0" w:color="auto"/>
            </w:tcBorders>
            <w:shd w:val="clear" w:color="auto" w:fill="FFFFFF"/>
          </w:tcPr>
          <w:p w:rsidR="00936922" w:rsidRPr="00615358" w:rsidRDefault="005722CB" w:rsidP="00F27589">
            <w:pPr>
              <w:shd w:val="clear" w:color="auto" w:fill="FFFFFF"/>
              <w:jc w:val="both"/>
            </w:pPr>
            <w:r>
              <w:lastRenderedPageBreak/>
              <w:t xml:space="preserve">За </w:t>
            </w:r>
            <w:r w:rsidR="00F27589">
              <w:t>2015 год</w:t>
            </w:r>
            <w:r w:rsidR="00F65482" w:rsidRPr="00F65482">
              <w:t xml:space="preserve"> изменения не вносились</w:t>
            </w:r>
            <w:r w:rsidR="00930AC8">
              <w:t xml:space="preserve"> в связи с отсутствием необходимости</w:t>
            </w:r>
            <w:r w:rsidR="00F65482">
              <w:t>.</w:t>
            </w:r>
          </w:p>
        </w:tc>
      </w:tr>
      <w:tr w:rsidR="00615358" w:rsidRPr="00615358" w:rsidTr="00A030E9">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pPr>
              <w:shd w:val="clear" w:color="auto" w:fill="FFFFFF"/>
              <w:jc w:val="center"/>
            </w:pPr>
            <w:r w:rsidRPr="00615358">
              <w:lastRenderedPageBreak/>
              <w:t>1.1.7</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5856A9" w:rsidRDefault="00936922" w:rsidP="005856A9">
            <w:pPr>
              <w:shd w:val="clear" w:color="auto" w:fill="FFFFFF"/>
              <w:jc w:val="both"/>
              <w:rPr>
                <w:bCs/>
              </w:rPr>
            </w:pPr>
            <w:r w:rsidRPr="005856A9">
              <w:t>Постановление администрации Кондинского района </w:t>
            </w:r>
            <w:r w:rsidRPr="005856A9">
              <w:rPr>
                <w:bCs/>
              </w:rPr>
              <w:t>от 07 октября 2013 года № 2118</w:t>
            </w:r>
            <w:r w:rsidRPr="005856A9">
              <w:t>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w:t>
            </w:r>
          </w:p>
        </w:tc>
        <w:tc>
          <w:tcPr>
            <w:tcW w:w="1621"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F65482">
            <w:pPr>
              <w:shd w:val="clear" w:color="auto" w:fill="FFFFFF"/>
              <w:jc w:val="center"/>
            </w:pPr>
            <w:r w:rsidRPr="00615358">
              <w:t>В течение месяца после издания НПА Российской Федерации, Ханты-Мансийского автономного округа -</w:t>
            </w:r>
            <w:r w:rsidR="00E01409">
              <w:t xml:space="preserve"> </w:t>
            </w:r>
            <w:r w:rsidRPr="00615358">
              <w:t>Югры</w:t>
            </w:r>
          </w:p>
        </w:tc>
        <w:tc>
          <w:tcPr>
            <w:tcW w:w="18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936922" w:rsidRPr="00615358" w:rsidRDefault="00F65482">
            <w:pPr>
              <w:shd w:val="clear" w:color="auto" w:fill="FFFFFF"/>
              <w:jc w:val="center"/>
            </w:pPr>
            <w:r>
              <w:t>О</w:t>
            </w:r>
            <w:r w:rsidR="00936922" w:rsidRPr="00615358">
              <w:t xml:space="preserve">тдел муниципальной службы и кадровой политики управления внутренней политики администрации района </w:t>
            </w:r>
          </w:p>
        </w:tc>
        <w:tc>
          <w:tcPr>
            <w:tcW w:w="5967" w:type="dxa"/>
            <w:gridSpan w:val="4"/>
            <w:tcBorders>
              <w:top w:val="single" w:sz="6" w:space="0" w:color="auto"/>
              <w:left w:val="single" w:sz="6" w:space="0" w:color="auto"/>
              <w:bottom w:val="single" w:sz="6" w:space="0" w:color="auto"/>
              <w:right w:val="single" w:sz="4" w:space="0" w:color="auto"/>
            </w:tcBorders>
            <w:shd w:val="clear" w:color="auto" w:fill="FFFFFF"/>
          </w:tcPr>
          <w:p w:rsidR="009F440F" w:rsidRPr="00615358" w:rsidRDefault="00F65482" w:rsidP="004E35FB">
            <w:pPr>
              <w:shd w:val="clear" w:color="auto" w:fill="FFFFFF"/>
              <w:jc w:val="both"/>
            </w:pPr>
            <w:proofErr w:type="gramStart"/>
            <w:r w:rsidRPr="00F65482">
              <w:t>Постановление администрации Кондинского района от 01 июня 2015 года № 607 «О внесении изменений в постановление администрации Кондинского района от 07 октября 2013 года № 2118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w:t>
            </w:r>
            <w:proofErr w:type="gramEnd"/>
            <w:r w:rsidRPr="00F65482">
              <w:t xml:space="preserve"> информации для опубликования»</w:t>
            </w:r>
            <w:r w:rsidR="00F27589">
              <w:t>.</w:t>
            </w:r>
          </w:p>
        </w:tc>
      </w:tr>
      <w:tr w:rsidR="00615358" w:rsidRPr="00615358" w:rsidTr="00A030E9">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pPr>
              <w:shd w:val="clear" w:color="auto" w:fill="FFFFFF"/>
              <w:jc w:val="center"/>
            </w:pPr>
            <w:r w:rsidRPr="00615358">
              <w:t>1.1.8</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5856A9" w:rsidRDefault="00936922" w:rsidP="005856A9">
            <w:pPr>
              <w:shd w:val="clear" w:color="auto" w:fill="FFFFFF"/>
              <w:jc w:val="both"/>
              <w:rPr>
                <w:bCs/>
              </w:rPr>
            </w:pPr>
            <w:proofErr w:type="gramStart"/>
            <w:r w:rsidRPr="005856A9">
              <w:t>Постановление администрации Кондинского района от 05 марта 2012 года № 369 «Об утверждении Перечня должностей муниципальной службы администрации Кондинского района, структурных подразделений администрации Кондинского района с правами юридического лица, при назначении на которые граждане,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5856A9">
              <w:t xml:space="preserve"> характера своих супруги (супруга) и несовершеннолетних детей»</w:t>
            </w:r>
          </w:p>
        </w:tc>
        <w:tc>
          <w:tcPr>
            <w:tcW w:w="1621"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F65482">
            <w:pPr>
              <w:shd w:val="clear" w:color="auto" w:fill="FFFFFF"/>
              <w:jc w:val="center"/>
            </w:pPr>
            <w:r w:rsidRPr="00615358">
              <w:t>В течение месяца после издания НПА Российской Федерации, Ханты-Мансийского автономного округа -</w:t>
            </w:r>
            <w:r w:rsidR="00E01409">
              <w:t xml:space="preserve"> </w:t>
            </w:r>
            <w:r w:rsidRPr="00615358">
              <w:t>Югры</w:t>
            </w:r>
          </w:p>
        </w:tc>
        <w:tc>
          <w:tcPr>
            <w:tcW w:w="18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936922" w:rsidRPr="00615358" w:rsidRDefault="00F65482">
            <w:pPr>
              <w:shd w:val="clear" w:color="auto" w:fill="FFFFFF"/>
              <w:jc w:val="center"/>
            </w:pPr>
            <w:r>
              <w:t>О</w:t>
            </w:r>
            <w:r w:rsidR="00936922" w:rsidRPr="00615358">
              <w:t xml:space="preserve">тдел муниципальной службы и кадровой политики управления внутренней политики администрации района </w:t>
            </w:r>
          </w:p>
        </w:tc>
        <w:tc>
          <w:tcPr>
            <w:tcW w:w="5967" w:type="dxa"/>
            <w:gridSpan w:val="4"/>
            <w:tcBorders>
              <w:top w:val="single" w:sz="6" w:space="0" w:color="auto"/>
              <w:left w:val="single" w:sz="6" w:space="0" w:color="auto"/>
              <w:bottom w:val="single" w:sz="6" w:space="0" w:color="auto"/>
              <w:right w:val="single" w:sz="4" w:space="0" w:color="auto"/>
            </w:tcBorders>
            <w:shd w:val="clear" w:color="auto" w:fill="FFFFFF"/>
          </w:tcPr>
          <w:p w:rsidR="00F65482" w:rsidRDefault="00F65482" w:rsidP="005856A9">
            <w:pPr>
              <w:shd w:val="clear" w:color="auto" w:fill="FFFFFF"/>
              <w:jc w:val="both"/>
            </w:pPr>
            <w:r>
              <w:t xml:space="preserve">      1. </w:t>
            </w:r>
            <w:proofErr w:type="gramStart"/>
            <w:r>
              <w:t xml:space="preserve">Постановление администрации Кондинского района от 09 февраля 2015 года № 145 «О внесении изменений в постановление администрации Кондинского района от 05 марта 2012 года № 369 «Об утверждении Перечня должностей муниципальной службы администрации Кондинского района, структурных подразделений администрации Кондинского района с правами юридического лица, при назначении на которые граждане и, при замещении которых муниципальные служащие обязаны предоставлять сведения о своих доходах, </w:t>
            </w:r>
            <w:proofErr w:type="spellStart"/>
            <w:r>
              <w:t>обимуществе</w:t>
            </w:r>
            <w:proofErr w:type="spellEnd"/>
            <w:proofErr w:type="gramEnd"/>
            <w:r>
              <w:t xml:space="preserve"> и </w:t>
            </w:r>
            <w:proofErr w:type="gramStart"/>
            <w:r>
              <w:t>обязательствах</w:t>
            </w:r>
            <w:proofErr w:type="gramEnd"/>
            <w: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56A9" w:rsidRDefault="00F65482" w:rsidP="005856A9">
            <w:pPr>
              <w:shd w:val="clear" w:color="auto" w:fill="FFFFFF"/>
              <w:jc w:val="both"/>
            </w:pPr>
            <w:r>
              <w:t xml:space="preserve">      2. </w:t>
            </w:r>
            <w:proofErr w:type="gramStart"/>
            <w:r>
              <w:t xml:space="preserve">Постановление администрации Кондинского района от 13 апреля 2015 года № 442 «О внесении изменений в постановление администрации Кондинского района от 05 марта 2012 года № 369 «Об утверждении Перечня должностей муниципальной службы администрации Кондинского района, структурных подразделений администрации Кондинского района с правами юридического лица, при назначении на которые граждане и, при замещении которых муниципальные служащие обязаны предоставлять сведения о своих доходах, </w:t>
            </w:r>
            <w:proofErr w:type="spellStart"/>
            <w:r>
              <w:t>обимуществе</w:t>
            </w:r>
            <w:proofErr w:type="spellEnd"/>
            <w:proofErr w:type="gramEnd"/>
            <w:r>
              <w:t xml:space="preserve"> и </w:t>
            </w:r>
            <w:proofErr w:type="gramStart"/>
            <w:r>
              <w:lastRenderedPageBreak/>
              <w:t>обязательствах</w:t>
            </w:r>
            <w:proofErr w:type="gramEnd"/>
            <w: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F27589">
              <w:t>.</w:t>
            </w:r>
          </w:p>
          <w:p w:rsidR="00F27589" w:rsidRDefault="00F27589" w:rsidP="005856A9">
            <w:pPr>
              <w:shd w:val="clear" w:color="auto" w:fill="FFFFFF"/>
              <w:jc w:val="both"/>
            </w:pPr>
            <w:r w:rsidRPr="00714EEE">
              <w:rPr>
                <w:lang w:eastAsia="en-US"/>
              </w:rPr>
              <w:t xml:space="preserve">3.Постановление администрации Кондинского района от 13 июля 2015 года № 818 «О признании </w:t>
            </w:r>
            <w:proofErr w:type="gramStart"/>
            <w:r w:rsidRPr="00714EEE">
              <w:rPr>
                <w:lang w:eastAsia="en-US"/>
              </w:rPr>
              <w:t>утратившим</w:t>
            </w:r>
            <w:proofErr w:type="gramEnd"/>
            <w:r w:rsidRPr="00714EEE">
              <w:rPr>
                <w:lang w:eastAsia="en-US"/>
              </w:rPr>
              <w:t xml:space="preserve"> силу отдельных нормативных правовых актов администрации Кондинского района»</w:t>
            </w:r>
          </w:p>
          <w:p w:rsidR="009F440F" w:rsidRPr="00615358" w:rsidRDefault="009F440F" w:rsidP="005856A9">
            <w:pPr>
              <w:shd w:val="clear" w:color="auto" w:fill="FFFFFF"/>
              <w:jc w:val="both"/>
            </w:pPr>
          </w:p>
        </w:tc>
      </w:tr>
      <w:tr w:rsidR="00FA3813" w:rsidRPr="00615358" w:rsidTr="00824D8B">
        <w:trPr>
          <w:trHeight w:val="374"/>
        </w:trPr>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FA3813" w:rsidRPr="00615358" w:rsidRDefault="00FA3813">
            <w:pPr>
              <w:shd w:val="clear" w:color="auto" w:fill="FFFFFF"/>
              <w:jc w:val="center"/>
            </w:pPr>
            <w:r w:rsidRPr="00615358">
              <w:lastRenderedPageBreak/>
              <w:t>1.2.</w:t>
            </w:r>
          </w:p>
        </w:tc>
        <w:tc>
          <w:tcPr>
            <w:tcW w:w="14322" w:type="dxa"/>
            <w:gridSpan w:val="9"/>
            <w:tcBorders>
              <w:top w:val="single" w:sz="6" w:space="0" w:color="auto"/>
              <w:left w:val="single" w:sz="6" w:space="0" w:color="auto"/>
              <w:bottom w:val="single" w:sz="6" w:space="0" w:color="auto"/>
              <w:right w:val="single" w:sz="4" w:space="0" w:color="auto"/>
            </w:tcBorders>
            <w:shd w:val="clear" w:color="auto" w:fill="FFFFFF"/>
          </w:tcPr>
          <w:p w:rsidR="00FA3813" w:rsidRPr="00615358" w:rsidRDefault="00FA3813" w:rsidP="005856A9">
            <w:pPr>
              <w:shd w:val="clear" w:color="auto" w:fill="FFFFFF"/>
              <w:jc w:val="both"/>
            </w:pPr>
            <w:r w:rsidRPr="005856A9">
              <w:t>Принятие:</w:t>
            </w:r>
          </w:p>
        </w:tc>
      </w:tr>
      <w:tr w:rsidR="00615358" w:rsidRPr="00615358" w:rsidTr="00A030E9">
        <w:trPr>
          <w:cantSplit/>
          <w:trHeight w:val="10625"/>
        </w:trPr>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5856A9">
            <w:pPr>
              <w:shd w:val="clear" w:color="auto" w:fill="FFFFFF"/>
              <w:jc w:val="center"/>
            </w:pPr>
            <w:r w:rsidRPr="00615358">
              <w:lastRenderedPageBreak/>
              <w:t>1</w:t>
            </w:r>
            <w:r w:rsidR="00151DF9">
              <w:t>.2.1</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936922" w:rsidRPr="005856A9" w:rsidRDefault="00936922" w:rsidP="005856A9">
            <w:pPr>
              <w:shd w:val="clear" w:color="auto" w:fill="FFFFFF"/>
              <w:jc w:val="both"/>
            </w:pPr>
            <w:r w:rsidRPr="005856A9">
              <w:t>Нормативного правового акта на основании требований законодательства о муниципальной службе, противодействии коррупции</w:t>
            </w:r>
          </w:p>
          <w:p w:rsidR="00936922" w:rsidRPr="005856A9" w:rsidRDefault="00936922" w:rsidP="005856A9">
            <w:pPr>
              <w:shd w:val="clear" w:color="auto" w:fill="FFFFFF"/>
              <w:ind w:hanging="5"/>
              <w:jc w:val="both"/>
            </w:pP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36922" w:rsidRPr="00615358" w:rsidRDefault="00936922" w:rsidP="005856A9">
            <w:pPr>
              <w:shd w:val="clear" w:color="auto" w:fill="FFFFFF"/>
              <w:ind w:left="-53" w:firstLine="13"/>
              <w:jc w:val="center"/>
            </w:pPr>
            <w:r w:rsidRPr="00615358">
              <w:t xml:space="preserve">В течение месяца после издания НПА Российской Федерации, Ханты-Мансийского автономного округа </w:t>
            </w:r>
            <w:proofErr w:type="gramStart"/>
            <w:r w:rsidRPr="00615358">
              <w:t>-Ю</w:t>
            </w:r>
            <w:proofErr w:type="gramEnd"/>
            <w:r w:rsidRPr="00615358">
              <w:t>гры</w:t>
            </w: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hideMark/>
          </w:tcPr>
          <w:p w:rsidR="00936922" w:rsidRPr="00615358" w:rsidRDefault="00D47ABE" w:rsidP="005856A9">
            <w:pPr>
              <w:shd w:val="clear" w:color="auto" w:fill="FFFFFF"/>
              <w:jc w:val="center"/>
            </w:pPr>
            <w:r>
              <w:t>О</w:t>
            </w:r>
            <w:r w:rsidR="00936922" w:rsidRPr="00615358">
              <w:t>тдел муниципальной службы и кадровой политики управления внутренней политики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936922" w:rsidRDefault="008A44BB" w:rsidP="005856A9">
            <w:pPr>
              <w:shd w:val="clear" w:color="auto" w:fill="FFFFFF"/>
              <w:jc w:val="both"/>
            </w:pPr>
            <w:r w:rsidRPr="008A44BB">
              <w:t>1.Постановление администрации Кондинского района от 18 мая 2015 года № 551 «Об утверждении Типового кодекса этики и служебного поведения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w:t>
            </w:r>
          </w:p>
          <w:p w:rsidR="008A44BB" w:rsidRDefault="008A44BB" w:rsidP="005856A9">
            <w:pPr>
              <w:shd w:val="clear" w:color="auto" w:fill="FFFFFF"/>
              <w:jc w:val="both"/>
            </w:pPr>
            <w:r w:rsidRPr="008A44BB">
              <w:t xml:space="preserve">2.Постановление администрации Кондинского района от 18 мая 2015 года № 552 «Об утверждении Типовых правил обмена деловыми подарками и знаками делового гостеприимства </w:t>
            </w:r>
            <w:proofErr w:type="gramStart"/>
            <w:r w:rsidRPr="008A44BB">
              <w:t>в</w:t>
            </w:r>
            <w:proofErr w:type="gramEnd"/>
            <w:r w:rsidRPr="008A44BB">
              <w:t xml:space="preserve"> муниципальных</w:t>
            </w:r>
          </w:p>
          <w:p w:rsidR="008A44BB" w:rsidRDefault="008A44BB" w:rsidP="005856A9">
            <w:pPr>
              <w:shd w:val="clear" w:color="auto" w:fill="FFFFFF"/>
              <w:jc w:val="both"/>
            </w:pPr>
            <w:proofErr w:type="gramStart"/>
            <w:r w:rsidRPr="008A44BB">
              <w:t>учреждениях</w:t>
            </w:r>
            <w:proofErr w:type="gramEnd"/>
            <w:r w:rsidRPr="008A44BB">
              <w:t>,</w:t>
            </w:r>
            <w:r>
              <w:t xml:space="preserve"> муниципальных унитарных </w:t>
            </w:r>
            <w:r w:rsidRPr="008A44BB">
              <w:t>предприятиях</w:t>
            </w:r>
            <w:r>
              <w:t xml:space="preserve"> и </w:t>
            </w:r>
            <w:r w:rsidRPr="008A44BB">
              <w:t>хозяйственных обществах</w:t>
            </w:r>
          </w:p>
          <w:p w:rsidR="005856A9" w:rsidRDefault="008A44BB" w:rsidP="00A81E56">
            <w:pPr>
              <w:shd w:val="clear" w:color="auto" w:fill="FFFFFF"/>
              <w:jc w:val="both"/>
            </w:pPr>
            <w:r w:rsidRPr="008A44BB">
              <w:t xml:space="preserve">Кондинского </w:t>
            </w:r>
            <w:r w:rsidR="008E465E">
              <w:t>ра</w:t>
            </w:r>
            <w:r w:rsidRPr="008A44BB">
              <w:t>йона,</w:t>
            </w:r>
            <w:r w:rsidR="008E465E">
              <w:t xml:space="preserve"> </w:t>
            </w:r>
            <w:r w:rsidR="00705A05">
              <w:t>единственным</w:t>
            </w:r>
            <w:r w:rsidR="008E465E">
              <w:t xml:space="preserve"> </w:t>
            </w:r>
            <w:r w:rsidR="00A81E56" w:rsidRPr="00A81E56">
              <w:t xml:space="preserve">учредителем (участником) </w:t>
            </w:r>
            <w:proofErr w:type="gramStart"/>
            <w:r w:rsidR="00A81E56" w:rsidRPr="00A81E56">
              <w:t>которых</w:t>
            </w:r>
            <w:proofErr w:type="gramEnd"/>
            <w:r w:rsidR="00A81E56" w:rsidRPr="00A81E56">
              <w:t xml:space="preserve"> является муниципальное образование Кондинский район»</w:t>
            </w:r>
          </w:p>
          <w:p w:rsidR="00A81E56" w:rsidRDefault="00A81E56" w:rsidP="00A81E56">
            <w:pPr>
              <w:shd w:val="clear" w:color="auto" w:fill="FFFFFF"/>
              <w:jc w:val="both"/>
            </w:pPr>
            <w:proofErr w:type="gramStart"/>
            <w:r w:rsidRPr="00A81E56">
              <w:t>3.Постановление администрации Кондинского района от 18 мая 2015 года № 553 «Об утверждении 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 муниципальных унитарных предприятиях и хозяйственных обществах Кондинского района, единственным учредителем (участником) которых является муниципальное образование Кондинский район».</w:t>
            </w:r>
            <w:proofErr w:type="gramEnd"/>
          </w:p>
          <w:p w:rsidR="00A81E56" w:rsidRPr="00615358" w:rsidRDefault="00A81E56" w:rsidP="00A81E56">
            <w:pPr>
              <w:shd w:val="clear" w:color="auto" w:fill="FFFFFF"/>
              <w:jc w:val="both"/>
            </w:pPr>
          </w:p>
        </w:tc>
      </w:tr>
      <w:tr w:rsidR="00FA3813" w:rsidRPr="00615358" w:rsidTr="00A030E9">
        <w:trPr>
          <w:cantSplit/>
          <w:trHeight w:val="10908"/>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FA3813" w:rsidRPr="00615358" w:rsidRDefault="00FA3813">
            <w:pPr>
              <w:shd w:val="clear" w:color="auto" w:fill="FFFFFF"/>
              <w:jc w:val="center"/>
            </w:pP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FA3813" w:rsidRPr="005856A9" w:rsidRDefault="00FA3813" w:rsidP="005856A9">
            <w:pPr>
              <w:shd w:val="clear" w:color="auto" w:fill="FFFFFF"/>
              <w:jc w:val="both"/>
            </w:pP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FA3813" w:rsidRPr="00615358" w:rsidRDefault="00FA3813" w:rsidP="00705A05">
            <w:pPr>
              <w:shd w:val="clear" w:color="auto" w:fill="FFFFFF"/>
              <w:ind w:left="-53" w:firstLine="13"/>
              <w:jc w:val="center"/>
            </w:pP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FA3813" w:rsidRDefault="00FA3813" w:rsidP="00705A05">
            <w:pPr>
              <w:shd w:val="clear" w:color="auto" w:fill="FFFFFF"/>
              <w:jc w:val="center"/>
            </w:pP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FA3813" w:rsidRDefault="00FA3813" w:rsidP="005856A9">
            <w:pPr>
              <w:shd w:val="clear" w:color="auto" w:fill="FFFFFF"/>
              <w:jc w:val="both"/>
            </w:pPr>
            <w:r w:rsidRPr="00FA3813">
              <w:t>4.Постановление администрации Кондинского района от 18 мая 2015 года № 554 «Об утверждении Типового положения о конфликте интересов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w:t>
            </w:r>
          </w:p>
          <w:p w:rsidR="00A81E56" w:rsidRDefault="00FA3813" w:rsidP="00A81E56">
            <w:pPr>
              <w:shd w:val="clear" w:color="auto" w:fill="FFFFFF"/>
              <w:jc w:val="both"/>
            </w:pPr>
            <w:r w:rsidRPr="00FA3813">
              <w:t xml:space="preserve">5.Распоряжение администрации Кондинского района 01 июня 2015 года № 284-р «О назначении ответственного лица»  (проведение вводного инструктажа по вопросам противодействия коррупции для лиц, вновь принятых на должность муниципальной службы администрации Кондинского района, </w:t>
            </w:r>
            <w:proofErr w:type="spellStart"/>
            <w:r w:rsidRPr="00FA3813">
              <w:t>органовадминистрации</w:t>
            </w:r>
            <w:proofErr w:type="spellEnd"/>
            <w:r w:rsidRPr="00FA3813">
              <w:t xml:space="preserve"> Кондинского района с правами юридического лица</w:t>
            </w:r>
            <w:r>
              <w:t xml:space="preserve">, </w:t>
            </w:r>
            <w:r w:rsidRPr="00FA3813">
              <w:t>руководителя муниципального учреждения,</w:t>
            </w:r>
            <w:r>
              <w:t xml:space="preserve"> муниципального унитарного</w:t>
            </w:r>
            <w:r w:rsidR="00A81E56">
              <w:t xml:space="preserve"> предприятия, подведомственных администрации Кондинского района).</w:t>
            </w:r>
          </w:p>
          <w:p w:rsidR="00FA3813" w:rsidRDefault="00A81E56" w:rsidP="00A81E56">
            <w:pPr>
              <w:shd w:val="clear" w:color="auto" w:fill="FFFFFF"/>
              <w:jc w:val="both"/>
            </w:pPr>
            <w:r>
              <w:t xml:space="preserve">      За текущий период 2015 года принят 5 нормативных правовых актов (постановлений) администрации </w:t>
            </w:r>
            <w:proofErr w:type="spellStart"/>
            <w:r>
              <w:t>гп</w:t>
            </w:r>
            <w:proofErr w:type="spellEnd"/>
            <w:r>
              <w:t>. Междуреченский.</w:t>
            </w:r>
          </w:p>
          <w:p w:rsidR="00A81E56" w:rsidRDefault="00A81E56" w:rsidP="00A81E56">
            <w:pPr>
              <w:shd w:val="clear" w:color="auto" w:fill="FFFFFF"/>
              <w:jc w:val="both"/>
            </w:pPr>
            <w:r w:rsidRPr="00A81E56">
              <w:t xml:space="preserve">      -Утверждено новое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A81E56" w:rsidRDefault="00A81E56" w:rsidP="00A81E56">
            <w:pPr>
              <w:shd w:val="clear" w:color="auto" w:fill="FFFFFF"/>
              <w:jc w:val="both"/>
            </w:pPr>
          </w:p>
        </w:tc>
      </w:tr>
      <w:tr w:rsidR="00FA3813" w:rsidRPr="00615358" w:rsidTr="00A030E9">
        <w:trPr>
          <w:cantSplit/>
          <w:trHeight w:val="9343"/>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FA3813" w:rsidRPr="00615358" w:rsidRDefault="00FA3813">
            <w:pPr>
              <w:shd w:val="clear" w:color="auto" w:fill="FFFFFF"/>
              <w:jc w:val="center"/>
            </w:pP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FA3813" w:rsidRPr="005856A9" w:rsidRDefault="00FA3813" w:rsidP="005856A9">
            <w:pPr>
              <w:shd w:val="clear" w:color="auto" w:fill="FFFFFF"/>
              <w:jc w:val="both"/>
            </w:pP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FA3813" w:rsidRPr="00615358" w:rsidRDefault="00FA3813" w:rsidP="00705A05">
            <w:pPr>
              <w:shd w:val="clear" w:color="auto" w:fill="FFFFFF"/>
              <w:ind w:left="-53" w:firstLine="13"/>
              <w:jc w:val="center"/>
            </w:pP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FA3813" w:rsidRDefault="00FA3813" w:rsidP="00705A05">
            <w:pPr>
              <w:shd w:val="clear" w:color="auto" w:fill="FFFFFF"/>
              <w:jc w:val="center"/>
            </w:pP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0201CB" w:rsidRDefault="000201CB" w:rsidP="000201CB">
            <w:pPr>
              <w:shd w:val="clear" w:color="auto" w:fill="FFFFFF"/>
              <w:jc w:val="both"/>
            </w:pPr>
            <w:r>
              <w:t xml:space="preserve">      -Утвержден Типовой кодекс этики и служебного поведения работников муниципальных учреждений и муниципальных унитарных предприятий </w:t>
            </w:r>
            <w:proofErr w:type="spellStart"/>
            <w:r>
              <w:t>гп</w:t>
            </w:r>
            <w:proofErr w:type="spellEnd"/>
            <w:r>
              <w:t xml:space="preserve">. </w:t>
            </w:r>
            <w:proofErr w:type="gramStart"/>
            <w:r>
              <w:t>Междуреченский</w:t>
            </w:r>
            <w:proofErr w:type="gramEnd"/>
            <w:r>
              <w:t xml:space="preserve">, единственным учредителем (участником) которых является МО </w:t>
            </w:r>
            <w:proofErr w:type="spellStart"/>
            <w:r>
              <w:t>гп</w:t>
            </w:r>
            <w:proofErr w:type="spellEnd"/>
            <w:r>
              <w:t>. Междуреченский;</w:t>
            </w:r>
          </w:p>
          <w:p w:rsidR="000201CB" w:rsidRDefault="000201CB" w:rsidP="000201CB">
            <w:pPr>
              <w:shd w:val="clear" w:color="auto" w:fill="FFFFFF"/>
              <w:jc w:val="both"/>
            </w:pPr>
            <w:r>
              <w:t xml:space="preserve">      -Утверждено Типовое положение о конфликте интересов работников муниципальных учреждений и муниципальных унитарных предприятий </w:t>
            </w:r>
            <w:proofErr w:type="spellStart"/>
            <w:r>
              <w:t>гп</w:t>
            </w:r>
            <w:proofErr w:type="spellEnd"/>
            <w:r>
              <w:t xml:space="preserve">. </w:t>
            </w:r>
            <w:proofErr w:type="gramStart"/>
            <w:r>
              <w:t>Междуреченский</w:t>
            </w:r>
            <w:proofErr w:type="gramEnd"/>
            <w:r>
              <w:t xml:space="preserve"> единственным учредителем (участником) которых является МО </w:t>
            </w:r>
            <w:proofErr w:type="spellStart"/>
            <w:r>
              <w:t>гп</w:t>
            </w:r>
            <w:proofErr w:type="spellEnd"/>
            <w:r>
              <w:t>. Междуреченский;</w:t>
            </w:r>
          </w:p>
          <w:p w:rsidR="000201CB" w:rsidRDefault="000201CB" w:rsidP="000201CB">
            <w:pPr>
              <w:shd w:val="clear" w:color="auto" w:fill="FFFFFF"/>
              <w:jc w:val="both"/>
            </w:pPr>
            <w:r w:rsidRPr="000201CB">
              <w:t xml:space="preserve">-Утверждено Типовое правило обмена деловыми подарками и знаками делового гостеприимства в муниципальных учреждениях и муниципальных унитарных предприятиях </w:t>
            </w:r>
            <w:proofErr w:type="spellStart"/>
            <w:r w:rsidRPr="000201CB">
              <w:t>гп</w:t>
            </w:r>
            <w:proofErr w:type="gramStart"/>
            <w:r w:rsidRPr="000201CB">
              <w:t>.М</w:t>
            </w:r>
            <w:proofErr w:type="gramEnd"/>
            <w:r w:rsidRPr="000201CB">
              <w:t>еждуреченский</w:t>
            </w:r>
            <w:proofErr w:type="spellEnd"/>
            <w:r w:rsidRPr="000201CB">
              <w:t xml:space="preserve"> единственным учредителем (участником) которых является МО </w:t>
            </w:r>
            <w:proofErr w:type="spellStart"/>
            <w:r w:rsidRPr="000201CB">
              <w:t>гп.Междуреченский</w:t>
            </w:r>
            <w:proofErr w:type="spellEnd"/>
            <w:r w:rsidRPr="000201CB">
              <w:t>;</w:t>
            </w:r>
          </w:p>
          <w:p w:rsidR="00A81E56" w:rsidRDefault="00A81E56" w:rsidP="000201CB">
            <w:pPr>
              <w:shd w:val="clear" w:color="auto" w:fill="FFFFFF"/>
              <w:jc w:val="both"/>
            </w:pPr>
            <w:r w:rsidRPr="00A81E56">
              <w:t xml:space="preserve">      -Утверждено Типовое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 и муниципальных унитарных предприятиях единственным учредителем (участником) которых является МО </w:t>
            </w:r>
            <w:proofErr w:type="spellStart"/>
            <w:r w:rsidRPr="00A81E56">
              <w:t>гп</w:t>
            </w:r>
            <w:proofErr w:type="spellEnd"/>
            <w:r w:rsidRPr="00A81E56">
              <w:t>. Междуреченский.</w:t>
            </w:r>
          </w:p>
          <w:p w:rsidR="00A81E56" w:rsidRDefault="00A81E56" w:rsidP="00A81E56">
            <w:pPr>
              <w:shd w:val="clear" w:color="auto" w:fill="FFFFFF"/>
              <w:jc w:val="both"/>
            </w:pPr>
            <w:r>
              <w:t xml:space="preserve">      За 2015 год принято 3 </w:t>
            </w:r>
            <w:proofErr w:type="gramStart"/>
            <w:r>
              <w:t>изменяющих</w:t>
            </w:r>
            <w:proofErr w:type="gramEnd"/>
            <w:r>
              <w:t xml:space="preserve"> НПА. </w:t>
            </w:r>
          </w:p>
          <w:p w:rsidR="00A81E56" w:rsidRDefault="00A81E56" w:rsidP="00547F70">
            <w:pPr>
              <w:shd w:val="clear" w:color="auto" w:fill="FFFFFF"/>
              <w:jc w:val="both"/>
            </w:pPr>
            <w:r>
              <w:t>Внесены поправки в порядок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городско</w:t>
            </w:r>
            <w:r w:rsidR="00547F70">
              <w:t>го</w:t>
            </w:r>
          </w:p>
        </w:tc>
      </w:tr>
      <w:tr w:rsidR="000201CB" w:rsidRPr="00615358" w:rsidTr="00A030E9">
        <w:trPr>
          <w:cantSplit/>
          <w:trHeight w:val="11334"/>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0201CB" w:rsidRPr="00615358" w:rsidRDefault="000201CB">
            <w:pPr>
              <w:shd w:val="clear" w:color="auto" w:fill="FFFFFF"/>
              <w:jc w:val="center"/>
            </w:pP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0201CB" w:rsidRPr="005856A9" w:rsidRDefault="000201CB" w:rsidP="005856A9">
            <w:pPr>
              <w:shd w:val="clear" w:color="auto" w:fill="FFFFFF"/>
              <w:jc w:val="both"/>
            </w:pP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0201CB" w:rsidRPr="00615358" w:rsidRDefault="000201CB" w:rsidP="00705A05">
            <w:pPr>
              <w:shd w:val="clear" w:color="auto" w:fill="FFFFFF"/>
              <w:ind w:left="-53" w:firstLine="13"/>
              <w:jc w:val="center"/>
            </w:pP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0201CB" w:rsidRDefault="000201CB" w:rsidP="00705A05">
            <w:pPr>
              <w:shd w:val="clear" w:color="auto" w:fill="FFFFFF"/>
              <w:jc w:val="center"/>
            </w:pP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167BB2" w:rsidRDefault="00167BB2" w:rsidP="00167BB2">
            <w:pPr>
              <w:shd w:val="clear" w:color="auto" w:fill="FFFFFF"/>
              <w:jc w:val="both"/>
            </w:pPr>
            <w:r>
              <w:t>поселени</w:t>
            </w:r>
            <w:r w:rsidR="00547F70">
              <w:t>я</w:t>
            </w:r>
            <w:r>
              <w:t xml:space="preserve"> </w:t>
            </w:r>
            <w:proofErr w:type="gramStart"/>
            <w:r>
              <w:t>Междуреченский</w:t>
            </w:r>
            <w:proofErr w:type="gramEnd"/>
            <w:r>
              <w:t xml:space="preserve"> и предоставления этих сведений средствам массовой информации для опубликования:</w:t>
            </w:r>
          </w:p>
          <w:p w:rsidR="00167BB2" w:rsidRDefault="00167BB2" w:rsidP="00167BB2">
            <w:pPr>
              <w:shd w:val="clear" w:color="auto" w:fill="FFFFFF"/>
              <w:jc w:val="both"/>
            </w:pPr>
            <w:r w:rsidRPr="00167BB2">
              <w:t>- скорректирован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81E56" w:rsidRDefault="00167BB2" w:rsidP="00A81E56">
            <w:pPr>
              <w:shd w:val="clear" w:color="auto" w:fill="FFFFFF"/>
              <w:jc w:val="both"/>
            </w:pPr>
            <w:r w:rsidRPr="00167BB2">
              <w:t xml:space="preserve">Внесен ряд изменений в постановление «Об утверждении перечня должностей муниципальной службы администрации </w:t>
            </w:r>
            <w:proofErr w:type="spellStart"/>
            <w:r w:rsidRPr="00167BB2">
              <w:t>гп</w:t>
            </w:r>
            <w:proofErr w:type="gramStart"/>
            <w:r w:rsidRPr="00167BB2">
              <w:t>.М</w:t>
            </w:r>
            <w:proofErr w:type="gramEnd"/>
            <w:r w:rsidRPr="00167BB2">
              <w:t>еждуреченский</w:t>
            </w:r>
            <w:proofErr w:type="spellEnd"/>
            <w:r w:rsidRPr="00167BB2">
              <w:t xml:space="preserve">, </w:t>
            </w:r>
            <w:proofErr w:type="spellStart"/>
            <w:r w:rsidRPr="00167BB2">
              <w:t>приназначении</w:t>
            </w:r>
            <w:proofErr w:type="spellEnd"/>
            <w:r w:rsidRPr="00167BB2">
              <w:t xml:space="preserve"> на которые граждане и при замещении которых муниципальные служащие </w:t>
            </w:r>
            <w:proofErr w:type="spellStart"/>
            <w:r w:rsidRPr="00167BB2">
              <w:t>обязаныпредоставлять</w:t>
            </w:r>
            <w:proofErr w:type="spellEnd"/>
            <w:r w:rsidRPr="00167BB2">
              <w:t xml:space="preserve"> сведения о своих доходах</w:t>
            </w:r>
            <w:r>
              <w:t>,</w:t>
            </w:r>
            <w:r w:rsidR="00A81E56">
              <w:t xml:space="preserve"> расходах, об имуществе и обязательствах имущественного характера своих супруги (супруга) и несовершеннолетних детей»:</w:t>
            </w:r>
          </w:p>
          <w:p w:rsidR="00167BB2" w:rsidRDefault="00A81E56" w:rsidP="00A81E56">
            <w:pPr>
              <w:shd w:val="clear" w:color="auto" w:fill="FFFFFF"/>
              <w:jc w:val="both"/>
            </w:pPr>
            <w:proofErr w:type="gramStart"/>
            <w:r>
              <w:t xml:space="preserve">- данное постановление изложено в новой редакции «Об утверждении Перечня муниципальных должностей и должностей муниципальной службы администрации городского поселения Междуреченский при назначении на которые граждане, и при замещении которых лица, замещающие муниципальные должности, и муниципальные служащие обязаны </w:t>
            </w:r>
            <w:r w:rsidRPr="00A81E56">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Pr="00A81E56">
              <w:t xml:space="preserve"> (супру</w:t>
            </w:r>
            <w:r>
              <w:t>га) и</w:t>
            </w:r>
          </w:p>
        </w:tc>
      </w:tr>
      <w:tr w:rsidR="00167BB2" w:rsidRPr="00615358" w:rsidTr="00A030E9">
        <w:trPr>
          <w:cantSplit/>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167BB2" w:rsidRPr="00615358" w:rsidRDefault="00167BB2">
            <w:pPr>
              <w:shd w:val="clear" w:color="auto" w:fill="FFFFFF"/>
              <w:jc w:val="center"/>
            </w:pP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167BB2" w:rsidRPr="005856A9" w:rsidRDefault="00167BB2" w:rsidP="005856A9">
            <w:pPr>
              <w:shd w:val="clear" w:color="auto" w:fill="FFFFFF"/>
              <w:jc w:val="both"/>
            </w:pP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167BB2" w:rsidRPr="00615358" w:rsidRDefault="00167BB2" w:rsidP="00705A05">
            <w:pPr>
              <w:shd w:val="clear" w:color="auto" w:fill="FFFFFF"/>
              <w:ind w:left="-53" w:firstLine="13"/>
              <w:jc w:val="center"/>
            </w:pP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167BB2" w:rsidRDefault="00167BB2" w:rsidP="00705A05">
            <w:pPr>
              <w:shd w:val="clear" w:color="auto" w:fill="FFFFFF"/>
              <w:jc w:val="center"/>
            </w:pP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167BB2" w:rsidRDefault="00167BB2" w:rsidP="00167BB2">
            <w:pPr>
              <w:shd w:val="clear" w:color="auto" w:fill="FFFFFF"/>
              <w:jc w:val="both"/>
            </w:pPr>
            <w:r>
              <w:t>несовершеннолетних детей»;</w:t>
            </w:r>
          </w:p>
          <w:p w:rsidR="00167BB2" w:rsidRDefault="00167BB2" w:rsidP="00167BB2">
            <w:pPr>
              <w:shd w:val="clear" w:color="auto" w:fill="FFFFFF"/>
              <w:jc w:val="both"/>
            </w:pPr>
            <w:proofErr w:type="gramStart"/>
            <w:r>
              <w:t>- в новой редакции изложен Перечень муниципальных должностей и должностей муниципальной службы администрации городского поселения Междуреченский, при назначении на которые граждане и при замещении которых лица, замещающие муниципальные должности и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C0778E">
              <w:t>уга) и несовершеннолетних детей.</w:t>
            </w:r>
            <w:proofErr w:type="gramEnd"/>
          </w:p>
          <w:p w:rsidR="00C0778E" w:rsidRDefault="00C0778E" w:rsidP="00167BB2">
            <w:pPr>
              <w:shd w:val="clear" w:color="auto" w:fill="FFFFFF"/>
              <w:jc w:val="both"/>
            </w:pPr>
            <w:r>
              <w:t xml:space="preserve">      1.Постановление администрации сельского поселения </w:t>
            </w:r>
            <w:proofErr w:type="spellStart"/>
            <w:r>
              <w:t>Мулымья</w:t>
            </w:r>
            <w:proofErr w:type="spellEnd"/>
            <w:r>
              <w:t xml:space="preserve"> № 50 от 08.04.2015 г.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proofErr w:type="spellStart"/>
            <w:r>
              <w:t>Мулымья</w:t>
            </w:r>
            <w:proofErr w:type="spellEnd"/>
            <w:r>
              <w:t>».</w:t>
            </w:r>
          </w:p>
          <w:p w:rsidR="00C0778E" w:rsidRDefault="00C0778E" w:rsidP="00C0778E">
            <w:pPr>
              <w:shd w:val="clear" w:color="auto" w:fill="FFFFFF"/>
              <w:jc w:val="both"/>
            </w:pPr>
            <w:r>
              <w:t xml:space="preserve">      2.Постановление </w:t>
            </w:r>
            <w:r w:rsidRPr="00C0778E">
              <w:t xml:space="preserve">администрации сельского поселения </w:t>
            </w:r>
            <w:proofErr w:type="spellStart"/>
            <w:r w:rsidRPr="00C0778E">
              <w:t>Мулымья</w:t>
            </w:r>
            <w:proofErr w:type="spellEnd"/>
            <w:r w:rsidRPr="00C0778E">
              <w:t xml:space="preserve"> № 5</w:t>
            </w:r>
            <w:r>
              <w:t>1</w:t>
            </w:r>
            <w:r w:rsidRPr="00C0778E">
              <w:t xml:space="preserve"> от 08.04.2015 г.</w:t>
            </w:r>
            <w:r>
              <w:t xml:space="preserve"> «Об утверждении Положения о порядке формирования и подготовке резерва управленческих кадров для замещения вакантных должностей руководителей муниципальной службы администрации сельского </w:t>
            </w:r>
            <w:proofErr w:type="spellStart"/>
            <w:r>
              <w:t>поселенияМулымья</w:t>
            </w:r>
            <w:proofErr w:type="spellEnd"/>
            <w:r>
              <w:t xml:space="preserve"> и руководителей муниципальных учреждений в муниципальном образовании </w:t>
            </w:r>
            <w:proofErr w:type="spellStart"/>
            <w:r>
              <w:t>сп</w:t>
            </w:r>
            <w:proofErr w:type="spellEnd"/>
            <w:r>
              <w:t xml:space="preserve">. </w:t>
            </w:r>
            <w:proofErr w:type="spellStart"/>
            <w:r>
              <w:t>Мулымья</w:t>
            </w:r>
            <w:proofErr w:type="spellEnd"/>
            <w:r>
              <w:t>»</w:t>
            </w:r>
          </w:p>
          <w:p w:rsidR="00C0778E" w:rsidRDefault="00C0778E" w:rsidP="00C0778E">
            <w:pPr>
              <w:shd w:val="clear" w:color="auto" w:fill="FFFFFF"/>
              <w:jc w:val="both"/>
            </w:pPr>
            <w:r>
              <w:t xml:space="preserve">      3.Постановление администрации </w:t>
            </w:r>
            <w:proofErr w:type="spellStart"/>
            <w:r>
              <w:t>сп</w:t>
            </w:r>
            <w:proofErr w:type="spellEnd"/>
            <w:r>
              <w:t xml:space="preserve">. </w:t>
            </w:r>
            <w:proofErr w:type="spellStart"/>
            <w:r>
              <w:t>Мулымья</w:t>
            </w:r>
            <w:proofErr w:type="spellEnd"/>
            <w:r>
              <w:t xml:space="preserve"> № 53 от 08.04.2015 г. «О внесении изменений в постановление администрации сельского поселения </w:t>
            </w:r>
            <w:proofErr w:type="spellStart"/>
            <w:r>
              <w:t>Мулымья</w:t>
            </w:r>
            <w:proofErr w:type="spellEnd"/>
            <w:r>
              <w:t xml:space="preserve"> от 04 февраля 2014 года № 03 «Об утверждении Положения </w:t>
            </w:r>
          </w:p>
        </w:tc>
      </w:tr>
      <w:tr w:rsidR="00C0778E" w:rsidRPr="00615358" w:rsidTr="00A030E9">
        <w:trPr>
          <w:cantSplit/>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C0778E" w:rsidRPr="00615358" w:rsidRDefault="00C0778E">
            <w:pPr>
              <w:shd w:val="clear" w:color="auto" w:fill="FFFFFF"/>
              <w:jc w:val="center"/>
            </w:pP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C0778E" w:rsidRPr="005856A9" w:rsidRDefault="00C0778E" w:rsidP="005856A9">
            <w:pPr>
              <w:shd w:val="clear" w:color="auto" w:fill="FFFFFF"/>
              <w:jc w:val="both"/>
            </w:pP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C0778E" w:rsidRPr="00615358" w:rsidRDefault="00C0778E" w:rsidP="00705A05">
            <w:pPr>
              <w:shd w:val="clear" w:color="auto" w:fill="FFFFFF"/>
              <w:ind w:left="-53" w:firstLine="13"/>
              <w:jc w:val="center"/>
            </w:pP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C0778E" w:rsidRDefault="00C0778E" w:rsidP="00705A05">
            <w:pPr>
              <w:shd w:val="clear" w:color="auto" w:fill="FFFFFF"/>
              <w:jc w:val="center"/>
            </w:pP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C0778E" w:rsidRDefault="00C0778E" w:rsidP="005856A9">
            <w:pPr>
              <w:shd w:val="clear" w:color="auto" w:fill="FFFFFF"/>
              <w:jc w:val="both"/>
            </w:pPr>
            <w:r>
              <w:t xml:space="preserve">о порядке формирования и подготовке кадрового резерва для замещения вакантных должностей муниципальной службы администрации муниципального образования сельское поселение </w:t>
            </w:r>
            <w:proofErr w:type="spellStart"/>
            <w:r>
              <w:t>Мулымья</w:t>
            </w:r>
            <w:proofErr w:type="spellEnd"/>
            <w:r>
              <w:t>».</w:t>
            </w:r>
          </w:p>
          <w:p w:rsidR="009F440F" w:rsidRDefault="009F440F" w:rsidP="005856A9">
            <w:pPr>
              <w:shd w:val="clear" w:color="auto" w:fill="FFFFFF"/>
              <w:jc w:val="both"/>
            </w:pPr>
          </w:p>
        </w:tc>
      </w:tr>
      <w:tr w:rsidR="00615358" w:rsidRPr="00615358" w:rsidTr="00A030E9">
        <w:trPr>
          <w:cantSplit/>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936922" w:rsidRPr="00615358" w:rsidRDefault="00936922">
            <w:pPr>
              <w:shd w:val="clear" w:color="auto" w:fill="FFFFFF"/>
              <w:jc w:val="center"/>
            </w:pPr>
            <w:r w:rsidRPr="00615358">
              <w:lastRenderedPageBreak/>
              <w:t>1.2.2.</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936922" w:rsidRPr="005856A9" w:rsidRDefault="00936922" w:rsidP="005856A9">
            <w:pPr>
              <w:shd w:val="clear" w:color="auto" w:fill="FFFFFF"/>
              <w:jc w:val="both"/>
            </w:pPr>
            <w:r w:rsidRPr="005856A9">
              <w:t xml:space="preserve">Нормативного правового акта администрации Кондинского района, регламентирующего </w:t>
            </w:r>
          </w:p>
          <w:p w:rsidR="00936922" w:rsidRPr="005856A9" w:rsidRDefault="00936922" w:rsidP="005856A9">
            <w:pPr>
              <w:shd w:val="clear" w:color="auto" w:fill="FFFFFF"/>
              <w:ind w:hanging="5"/>
              <w:jc w:val="both"/>
            </w:pPr>
            <w:r w:rsidRPr="005856A9">
              <w:t xml:space="preserve">порядок </w:t>
            </w:r>
            <w:proofErr w:type="gramStart"/>
            <w:r w:rsidRPr="005856A9">
              <w:t>проведения оценки эффективности использования бюджетных средств</w:t>
            </w:r>
            <w:proofErr w:type="gramEnd"/>
            <w:r w:rsidR="00E01409">
              <w:t>.</w:t>
            </w: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936922" w:rsidRPr="00615358" w:rsidRDefault="00936922" w:rsidP="00705A05">
            <w:pPr>
              <w:shd w:val="clear" w:color="auto" w:fill="FFFFFF"/>
              <w:ind w:left="-53" w:firstLine="13"/>
              <w:jc w:val="center"/>
            </w:pPr>
            <w:r w:rsidRPr="00615358">
              <w:t xml:space="preserve">В течение месяца после издания НПА Российской Федерации, Ханты-Мансийского автономного округа </w:t>
            </w:r>
            <w:proofErr w:type="gramStart"/>
            <w:r w:rsidRPr="00615358">
              <w:t>-Ю</w:t>
            </w:r>
            <w:proofErr w:type="gramEnd"/>
            <w:r w:rsidRPr="00615358">
              <w:t>гры</w:t>
            </w: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936922" w:rsidRPr="00615358" w:rsidRDefault="00615358" w:rsidP="00705A05">
            <w:pPr>
              <w:shd w:val="clear" w:color="auto" w:fill="FFFFFF"/>
              <w:jc w:val="center"/>
            </w:pPr>
            <w:r>
              <w:t>К</w:t>
            </w:r>
            <w:r w:rsidR="00936922" w:rsidRPr="00615358">
              <w:t>омитет по финансам и налоговой политике, комитет экономического развития и инвестиционной деятельности политике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936922" w:rsidRDefault="00615358" w:rsidP="005856A9">
            <w:pPr>
              <w:shd w:val="clear" w:color="auto" w:fill="FFFFFF"/>
              <w:jc w:val="both"/>
            </w:pPr>
            <w:r>
              <w:t xml:space="preserve">       Регламентирующий порядок </w:t>
            </w:r>
            <w:proofErr w:type="gramStart"/>
            <w:r>
              <w:t>проведения оценки эффективности использования бюджетных средств</w:t>
            </w:r>
            <w:proofErr w:type="gramEnd"/>
            <w:r>
              <w:t xml:space="preserve"> не принят в связи с отсутствием НПА Российской Федерации, Ханты-Мансийского автономного округа – Югры.</w:t>
            </w:r>
          </w:p>
          <w:p w:rsidR="00877211" w:rsidRPr="00615358" w:rsidRDefault="00877211" w:rsidP="007713F4">
            <w:pPr>
              <w:shd w:val="clear" w:color="auto" w:fill="FFFFFF"/>
              <w:jc w:val="both"/>
            </w:pPr>
          </w:p>
        </w:tc>
      </w:tr>
      <w:tr w:rsidR="00615358" w:rsidRPr="00615358" w:rsidTr="00A030E9">
        <w:tc>
          <w:tcPr>
            <w:tcW w:w="639" w:type="dxa"/>
            <w:tcBorders>
              <w:top w:val="single" w:sz="6" w:space="0" w:color="auto"/>
              <w:left w:val="single" w:sz="6" w:space="0" w:color="auto"/>
              <w:bottom w:val="single" w:sz="6" w:space="0" w:color="auto"/>
              <w:right w:val="single" w:sz="6" w:space="0" w:color="auto"/>
            </w:tcBorders>
            <w:shd w:val="clear" w:color="auto" w:fill="FFFFFF"/>
          </w:tcPr>
          <w:p w:rsidR="00936922" w:rsidRPr="00615358" w:rsidRDefault="00936922" w:rsidP="00D62478">
            <w:pPr>
              <w:shd w:val="clear" w:color="auto" w:fill="FFFFFF"/>
              <w:jc w:val="center"/>
            </w:pPr>
            <w:r w:rsidRPr="00615358">
              <w:t>1.2.3.</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936922" w:rsidRPr="005856A9" w:rsidRDefault="00936922" w:rsidP="005856A9">
            <w:pPr>
              <w:shd w:val="clear" w:color="auto" w:fill="FFFFFF"/>
              <w:jc w:val="both"/>
            </w:pPr>
            <w:r w:rsidRPr="005856A9">
              <w:t>Разработка и принятие нормативных правовых актов, регламентов, методик, типовых форм, предусмотренных Федеральным законом от 05.04.2013г. № 44-ФЗ «О контрактной системе в сфере закупок товаров, работ, услуг</w:t>
            </w:r>
            <w:r w:rsidR="00615358" w:rsidRPr="005856A9">
              <w:t>,</w:t>
            </w:r>
            <w:r w:rsidRPr="005856A9">
              <w:t xml:space="preserve"> для</w:t>
            </w:r>
            <w:r w:rsidR="00E05D0B">
              <w:t xml:space="preserve"> </w:t>
            </w:r>
            <w:r w:rsidR="000C1D12" w:rsidRPr="005856A9">
              <w:t>обеспечения</w:t>
            </w:r>
            <w:r w:rsidRPr="005856A9">
              <w:t xml:space="preserve"> государственных и муниципальных нужд»</w:t>
            </w:r>
          </w:p>
          <w:p w:rsidR="00936922" w:rsidRPr="005856A9" w:rsidRDefault="00936922" w:rsidP="005856A9">
            <w:pPr>
              <w:shd w:val="clear" w:color="auto" w:fill="FFFFFF"/>
              <w:jc w:val="both"/>
            </w:pPr>
            <w:r w:rsidRPr="005856A9">
              <w:rPr>
                <w:i/>
              </w:rPr>
              <w:t xml:space="preserve"> Предложение Отдел по размещению муниципального заказа</w:t>
            </w: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936922" w:rsidRPr="00615358" w:rsidRDefault="00936922" w:rsidP="00705A05">
            <w:pPr>
              <w:shd w:val="clear" w:color="auto" w:fill="FFFFFF"/>
              <w:jc w:val="center"/>
            </w:pPr>
            <w:r w:rsidRPr="00615358">
              <w:t>В течение трех месяцев после принятия федерального правового акта</w:t>
            </w: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936922" w:rsidRPr="00615358" w:rsidRDefault="00615358" w:rsidP="00705A05">
            <w:pPr>
              <w:shd w:val="clear" w:color="auto" w:fill="FFFFFF"/>
              <w:jc w:val="center"/>
            </w:pPr>
            <w:r>
              <w:t>О</w:t>
            </w:r>
            <w:r w:rsidR="00936922" w:rsidRPr="00615358">
              <w:t>тдел по организации закупок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936922" w:rsidRDefault="000C1D12" w:rsidP="005856A9">
            <w:pPr>
              <w:shd w:val="clear" w:color="auto" w:fill="FFFFFF"/>
              <w:jc w:val="both"/>
            </w:pPr>
            <w:r>
              <w:t xml:space="preserve">       Нормативные правовые акты, регламенты, методики, типовые формы, предусмотренные Федеральным законом от 05.04.2013 г. № 44-ФЗ «О контрактной системе в сфере закупок товаров, работ, услуг, для обеспечения государственных и муниципальных нужд» разработаны и приняты в установленный срок.</w:t>
            </w:r>
          </w:p>
          <w:p w:rsidR="00877211" w:rsidRDefault="00877211" w:rsidP="005856A9">
            <w:pPr>
              <w:shd w:val="clear" w:color="auto" w:fill="FFFFFF"/>
              <w:jc w:val="both"/>
            </w:pPr>
            <w:r>
              <w:t xml:space="preserve">      Нормативные правовые акты поселения, регламентирующие работу, связанную с осуществлением закупок приняты в установленный срок.</w:t>
            </w:r>
          </w:p>
          <w:p w:rsidR="009F440F" w:rsidRPr="00615358" w:rsidRDefault="009F440F" w:rsidP="005856A9">
            <w:pPr>
              <w:shd w:val="clear" w:color="auto" w:fill="FFFFFF"/>
              <w:jc w:val="both"/>
            </w:pPr>
          </w:p>
        </w:tc>
      </w:tr>
      <w:tr w:rsidR="00615358" w:rsidRPr="00615358" w:rsidTr="00A030E9">
        <w:tc>
          <w:tcPr>
            <w:tcW w:w="639" w:type="dxa"/>
            <w:tcBorders>
              <w:top w:val="single" w:sz="6" w:space="0" w:color="auto"/>
              <w:left w:val="single" w:sz="6" w:space="0" w:color="auto"/>
              <w:bottom w:val="single" w:sz="6" w:space="0" w:color="auto"/>
              <w:right w:val="single" w:sz="6" w:space="0" w:color="auto"/>
            </w:tcBorders>
            <w:shd w:val="clear" w:color="auto" w:fill="FFFFFF"/>
          </w:tcPr>
          <w:p w:rsidR="00936922" w:rsidRPr="00615358" w:rsidRDefault="00936922" w:rsidP="00D62478">
            <w:pPr>
              <w:shd w:val="clear" w:color="auto" w:fill="FFFFFF"/>
              <w:jc w:val="center"/>
            </w:pPr>
            <w:r w:rsidRPr="00615358">
              <w:t>1.2.4.</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936922" w:rsidRPr="005856A9" w:rsidRDefault="00936922" w:rsidP="005856A9">
            <w:pPr>
              <w:shd w:val="clear" w:color="auto" w:fill="FFFFFF"/>
              <w:jc w:val="both"/>
            </w:pPr>
            <w:r w:rsidRPr="005856A9">
              <w:t>Приведение нормативно правовых актов района в соответствии с нормами Федерального закона от 05.04.2013г. № 44-ФЗ «О контрактной системе в сфере закупок товар</w:t>
            </w:r>
            <w:r w:rsidR="000C1D12" w:rsidRPr="005856A9">
              <w:t>ов, работ, услуг для обеспечения</w:t>
            </w:r>
            <w:r w:rsidRPr="005856A9">
              <w:t xml:space="preserve"> государственных и муниципальных нужд»</w:t>
            </w:r>
          </w:p>
          <w:p w:rsidR="00936922" w:rsidRPr="005856A9" w:rsidRDefault="00936922" w:rsidP="005856A9">
            <w:pPr>
              <w:shd w:val="clear" w:color="auto" w:fill="FFFFFF"/>
              <w:jc w:val="both"/>
              <w:rPr>
                <w:i/>
              </w:rPr>
            </w:pPr>
            <w:r w:rsidRPr="005856A9">
              <w:rPr>
                <w:i/>
              </w:rPr>
              <w:t>Предложение Отдел по размещению муниципального заказа</w:t>
            </w: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936922" w:rsidRPr="00615358" w:rsidRDefault="00936922" w:rsidP="00705A05">
            <w:pPr>
              <w:shd w:val="clear" w:color="auto" w:fill="FFFFFF"/>
              <w:jc w:val="center"/>
            </w:pPr>
            <w:r w:rsidRPr="00615358">
              <w:t>В течение двух месяцев после принятия федерального правового акта</w:t>
            </w: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936922" w:rsidRPr="00615358" w:rsidRDefault="000C1D12" w:rsidP="00705A05">
            <w:pPr>
              <w:shd w:val="clear" w:color="auto" w:fill="FFFFFF"/>
              <w:jc w:val="center"/>
            </w:pPr>
            <w:r>
              <w:t>О</w:t>
            </w:r>
            <w:r w:rsidR="00936922" w:rsidRPr="00615358">
              <w:t>тдел по организации закупок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936922" w:rsidRDefault="000C1D12" w:rsidP="005856A9">
            <w:pPr>
              <w:shd w:val="clear" w:color="auto" w:fill="FFFFFF"/>
              <w:jc w:val="both"/>
            </w:pPr>
            <w:r>
              <w:t xml:space="preserve">        Нормативные правовые акты района приведены в соответствие с нормами Федерального закона от 05 апреля 2013 года № 44-ФЗ </w:t>
            </w:r>
            <w:r w:rsidRPr="000C1D12">
              <w:t>«О контрактной системе в сфере закупок товаров, работ, услуг, для обеспечения государственных и муниципальных нужд»</w:t>
            </w:r>
            <w:r>
              <w:t xml:space="preserve"> в установленный срок.</w:t>
            </w:r>
          </w:p>
          <w:p w:rsidR="00877211" w:rsidRDefault="00877211" w:rsidP="005856A9">
            <w:pPr>
              <w:shd w:val="clear" w:color="auto" w:fill="FFFFFF"/>
              <w:jc w:val="both"/>
            </w:pPr>
            <w:r>
              <w:t xml:space="preserve">      Нормативно правовые акты, регламенты, методики, типовые формы, приведены в соответствие с нормами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установленный срок».</w:t>
            </w:r>
          </w:p>
          <w:p w:rsidR="009F440F" w:rsidRPr="00615358" w:rsidRDefault="009F440F" w:rsidP="005856A9">
            <w:pPr>
              <w:shd w:val="clear" w:color="auto" w:fill="FFFFFF"/>
              <w:jc w:val="both"/>
            </w:pPr>
          </w:p>
        </w:tc>
      </w:tr>
      <w:tr w:rsidR="00B10C28" w:rsidRPr="00615358" w:rsidTr="00A030E9">
        <w:trPr>
          <w:trHeight w:val="194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D62478">
            <w:pPr>
              <w:shd w:val="clear" w:color="auto" w:fill="FFFFFF"/>
              <w:jc w:val="center"/>
            </w:pPr>
            <w:r w:rsidRPr="00D97350">
              <w:rPr>
                <w:color w:val="FF0000"/>
              </w:rPr>
              <w:lastRenderedPageBreak/>
              <w:t>1.2.5</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jc w:val="both"/>
            </w:pPr>
            <w:r>
              <w:t>Утверждение нормативных правовых актов, обеспечивающих соблюдение работниками муниципальных учреждений требований, предусмотренных Федеральным законом от 25.12.2008 № 273-ФЗ «О противодействии коррупции».</w:t>
            </w:r>
          </w:p>
        </w:tc>
        <w:tc>
          <w:tcPr>
            <w:tcW w:w="1648" w:type="dxa"/>
            <w:gridSpan w:val="2"/>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t xml:space="preserve">В течение месяца после издания НПА Российской Федерации, Ханты-Мансийского автономного округа </w:t>
            </w:r>
            <w:proofErr w:type="gramStart"/>
            <w:r>
              <w:t>-Ю</w:t>
            </w:r>
            <w:proofErr w:type="gramEnd"/>
            <w:r>
              <w:t>гры</w:t>
            </w:r>
          </w:p>
        </w:tc>
        <w:tc>
          <w:tcPr>
            <w:tcW w:w="1817"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Default="00B10C28" w:rsidP="00A76009">
            <w:pPr>
              <w:shd w:val="clear" w:color="auto" w:fill="FFFFFF"/>
              <w:jc w:val="center"/>
            </w:pPr>
            <w:r>
              <w:t>Отделы муниципальной службы муниципальных образований Кондинского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Default="00B10C28" w:rsidP="000F50C2">
            <w:pPr>
              <w:jc w:val="both"/>
            </w:pPr>
            <w:r w:rsidRPr="00714EEE">
              <w:t>1.Постановление администрации Кондинского района от 18 мая 2015 года № 551 «Об утверждении Типового кодекса этики и служебного поведения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w:t>
            </w:r>
            <w:r w:rsidR="005C1842">
              <w:t>.</w:t>
            </w:r>
          </w:p>
          <w:p w:rsidR="00B10C28" w:rsidRDefault="00B10C28" w:rsidP="000F50C2">
            <w:pPr>
              <w:jc w:val="both"/>
            </w:pPr>
            <w:r w:rsidRPr="00714EEE">
              <w:t xml:space="preserve"> 2.Постановление администрации Кондинского района от 18 мая 2015 года № 552 «Об утверждении Типовых правил обмена деловыми подарками и знаками делового гостеприимства в муниципальных учреждениях, муниципальных унитарных  предприятиях и хозяйственных обществах Кондинского района, единственным учредителем (участником) которых является муниципальное образование Кондинский район»</w:t>
            </w:r>
            <w:r w:rsidR="005C1842">
              <w:t>.</w:t>
            </w:r>
          </w:p>
          <w:p w:rsidR="00B10C28" w:rsidRDefault="00B10C28" w:rsidP="000F50C2">
            <w:pPr>
              <w:jc w:val="both"/>
            </w:pPr>
            <w:r w:rsidRPr="00714EEE">
              <w:t>3.</w:t>
            </w:r>
            <w:r w:rsidR="005C1842">
              <w:t xml:space="preserve"> </w:t>
            </w:r>
            <w:r w:rsidRPr="00714EEE">
              <w:t>Постановление администрации Кондинского района от 18 мая 2015 года № 553 «Об утверждении 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 муниципальных унитарных  предприятиях и хозяйственных обществах Кондинского района, единственным учредителем (участником) которых является муниципальное образование Кондинский района</w:t>
            </w:r>
            <w:r w:rsidR="005C1842">
              <w:t>.</w:t>
            </w:r>
          </w:p>
          <w:p w:rsidR="00B10C28" w:rsidRPr="00714EEE" w:rsidRDefault="00B10C28" w:rsidP="000F50C2">
            <w:pPr>
              <w:jc w:val="both"/>
            </w:pPr>
            <w:r w:rsidRPr="00714EEE">
              <w:t>4.Постановление администрации Кондинского района от 18 мая 2015 года № 554 «Об утверждении Типового положения о конфликте интересов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w:t>
            </w:r>
            <w:r w:rsidR="00E05D0B">
              <w:t xml:space="preserve">ипальное образование Кондинский </w:t>
            </w:r>
            <w:r w:rsidRPr="00714EEE">
              <w:t>район»</w:t>
            </w:r>
            <w:r w:rsidR="005C1842">
              <w:t>.</w:t>
            </w:r>
          </w:p>
        </w:tc>
      </w:tr>
      <w:tr w:rsidR="00CD3F69" w:rsidRPr="00615358" w:rsidTr="00E05D0B">
        <w:trPr>
          <w:trHeight w:val="376"/>
        </w:trPr>
        <w:tc>
          <w:tcPr>
            <w:tcW w:w="14961" w:type="dxa"/>
            <w:gridSpan w:val="10"/>
            <w:tcBorders>
              <w:top w:val="single" w:sz="6" w:space="0" w:color="auto"/>
              <w:left w:val="single" w:sz="6" w:space="0" w:color="auto"/>
              <w:bottom w:val="single" w:sz="6" w:space="0" w:color="auto"/>
              <w:right w:val="single" w:sz="4" w:space="0" w:color="auto"/>
            </w:tcBorders>
            <w:shd w:val="clear" w:color="auto" w:fill="FFFFFF"/>
          </w:tcPr>
          <w:p w:rsidR="00CD3F69" w:rsidRPr="001F6D33" w:rsidRDefault="00CD3F69" w:rsidP="00CD3F69">
            <w:pPr>
              <w:shd w:val="clear" w:color="auto" w:fill="FFFFFF"/>
              <w:jc w:val="both"/>
              <w:rPr>
                <w:sz w:val="28"/>
                <w:szCs w:val="28"/>
              </w:rPr>
            </w:pPr>
            <w:r w:rsidRPr="005856A9">
              <w:rPr>
                <w:b/>
              </w:rPr>
              <w:t>Раздел 2. Меры по совершенствованию муниципального управления и установлению антикоррупционных механизмов</w:t>
            </w:r>
          </w:p>
          <w:p w:rsidR="00CD3F69" w:rsidRPr="00714EEE" w:rsidRDefault="00CD3F69" w:rsidP="000F50C2">
            <w:pPr>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6A6BAF" w:rsidRDefault="00B10C28">
            <w:pPr>
              <w:shd w:val="clear" w:color="auto" w:fill="FFFFFF"/>
              <w:jc w:val="center"/>
            </w:pPr>
            <w:r w:rsidRPr="006A6BAF">
              <w:t>2.1.</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autoSpaceDE w:val="0"/>
              <w:autoSpaceDN w:val="0"/>
              <w:adjustRightInd w:val="0"/>
              <w:ind w:firstLine="26"/>
              <w:jc w:val="both"/>
              <w:outlineLvl w:val="0"/>
            </w:pPr>
            <w:r w:rsidRPr="005856A9">
              <w:t xml:space="preserve">Размещение информации о деятельности органов местного самоуправления </w:t>
            </w:r>
            <w:r w:rsidRPr="005856A9">
              <w:lastRenderedPageBreak/>
              <w:t xml:space="preserve">Кондинского района на сайте </w:t>
            </w:r>
            <w:r w:rsidRPr="005856A9">
              <w:rPr>
                <w:u w:val="single"/>
              </w:rPr>
              <w:t>www.admkonda.ru</w:t>
            </w:r>
          </w:p>
          <w:p w:rsidR="00B10C28" w:rsidRPr="005856A9" w:rsidRDefault="00B10C28" w:rsidP="005856A9">
            <w:pPr>
              <w:shd w:val="clear" w:color="auto" w:fill="FFFFFF"/>
              <w:ind w:firstLine="10"/>
              <w:jc w:val="both"/>
              <w:rPr>
                <w:i/>
              </w:rPr>
            </w:pPr>
            <w:r w:rsidRPr="005856A9">
              <w:rPr>
                <w:i/>
              </w:rPr>
              <w:t>Предложение Комитета по информационным технологиям и связи</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10C28" w:rsidRPr="00615358" w:rsidRDefault="00B10C28" w:rsidP="00705A05">
            <w:pPr>
              <w:shd w:val="clear" w:color="auto" w:fill="FFFFFF"/>
              <w:ind w:firstLine="5"/>
              <w:jc w:val="center"/>
            </w:pPr>
            <w:r>
              <w:lastRenderedPageBreak/>
              <w:t>Д</w:t>
            </w:r>
            <w:r w:rsidRPr="00615358">
              <w:t>о 31 декабря</w:t>
            </w:r>
          </w:p>
          <w:p w:rsidR="00B10C28" w:rsidRPr="00615358" w:rsidRDefault="00B10C28" w:rsidP="00705A05">
            <w:pPr>
              <w:shd w:val="clear" w:color="auto" w:fill="FFFFFF"/>
              <w:ind w:firstLine="5"/>
              <w:jc w:val="center"/>
            </w:pPr>
            <w:r w:rsidRPr="00615358">
              <w:t>2015 года</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t>К</w:t>
            </w:r>
            <w:r w:rsidRPr="00615358">
              <w:t>омитет по информационн</w:t>
            </w:r>
            <w:r w:rsidRPr="00615358">
              <w:lastRenderedPageBreak/>
              <w:t>ым технологиям и связи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0F53A4" w:rsidRPr="00DB22A5" w:rsidRDefault="000F53A4" w:rsidP="000F53A4">
            <w:pPr>
              <w:ind w:firstLine="360"/>
              <w:jc w:val="both"/>
            </w:pPr>
            <w:r>
              <w:lastRenderedPageBreak/>
              <w:t xml:space="preserve">В 2015 году заключены договора с ЗАО «РСИЦ» на продление доменного имени и  хостинг сайта </w:t>
            </w:r>
            <w:proofErr w:type="spellStart"/>
            <w:r>
              <w:rPr>
                <w:lang w:val="en-US"/>
              </w:rPr>
              <w:lastRenderedPageBreak/>
              <w:t>admkonda</w:t>
            </w:r>
            <w:proofErr w:type="spellEnd"/>
            <w:r w:rsidRPr="00DB22A5">
              <w:t>.</w:t>
            </w:r>
            <w:proofErr w:type="spellStart"/>
            <w:r>
              <w:rPr>
                <w:lang w:val="en-US"/>
              </w:rPr>
              <w:t>ru</w:t>
            </w:r>
            <w:proofErr w:type="spellEnd"/>
            <w:r>
              <w:t xml:space="preserve">, техподдержку сайта </w:t>
            </w:r>
            <w:proofErr w:type="spellStart"/>
            <w:r>
              <w:rPr>
                <w:lang w:val="en-US"/>
              </w:rPr>
              <w:t>admkonda</w:t>
            </w:r>
            <w:proofErr w:type="spellEnd"/>
            <w:r w:rsidRPr="00DB22A5">
              <w:t>.</w:t>
            </w:r>
            <w:proofErr w:type="spellStart"/>
            <w:r>
              <w:rPr>
                <w:lang w:val="en-US"/>
              </w:rPr>
              <w:t>ru</w:t>
            </w:r>
            <w:proofErr w:type="spellEnd"/>
            <w:r w:rsidRPr="00DB22A5">
              <w:t xml:space="preserve"> </w:t>
            </w:r>
            <w:r>
              <w:t xml:space="preserve"> с ООО «РЦИТ».</w:t>
            </w:r>
          </w:p>
          <w:p w:rsidR="000F53A4" w:rsidRDefault="000F53A4" w:rsidP="000F53A4">
            <w:pPr>
              <w:ind w:firstLine="360"/>
              <w:jc w:val="both"/>
            </w:pPr>
            <w:r w:rsidRPr="0028013D">
              <w:t>Информация на сайте размещает</w:t>
            </w:r>
            <w:r>
              <w:t xml:space="preserve"> специалист отдела АСУ по заявкам руководителей структурных подразделений, руководителей органов государственной власти и их подведомственных учреждений и территориальных представительств, руководителей предприятий, осуществляющих свою деятельность на территории района. Так же размещается информация Думы Кондинского района и поселений </w:t>
            </w:r>
            <w:proofErr w:type="spellStart"/>
            <w:r>
              <w:t>Кондинское</w:t>
            </w:r>
            <w:proofErr w:type="spellEnd"/>
            <w:r>
              <w:t xml:space="preserve">, </w:t>
            </w:r>
            <w:proofErr w:type="spellStart"/>
            <w:r>
              <w:t>Мортка</w:t>
            </w:r>
            <w:proofErr w:type="spellEnd"/>
            <w:r>
              <w:t xml:space="preserve">, </w:t>
            </w:r>
            <w:proofErr w:type="spellStart"/>
            <w:r>
              <w:t>Леуши</w:t>
            </w:r>
            <w:proofErr w:type="spellEnd"/>
            <w:r>
              <w:t xml:space="preserve">, </w:t>
            </w:r>
            <w:proofErr w:type="spellStart"/>
            <w:r>
              <w:t>Болчары</w:t>
            </w:r>
            <w:proofErr w:type="spellEnd"/>
            <w:r>
              <w:t>. Остальные поселения имеют собственные официальные сайты.</w:t>
            </w:r>
          </w:p>
          <w:p w:rsidR="000F53A4" w:rsidRDefault="000F53A4" w:rsidP="000F53A4">
            <w:pPr>
              <w:ind w:firstLine="360"/>
              <w:jc w:val="both"/>
            </w:pPr>
            <w:r>
              <w:t xml:space="preserve">Руководители структурных подразделений направляют информацию по электронной почте, посредством системы электронного документооборота и делопроизводства СЭДД «Кодекс» </w:t>
            </w:r>
            <w:r w:rsidRPr="0028013D">
              <w:t xml:space="preserve"> в соответствии с постановлением администрации Кондинского района от 09 января 2014 года № 1 «Об официальном сайте органов местного самоуправления Кондинского района». Обязательный перечень для размещения информации на сайте установлен постановления</w:t>
            </w:r>
            <w:r>
              <w:t>ми</w:t>
            </w:r>
            <w:r w:rsidRPr="0028013D">
              <w:t xml:space="preserve"> администрации Кондинского  района от 12 апреля 2011 года № 418  "Об организации доступа к информации о деятельности администрации Кондинского района" </w:t>
            </w:r>
            <w:r>
              <w:t xml:space="preserve">и </w:t>
            </w:r>
            <w:r w:rsidRPr="0028013D">
              <w:t xml:space="preserve"> от 19 сентября 2011 года №1528 "О внесении изменений в постановление администрации Кондинского района от 12 апреля 2011 года № 418"</w:t>
            </w:r>
            <w:r>
              <w:t>.</w:t>
            </w:r>
          </w:p>
          <w:p w:rsidR="000F53A4" w:rsidRDefault="000F53A4" w:rsidP="000F53A4">
            <w:pPr>
              <w:ind w:firstLine="360"/>
              <w:jc w:val="both"/>
            </w:pPr>
            <w:r>
              <w:t xml:space="preserve">Самостоятельно на сайте </w:t>
            </w:r>
            <w:proofErr w:type="spellStart"/>
            <w:r>
              <w:rPr>
                <w:lang w:val="en-US"/>
              </w:rPr>
              <w:t>admkonda</w:t>
            </w:r>
            <w:proofErr w:type="spellEnd"/>
            <w:r w:rsidRPr="00DB22A5">
              <w:t>.</w:t>
            </w:r>
            <w:proofErr w:type="spellStart"/>
            <w:r>
              <w:rPr>
                <w:lang w:val="en-US"/>
              </w:rPr>
              <w:t>ru</w:t>
            </w:r>
            <w:proofErr w:type="spellEnd"/>
            <w:r w:rsidRPr="00DB22A5">
              <w:t xml:space="preserve"> </w:t>
            </w:r>
            <w:r>
              <w:t>в своих разделах размещают отдел по организации закупок управления внутренней политики и контрольно-счетная палата.</w:t>
            </w:r>
          </w:p>
          <w:p w:rsidR="000F53A4" w:rsidRDefault="000F53A4" w:rsidP="000F53A4">
            <w:pPr>
              <w:ind w:firstLine="360"/>
              <w:jc w:val="both"/>
            </w:pPr>
            <w:r>
              <w:t>В 2015 году по предложению управления внутренней политики на сайте выделен раздел «Противодействие коррупции» в главном меню сайта, включающий подразделы:</w:t>
            </w:r>
          </w:p>
          <w:p w:rsidR="000F53A4" w:rsidRDefault="000F53A4" w:rsidP="000F53A4">
            <w:pPr>
              <w:numPr>
                <w:ilvl w:val="0"/>
                <w:numId w:val="5"/>
              </w:numPr>
              <w:ind w:left="0" w:firstLine="426"/>
              <w:jc w:val="both"/>
            </w:pPr>
            <w:r>
              <w:t>Нормативные правовые в сфере противодействия коррупции</w:t>
            </w:r>
            <w:r>
              <w:tab/>
              <w:t>;</w:t>
            </w:r>
            <w:r>
              <w:tab/>
              <w:t xml:space="preserve"> </w:t>
            </w:r>
            <w:r>
              <w:tab/>
            </w:r>
            <w:r>
              <w:tab/>
            </w:r>
            <w:r>
              <w:tab/>
              <w:t xml:space="preserve"> </w:t>
            </w:r>
          </w:p>
          <w:p w:rsidR="000F53A4" w:rsidRDefault="000F53A4" w:rsidP="000F53A4">
            <w:pPr>
              <w:numPr>
                <w:ilvl w:val="0"/>
                <w:numId w:val="5"/>
              </w:numPr>
              <w:ind w:left="0" w:firstLine="426"/>
              <w:jc w:val="both"/>
            </w:pPr>
            <w:r>
              <w:t>Независимая антикоррупционная экспертиза;</w:t>
            </w:r>
            <w:r>
              <w:tab/>
            </w:r>
            <w:r>
              <w:tab/>
            </w:r>
            <w:r>
              <w:tab/>
            </w:r>
            <w:r>
              <w:tab/>
              <w:t xml:space="preserve"> </w:t>
            </w:r>
          </w:p>
          <w:p w:rsidR="000F53A4" w:rsidRDefault="000F53A4" w:rsidP="000F53A4">
            <w:pPr>
              <w:numPr>
                <w:ilvl w:val="0"/>
                <w:numId w:val="5"/>
              </w:numPr>
              <w:ind w:left="0" w:firstLine="426"/>
              <w:jc w:val="both"/>
            </w:pPr>
            <w:r>
              <w:lastRenderedPageBreak/>
              <w:t>Методические материалы;</w:t>
            </w:r>
            <w:r>
              <w:tab/>
            </w:r>
            <w:r>
              <w:tab/>
            </w:r>
            <w:r>
              <w:tab/>
            </w:r>
            <w:r>
              <w:tab/>
            </w:r>
            <w:r>
              <w:tab/>
              <w:t xml:space="preserve"> </w:t>
            </w:r>
          </w:p>
          <w:p w:rsidR="000F53A4" w:rsidRDefault="000F53A4" w:rsidP="000F53A4">
            <w:pPr>
              <w:numPr>
                <w:ilvl w:val="0"/>
                <w:numId w:val="5"/>
              </w:numPr>
              <w:ind w:left="0" w:firstLine="426"/>
              <w:jc w:val="both"/>
            </w:pPr>
            <w:r>
              <w:t>Формы, бланки;</w:t>
            </w:r>
            <w:r>
              <w:tab/>
            </w:r>
            <w:r>
              <w:tab/>
            </w:r>
            <w:r>
              <w:tab/>
              <w:t xml:space="preserve"> </w:t>
            </w:r>
          </w:p>
          <w:p w:rsidR="000F53A4" w:rsidRDefault="000F53A4" w:rsidP="000F53A4">
            <w:pPr>
              <w:numPr>
                <w:ilvl w:val="0"/>
                <w:numId w:val="5"/>
              </w:numPr>
              <w:ind w:left="0" w:firstLine="426"/>
              <w:jc w:val="both"/>
            </w:pPr>
            <w:r>
              <w:t>Сведения о доходах, расходах, об имуществе и обязательствах имущественного характера;</w:t>
            </w:r>
          </w:p>
          <w:p w:rsidR="000F53A4" w:rsidRDefault="000F53A4" w:rsidP="000F53A4">
            <w:pPr>
              <w:numPr>
                <w:ilvl w:val="0"/>
                <w:numId w:val="5"/>
              </w:numPr>
              <w:ind w:left="0" w:firstLine="426"/>
              <w:jc w:val="both"/>
            </w:pPr>
            <w:r>
              <w:t>Деятельность комиссии по соблюдению требований к служебному поведению и урегулированию конфликта интересов;</w:t>
            </w:r>
          </w:p>
          <w:p w:rsidR="000F53A4" w:rsidRDefault="000F53A4" w:rsidP="000F53A4">
            <w:pPr>
              <w:numPr>
                <w:ilvl w:val="0"/>
                <w:numId w:val="5"/>
              </w:numPr>
              <w:ind w:left="0" w:firstLine="426"/>
              <w:jc w:val="both"/>
            </w:pPr>
            <w:r>
              <w:t>Доклады, отчеты, обзоры, статистическая информация</w:t>
            </w:r>
            <w:r>
              <w:tab/>
              <w:t>;</w:t>
            </w:r>
            <w:r>
              <w:tab/>
            </w:r>
            <w:r>
              <w:tab/>
              <w:t xml:space="preserve"> </w:t>
            </w:r>
          </w:p>
          <w:p w:rsidR="000F53A4" w:rsidRDefault="000F53A4" w:rsidP="000F53A4">
            <w:pPr>
              <w:numPr>
                <w:ilvl w:val="0"/>
                <w:numId w:val="5"/>
              </w:numPr>
              <w:ind w:left="0" w:firstLine="426"/>
              <w:jc w:val="both"/>
            </w:pPr>
            <w:r>
              <w:t>Обратная связь для сообщений о фактах коррупции;</w:t>
            </w:r>
            <w:r>
              <w:tab/>
            </w:r>
            <w:r>
              <w:tab/>
            </w:r>
            <w:r>
              <w:tab/>
              <w:t xml:space="preserve"> </w:t>
            </w:r>
          </w:p>
          <w:p w:rsidR="000F53A4" w:rsidRPr="00DB22A5" w:rsidRDefault="000F53A4" w:rsidP="000F53A4">
            <w:pPr>
              <w:numPr>
                <w:ilvl w:val="0"/>
                <w:numId w:val="5"/>
              </w:numPr>
              <w:ind w:left="0" w:firstLine="426"/>
              <w:jc w:val="both"/>
            </w:pPr>
            <w:r>
              <w:t>Часто задаваемые вопросы.</w:t>
            </w:r>
          </w:p>
          <w:p w:rsidR="000F53A4" w:rsidRDefault="000F53A4" w:rsidP="000F53A4">
            <w:pPr>
              <w:jc w:val="both"/>
            </w:pPr>
            <w:r>
              <w:t>На 24 декабря 2015 года на сайте создано, сгруппировано по разделам и категориям 1779 страниц информационных материалов.</w:t>
            </w:r>
          </w:p>
          <w:p w:rsidR="000F53A4" w:rsidRDefault="000F53A4" w:rsidP="000F53A4">
            <w:pPr>
              <w:jc w:val="both"/>
            </w:pPr>
            <w:r>
              <w:t>В разделе «Муниципальные правовые акты» за 2015 год опубликовано 1033 документов</w:t>
            </w:r>
          </w:p>
          <w:p w:rsidR="004E35FB" w:rsidRDefault="004E35FB" w:rsidP="000F53A4">
            <w:pPr>
              <w:jc w:val="both"/>
            </w:pPr>
          </w:p>
          <w:tbl>
            <w:tblPr>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579"/>
              <w:gridCol w:w="1316"/>
            </w:tblGrid>
            <w:tr w:rsidR="000F53A4" w:rsidRPr="00242ADC" w:rsidTr="000F53A4">
              <w:trPr>
                <w:trHeight w:val="20"/>
              </w:trPr>
              <w:tc>
                <w:tcPr>
                  <w:tcW w:w="5361" w:type="dxa"/>
                  <w:gridSpan w:val="3"/>
                  <w:shd w:val="clear" w:color="auto" w:fill="auto"/>
                  <w:hideMark/>
                </w:tcPr>
                <w:p w:rsidR="000F53A4" w:rsidRPr="00470CAB" w:rsidRDefault="000F53A4" w:rsidP="004E35FB">
                  <w:pPr>
                    <w:jc w:val="center"/>
                    <w:rPr>
                      <w:bCs/>
                      <w:color w:val="000000"/>
                      <w:sz w:val="20"/>
                      <w:szCs w:val="20"/>
                    </w:rPr>
                  </w:pPr>
                  <w:r w:rsidRPr="00470CAB">
                    <w:rPr>
                      <w:bCs/>
                      <w:color w:val="000000"/>
                      <w:sz w:val="20"/>
                      <w:szCs w:val="20"/>
                    </w:rPr>
                    <w:t>Предварительная оценка официальных сайтов органов местного самоуправления муниципальных образований Ханты-Мансийского автономного округа – Югры за 2015 год</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w:t>
                  </w:r>
                </w:p>
              </w:tc>
              <w:tc>
                <w:tcPr>
                  <w:tcW w:w="3579" w:type="dxa"/>
                  <w:shd w:val="clear" w:color="auto" w:fill="auto"/>
                  <w:noWrap/>
                  <w:hideMark/>
                </w:tcPr>
                <w:p w:rsidR="000F53A4" w:rsidRPr="00242ADC" w:rsidRDefault="000F53A4" w:rsidP="004E35FB">
                  <w:pPr>
                    <w:rPr>
                      <w:color w:val="000000"/>
                      <w:sz w:val="20"/>
                      <w:szCs w:val="20"/>
                    </w:rPr>
                  </w:pPr>
                  <w:r w:rsidRPr="00242ADC">
                    <w:rPr>
                      <w:color w:val="000000"/>
                      <w:sz w:val="20"/>
                      <w:szCs w:val="20"/>
                    </w:rPr>
                    <w:t>Муниципальные образования</w:t>
                  </w:r>
                </w:p>
              </w:tc>
              <w:tc>
                <w:tcPr>
                  <w:tcW w:w="1316" w:type="dxa"/>
                  <w:shd w:val="clear" w:color="auto" w:fill="auto"/>
                  <w:noWrap/>
                  <w:hideMark/>
                </w:tcPr>
                <w:p w:rsidR="000F53A4" w:rsidRDefault="000F53A4" w:rsidP="004E35FB">
                  <w:pPr>
                    <w:rPr>
                      <w:color w:val="000000"/>
                      <w:sz w:val="20"/>
                      <w:szCs w:val="20"/>
                    </w:rPr>
                  </w:pPr>
                  <w:proofErr w:type="spellStart"/>
                  <w:r w:rsidRPr="00242ADC">
                    <w:rPr>
                      <w:color w:val="000000"/>
                      <w:sz w:val="20"/>
                      <w:szCs w:val="20"/>
                    </w:rPr>
                    <w:t>Оцен</w:t>
                  </w:r>
                  <w:proofErr w:type="spellEnd"/>
                </w:p>
                <w:p w:rsidR="000F53A4" w:rsidRPr="00242ADC" w:rsidRDefault="000F53A4" w:rsidP="004E35FB">
                  <w:pPr>
                    <w:rPr>
                      <w:color w:val="000000"/>
                      <w:sz w:val="20"/>
                      <w:szCs w:val="20"/>
                    </w:rPr>
                  </w:pPr>
                  <w:r w:rsidRPr="00242ADC">
                    <w:rPr>
                      <w:color w:val="000000"/>
                      <w:sz w:val="20"/>
                      <w:szCs w:val="20"/>
                    </w:rPr>
                    <w:t>ка</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w:t>
                  </w:r>
                </w:p>
              </w:tc>
              <w:tc>
                <w:tcPr>
                  <w:tcW w:w="3579" w:type="dxa"/>
                  <w:shd w:val="clear" w:color="auto" w:fill="auto"/>
                  <w:hideMark/>
                </w:tcPr>
                <w:p w:rsidR="000F53A4" w:rsidRPr="00242ADC" w:rsidRDefault="000F53A4" w:rsidP="004E35FB">
                  <w:pPr>
                    <w:rPr>
                      <w:color w:val="000000"/>
                      <w:sz w:val="20"/>
                      <w:szCs w:val="20"/>
                    </w:rPr>
                  </w:pPr>
                  <w:proofErr w:type="spellStart"/>
                  <w:r w:rsidRPr="00242ADC">
                    <w:rPr>
                      <w:color w:val="000000"/>
                      <w:sz w:val="20"/>
                      <w:szCs w:val="20"/>
                    </w:rPr>
                    <w:t>Нижневартовский</w:t>
                  </w:r>
                  <w:proofErr w:type="spellEnd"/>
                  <w:r w:rsidRPr="00242ADC">
                    <w:rPr>
                      <w:color w:val="000000"/>
                      <w:sz w:val="20"/>
                      <w:szCs w:val="20"/>
                    </w:rPr>
                    <w:t xml:space="preserve">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74</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2.</w:t>
                  </w:r>
                </w:p>
              </w:tc>
              <w:tc>
                <w:tcPr>
                  <w:tcW w:w="3579" w:type="dxa"/>
                  <w:shd w:val="clear" w:color="auto" w:fill="auto"/>
                  <w:hideMark/>
                </w:tcPr>
                <w:p w:rsidR="000F53A4" w:rsidRPr="00242ADC" w:rsidRDefault="000F53A4" w:rsidP="004E35FB">
                  <w:pPr>
                    <w:rPr>
                      <w:color w:val="000000"/>
                      <w:sz w:val="20"/>
                      <w:szCs w:val="20"/>
                    </w:rPr>
                  </w:pPr>
                  <w:proofErr w:type="spellStart"/>
                  <w:r w:rsidRPr="00242ADC">
                    <w:rPr>
                      <w:color w:val="000000"/>
                      <w:sz w:val="20"/>
                      <w:szCs w:val="20"/>
                    </w:rPr>
                    <w:t>Нефтеюганский</w:t>
                  </w:r>
                  <w:proofErr w:type="spellEnd"/>
                  <w:r w:rsidRPr="00242ADC">
                    <w:rPr>
                      <w:color w:val="000000"/>
                      <w:sz w:val="20"/>
                      <w:szCs w:val="20"/>
                    </w:rPr>
                    <w:t xml:space="preserve">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74</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3.</w:t>
                  </w:r>
                </w:p>
              </w:tc>
              <w:tc>
                <w:tcPr>
                  <w:tcW w:w="3579" w:type="dxa"/>
                  <w:shd w:val="clear" w:color="auto" w:fill="auto"/>
                  <w:hideMark/>
                </w:tcPr>
                <w:p w:rsidR="000F53A4" w:rsidRPr="00242ADC" w:rsidRDefault="000F53A4" w:rsidP="004E35FB">
                  <w:pPr>
                    <w:rPr>
                      <w:color w:val="000000"/>
                      <w:sz w:val="20"/>
                      <w:szCs w:val="20"/>
                    </w:rPr>
                  </w:pPr>
                  <w:proofErr w:type="spellStart"/>
                  <w:r w:rsidRPr="00242ADC">
                    <w:rPr>
                      <w:color w:val="000000"/>
                      <w:sz w:val="20"/>
                      <w:szCs w:val="20"/>
                    </w:rPr>
                    <w:t>Сургутский</w:t>
                  </w:r>
                  <w:proofErr w:type="spellEnd"/>
                  <w:r w:rsidRPr="00242ADC">
                    <w:rPr>
                      <w:color w:val="000000"/>
                      <w:sz w:val="20"/>
                      <w:szCs w:val="20"/>
                    </w:rPr>
                    <w:t xml:space="preserve">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74</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4.</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г. Нижневартовск</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73</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5.</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 xml:space="preserve">г. </w:t>
                  </w:r>
                  <w:proofErr w:type="spellStart"/>
                  <w:r w:rsidRPr="00242ADC">
                    <w:rPr>
                      <w:color w:val="000000"/>
                      <w:sz w:val="20"/>
                      <w:szCs w:val="20"/>
                    </w:rPr>
                    <w:t>Югорск</w:t>
                  </w:r>
                  <w:proofErr w:type="spellEnd"/>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73</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6.</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 xml:space="preserve">г. </w:t>
                  </w:r>
                  <w:proofErr w:type="spellStart"/>
                  <w:r w:rsidRPr="00242ADC">
                    <w:rPr>
                      <w:color w:val="000000"/>
                      <w:sz w:val="20"/>
                      <w:szCs w:val="20"/>
                    </w:rPr>
                    <w:t>Нягань</w:t>
                  </w:r>
                  <w:proofErr w:type="spellEnd"/>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73</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7.</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г. Ханты-Мансийск</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72</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8.</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Октябрьский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71</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9.</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 xml:space="preserve">г. </w:t>
                  </w:r>
                  <w:proofErr w:type="spellStart"/>
                  <w:r w:rsidRPr="00242ADC">
                    <w:rPr>
                      <w:color w:val="000000"/>
                      <w:sz w:val="20"/>
                      <w:szCs w:val="20"/>
                    </w:rPr>
                    <w:t>Покачи</w:t>
                  </w:r>
                  <w:proofErr w:type="spellEnd"/>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71</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10.</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Кондинский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70</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11.</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г. Сургут</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69</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12.</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г. Нефтеюганск</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67</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13.</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Ханты-Мансийский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67</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14.</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г. Когалым</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67</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15.</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 xml:space="preserve">г. </w:t>
                  </w:r>
                  <w:proofErr w:type="spellStart"/>
                  <w:r w:rsidRPr="00242ADC">
                    <w:rPr>
                      <w:color w:val="000000"/>
                      <w:sz w:val="20"/>
                      <w:szCs w:val="20"/>
                    </w:rPr>
                    <w:t>Пыть-Ях</w:t>
                  </w:r>
                  <w:proofErr w:type="spellEnd"/>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67</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16.</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 xml:space="preserve">г. </w:t>
                  </w:r>
                  <w:proofErr w:type="spellStart"/>
                  <w:r w:rsidRPr="00242ADC">
                    <w:rPr>
                      <w:color w:val="000000"/>
                      <w:sz w:val="20"/>
                      <w:szCs w:val="20"/>
                    </w:rPr>
                    <w:t>Мегион</w:t>
                  </w:r>
                  <w:proofErr w:type="spellEnd"/>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61</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17.</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Березовский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60</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18.</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Советский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60</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lastRenderedPageBreak/>
                    <w:t>19.</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 xml:space="preserve">г. </w:t>
                  </w:r>
                  <w:proofErr w:type="spellStart"/>
                  <w:r w:rsidRPr="00242ADC">
                    <w:rPr>
                      <w:color w:val="000000"/>
                      <w:sz w:val="20"/>
                      <w:szCs w:val="20"/>
                    </w:rPr>
                    <w:t>Урай</w:t>
                  </w:r>
                  <w:proofErr w:type="spellEnd"/>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56</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20.</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 xml:space="preserve">г. </w:t>
                  </w:r>
                  <w:proofErr w:type="spellStart"/>
                  <w:r w:rsidRPr="00242ADC">
                    <w:rPr>
                      <w:color w:val="000000"/>
                      <w:sz w:val="20"/>
                      <w:szCs w:val="20"/>
                    </w:rPr>
                    <w:t>Лангепас</w:t>
                  </w:r>
                  <w:proofErr w:type="spellEnd"/>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52</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21.</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Белоярский район</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51</w:t>
                  </w:r>
                </w:p>
              </w:tc>
            </w:tr>
            <w:tr w:rsidR="000F53A4" w:rsidRPr="00242ADC" w:rsidTr="000F53A4">
              <w:trPr>
                <w:trHeight w:val="20"/>
              </w:trPr>
              <w:tc>
                <w:tcPr>
                  <w:tcW w:w="466" w:type="dxa"/>
                  <w:shd w:val="clear" w:color="auto" w:fill="auto"/>
                  <w:noWrap/>
                  <w:hideMark/>
                </w:tcPr>
                <w:p w:rsidR="000F53A4" w:rsidRPr="00242ADC" w:rsidRDefault="000F53A4" w:rsidP="004E35FB">
                  <w:pPr>
                    <w:rPr>
                      <w:color w:val="000000"/>
                      <w:sz w:val="20"/>
                      <w:szCs w:val="20"/>
                    </w:rPr>
                  </w:pPr>
                  <w:r w:rsidRPr="00242ADC">
                    <w:rPr>
                      <w:color w:val="000000"/>
                      <w:sz w:val="20"/>
                      <w:szCs w:val="20"/>
                    </w:rPr>
                    <w:t>22.</w:t>
                  </w:r>
                </w:p>
              </w:tc>
              <w:tc>
                <w:tcPr>
                  <w:tcW w:w="3579" w:type="dxa"/>
                  <w:shd w:val="clear" w:color="auto" w:fill="auto"/>
                  <w:hideMark/>
                </w:tcPr>
                <w:p w:rsidR="000F53A4" w:rsidRPr="00242ADC" w:rsidRDefault="000F53A4" w:rsidP="004E35FB">
                  <w:pPr>
                    <w:rPr>
                      <w:color w:val="000000"/>
                      <w:sz w:val="20"/>
                      <w:szCs w:val="20"/>
                    </w:rPr>
                  </w:pPr>
                  <w:r w:rsidRPr="00242ADC">
                    <w:rPr>
                      <w:color w:val="000000"/>
                      <w:sz w:val="20"/>
                      <w:szCs w:val="20"/>
                    </w:rPr>
                    <w:t>г. Радужный</w:t>
                  </w:r>
                </w:p>
              </w:tc>
              <w:tc>
                <w:tcPr>
                  <w:tcW w:w="1316" w:type="dxa"/>
                  <w:shd w:val="clear" w:color="auto" w:fill="auto"/>
                  <w:noWrap/>
                  <w:hideMark/>
                </w:tcPr>
                <w:p w:rsidR="000F53A4" w:rsidRPr="00242ADC" w:rsidRDefault="000F53A4" w:rsidP="004E35FB">
                  <w:pPr>
                    <w:jc w:val="right"/>
                    <w:rPr>
                      <w:color w:val="000000"/>
                      <w:sz w:val="20"/>
                      <w:szCs w:val="20"/>
                    </w:rPr>
                  </w:pPr>
                  <w:r w:rsidRPr="00242ADC">
                    <w:rPr>
                      <w:color w:val="000000"/>
                      <w:sz w:val="20"/>
                      <w:szCs w:val="20"/>
                    </w:rPr>
                    <w:t>47</w:t>
                  </w:r>
                </w:p>
              </w:tc>
            </w:tr>
          </w:tbl>
          <w:p w:rsidR="000F53A4" w:rsidRDefault="000F53A4" w:rsidP="000F53A4">
            <w:pPr>
              <w:jc w:val="both"/>
            </w:pPr>
            <w:r>
              <w:t>Окончательные итоги будут подведены 30 декабря 2015 года</w:t>
            </w:r>
          </w:p>
          <w:p w:rsidR="00B10C28" w:rsidRPr="00714EEE" w:rsidRDefault="00B10C28" w:rsidP="000F50C2">
            <w:pPr>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6A6BAF" w:rsidRDefault="00B10C28">
            <w:pPr>
              <w:shd w:val="clear" w:color="auto" w:fill="FFFFFF"/>
              <w:jc w:val="center"/>
            </w:pPr>
            <w:r w:rsidRPr="006A6BAF">
              <w:lastRenderedPageBreak/>
              <w:t>2.2.</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autoSpaceDE w:val="0"/>
              <w:autoSpaceDN w:val="0"/>
              <w:adjustRightInd w:val="0"/>
              <w:ind w:firstLine="26"/>
              <w:jc w:val="both"/>
              <w:outlineLvl w:val="0"/>
            </w:pPr>
            <w:r w:rsidRPr="005856A9">
              <w:t xml:space="preserve">Организация работ по переводу  государственных и муниципальных услуг в электронный вид, с использованием  портала </w:t>
            </w:r>
            <w:r w:rsidRPr="005856A9">
              <w:rPr>
                <w:u w:val="single"/>
              </w:rPr>
              <w:t>http://www.gosuslugi.ru/</w:t>
            </w:r>
          </w:p>
          <w:p w:rsidR="00B10C28" w:rsidRPr="005856A9" w:rsidRDefault="00B10C28" w:rsidP="005856A9">
            <w:pPr>
              <w:autoSpaceDE w:val="0"/>
              <w:autoSpaceDN w:val="0"/>
              <w:adjustRightInd w:val="0"/>
              <w:ind w:firstLine="26"/>
              <w:jc w:val="both"/>
              <w:outlineLvl w:val="0"/>
            </w:pPr>
            <w:r w:rsidRPr="005856A9">
              <w:rPr>
                <w:i/>
              </w:rPr>
              <w:t>Предложение Комитета по информационным технологиям и связи</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ind w:firstLine="5"/>
              <w:jc w:val="center"/>
            </w:pPr>
            <w:r w:rsidRPr="00615358">
              <w:t>до 31 декабря</w:t>
            </w:r>
          </w:p>
          <w:p w:rsidR="00B10C28" w:rsidRPr="00615358" w:rsidRDefault="00B10C28" w:rsidP="00705A05">
            <w:pPr>
              <w:shd w:val="clear" w:color="auto" w:fill="FFFFFF"/>
              <w:ind w:firstLine="5"/>
              <w:jc w:val="center"/>
            </w:pPr>
            <w:r w:rsidRPr="00615358">
              <w:t>2015 года</w:t>
            </w:r>
          </w:p>
          <w:p w:rsidR="00B10C28" w:rsidRPr="00615358" w:rsidRDefault="00B10C28" w:rsidP="00705A05">
            <w:pPr>
              <w:shd w:val="clear" w:color="auto" w:fill="FFFFFF"/>
              <w:ind w:firstLine="5"/>
              <w:jc w:val="center"/>
            </w:pP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723C7B" w:rsidRDefault="00B10C28" w:rsidP="00705A05">
            <w:pPr>
              <w:shd w:val="clear" w:color="auto" w:fill="FFFFFF"/>
              <w:jc w:val="center"/>
            </w:pPr>
            <w:r>
              <w:t>К</w:t>
            </w:r>
            <w:r w:rsidRPr="00615358">
              <w:t xml:space="preserve">омитет по </w:t>
            </w:r>
            <w:proofErr w:type="spellStart"/>
            <w:r w:rsidRPr="00615358">
              <w:t>информацион</w:t>
            </w:r>
            <w:proofErr w:type="spellEnd"/>
          </w:p>
          <w:p w:rsidR="00723C7B" w:rsidRDefault="00B10C28" w:rsidP="00705A05">
            <w:pPr>
              <w:shd w:val="clear" w:color="auto" w:fill="FFFFFF"/>
              <w:jc w:val="center"/>
            </w:pPr>
            <w:proofErr w:type="spellStart"/>
            <w:r w:rsidRPr="00615358">
              <w:t>ным</w:t>
            </w:r>
            <w:proofErr w:type="spellEnd"/>
            <w:r w:rsidRPr="00615358">
              <w:t xml:space="preserve"> технологиям </w:t>
            </w:r>
          </w:p>
          <w:p w:rsidR="00B10C28" w:rsidRPr="00615358" w:rsidRDefault="00B10C28" w:rsidP="00705A05">
            <w:pPr>
              <w:shd w:val="clear" w:color="auto" w:fill="FFFFFF"/>
              <w:jc w:val="center"/>
            </w:pPr>
            <w:r w:rsidRPr="00615358">
              <w:t>и связи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0F53A4" w:rsidRDefault="000F53A4" w:rsidP="000F53A4">
            <w:pPr>
              <w:ind w:firstLine="851"/>
              <w:jc w:val="both"/>
            </w:pPr>
            <w:r w:rsidRPr="00A376E3">
              <w:t>В целях обеспечения прозрачности деятельности органов местного самоуправления, в администрации Кондинского района и других органах местного самоуправления, включая поселения Кондинского района, идет процесс внедрения инновационных технологий государственного управления и администрирования. Одна из таких технологий – предоставление государственных и муниципальных услуг в электронном виде.</w:t>
            </w:r>
          </w:p>
          <w:p w:rsidR="000F53A4" w:rsidRPr="00A376E3" w:rsidRDefault="000F53A4" w:rsidP="000F53A4">
            <w:pPr>
              <w:ind w:firstLine="851"/>
              <w:jc w:val="both"/>
            </w:pPr>
            <w:r w:rsidRPr="00A376E3">
              <w:t>Предоставление государственных и муниципальных услуг в электронном виде включает в себя ряд организационных, технических и методических мероприятий, выполнение которых считается необходимым для обеспечения деятельности по оказанию услуг.</w:t>
            </w:r>
          </w:p>
          <w:p w:rsidR="000F53A4" w:rsidRPr="00A376E3" w:rsidRDefault="000F53A4" w:rsidP="000F53A4">
            <w:pPr>
              <w:ind w:firstLine="708"/>
              <w:jc w:val="both"/>
            </w:pPr>
            <w:r w:rsidRPr="00A376E3">
              <w:t>Организационные мероприятия</w:t>
            </w:r>
            <w:r>
              <w:t xml:space="preserve"> в 2015 году</w:t>
            </w:r>
            <w:r w:rsidRPr="00A376E3">
              <w:t>:</w:t>
            </w:r>
          </w:p>
          <w:p w:rsidR="000F53A4" w:rsidRPr="00A376E3" w:rsidRDefault="000F53A4" w:rsidP="000F53A4">
            <w:pPr>
              <w:numPr>
                <w:ilvl w:val="0"/>
                <w:numId w:val="6"/>
              </w:numPr>
              <w:ind w:left="0" w:firstLine="426"/>
              <w:jc w:val="both"/>
            </w:pPr>
            <w:r w:rsidRPr="00A376E3">
              <w:t xml:space="preserve">Февраль  – апрель – тестирование работоспособности портала государственных услуг при оказании муниципальных услуг органами местного самоуправления и администрациями городских  и сельских поселений Кондинского района </w:t>
            </w:r>
          </w:p>
          <w:p w:rsidR="000F53A4" w:rsidRPr="00A376E3" w:rsidRDefault="000F53A4" w:rsidP="000F53A4">
            <w:pPr>
              <w:numPr>
                <w:ilvl w:val="0"/>
                <w:numId w:val="6"/>
              </w:numPr>
              <w:ind w:left="0" w:firstLine="426"/>
              <w:jc w:val="both"/>
            </w:pPr>
            <w:r w:rsidRPr="00A376E3">
              <w:t xml:space="preserve">апрель 2015 – организация взаимодействия поселений с сервисом  </w:t>
            </w:r>
            <w:proofErr w:type="spellStart"/>
            <w:r w:rsidRPr="00A376E3">
              <w:t>Росавтодора</w:t>
            </w:r>
            <w:proofErr w:type="spellEnd"/>
            <w:r w:rsidRPr="00A376E3">
              <w:t xml:space="preserve"> «Сервис согласования маршрута транспортного средства, осуществляющего перевозки крупногабаритных </w:t>
            </w:r>
            <w:proofErr w:type="gramStart"/>
            <w:r w:rsidRPr="00A376E3">
              <w:t>и(</w:t>
            </w:r>
            <w:proofErr w:type="gramEnd"/>
            <w:r w:rsidRPr="00A376E3">
              <w:t>или) тяжеловесных грузов»</w:t>
            </w:r>
          </w:p>
          <w:p w:rsidR="000F53A4" w:rsidRPr="00A376E3" w:rsidRDefault="000F53A4" w:rsidP="000F53A4">
            <w:pPr>
              <w:numPr>
                <w:ilvl w:val="0"/>
                <w:numId w:val="6"/>
              </w:numPr>
              <w:ind w:left="0" w:firstLine="426"/>
              <w:jc w:val="both"/>
            </w:pPr>
            <w:r w:rsidRPr="00A376E3">
              <w:t>апрель-май – актуализация сведений по муниципальным услугам ОМС Кондинского района в РРУ</w:t>
            </w:r>
          </w:p>
          <w:p w:rsidR="000F53A4" w:rsidRPr="00A376E3" w:rsidRDefault="000F53A4" w:rsidP="000F53A4">
            <w:pPr>
              <w:numPr>
                <w:ilvl w:val="0"/>
                <w:numId w:val="6"/>
              </w:numPr>
              <w:ind w:left="0" w:firstLine="426"/>
              <w:jc w:val="both"/>
            </w:pPr>
            <w:r w:rsidRPr="00A376E3">
              <w:t xml:space="preserve">апрель, декабрь – тестирование услуги «Организация отдыха детей в каникулярное время в части предоставления детям, проживающим </w:t>
            </w:r>
            <w:proofErr w:type="gramStart"/>
            <w:r w:rsidRPr="00A376E3">
              <w:t>в</w:t>
            </w:r>
            <w:proofErr w:type="gramEnd"/>
            <w:r w:rsidRPr="00A376E3">
              <w:t xml:space="preserve"> </w:t>
            </w:r>
            <w:proofErr w:type="gramStart"/>
            <w:r w:rsidRPr="00A376E3">
              <w:t>Ханты-Мансийском</w:t>
            </w:r>
            <w:proofErr w:type="gramEnd"/>
            <w:r w:rsidRPr="00A376E3">
              <w:t xml:space="preserve"> автономном округе Югре, путевок в </w:t>
            </w:r>
            <w:r w:rsidRPr="00A376E3">
              <w:lastRenderedPageBreak/>
              <w:t xml:space="preserve">организации, обеспечивающие отдых и оздоровление детей», переведенной в электронный вид  </w:t>
            </w:r>
          </w:p>
          <w:p w:rsidR="000F53A4" w:rsidRPr="00A376E3" w:rsidRDefault="000F53A4" w:rsidP="000F53A4">
            <w:pPr>
              <w:numPr>
                <w:ilvl w:val="0"/>
                <w:numId w:val="6"/>
              </w:numPr>
              <w:ind w:left="0" w:firstLine="426"/>
              <w:jc w:val="both"/>
            </w:pPr>
            <w:r w:rsidRPr="00A376E3">
              <w:t>май-июль – организация доступа ОМС к новому электронному сервису Федерального Казначейства с целью осуществления взаимодействия с ГИС ГМП</w:t>
            </w:r>
          </w:p>
          <w:p w:rsidR="000F53A4" w:rsidRPr="00A376E3" w:rsidRDefault="000F53A4" w:rsidP="000F53A4">
            <w:pPr>
              <w:numPr>
                <w:ilvl w:val="0"/>
                <w:numId w:val="6"/>
              </w:numPr>
              <w:ind w:left="0" w:firstLine="426"/>
              <w:jc w:val="both"/>
            </w:pPr>
            <w:r w:rsidRPr="00A376E3">
              <w:t>июнь-июль – тестирование 16 услуг отдела ЗАГС, выявление причин, препятствующих подаче заявлений с ЕПГУ</w:t>
            </w:r>
          </w:p>
          <w:p w:rsidR="000F53A4" w:rsidRPr="00A376E3" w:rsidRDefault="000F53A4" w:rsidP="000F53A4">
            <w:pPr>
              <w:numPr>
                <w:ilvl w:val="0"/>
                <w:numId w:val="6"/>
              </w:numPr>
              <w:ind w:left="0" w:firstLine="426"/>
              <w:jc w:val="both"/>
            </w:pPr>
            <w:r w:rsidRPr="00A376E3">
              <w:t>Июль-сентябрь – организация технической и методической поддержки специалистов по вопросам регистрации юридических лиц в ГИС ЖКХ</w:t>
            </w:r>
          </w:p>
          <w:p w:rsidR="000F53A4" w:rsidRPr="00A376E3" w:rsidRDefault="000F53A4" w:rsidP="000F53A4">
            <w:pPr>
              <w:numPr>
                <w:ilvl w:val="0"/>
                <w:numId w:val="6"/>
              </w:numPr>
              <w:ind w:left="0" w:firstLine="426"/>
              <w:jc w:val="both"/>
            </w:pPr>
            <w:r w:rsidRPr="00A376E3">
              <w:t xml:space="preserve">Сентябрь-ноябрь организация технической и методической поддержки специалистов по вопросам регистрации юридических лиц </w:t>
            </w:r>
            <w:proofErr w:type="gramStart"/>
            <w:r w:rsidRPr="00A376E3">
              <w:t>в ГАС</w:t>
            </w:r>
            <w:proofErr w:type="gramEnd"/>
            <w:r w:rsidRPr="00A376E3">
              <w:t xml:space="preserve"> Управление</w:t>
            </w:r>
          </w:p>
          <w:p w:rsidR="000F53A4" w:rsidRPr="00A376E3" w:rsidRDefault="000F53A4" w:rsidP="000F53A4">
            <w:pPr>
              <w:ind w:left="66"/>
              <w:jc w:val="both"/>
            </w:pPr>
            <w:r w:rsidRPr="00A376E3">
              <w:t xml:space="preserve">Постоянно </w:t>
            </w:r>
            <w:r>
              <w:t>проводится</w:t>
            </w:r>
            <w:r w:rsidRPr="00A376E3">
              <w:t xml:space="preserve"> организация получения ЭЦП специалистами и органами власти в удостоверяющих центрах </w:t>
            </w:r>
            <w:proofErr w:type="spellStart"/>
            <w:r w:rsidRPr="00A376E3">
              <w:t>УрФО</w:t>
            </w:r>
            <w:proofErr w:type="spellEnd"/>
            <w:r>
              <w:t xml:space="preserve">; </w:t>
            </w:r>
            <w:r w:rsidRPr="00A376E3">
              <w:t>организация рабочих мест для специалистов, оказывающих услуги в электронном виде и осуществляющих межведомственные запросы в СМЭВ</w:t>
            </w:r>
            <w:r>
              <w:t>;</w:t>
            </w:r>
            <w:r w:rsidRPr="00A376E3">
              <w:t xml:space="preserve"> организация и администрирование защищенной сети посредством программных комплексов </w:t>
            </w:r>
            <w:proofErr w:type="spellStart"/>
            <w:r w:rsidRPr="00A376E3">
              <w:t>VipNet</w:t>
            </w:r>
            <w:proofErr w:type="spellEnd"/>
            <w:r w:rsidRPr="00A376E3">
              <w:t xml:space="preserve"> </w:t>
            </w:r>
            <w:proofErr w:type="spellStart"/>
            <w:r w:rsidRPr="00A376E3">
              <w:t>Client</w:t>
            </w:r>
            <w:proofErr w:type="spellEnd"/>
            <w:r w:rsidRPr="00A376E3">
              <w:t xml:space="preserve"> совместно с окружной службой технической поддержки</w:t>
            </w:r>
            <w:r>
              <w:t xml:space="preserve">; </w:t>
            </w:r>
            <w:r w:rsidRPr="00A376E3">
              <w:t>организация технической и методической поддержки специалистов по вопросам регистрации физических и юридических лиц в единой системе идентификац</w:t>
            </w:r>
            <w:proofErr w:type="gramStart"/>
            <w:r w:rsidRPr="00A376E3">
              <w:t>ии и ау</w:t>
            </w:r>
            <w:proofErr w:type="gramEnd"/>
            <w:r w:rsidRPr="00A376E3">
              <w:t>тентификации.</w:t>
            </w:r>
          </w:p>
          <w:p w:rsidR="000F53A4" w:rsidRPr="00A376E3" w:rsidRDefault="000F53A4" w:rsidP="000F53A4">
            <w:pPr>
              <w:ind w:firstLine="851"/>
              <w:jc w:val="both"/>
            </w:pPr>
            <w:r w:rsidRPr="00A376E3">
              <w:t>Методические мероприятия включают в себя разнообразные формы предоставления информации, необходимые для грамотного и эффективного внедрения, оказания государственных и муниципальных услуг в электронной форме</w:t>
            </w:r>
            <w:r>
              <w:t>:</w:t>
            </w:r>
          </w:p>
          <w:p w:rsidR="000F53A4" w:rsidRPr="00A376E3" w:rsidRDefault="000F53A4" w:rsidP="000F53A4">
            <w:pPr>
              <w:numPr>
                <w:ilvl w:val="0"/>
                <w:numId w:val="7"/>
              </w:numPr>
              <w:ind w:left="0" w:firstLine="426"/>
              <w:jc w:val="both"/>
            </w:pPr>
            <w:r w:rsidRPr="00A376E3">
              <w:t>предоставление информационной и методической поддержки участникам взаимодействия по вопросам использования функциональных возможностей СМЭВ ХМАО-Югры, в том числе по вопросам подключения к СМЭВ ХМАО-Югры;</w:t>
            </w:r>
          </w:p>
          <w:p w:rsidR="000F53A4" w:rsidRPr="00A376E3" w:rsidRDefault="000F53A4" w:rsidP="000F53A4">
            <w:pPr>
              <w:numPr>
                <w:ilvl w:val="0"/>
                <w:numId w:val="7"/>
              </w:numPr>
              <w:ind w:left="0" w:firstLine="426"/>
              <w:jc w:val="both"/>
            </w:pPr>
            <w:r w:rsidRPr="00A376E3">
              <w:t>предоставление информационной поддержки работников ОМСУ по вопросам внедрения системы исполнения регламентов (</w:t>
            </w:r>
            <w:proofErr w:type="gramStart"/>
            <w:r w:rsidRPr="00A376E3">
              <w:t>СИР</w:t>
            </w:r>
            <w:proofErr w:type="gramEnd"/>
            <w:r w:rsidRPr="00A376E3">
              <w:t>) и работе в ней.</w:t>
            </w:r>
          </w:p>
          <w:p w:rsidR="000F53A4" w:rsidRPr="00A376E3" w:rsidRDefault="000F53A4" w:rsidP="000F53A4">
            <w:pPr>
              <w:numPr>
                <w:ilvl w:val="0"/>
                <w:numId w:val="7"/>
              </w:numPr>
              <w:ind w:left="0" w:firstLine="426"/>
              <w:jc w:val="both"/>
            </w:pPr>
            <w:proofErr w:type="gramStart"/>
            <w:r w:rsidRPr="00A376E3">
              <w:lastRenderedPageBreak/>
              <w:t xml:space="preserve">информирование специалистов по порядку выдачи ключей электронных подписей уполномоченным работникам органов государственной власти и местного самоуправления, в удостоверяющих центрах, входящих в единое пространство доверия, получающим сведения из </w:t>
            </w:r>
            <w:proofErr w:type="spellStart"/>
            <w:r w:rsidRPr="00A376E3">
              <w:t>Росреестра</w:t>
            </w:r>
            <w:proofErr w:type="spellEnd"/>
            <w:r w:rsidRPr="00A376E3">
              <w:t xml:space="preserve"> по доверенности руководителя и заместителей руководителя соответствующих органов государственной власти и местного самоуправления, с целью оказания государственных и муниципальных услуг с использованием </w:t>
            </w:r>
            <w:r>
              <w:t>СМЭВ</w:t>
            </w:r>
            <w:r w:rsidRPr="00A376E3">
              <w:t>.</w:t>
            </w:r>
            <w:proofErr w:type="gramEnd"/>
          </w:p>
          <w:p w:rsidR="000F53A4" w:rsidRPr="00A376E3" w:rsidRDefault="000F53A4" w:rsidP="000F53A4">
            <w:pPr>
              <w:numPr>
                <w:ilvl w:val="0"/>
                <w:numId w:val="7"/>
              </w:numPr>
              <w:ind w:left="0" w:firstLine="426"/>
              <w:jc w:val="both"/>
            </w:pPr>
            <w:r w:rsidRPr="00A376E3">
              <w:t xml:space="preserve">оказание методической поддержки при работе с АРМ Потребителя, АРМ Поставщика, АРМ Платежи, </w:t>
            </w:r>
            <w:r>
              <w:t>в части направления</w:t>
            </w:r>
            <w:r w:rsidRPr="00A376E3">
              <w:t xml:space="preserve"> запрос</w:t>
            </w:r>
            <w:r>
              <w:t>ов</w:t>
            </w:r>
            <w:r w:rsidRPr="00A376E3">
              <w:t xml:space="preserve"> документов и сведений</w:t>
            </w:r>
            <w:r>
              <w:t xml:space="preserve"> в</w:t>
            </w:r>
            <w:r w:rsidRPr="00A376E3">
              <w:t xml:space="preserve"> </w:t>
            </w:r>
            <w:r>
              <w:t>ф</w:t>
            </w:r>
            <w:r w:rsidRPr="00A376E3">
              <w:t>едеральны</w:t>
            </w:r>
            <w:r>
              <w:t>е</w:t>
            </w:r>
            <w:r w:rsidRPr="00A376E3">
              <w:t xml:space="preserve"> орган</w:t>
            </w:r>
            <w:r>
              <w:t>ы</w:t>
            </w:r>
            <w:r w:rsidRPr="00A376E3">
              <w:t xml:space="preserve"> исполнительной власти, ответ</w:t>
            </w:r>
            <w:r>
              <w:t>ов</w:t>
            </w:r>
            <w:r w:rsidRPr="00A376E3">
              <w:t xml:space="preserve"> на запросы от федеральных органов исполнительной власти, на обмен информацией по начислениям в пользу бюджета между администраторами доходов региона и ГИС ГМП.</w:t>
            </w:r>
          </w:p>
          <w:p w:rsidR="000F53A4" w:rsidRPr="00A376E3" w:rsidRDefault="000F53A4" w:rsidP="000F53A4">
            <w:pPr>
              <w:numPr>
                <w:ilvl w:val="0"/>
                <w:numId w:val="7"/>
              </w:numPr>
              <w:ind w:left="0" w:firstLine="426"/>
              <w:jc w:val="both"/>
            </w:pPr>
            <w:r>
              <w:t>р</w:t>
            </w:r>
            <w:r w:rsidRPr="00A376E3">
              <w:t>азработка разъяснительной документации о ГИС ГМП для бухгалтерий ОМСУ.</w:t>
            </w:r>
          </w:p>
          <w:p w:rsidR="000F53A4" w:rsidRPr="00A376E3" w:rsidRDefault="000F53A4" w:rsidP="000F53A4">
            <w:pPr>
              <w:jc w:val="both"/>
            </w:pPr>
            <w:r w:rsidRPr="00A376E3">
              <w:t>Технические мероприятия</w:t>
            </w:r>
            <w:r>
              <w:t>:</w:t>
            </w:r>
          </w:p>
          <w:p w:rsidR="000F53A4" w:rsidRPr="00A376E3" w:rsidRDefault="000F53A4" w:rsidP="000F53A4">
            <w:pPr>
              <w:numPr>
                <w:ilvl w:val="0"/>
                <w:numId w:val="8"/>
              </w:numPr>
              <w:jc w:val="both"/>
            </w:pPr>
            <w:r w:rsidRPr="00A376E3">
              <w:t>установка программного обеспечения, необходимого для предоставления государственных и муниципальных услуг и работы в СМЭВ</w:t>
            </w:r>
          </w:p>
          <w:p w:rsidR="000F53A4" w:rsidRPr="00A376E3" w:rsidRDefault="000F53A4" w:rsidP="000F53A4">
            <w:pPr>
              <w:numPr>
                <w:ilvl w:val="0"/>
                <w:numId w:val="8"/>
              </w:numPr>
              <w:jc w:val="both"/>
            </w:pPr>
            <w:r w:rsidRPr="00A376E3">
              <w:t xml:space="preserve">формирование обращений </w:t>
            </w:r>
            <w:r>
              <w:t xml:space="preserve">в службы </w:t>
            </w:r>
            <w:r w:rsidRPr="00A376E3">
              <w:t>техническими поддержками ГАС «Управление», РРУ и ЕПГУ</w:t>
            </w:r>
            <w:r>
              <w:t xml:space="preserve"> по вопросам:</w:t>
            </w:r>
          </w:p>
          <w:p w:rsidR="000F53A4" w:rsidRDefault="000F53A4" w:rsidP="000F53A4">
            <w:pPr>
              <w:numPr>
                <w:ilvl w:val="1"/>
                <w:numId w:val="8"/>
              </w:numPr>
              <w:jc w:val="both"/>
            </w:pPr>
            <w:r w:rsidRPr="00A376E3">
              <w:t xml:space="preserve">устранение ошибок, появившихся в результате обновления адаптеров </w:t>
            </w:r>
            <w:proofErr w:type="spellStart"/>
            <w:r w:rsidRPr="00A376E3">
              <w:t>Росреестра</w:t>
            </w:r>
            <w:proofErr w:type="spellEnd"/>
            <w:r w:rsidRPr="00A376E3">
              <w:t xml:space="preserve"> и препятствующих оказанию услуг</w:t>
            </w:r>
            <w:r>
              <w:t>;</w:t>
            </w:r>
          </w:p>
          <w:p w:rsidR="000F53A4" w:rsidRPr="00A376E3" w:rsidRDefault="000F53A4" w:rsidP="000F53A4">
            <w:pPr>
              <w:numPr>
                <w:ilvl w:val="1"/>
                <w:numId w:val="8"/>
              </w:numPr>
              <w:jc w:val="both"/>
            </w:pPr>
            <w:r>
              <w:t xml:space="preserve">тестирование и </w:t>
            </w:r>
            <w:r w:rsidRPr="00A376E3">
              <w:t xml:space="preserve">устранение неполадок, препятствующих оказанию услуги «Организация отдыха детей в каникулярное время в части предоставления детям, проживающим </w:t>
            </w:r>
            <w:proofErr w:type="gramStart"/>
            <w:r w:rsidRPr="00A376E3">
              <w:t>в</w:t>
            </w:r>
            <w:proofErr w:type="gramEnd"/>
            <w:r w:rsidRPr="00A376E3">
              <w:t xml:space="preserve"> </w:t>
            </w:r>
            <w:proofErr w:type="gramStart"/>
            <w:r w:rsidRPr="00A376E3">
              <w:t>Ханты-Мансийском</w:t>
            </w:r>
            <w:proofErr w:type="gramEnd"/>
            <w:r w:rsidRPr="00A376E3">
              <w:t xml:space="preserve"> автономном округе Югре, путевок в организации, обеспечивающие отдых и оздоровление детей» в электронном виде </w:t>
            </w:r>
            <w:r>
              <w:t>(июль, декабрь 2015);</w:t>
            </w:r>
          </w:p>
          <w:p w:rsidR="000F53A4" w:rsidRPr="00A376E3" w:rsidRDefault="000F53A4" w:rsidP="000F53A4">
            <w:pPr>
              <w:numPr>
                <w:ilvl w:val="1"/>
                <w:numId w:val="8"/>
              </w:numPr>
              <w:jc w:val="both"/>
            </w:pPr>
            <w:r w:rsidRPr="00A376E3">
              <w:t xml:space="preserve">устранение неполадок, выявленных при </w:t>
            </w:r>
            <w:r w:rsidRPr="00A376E3">
              <w:lastRenderedPageBreak/>
              <w:t xml:space="preserve">тестировании услуг ЗАГС, совместно со службой технической поддержки компании «ИНСОФТ» </w:t>
            </w:r>
            <w:r>
              <w:t>(июнь-июль 2015);</w:t>
            </w:r>
          </w:p>
          <w:p w:rsidR="000F53A4" w:rsidRPr="00A376E3" w:rsidRDefault="000F53A4" w:rsidP="000F53A4">
            <w:pPr>
              <w:numPr>
                <w:ilvl w:val="1"/>
                <w:numId w:val="8"/>
              </w:numPr>
              <w:jc w:val="both"/>
            </w:pPr>
            <w:r w:rsidRPr="00A376E3">
              <w:t>устранение неполадок, связанных с отображением пе</w:t>
            </w:r>
            <w:r>
              <w:t xml:space="preserve">речня услуг </w:t>
            </w:r>
            <w:proofErr w:type="gramStart"/>
            <w:r>
              <w:t>в ГАС</w:t>
            </w:r>
            <w:proofErr w:type="gramEnd"/>
            <w:r>
              <w:t xml:space="preserve"> «Управление».</w:t>
            </w:r>
          </w:p>
          <w:p w:rsidR="00B10C28" w:rsidRPr="00714EEE" w:rsidRDefault="00B10C28" w:rsidP="000F50C2">
            <w:pPr>
              <w:jc w:val="both"/>
            </w:pPr>
          </w:p>
        </w:tc>
      </w:tr>
      <w:tr w:rsidR="00B10C28" w:rsidRPr="00615358" w:rsidTr="00824D8B">
        <w:trPr>
          <w:cantSplit/>
        </w:trPr>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6A6BAF" w:rsidRDefault="00B10C28">
            <w:pPr>
              <w:shd w:val="clear" w:color="auto" w:fill="FFFFFF"/>
              <w:jc w:val="center"/>
            </w:pPr>
            <w:r w:rsidRPr="006A6BAF">
              <w:lastRenderedPageBreak/>
              <w:t>2.3.</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5856A9" w:rsidRDefault="00B10C28" w:rsidP="005856A9">
            <w:pPr>
              <w:shd w:val="clear" w:color="auto" w:fill="FFFFFF"/>
              <w:jc w:val="both"/>
            </w:pPr>
            <w:r w:rsidRPr="005856A9">
              <w:t>Проведение проверок эффективности расходования бюджетных средств и целевого использования имущества в соответствии с осуществляемыми функциями и полномочиями.</w:t>
            </w:r>
          </w:p>
          <w:p w:rsidR="00B10C28" w:rsidRPr="005856A9" w:rsidRDefault="00B10C28" w:rsidP="005856A9">
            <w:pPr>
              <w:shd w:val="clear" w:color="auto" w:fill="FFFFFF"/>
              <w:jc w:val="both"/>
              <w:rPr>
                <w:i/>
              </w:rPr>
            </w:pPr>
            <w:r w:rsidRPr="005856A9">
              <w:rPr>
                <w:i/>
              </w:rPr>
              <w:t xml:space="preserve">предложение – комитет финансов и налоговой политики </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t>В</w:t>
            </w:r>
            <w:r w:rsidRPr="00615358">
              <w:t xml:space="preserve"> соответствии с графиком проверок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966CE">
            <w:pPr>
              <w:shd w:val="clear" w:color="auto" w:fill="FFFFFF"/>
              <w:jc w:val="center"/>
            </w:pPr>
            <w:r>
              <w:t>К</w:t>
            </w:r>
            <w:r w:rsidRPr="00615358">
              <w:t>онтрольно-ревизионный отдел администрации Кондинского района, комитет по управлению муниципального имущества администрации  района, являющиеся главными распорядителями бюджетных средств</w:t>
            </w:r>
          </w:p>
          <w:p w:rsidR="00B10C28" w:rsidRPr="00615358" w:rsidRDefault="00B10C28">
            <w:pPr>
              <w:shd w:val="clear" w:color="auto" w:fill="FFFFFF"/>
              <w:jc w:val="center"/>
              <w:rPr>
                <w:sz w:val="28"/>
                <w:szCs w:val="28"/>
              </w:rPr>
            </w:pP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5856A9">
            <w:pPr>
              <w:pStyle w:val="ConsPlusNormal"/>
              <w:numPr>
                <w:ilvl w:val="0"/>
                <w:numId w:val="1"/>
              </w:numPr>
              <w:ind w:left="0" w:firstLine="360"/>
              <w:jc w:val="both"/>
              <w:rPr>
                <w:rFonts w:ascii="Times New Roman" w:hAnsi="Times New Roman" w:cs="Times New Roman"/>
                <w:sz w:val="24"/>
                <w:szCs w:val="24"/>
              </w:rPr>
            </w:pPr>
            <w:r w:rsidRPr="00615358">
              <w:rPr>
                <w:rFonts w:ascii="Times New Roman" w:hAnsi="Times New Roman" w:cs="Times New Roman"/>
                <w:sz w:val="24"/>
                <w:szCs w:val="24"/>
              </w:rPr>
              <w:t>Проведено 7 плановых контрольных мероприятия в отношении 4 объектов контроля – объем проверенных средств бюджета муниципального образования 2 170 769,7 тыс. руб.  Выявлено нарушений на общую сумму 124 634,7 тыс. руб.</w:t>
            </w:r>
          </w:p>
          <w:p w:rsidR="00B10C28" w:rsidRDefault="00B10C28" w:rsidP="005856A9">
            <w:pPr>
              <w:pStyle w:val="ConsPlusNormal"/>
              <w:numPr>
                <w:ilvl w:val="0"/>
                <w:numId w:val="1"/>
              </w:numPr>
              <w:ind w:left="0" w:firstLine="360"/>
              <w:jc w:val="both"/>
              <w:rPr>
                <w:rFonts w:ascii="Times New Roman" w:hAnsi="Times New Roman" w:cs="Times New Roman"/>
                <w:sz w:val="24"/>
                <w:szCs w:val="24"/>
              </w:rPr>
            </w:pPr>
            <w:r w:rsidRPr="00615358">
              <w:rPr>
                <w:rFonts w:ascii="Times New Roman" w:hAnsi="Times New Roman" w:cs="Times New Roman"/>
                <w:sz w:val="24"/>
                <w:szCs w:val="24"/>
              </w:rPr>
              <w:t xml:space="preserve">Проведено 2 внеплановых проверки по ходатайству Прокуратуры Кондинского район </w:t>
            </w:r>
            <w:r w:rsidRPr="00615358">
              <w:rPr>
                <w:rFonts w:ascii="Times New Roman" w:hAnsi="Times New Roman" w:cs="Times New Roman"/>
                <w:bCs/>
                <w:sz w:val="24"/>
                <w:szCs w:val="24"/>
              </w:rPr>
              <w:t>в отношении 2 объектов – о</w:t>
            </w:r>
            <w:r w:rsidRPr="00615358">
              <w:rPr>
                <w:rFonts w:ascii="Times New Roman" w:hAnsi="Times New Roman" w:cs="Times New Roman"/>
                <w:sz w:val="24"/>
                <w:szCs w:val="24"/>
              </w:rPr>
              <w:t>бъем проверенных средств бюджета муниципального образования 28 669,7 тыс. руб. (КРО)</w:t>
            </w:r>
            <w:r w:rsidR="005C1842">
              <w:rPr>
                <w:rFonts w:ascii="Times New Roman" w:hAnsi="Times New Roman" w:cs="Times New Roman"/>
                <w:sz w:val="24"/>
                <w:szCs w:val="24"/>
              </w:rPr>
              <w:t>.</w:t>
            </w:r>
          </w:p>
          <w:p w:rsidR="00B10C28" w:rsidRDefault="00B10C28" w:rsidP="005856A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За 1 полугодие 2015 года проведено 11 проверок целевого использования муниципального имущества.</w:t>
            </w:r>
          </w:p>
          <w:p w:rsidR="00B10C28" w:rsidRDefault="00B10C28" w:rsidP="005856A9">
            <w:pPr>
              <w:shd w:val="clear" w:color="auto" w:fill="FFFFFF"/>
              <w:jc w:val="both"/>
            </w:pPr>
            <w:r>
              <w:t xml:space="preserve">      Проведение проверок эффективности расходования бюджетных средств, в рамках полномочий финансово-экономическим отделом ежедневно проводится санкционирование исполнения расходов бюджета.</w:t>
            </w:r>
          </w:p>
          <w:p w:rsidR="00B10C28" w:rsidRPr="00615358" w:rsidRDefault="00B10C28" w:rsidP="005856A9">
            <w:pPr>
              <w:shd w:val="clear" w:color="auto" w:fill="FFFFFF"/>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0C1D12" w:rsidRDefault="00B10C28">
            <w:pPr>
              <w:shd w:val="clear" w:color="auto" w:fill="FFFFFF"/>
              <w:jc w:val="center"/>
            </w:pPr>
            <w:r w:rsidRPr="000C1D12">
              <w:t>2.4.</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jc w:val="both"/>
            </w:pPr>
            <w:r w:rsidRPr="005856A9">
              <w:t xml:space="preserve">Проведение проверок внешнего </w:t>
            </w:r>
            <w:proofErr w:type="spellStart"/>
            <w:r w:rsidRPr="005856A9">
              <w:t>муниципально</w:t>
            </w:r>
            <w:proofErr w:type="spellEnd"/>
            <w:r w:rsidRPr="005856A9">
              <w:t xml:space="preserve">-финансового контроля в соответствии с осуществляемыми функциями и полномочиями. </w:t>
            </w:r>
            <w:r w:rsidRPr="005856A9">
              <w:rPr>
                <w:i/>
              </w:rPr>
              <w:t>Предложение - Контрольно-счетная палата Кондинского района</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t>В</w:t>
            </w:r>
            <w:r w:rsidRPr="00615358">
              <w:t xml:space="preserve"> соответствии с графиком проверок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CC4953">
            <w:pPr>
              <w:shd w:val="clear" w:color="auto" w:fill="FFFFFF"/>
              <w:jc w:val="center"/>
            </w:pPr>
            <w:r>
              <w:t>К</w:t>
            </w:r>
            <w:r w:rsidRPr="00615358">
              <w:t>онтрольно-счетная палата Кондинского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9B5DD7" w:rsidP="008478D2">
            <w:pPr>
              <w:shd w:val="clear" w:color="auto" w:fill="FFFFFF"/>
              <w:jc w:val="both"/>
            </w:pPr>
            <w:r>
              <w:t xml:space="preserve">Проведено 40 проверок в организациях и предприятиях, а также муниципальных образований. По выявленным нарушениям (несанкционированное перемещение, </w:t>
            </w:r>
            <w:proofErr w:type="spellStart"/>
            <w:r>
              <w:t>недополучение</w:t>
            </w:r>
            <w:proofErr w:type="spellEnd"/>
            <w:r>
              <w:t xml:space="preserve"> доходов от аренды, не эффективное расходование средств, нарушение закона 44 ФЗ) вынесены представления. Нарушения устранены в установленные сроки. </w:t>
            </w: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0C1D12" w:rsidRDefault="00B10C28" w:rsidP="00F7583E">
            <w:pPr>
              <w:shd w:val="clear" w:color="auto" w:fill="FFFFFF"/>
              <w:jc w:val="center"/>
            </w:pPr>
            <w:r w:rsidRPr="000C1D12">
              <w:t>2.5.</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jc w:val="both"/>
            </w:pPr>
            <w:r w:rsidRPr="005856A9">
              <w:t xml:space="preserve">Направление в адрес ОМВД России по </w:t>
            </w:r>
            <w:proofErr w:type="spellStart"/>
            <w:r w:rsidRPr="005856A9">
              <w:t>Кондинскому</w:t>
            </w:r>
            <w:proofErr w:type="spellEnd"/>
            <w:r w:rsidRPr="005856A9">
              <w:t xml:space="preserve"> району информации о выявленных нарушениях в ходе проверок внешнего </w:t>
            </w:r>
            <w:proofErr w:type="spellStart"/>
            <w:r w:rsidRPr="005856A9">
              <w:t>муниципально</w:t>
            </w:r>
            <w:proofErr w:type="spellEnd"/>
            <w:r w:rsidRPr="005856A9">
              <w:t>-финансового контроля.</w:t>
            </w:r>
          </w:p>
          <w:p w:rsidR="00B10C28" w:rsidRPr="005856A9" w:rsidRDefault="00B10C28" w:rsidP="005856A9">
            <w:pPr>
              <w:shd w:val="clear" w:color="auto" w:fill="FFFFFF"/>
              <w:jc w:val="both"/>
              <w:rPr>
                <w:i/>
              </w:rPr>
            </w:pPr>
            <w:r w:rsidRPr="005856A9">
              <w:rPr>
                <w:i/>
              </w:rPr>
              <w:t xml:space="preserve">предложение ОМВД России по </w:t>
            </w:r>
            <w:proofErr w:type="spellStart"/>
            <w:r w:rsidRPr="005856A9">
              <w:rPr>
                <w:i/>
              </w:rPr>
              <w:t>Кондинскому</w:t>
            </w:r>
            <w:proofErr w:type="spellEnd"/>
            <w:r w:rsidRPr="005856A9">
              <w:rPr>
                <w:i/>
              </w:rPr>
              <w:t xml:space="preserve"> </w:t>
            </w:r>
            <w:r w:rsidRPr="005856A9">
              <w:rPr>
                <w:i/>
              </w:rPr>
              <w:lastRenderedPageBreak/>
              <w:t>району</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lastRenderedPageBreak/>
              <w:t>П</w:t>
            </w:r>
            <w:r w:rsidRPr="00615358">
              <w:t>о мере выявления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C74D56" w:rsidRDefault="00B10C28" w:rsidP="00CC4953">
            <w:pPr>
              <w:shd w:val="clear" w:color="auto" w:fill="FFFFFF"/>
              <w:jc w:val="center"/>
            </w:pPr>
            <w:r>
              <w:t>К</w:t>
            </w:r>
            <w:r w:rsidRPr="00615358">
              <w:t>онтрольно-счетная палата Кондинского</w:t>
            </w:r>
          </w:p>
          <w:p w:rsidR="00B10C28" w:rsidRPr="00615358" w:rsidRDefault="00B10C28" w:rsidP="00CC4953">
            <w:pPr>
              <w:shd w:val="clear" w:color="auto" w:fill="FFFFFF"/>
              <w:jc w:val="center"/>
            </w:pPr>
            <w:r w:rsidRPr="00615358">
              <w:t>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9B5DD7" w:rsidP="009B5DD7">
            <w:pPr>
              <w:shd w:val="clear" w:color="auto" w:fill="FFFFFF"/>
              <w:jc w:val="both"/>
            </w:pPr>
            <w:r>
              <w:t>По необходимости  в</w:t>
            </w:r>
            <w:r w:rsidRPr="005856A9">
              <w:t xml:space="preserve"> адрес ОМВД России по </w:t>
            </w:r>
            <w:proofErr w:type="spellStart"/>
            <w:r w:rsidRPr="005856A9">
              <w:t>Кондинскому</w:t>
            </w:r>
            <w:proofErr w:type="spellEnd"/>
            <w:r w:rsidRPr="005856A9">
              <w:t xml:space="preserve"> району</w:t>
            </w:r>
            <w:r>
              <w:t xml:space="preserve"> направлялась информация о </w:t>
            </w:r>
            <w:r w:rsidRPr="005856A9">
              <w:t xml:space="preserve">выявленных нарушениях в ходе проверок внешнего </w:t>
            </w:r>
            <w:proofErr w:type="spellStart"/>
            <w:r w:rsidRPr="005856A9">
              <w:t>муниципально</w:t>
            </w:r>
            <w:proofErr w:type="spellEnd"/>
            <w:r w:rsidRPr="005856A9">
              <w:t>-финансового контроля</w:t>
            </w:r>
            <w:r>
              <w:t>.</w:t>
            </w:r>
          </w:p>
        </w:tc>
      </w:tr>
      <w:tr w:rsidR="00B10C28" w:rsidRPr="00615358" w:rsidTr="00824D8B">
        <w:trPr>
          <w:trHeight w:val="1827"/>
        </w:trPr>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0C1D12" w:rsidRDefault="00B10C28" w:rsidP="00F7583E">
            <w:pPr>
              <w:shd w:val="clear" w:color="auto" w:fill="FFFFFF"/>
              <w:jc w:val="center"/>
            </w:pPr>
            <w:r w:rsidRPr="000C1D12">
              <w:lastRenderedPageBreak/>
              <w:t>2.6.</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5856A9" w:rsidRDefault="00B10C28" w:rsidP="005856A9">
            <w:pPr>
              <w:shd w:val="clear" w:color="auto" w:fill="FFFFFF"/>
              <w:jc w:val="both"/>
            </w:pPr>
            <w:r w:rsidRPr="005856A9">
              <w:t xml:space="preserve">Направление в адрес ОМВД России по </w:t>
            </w:r>
            <w:proofErr w:type="spellStart"/>
            <w:r w:rsidRPr="005856A9">
              <w:t>Кондинскому</w:t>
            </w:r>
            <w:proofErr w:type="spellEnd"/>
            <w:r w:rsidRPr="005856A9">
              <w:t xml:space="preserve"> району отчетов по расходованию бюджетных средств по реализации муниципальных программ, проведению аукционов и торгов с использованием бюджетных средств.</w:t>
            </w:r>
          </w:p>
          <w:p w:rsidR="00B10C28" w:rsidRPr="005856A9" w:rsidRDefault="00B10C28" w:rsidP="005856A9">
            <w:pPr>
              <w:shd w:val="clear" w:color="auto" w:fill="FFFFFF"/>
              <w:jc w:val="both"/>
            </w:pPr>
            <w:r w:rsidRPr="005856A9">
              <w:rPr>
                <w:i/>
              </w:rPr>
              <w:t xml:space="preserve">предложение ОМВД России по </w:t>
            </w:r>
            <w:proofErr w:type="spellStart"/>
            <w:r w:rsidRPr="005856A9">
              <w:rPr>
                <w:i/>
              </w:rPr>
              <w:t>Кондинскому</w:t>
            </w:r>
            <w:proofErr w:type="spellEnd"/>
            <w:r w:rsidRPr="005856A9">
              <w:rPr>
                <w:i/>
              </w:rPr>
              <w:t xml:space="preserve"> району</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Default="00B10C28" w:rsidP="00705A05">
            <w:pPr>
              <w:shd w:val="clear" w:color="auto" w:fill="FFFFFF"/>
              <w:jc w:val="center"/>
              <w:rPr>
                <w:color w:val="FF0000"/>
              </w:rPr>
            </w:pPr>
            <w:r w:rsidRPr="00350843">
              <w:rPr>
                <w:color w:val="FF0000"/>
              </w:rPr>
              <w:t>на 01 апреля,</w:t>
            </w:r>
          </w:p>
          <w:p w:rsidR="00B10C28" w:rsidRDefault="00B10C28" w:rsidP="00705A05">
            <w:pPr>
              <w:shd w:val="clear" w:color="auto" w:fill="FFFFFF"/>
              <w:jc w:val="center"/>
              <w:rPr>
                <w:color w:val="FF0000"/>
              </w:rPr>
            </w:pPr>
            <w:r w:rsidRPr="00350843">
              <w:rPr>
                <w:color w:val="FF0000"/>
              </w:rPr>
              <w:t xml:space="preserve"> на 01 июля, </w:t>
            </w:r>
          </w:p>
          <w:p w:rsidR="00B10C28" w:rsidRDefault="00B10C28" w:rsidP="00705A05">
            <w:pPr>
              <w:shd w:val="clear" w:color="auto" w:fill="FFFFFF"/>
              <w:jc w:val="center"/>
              <w:rPr>
                <w:color w:val="FF0000"/>
              </w:rPr>
            </w:pPr>
            <w:r w:rsidRPr="00350843">
              <w:rPr>
                <w:color w:val="FF0000"/>
              </w:rPr>
              <w:t>на 01 октября,</w:t>
            </w:r>
          </w:p>
          <w:p w:rsidR="00B10C28" w:rsidRDefault="00B10C28" w:rsidP="00705A05">
            <w:pPr>
              <w:shd w:val="clear" w:color="auto" w:fill="FFFFFF"/>
              <w:jc w:val="center"/>
              <w:rPr>
                <w:color w:val="FF0000"/>
              </w:rPr>
            </w:pPr>
            <w:r w:rsidRPr="00350843">
              <w:rPr>
                <w:color w:val="FF0000"/>
              </w:rPr>
              <w:t xml:space="preserve"> на 31 декабря 2015 года</w:t>
            </w:r>
          </w:p>
          <w:p w:rsidR="00B10C28" w:rsidRPr="00615358" w:rsidRDefault="00B10C28" w:rsidP="00705A05">
            <w:pPr>
              <w:shd w:val="clear" w:color="auto" w:fill="FFFFFF"/>
              <w:jc w:val="center"/>
            </w:pPr>
            <w:r w:rsidRPr="00350843">
              <w:rPr>
                <w:color w:val="FF0000"/>
              </w:rPr>
              <w:t xml:space="preserve"> в срок до 30 числа месяца, следующего за </w:t>
            </w:r>
            <w:proofErr w:type="gramStart"/>
            <w:r w:rsidRPr="00350843">
              <w:rPr>
                <w:color w:val="FF0000"/>
              </w:rPr>
              <w:t>отчетным</w:t>
            </w:r>
            <w:proofErr w:type="gramEnd"/>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10C28" w:rsidRPr="00615358" w:rsidRDefault="00B10C28" w:rsidP="00705A05">
            <w:pPr>
              <w:shd w:val="clear" w:color="auto" w:fill="FFFFFF"/>
              <w:jc w:val="center"/>
            </w:pPr>
            <w:r>
              <w:t>К</w:t>
            </w:r>
            <w:r w:rsidRPr="00615358">
              <w:t>омитет по финансам и налоговой политике, комитет экономического развития и инвестиционной деятельности, отдел по организации закупок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Default="00B10C28" w:rsidP="005856A9">
            <w:pPr>
              <w:shd w:val="clear" w:color="auto" w:fill="FFFFFF"/>
              <w:tabs>
                <w:tab w:val="left" w:pos="521"/>
              </w:tabs>
              <w:jc w:val="both"/>
            </w:pPr>
            <w:r>
              <w:t xml:space="preserve">      Информация по проведению аукционов и торгов с использованием бюджетных средств, предоставляется ежеквартально в ОМВД России по </w:t>
            </w:r>
            <w:proofErr w:type="spellStart"/>
            <w:r>
              <w:t>Кондинскому</w:t>
            </w:r>
            <w:proofErr w:type="spellEnd"/>
            <w:r>
              <w:t xml:space="preserve"> району.</w:t>
            </w:r>
          </w:p>
          <w:p w:rsidR="00B10C28" w:rsidRPr="00615358" w:rsidRDefault="00B10C28" w:rsidP="005856A9">
            <w:pPr>
              <w:shd w:val="clear" w:color="auto" w:fill="FFFFFF"/>
              <w:tabs>
                <w:tab w:val="left" w:pos="521"/>
              </w:tabs>
              <w:jc w:val="both"/>
            </w:pPr>
            <w:r>
              <w:t xml:space="preserve">      Информация </w:t>
            </w:r>
            <w:proofErr w:type="gramStart"/>
            <w:r>
              <w:t>подготовлена по реализации муниципальных программ по состоянию на 01.07.2015 года направлена</w:t>
            </w:r>
            <w:proofErr w:type="gramEnd"/>
            <w:r>
              <w:t xml:space="preserve"> в ОМВД России по </w:t>
            </w:r>
            <w:proofErr w:type="spellStart"/>
            <w:r>
              <w:t>Кондинскому</w:t>
            </w:r>
            <w:proofErr w:type="spellEnd"/>
            <w:r>
              <w:t xml:space="preserve"> району.</w:t>
            </w: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0C1D12" w:rsidRDefault="00B10C28" w:rsidP="00F7583E">
            <w:pPr>
              <w:shd w:val="clear" w:color="auto" w:fill="FFFFFF"/>
              <w:jc w:val="center"/>
            </w:pPr>
            <w:r w:rsidRPr="000C1D12">
              <w:t>2.7.</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jc w:val="both"/>
            </w:pPr>
            <w:r w:rsidRPr="005856A9">
              <w:t>Организация и проведение для заказчиков Кондинского района семинара по изменению законодательства в сфере закупок.</w:t>
            </w:r>
          </w:p>
          <w:p w:rsidR="00B10C28" w:rsidRPr="005856A9" w:rsidRDefault="00B10C28" w:rsidP="005856A9">
            <w:pPr>
              <w:shd w:val="clear" w:color="auto" w:fill="FFFFFF"/>
              <w:jc w:val="both"/>
              <w:rPr>
                <w:i/>
              </w:rPr>
            </w:pPr>
            <w:r w:rsidRPr="005856A9">
              <w:rPr>
                <w:i/>
              </w:rPr>
              <w:t xml:space="preserve">предложение Отдел по размещению муниципального заказа </w:t>
            </w:r>
          </w:p>
          <w:p w:rsidR="00B10C28" w:rsidRPr="005856A9" w:rsidRDefault="00B10C28" w:rsidP="005856A9">
            <w:pPr>
              <w:shd w:val="clear" w:color="auto" w:fill="FFFFFF"/>
              <w:jc w:val="both"/>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rsidRPr="00615358">
              <w:t>до 30 сентября 2015 года</w:t>
            </w:r>
          </w:p>
          <w:p w:rsidR="00B10C28" w:rsidRPr="00615358" w:rsidRDefault="00B10C28" w:rsidP="00705A05">
            <w:pPr>
              <w:shd w:val="clear" w:color="auto" w:fill="FFFFFF"/>
              <w:jc w:val="center"/>
            </w:pP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t>О</w:t>
            </w:r>
            <w:r w:rsidRPr="00615358">
              <w:t>тдел по организации закупок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930AC8" w:rsidP="00930AC8">
            <w:pPr>
              <w:shd w:val="clear" w:color="auto" w:fill="FFFFFF"/>
              <w:jc w:val="both"/>
            </w:pPr>
            <w:r>
              <w:t>О</w:t>
            </w:r>
            <w:r w:rsidR="00B10C28">
              <w:t>т</w:t>
            </w:r>
            <w:r w:rsidR="00B10C28" w:rsidRPr="00615358">
              <w:t>дел</w:t>
            </w:r>
            <w:r>
              <w:t>ом</w:t>
            </w:r>
            <w:r w:rsidR="00B10C28" w:rsidRPr="00615358">
              <w:t xml:space="preserve"> по организации закупок администрации района</w:t>
            </w:r>
            <w:r w:rsidR="00E05D0B">
              <w:t xml:space="preserve"> </w:t>
            </w:r>
            <w:r>
              <w:t xml:space="preserve">организован и </w:t>
            </w:r>
            <w:r w:rsidR="00B10C28">
              <w:t xml:space="preserve"> проведен</w:t>
            </w:r>
            <w:r>
              <w:t xml:space="preserve"> </w:t>
            </w:r>
            <w:r w:rsidR="00B10C28">
              <w:t xml:space="preserve">семинар </w:t>
            </w:r>
            <w:r>
              <w:t>в</w:t>
            </w:r>
            <w:r w:rsidR="00B10C28">
              <w:t xml:space="preserve"> декабр</w:t>
            </w:r>
            <w:r>
              <w:t>е</w:t>
            </w:r>
            <w:r w:rsidR="00B10C28">
              <w:t xml:space="preserve"> 2015г.</w:t>
            </w: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6A6BAF" w:rsidRDefault="00B10C28" w:rsidP="00F7583E">
            <w:pPr>
              <w:widowControl w:val="0"/>
              <w:shd w:val="clear" w:color="auto" w:fill="FFFFFF"/>
              <w:jc w:val="center"/>
            </w:pPr>
            <w:r w:rsidRPr="006A6BAF">
              <w:t>2.8.</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widowControl w:val="0"/>
              <w:shd w:val="clear" w:color="auto" w:fill="FFFFFF"/>
              <w:jc w:val="both"/>
            </w:pPr>
            <w:r w:rsidRPr="005856A9">
              <w:t>О принимаемых мерах по профилактике коррупционных проявлениях в сфере ЖКХ</w:t>
            </w:r>
          </w:p>
          <w:p w:rsidR="00B10C28" w:rsidRPr="005856A9" w:rsidRDefault="00B10C28" w:rsidP="005856A9">
            <w:pPr>
              <w:widowControl w:val="0"/>
              <w:shd w:val="clear" w:color="auto" w:fill="FFFFFF"/>
              <w:jc w:val="both"/>
              <w:rPr>
                <w:i/>
              </w:rPr>
            </w:pPr>
            <w:r w:rsidRPr="005856A9">
              <w:rPr>
                <w:i/>
              </w:rPr>
              <w:t xml:space="preserve">Предложение главы администрации </w:t>
            </w:r>
            <w:proofErr w:type="spellStart"/>
            <w:r w:rsidRPr="005856A9">
              <w:rPr>
                <w:i/>
              </w:rPr>
              <w:t>г.п</w:t>
            </w:r>
            <w:proofErr w:type="spellEnd"/>
            <w:r w:rsidRPr="005856A9">
              <w:rPr>
                <w:i/>
              </w:rPr>
              <w:t>. Междуреченский</w:t>
            </w:r>
          </w:p>
          <w:p w:rsidR="00B10C28" w:rsidRPr="005856A9" w:rsidRDefault="00B10C28" w:rsidP="005856A9">
            <w:pPr>
              <w:widowControl w:val="0"/>
              <w:shd w:val="clear" w:color="auto" w:fill="FFFFFF"/>
              <w:jc w:val="both"/>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widowControl w:val="0"/>
              <w:shd w:val="clear" w:color="auto" w:fill="FFFFFF"/>
              <w:jc w:val="center"/>
            </w:pPr>
            <w:r w:rsidRPr="00615358">
              <w:t>до 30 июня,</w:t>
            </w:r>
          </w:p>
          <w:p w:rsidR="00B10C28" w:rsidRPr="00615358" w:rsidRDefault="00B10C28" w:rsidP="00705A05">
            <w:pPr>
              <w:widowControl w:val="0"/>
              <w:shd w:val="clear" w:color="auto" w:fill="FFFFFF"/>
              <w:jc w:val="center"/>
            </w:pPr>
            <w:r w:rsidRPr="00615358">
              <w:t>до 25 декабря 2015 года</w:t>
            </w:r>
          </w:p>
          <w:p w:rsidR="00B10C28" w:rsidRPr="00615358" w:rsidRDefault="00B10C28" w:rsidP="00705A05">
            <w:pPr>
              <w:widowControl w:val="0"/>
              <w:shd w:val="clear" w:color="auto" w:fill="FFFFFF"/>
              <w:jc w:val="center"/>
            </w:pP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10C28" w:rsidRPr="00615358" w:rsidRDefault="00B10C28" w:rsidP="00705A05">
            <w:pPr>
              <w:shd w:val="clear" w:color="auto" w:fill="FFFFFF"/>
              <w:jc w:val="center"/>
            </w:pPr>
            <w:r>
              <w:t>У</w:t>
            </w:r>
            <w:r w:rsidRPr="00615358">
              <w:t>правление ЖКХ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Default="00B10C28" w:rsidP="005856A9">
            <w:pPr>
              <w:shd w:val="clear" w:color="auto" w:fill="FFFFFF"/>
              <w:jc w:val="both"/>
            </w:pPr>
            <w:r>
              <w:t xml:space="preserve">      В целях предупреждения и профилактики коррупционных проявлений в сфере коммунального комплекса, управлением жилищно-коммунального хозяйства формируется и направляется для размещения в средствах массовой информации, информация об изменениях в оплате за предоставляемые жилищно-коммунальные услуги, в 2015 году была размещена следующая информация:</w:t>
            </w:r>
          </w:p>
          <w:p w:rsidR="00B10C28" w:rsidRDefault="00B10C28" w:rsidP="005856A9">
            <w:pPr>
              <w:shd w:val="clear" w:color="auto" w:fill="FFFFFF"/>
              <w:jc w:val="both"/>
            </w:pPr>
            <w:r>
              <w:t xml:space="preserve">      1.Информация по изменению размера платы граждан за коммунальные услуги и жилое помещение с 01 июля 2015 года размещена на официальном сайте администрации Кондинского района в разделе «Информация – Тарифы без мифов».</w:t>
            </w:r>
          </w:p>
          <w:p w:rsidR="00FE1AC3" w:rsidRDefault="00B10C28" w:rsidP="005856A9">
            <w:pPr>
              <w:shd w:val="clear" w:color="auto" w:fill="FFFFFF"/>
              <w:jc w:val="both"/>
            </w:pPr>
            <w:r>
              <w:t xml:space="preserve">      2.Статья «Информация по изменению размера платы граждан за коммунальные услуги и жилое помещение с 01 июля 2015 года» размещена в газете Кондинский вестник № 28 от 10 июля 2015 года.</w:t>
            </w:r>
          </w:p>
          <w:p w:rsidR="00B10C28" w:rsidRPr="00615358" w:rsidRDefault="00B10C28" w:rsidP="005856A9">
            <w:pPr>
              <w:shd w:val="clear" w:color="auto" w:fill="FFFFFF"/>
              <w:jc w:val="both"/>
            </w:pPr>
            <w:r>
              <w:lastRenderedPageBreak/>
              <w:t xml:space="preserve"> Данная информация также размещена на официальном сайте администрации Кондинского района.</w:t>
            </w:r>
          </w:p>
        </w:tc>
      </w:tr>
      <w:tr w:rsidR="00B10C28" w:rsidRPr="00615358" w:rsidTr="00824D8B">
        <w:trPr>
          <w:trHeight w:val="3037"/>
        </w:trPr>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10C28" w:rsidRPr="006A6BAF" w:rsidRDefault="00B10C28" w:rsidP="00F7583E">
            <w:pPr>
              <w:shd w:val="clear" w:color="auto" w:fill="FFFFFF"/>
              <w:jc w:val="center"/>
            </w:pPr>
            <w:r w:rsidRPr="006A6BAF">
              <w:lastRenderedPageBreak/>
              <w:t>2.9.</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ind w:hanging="10"/>
              <w:jc w:val="both"/>
            </w:pPr>
            <w:r w:rsidRPr="005856A9">
              <w:t xml:space="preserve">Внедрение </w:t>
            </w:r>
            <w:proofErr w:type="gramStart"/>
            <w:r w:rsidRPr="005856A9">
              <w:t>системы оценки показателей эффективности управления</w:t>
            </w:r>
            <w:proofErr w:type="gramEnd"/>
            <w:r w:rsidRPr="005856A9">
              <w:t xml:space="preserve"> имуществом (в том числе взаимодействия с налоговым органом при сдаче в аренду имущества, земельных участков).</w:t>
            </w:r>
          </w:p>
          <w:p w:rsidR="00B10C28" w:rsidRPr="005856A9" w:rsidRDefault="00B10C28" w:rsidP="005856A9">
            <w:pPr>
              <w:shd w:val="clear" w:color="auto" w:fill="FFFFFF"/>
              <w:ind w:hanging="10"/>
              <w:jc w:val="both"/>
              <w:rPr>
                <w:i/>
              </w:rPr>
            </w:pPr>
            <w:r w:rsidRPr="005856A9">
              <w:rPr>
                <w:i/>
              </w:rPr>
              <w:t xml:space="preserve">предложение межрайонной ИФНС России №2 </w:t>
            </w:r>
          </w:p>
          <w:p w:rsidR="00B10C28" w:rsidRPr="005856A9" w:rsidRDefault="00B10C28" w:rsidP="005856A9">
            <w:pPr>
              <w:shd w:val="clear" w:color="auto" w:fill="FFFFFF"/>
              <w:ind w:hanging="10"/>
              <w:jc w:val="both"/>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rsidRPr="00615358">
              <w:t>до 25 декабря</w:t>
            </w:r>
          </w:p>
          <w:p w:rsidR="00B10C28" w:rsidRPr="00615358" w:rsidRDefault="00B10C28" w:rsidP="00705A05">
            <w:pPr>
              <w:shd w:val="clear" w:color="auto" w:fill="FFFFFF"/>
              <w:jc w:val="center"/>
            </w:pPr>
            <w:r w:rsidRPr="00615358">
              <w:t>2015 года</w:t>
            </w:r>
          </w:p>
          <w:p w:rsidR="00B10C28" w:rsidRPr="00615358" w:rsidRDefault="00B10C28" w:rsidP="00705A05">
            <w:pPr>
              <w:shd w:val="clear" w:color="auto" w:fill="FFFFFF"/>
              <w:jc w:val="center"/>
            </w:pPr>
          </w:p>
          <w:p w:rsidR="00B10C28" w:rsidRPr="00615358" w:rsidRDefault="00B10C28" w:rsidP="00705A05">
            <w:pPr>
              <w:shd w:val="clear" w:color="auto" w:fill="FFFFFF"/>
              <w:jc w:val="center"/>
            </w:pPr>
          </w:p>
          <w:p w:rsidR="00B10C28" w:rsidRPr="00615358" w:rsidRDefault="00B10C28" w:rsidP="00705A05">
            <w:pPr>
              <w:shd w:val="clear" w:color="auto" w:fill="FFFFFF"/>
              <w:jc w:val="center"/>
            </w:pP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10C28" w:rsidRPr="00615358" w:rsidRDefault="00B10C28" w:rsidP="00705A05">
            <w:pPr>
              <w:shd w:val="clear" w:color="auto" w:fill="FFFFFF"/>
              <w:jc w:val="center"/>
            </w:pPr>
            <w:r>
              <w:t>К</w:t>
            </w:r>
            <w:r w:rsidRPr="00615358">
              <w:t>омитет по управлению муниципальным имуществом администрации района</w:t>
            </w:r>
          </w:p>
          <w:p w:rsidR="00B10C28" w:rsidRPr="00615358" w:rsidRDefault="00B10C28" w:rsidP="00705A05">
            <w:pPr>
              <w:shd w:val="clear" w:color="auto" w:fill="FFFFFF"/>
              <w:jc w:val="center"/>
            </w:pP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5856A9">
            <w:pPr>
              <w:shd w:val="clear" w:color="auto" w:fill="FFFFFF"/>
              <w:jc w:val="both"/>
            </w:pPr>
            <w:r>
              <w:t xml:space="preserve">      Утверждены постановлением администрации Кондинского района от 13.02.2014 г. № 298 «Об утверждении </w:t>
            </w:r>
            <w:proofErr w:type="gramStart"/>
            <w:r>
              <w:t>системы показателей оценки эффективности использования</w:t>
            </w:r>
            <w:proofErr w:type="gramEnd"/>
            <w:r>
              <w:t xml:space="preserve"> и управления муниципальным имуществом муниципального образования Кондинский район.</w:t>
            </w: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A6BAF" w:rsidRDefault="00B10C28" w:rsidP="00F7583E">
            <w:pPr>
              <w:shd w:val="clear" w:color="auto" w:fill="FFFFFF"/>
              <w:jc w:val="center"/>
            </w:pPr>
            <w:r w:rsidRPr="006A6BAF">
              <w:t>2.10.</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pPr>
            <w:r w:rsidRPr="005856A9">
              <w:t xml:space="preserve">Проведение мероприятий по вопросам рассмотрения правоприменительной практики по результатам, вступившим в законную силу решений судов о признании </w:t>
            </w:r>
            <w:proofErr w:type="gramStart"/>
            <w:r w:rsidRPr="005856A9">
              <w:t>недействительными</w:t>
            </w:r>
            <w:proofErr w:type="gramEnd"/>
            <w:r w:rsidRPr="005856A9">
              <w:t xml:space="preserve"> ненормативных правовых актов, незаконными решений и действий (бездействия) органов местного самоуправления, их должностных лиц</w:t>
            </w:r>
          </w:p>
          <w:p w:rsidR="00B10C28" w:rsidRPr="005856A9" w:rsidRDefault="00B10C28" w:rsidP="005856A9">
            <w:pPr>
              <w:shd w:val="clear" w:color="auto" w:fill="FFFFFF"/>
              <w:ind w:hanging="10"/>
              <w:jc w:val="both"/>
              <w:rPr>
                <w:i/>
              </w:rPr>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1062A8" w:rsidRDefault="00B10C28" w:rsidP="00705A05">
            <w:pPr>
              <w:shd w:val="clear" w:color="auto" w:fill="FFFFFF"/>
              <w:jc w:val="center"/>
            </w:pPr>
            <w:r w:rsidRPr="00615358">
              <w:t>До 25 мая,</w:t>
            </w:r>
          </w:p>
          <w:p w:rsidR="00B10C28" w:rsidRPr="00615358" w:rsidRDefault="00B10C28" w:rsidP="00705A05">
            <w:pPr>
              <w:shd w:val="clear" w:color="auto" w:fill="FFFFFF"/>
              <w:jc w:val="center"/>
            </w:pPr>
            <w:r w:rsidRPr="00615358">
              <w:t xml:space="preserve"> до 25 ноября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t>У</w:t>
            </w:r>
            <w:r w:rsidRPr="00615358">
              <w:t>правление внутренней политики администрации района</w:t>
            </w:r>
          </w:p>
          <w:p w:rsidR="00B10C28" w:rsidRPr="00615358" w:rsidRDefault="00B10C28" w:rsidP="00705A05">
            <w:pPr>
              <w:shd w:val="clear" w:color="auto" w:fill="FFFFFF"/>
              <w:jc w:val="center"/>
            </w:pP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4A60F7" w:rsidRDefault="00B10C28" w:rsidP="005856A9">
            <w:pPr>
              <w:shd w:val="clear" w:color="auto" w:fill="FFFFFF"/>
              <w:jc w:val="both"/>
            </w:pPr>
            <w:r>
              <w:t xml:space="preserve">      </w:t>
            </w:r>
            <w:proofErr w:type="gramStart"/>
            <w:r>
              <w:t>По результатам анализа правоприменительной практики по делам, возникающим из публичных правоотношений (а именно к данной категории дел относятся дела</w:t>
            </w:r>
            <w:r w:rsidR="004A60F7">
              <w:t xml:space="preserve"> </w:t>
            </w:r>
            <w:r>
              <w:t>по заявлениям о признании решений, действий (бездействий) ОМСУ, их должностных лиц</w:t>
            </w:r>
            <w:proofErr w:type="gramEnd"/>
          </w:p>
          <w:p w:rsidR="00B10C28" w:rsidRDefault="00B10C28" w:rsidP="005856A9">
            <w:pPr>
              <w:shd w:val="clear" w:color="auto" w:fill="FFFFFF"/>
              <w:jc w:val="both"/>
            </w:pPr>
            <w:r>
              <w:t xml:space="preserve"> не </w:t>
            </w:r>
            <w:proofErr w:type="gramStart"/>
            <w:r>
              <w:t>законными</w:t>
            </w:r>
            <w:proofErr w:type="gramEnd"/>
            <w:r>
              <w:t>, признании недействительными ненормативных правовых актов) отсутствуют жалобы о признании действий должностных лиц администрации поселения незаконными.</w:t>
            </w:r>
          </w:p>
          <w:p w:rsidR="00B10C28" w:rsidRPr="00615358" w:rsidRDefault="00B10C28" w:rsidP="005856A9">
            <w:pPr>
              <w:shd w:val="clear" w:color="auto" w:fill="FFFFFF"/>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A6BAF" w:rsidRDefault="00B10C28" w:rsidP="00F7583E">
            <w:pPr>
              <w:shd w:val="clear" w:color="auto" w:fill="FFFFFF"/>
              <w:jc w:val="center"/>
            </w:pPr>
            <w:r w:rsidRPr="006A6BAF">
              <w:t>2.11.</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pPr>
            <w:r w:rsidRPr="005856A9">
              <w:t xml:space="preserve">О внедрении в деятельность </w:t>
            </w:r>
            <w:proofErr w:type="gramStart"/>
            <w:r w:rsidRPr="005856A9">
              <w:t>органов местного самоуправления административных регламентов предоставления муниципальных услуг</w:t>
            </w:r>
            <w:proofErr w:type="gramEnd"/>
          </w:p>
          <w:p w:rsidR="00B10C28" w:rsidRPr="005856A9" w:rsidRDefault="00B10C28" w:rsidP="005856A9">
            <w:pPr>
              <w:shd w:val="clear" w:color="auto" w:fill="FFFFFF"/>
              <w:autoSpaceDE w:val="0"/>
              <w:autoSpaceDN w:val="0"/>
              <w:adjustRightInd w:val="0"/>
              <w:jc w:val="both"/>
              <w:rPr>
                <w:i/>
              </w:rPr>
            </w:pPr>
            <w:r w:rsidRPr="005856A9">
              <w:rPr>
                <w:i/>
              </w:rPr>
              <w:t>предложение Комитет по экономической политике</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rsidRPr="00615358">
              <w:t>До 25 ноября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t>К</w:t>
            </w:r>
            <w:r w:rsidRPr="00615358">
              <w:t>омитет экономического развития и инвестиционной деятельности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1062A8" w:rsidRDefault="00B10C28" w:rsidP="005856A9">
            <w:pPr>
              <w:shd w:val="clear" w:color="auto" w:fill="FFFFFF"/>
              <w:tabs>
                <w:tab w:val="left" w:pos="485"/>
              </w:tabs>
              <w:jc w:val="both"/>
            </w:pPr>
            <w:r>
              <w:t xml:space="preserve">    Реестр муниципальных услуг администрации Кондинского района утвержден в новой редакции постановлением администрации от 09.06.2015 г. № 662. В настоящее время ведется разработка административных регламентов в новой редакции. </w:t>
            </w:r>
          </w:p>
          <w:p w:rsidR="00B10C28" w:rsidRDefault="00B10C28" w:rsidP="005856A9">
            <w:pPr>
              <w:shd w:val="clear" w:color="auto" w:fill="FFFFFF"/>
              <w:tabs>
                <w:tab w:val="left" w:pos="485"/>
              </w:tabs>
              <w:jc w:val="both"/>
            </w:pPr>
            <w:r>
              <w:t>Срок исполнения не вышел.</w:t>
            </w:r>
          </w:p>
          <w:p w:rsidR="00B10C28" w:rsidRPr="00615358" w:rsidRDefault="00B10C28" w:rsidP="00022FFD">
            <w:pPr>
              <w:shd w:val="clear" w:color="auto" w:fill="FFFFFF"/>
              <w:tabs>
                <w:tab w:val="left" w:pos="485"/>
              </w:tabs>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A6BAF" w:rsidRDefault="00B10C28" w:rsidP="00F7583E">
            <w:pPr>
              <w:shd w:val="clear" w:color="auto" w:fill="FFFFFF"/>
              <w:jc w:val="center"/>
            </w:pPr>
            <w:r w:rsidRPr="006A6BAF">
              <w:t>2.12.</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pPr>
            <w:r w:rsidRPr="005856A9">
              <w:t xml:space="preserve">О реализации мероприятий Плана противодействия коррупции. Анализ эффективности проведенных мероприятий, качество исполнения плановых мероприятий с точки зрения разрешения проблемы антикоррупционного характера.  </w:t>
            </w:r>
          </w:p>
          <w:p w:rsidR="00B10C28" w:rsidRPr="005856A9" w:rsidRDefault="00B10C28" w:rsidP="005856A9">
            <w:pPr>
              <w:shd w:val="clear" w:color="auto" w:fill="FFFFFF"/>
              <w:autoSpaceDE w:val="0"/>
              <w:autoSpaceDN w:val="0"/>
              <w:adjustRightInd w:val="0"/>
              <w:jc w:val="both"/>
            </w:pPr>
            <w:r w:rsidRPr="005856A9">
              <w:rPr>
                <w:i/>
              </w:rPr>
              <w:t xml:space="preserve">предложение Управление муниципальной службы и кадровой политики, </w:t>
            </w:r>
            <w:proofErr w:type="spellStart"/>
            <w:r w:rsidRPr="005856A9">
              <w:rPr>
                <w:i/>
              </w:rPr>
              <w:t>Депгосслужбы</w:t>
            </w:r>
            <w:proofErr w:type="spellEnd"/>
            <w:r w:rsidRPr="005856A9">
              <w:rPr>
                <w:i/>
              </w:rPr>
              <w:t xml:space="preserve"> </w:t>
            </w:r>
            <w:r w:rsidRPr="005856A9">
              <w:rPr>
                <w:i/>
              </w:rPr>
              <w:lastRenderedPageBreak/>
              <w:t>Югры</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rsidRPr="00615358">
              <w:lastRenderedPageBreak/>
              <w:t>До 15 декабря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rsidRPr="00615358">
              <w:t>Ответственные исполнители</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Default="00B10C28" w:rsidP="005856A9">
            <w:pPr>
              <w:shd w:val="clear" w:color="auto" w:fill="FFFFFF"/>
              <w:jc w:val="both"/>
            </w:pPr>
            <w:r>
              <w:t xml:space="preserve">      Мероприятия Плана противодействия коррупции исполнены в полном объеме.</w:t>
            </w:r>
          </w:p>
          <w:p w:rsidR="00B10C28" w:rsidRDefault="00B10C28" w:rsidP="005856A9">
            <w:pPr>
              <w:shd w:val="clear" w:color="auto" w:fill="FFFFFF"/>
              <w:jc w:val="both"/>
            </w:pPr>
            <w:r>
              <w:t xml:space="preserve">Повышение эффективности предупреждения коррупционных правонарушений, формирование антикоррупционного сознания, обеспечение неотвратимости ответственности за совершение коррупционных правонарушений, содействие реализации прав граждан на доступ к информации, </w:t>
            </w:r>
            <w:r>
              <w:lastRenderedPageBreak/>
              <w:t>предусмотренной ст. 13 Федерального закона от 09.02.2009 № 8-ФЗ «Об обеспечении доступа к информационной деятельности государственных органов и органов местного самоуправления».</w:t>
            </w:r>
          </w:p>
          <w:p w:rsidR="00B10C28" w:rsidRPr="00615358" w:rsidRDefault="00B10C28" w:rsidP="005856A9">
            <w:pPr>
              <w:shd w:val="clear" w:color="auto" w:fill="FFFFFF"/>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A6BAF" w:rsidRDefault="00B10C28" w:rsidP="00F7583E">
            <w:pPr>
              <w:shd w:val="clear" w:color="auto" w:fill="FFFFFF"/>
              <w:jc w:val="center"/>
            </w:pPr>
            <w:r w:rsidRPr="00D97350">
              <w:rPr>
                <w:color w:val="FF0000"/>
              </w:rPr>
              <w:lastRenderedPageBreak/>
              <w:t>2.13.</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rPr>
                <w:i/>
              </w:rPr>
            </w:pPr>
            <w:r>
              <w:t>Размещение и наполнение подразделов официальных сайтов ОМС, посвященных вопросам противодействия коррупции, в соответствии с разъяснениями Минтруда России от 26.11.2012 «О единых требованиях к размещению и наполнению подразделов официальных сайтов федеральных государственных органов, посвященных вопросам противодействия коррупции».</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rsidRPr="00615358">
              <w:t>До 20 декабря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t xml:space="preserve">Управление внутренней политики администрации района, </w:t>
            </w:r>
            <w:r>
              <w:rPr>
                <w:color w:val="000000"/>
              </w:rPr>
              <w:t>администрации городских и сельских поселений района (по согласованию)</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C20EEB" w:rsidRDefault="00B10C28" w:rsidP="005856A9">
            <w:pPr>
              <w:shd w:val="clear" w:color="auto" w:fill="FFFFFF"/>
              <w:jc w:val="both"/>
            </w:pPr>
            <w:r>
              <w:t xml:space="preserve">   </w:t>
            </w:r>
            <w:proofErr w:type="gramStart"/>
            <w:r w:rsidR="00C20EEB" w:rsidRPr="00714EEE">
              <w:t>В соответствии с информацией Министерства труда и социальной защиты РФ от 26 ноября 2012 года «О единых требованиях к размещению и наполнению подразделов официальных сайтов федеральных государственных органов, посвященных вопросам противодействия коррупции», на главной странице официального сайта органов местного самоуправления муниципального образования Кондинский район создан раздел «Противодействие коррупции», в котором размещена и систематически обновляется информация по данному направлению</w:t>
            </w:r>
            <w:r w:rsidR="00366B76">
              <w:t>.</w:t>
            </w:r>
            <w:proofErr w:type="gramEnd"/>
          </w:p>
          <w:p w:rsidR="00CD3F69" w:rsidRDefault="00B10C28" w:rsidP="005856A9">
            <w:pPr>
              <w:shd w:val="clear" w:color="auto" w:fill="FFFFFF"/>
              <w:jc w:val="both"/>
            </w:pPr>
            <w:r>
              <w:t xml:space="preserve"> </w:t>
            </w:r>
            <w:r w:rsidR="00CD3F69">
              <w:t>Администрациями сельских и городских поселений района систематически идет размещение и наполнение подразделов официальных сайтов ОМС, посвященных вопросам противодействия коррупции, в соответствии с разъяснениями Минтруда России от 26.11.2012 «О единых требованиях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90282B" w:rsidRDefault="0090282B" w:rsidP="005856A9">
            <w:pPr>
              <w:shd w:val="clear" w:color="auto" w:fill="FFFFFF"/>
              <w:jc w:val="both"/>
            </w:pPr>
          </w:p>
          <w:p w:rsidR="001E01AE" w:rsidRDefault="001E01AE" w:rsidP="005856A9">
            <w:pPr>
              <w:shd w:val="clear" w:color="auto" w:fill="FFFFFF"/>
              <w:jc w:val="both"/>
            </w:pPr>
          </w:p>
          <w:p w:rsidR="00B10C28" w:rsidRPr="00615358" w:rsidRDefault="00B10C28" w:rsidP="005856A9">
            <w:pPr>
              <w:shd w:val="clear" w:color="auto" w:fill="FFFFFF"/>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A6BAF" w:rsidRDefault="00B10C28" w:rsidP="00F7583E">
            <w:pPr>
              <w:shd w:val="clear" w:color="auto" w:fill="FFFFFF"/>
              <w:jc w:val="center"/>
            </w:pPr>
            <w:r w:rsidRPr="006A6BAF">
              <w:t>2.14.</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pPr>
            <w:r w:rsidRPr="005856A9">
              <w:t>Реализация основных принципов совершенствования системы муниципального управления, в соответствии с Указом Президента РФ от 07.05.2012 №601 «Об основных направлениях совершенствования» системы государственного управления</w:t>
            </w:r>
            <w:r w:rsidRPr="005856A9">
              <w:rPr>
                <w:i/>
              </w:rPr>
              <w:t xml:space="preserve"> предложение Управление муниципальной службы и кадровой политики</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5A2FD5">
            <w:pPr>
              <w:shd w:val="clear" w:color="auto" w:fill="FFFFFF"/>
              <w:jc w:val="center"/>
            </w:pPr>
            <w:r w:rsidRPr="00615358">
              <w:t xml:space="preserve">До </w:t>
            </w:r>
            <w:r>
              <w:t>15 декабря</w:t>
            </w:r>
            <w:r w:rsidRPr="00615358">
              <w:t xml:space="preserve">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t>О</w:t>
            </w:r>
            <w:r w:rsidRPr="00615358">
              <w:t>тдел муниципальной службы и кадровой политики управления внутренней политики администрации района, администраци</w:t>
            </w:r>
            <w:r w:rsidRPr="00615358">
              <w:lastRenderedPageBreak/>
              <w:t>и городских и сельских поселений района (по согласованию)</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Default="00B10C28" w:rsidP="005856A9">
            <w:pPr>
              <w:shd w:val="clear" w:color="auto" w:fill="FFFFFF"/>
              <w:jc w:val="both"/>
            </w:pPr>
            <w:r w:rsidRPr="001E62A1">
              <w:lastRenderedPageBreak/>
              <w:t>Распоряжение администрации Кондинского района от 19.03.2015 № 177-р «Об утверждении Плана мероприятий по внедрению новых принципов кадровой политики в муниципальном образовании Кондинский район»:</w:t>
            </w:r>
          </w:p>
          <w:p w:rsidR="00B10C28" w:rsidRDefault="00B10C28" w:rsidP="005856A9">
            <w:pPr>
              <w:shd w:val="clear" w:color="auto" w:fill="FFFFFF"/>
              <w:jc w:val="both"/>
            </w:pPr>
            <w:r>
              <w:t xml:space="preserve">      1.</w:t>
            </w:r>
            <w:r w:rsidRPr="008A44BB">
              <w:t>Решение Думы Кондинского района от 24 июня 2015 года № 579 «О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w:t>
            </w:r>
          </w:p>
          <w:p w:rsidR="00B10C28" w:rsidRDefault="00B10C28" w:rsidP="005856A9">
            <w:pPr>
              <w:shd w:val="clear" w:color="auto" w:fill="FFFFFF"/>
              <w:jc w:val="both"/>
            </w:pPr>
            <w:r w:rsidRPr="008A44BB">
              <w:t xml:space="preserve">2.Постановление администрации Кондинского района от </w:t>
            </w:r>
            <w:r w:rsidRPr="008A44BB">
              <w:lastRenderedPageBreak/>
              <w:t>12 мая 2015 года № 527 «О внесении изменений в постановление администрации Кондинского района от 29 апреля 2014 года № 836 «Об утверждении Положения об организации наставничества в администрации Кондинского района, органах администрации Кондинского района с правами юридического лица»</w:t>
            </w:r>
          </w:p>
          <w:p w:rsidR="00B10C28" w:rsidRDefault="00B10C28" w:rsidP="005856A9">
            <w:pPr>
              <w:shd w:val="clear" w:color="auto" w:fill="FFFFFF"/>
              <w:jc w:val="both"/>
            </w:pPr>
            <w:r w:rsidRPr="008A44BB">
              <w:t>3.Постановление администрации Кондинского района от 16 июня 2015 года № 682 «Об утверждении Порядка использования практики испытания при поступлении на муниципальную службу в администрацию Кондинского района, органы администрации Кондинского района с правами юридического лица»</w:t>
            </w:r>
          </w:p>
          <w:p w:rsidR="00B10C28" w:rsidRDefault="00B10C28" w:rsidP="005856A9">
            <w:pPr>
              <w:shd w:val="clear" w:color="auto" w:fill="FFFFFF"/>
              <w:jc w:val="both"/>
            </w:pPr>
            <w:r w:rsidRPr="008A44BB">
              <w:t>4.Постановление администрации Кондинского района от 25 июня 2015 года № 737 «Об утверждении Положения по проведению ротации муниципальных служащих в администрации Кондинского района, органах администрации Кондинского района с правами юридического лица»</w:t>
            </w:r>
          </w:p>
          <w:p w:rsidR="00B10C28" w:rsidRDefault="00B10C28" w:rsidP="005856A9">
            <w:pPr>
              <w:shd w:val="clear" w:color="auto" w:fill="FFFFFF"/>
              <w:jc w:val="both"/>
            </w:pPr>
            <w:proofErr w:type="gramStart"/>
            <w:r w:rsidRPr="008A44BB">
              <w:t>5.Распоряжение администрации Кондинского района от 30 марта 2015 года № 190-р «Об утверждении перечня должностей управленческих кадров, на которые формируются муниципальные резервы для замещения должностей муниципальной службы высшей, главной, ведущей групп, учреждаемых для выполнения функции «Руководитель» администрации Кондинского района, органов администрации Кондинского района с правами юридического лица, должностей руководителей муниципальных учреждений, муниципальных предприятий муниципального образования Кондинский район»</w:t>
            </w:r>
            <w:proofErr w:type="gramEnd"/>
          </w:p>
          <w:p w:rsidR="00B10C28" w:rsidRDefault="00B10C28" w:rsidP="005856A9">
            <w:pPr>
              <w:shd w:val="clear" w:color="auto" w:fill="FFFFFF"/>
              <w:jc w:val="both"/>
            </w:pPr>
            <w:r w:rsidRPr="008A44BB">
              <w:t>6. Постановление от 26 января 2015 года № 80 «О внесении изменений в постановление администрации Кондинского района от 11 апреля 2013 года № 770                           «Об утверждении Положения о порядке формирования и подготовке резерва управленских кадров для замещения должностей муниципальной службы администрации Кондинского района, органов администрации Кондинского района с правами юридического лица»</w:t>
            </w:r>
          </w:p>
          <w:p w:rsidR="00B10C28" w:rsidRDefault="00B10C28" w:rsidP="005856A9">
            <w:pPr>
              <w:shd w:val="clear" w:color="auto" w:fill="FFFFFF"/>
              <w:jc w:val="both"/>
            </w:pPr>
            <w:r w:rsidRPr="008A44BB">
              <w:t xml:space="preserve">7.Постановление администрации Кондинского района от </w:t>
            </w:r>
            <w:r w:rsidRPr="008A44BB">
              <w:lastRenderedPageBreak/>
              <w:t>13 апреля 2015 года № 444 «О внесении изменений в постановление администрации Кондинского района от 07 октября 2013 года № 2119 «Об утверждении Положения о порядке формирования и подготовке резерва управленских кадров для замещения должностей руководителей муниципальных учреждений, муниципальных предприятий муниципального образования Кондинский район»</w:t>
            </w:r>
          </w:p>
          <w:p w:rsidR="00B10C28" w:rsidRDefault="00B10C28" w:rsidP="005856A9">
            <w:pPr>
              <w:shd w:val="clear" w:color="auto" w:fill="FFFFFF"/>
              <w:jc w:val="both"/>
            </w:pPr>
            <w:proofErr w:type="gramStart"/>
            <w:r w:rsidRPr="008A44BB">
              <w:t xml:space="preserve">8.Постановление администрации Кондинского района от 13 апреля 2015 года № 445 «О внесении изменений в постановление администрации </w:t>
            </w:r>
            <w:proofErr w:type="spellStart"/>
            <w:r w:rsidRPr="008A44BB">
              <w:t>Кондинскогорайона</w:t>
            </w:r>
            <w:proofErr w:type="spellEnd"/>
            <w:r w:rsidRPr="008A44BB">
              <w:t xml:space="preserve"> от 11 апреля 2013 года № 770                            «Об утверждении Положения о порядке формирования и подготовке резерва управленских кадров для замещения должностей муниципальной службы администрации Кондинского района, органов администрации Кондинского района с правами юридического лица»</w:t>
            </w:r>
            <w:r w:rsidR="00A26419">
              <w:t>.</w:t>
            </w:r>
            <w:proofErr w:type="gramEnd"/>
          </w:p>
          <w:p w:rsidR="00B10C28" w:rsidRDefault="00B10C28" w:rsidP="005856A9">
            <w:pPr>
              <w:shd w:val="clear" w:color="auto" w:fill="FFFFFF"/>
              <w:jc w:val="both"/>
            </w:pPr>
            <w:proofErr w:type="gramStart"/>
            <w:r w:rsidRPr="008A44BB">
              <w:t>9.Постановление администрации Кондинского района от 15 мая 2015 года № 548 ««О внесении изменений в постановление администрации Кондинского района от 11 апреля 2013 года № 770                            «Об утверждении Положения о порядке формирования и подготовке резерва управленских кадров для замещения должностей муниципальной службы администрации Кондинского района, органов администрации Кондинского района с правами юридического лица»</w:t>
            </w:r>
            <w:r w:rsidR="00A26419">
              <w:t>.</w:t>
            </w:r>
            <w:proofErr w:type="gramEnd"/>
          </w:p>
          <w:p w:rsidR="00B10C28" w:rsidRDefault="00B10C28" w:rsidP="005856A9">
            <w:pPr>
              <w:shd w:val="clear" w:color="auto" w:fill="FFFFFF"/>
              <w:jc w:val="both"/>
            </w:pPr>
            <w:r w:rsidRPr="008A44BB">
              <w:t>10.Постановление администрации Кондинского района от 18 мая 2015 года № 549 «О внесении изменений в постановление администрации Кондинского района от 07 октября 2013 года № 2119 «Об утверждении Положения о порядке формирования и подготовке резерва управленских кадров для замещения должностей руководителей муниципальных учреждений, муниципальных предприятий муниципального образования Кондинский район»</w:t>
            </w:r>
          </w:p>
          <w:p w:rsidR="00C20EEB" w:rsidRDefault="00B10C28" w:rsidP="005856A9">
            <w:pPr>
              <w:shd w:val="clear" w:color="auto" w:fill="FFFFFF"/>
              <w:jc w:val="both"/>
            </w:pPr>
            <w:r>
              <w:t xml:space="preserve">   </w:t>
            </w:r>
            <w:proofErr w:type="gramStart"/>
            <w:r w:rsidR="00C20EEB" w:rsidRPr="00714EEE">
              <w:t xml:space="preserve">11.Постановление администрации Кондинского района от 27 июля 2015 года № 892 «О внесении изменений в постановление администрации Кондинского района от 11 апреля 2013 года № 770                            «Об </w:t>
            </w:r>
            <w:r w:rsidR="00C20EEB" w:rsidRPr="00714EEE">
              <w:lastRenderedPageBreak/>
              <w:t>утверждении Положения о порядке формирования и подготовке резерва управленских кадров для замещения должностей муниципальной службы администрации Кондинского района, органов администрации Кондинского района с правами юридического лица»</w:t>
            </w:r>
            <w:proofErr w:type="gramEnd"/>
          </w:p>
          <w:p w:rsidR="00F4767B" w:rsidRDefault="00B10C28" w:rsidP="005856A9">
            <w:pPr>
              <w:shd w:val="clear" w:color="auto" w:fill="FFFFFF"/>
              <w:jc w:val="both"/>
            </w:pPr>
            <w:r>
              <w:t xml:space="preserve"> </w:t>
            </w:r>
            <w:r w:rsidR="00F4767B">
              <w:t>12.</w:t>
            </w:r>
            <w:r w:rsidR="00F4767B" w:rsidRPr="00B14FE2">
              <w:t xml:space="preserve"> Решение Думы Кондинского района от 25 ноября 2015 года № 17. «О внесении изменений в решение Думы Кондинского района от 24 июня 2015 года № 579 «О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w:t>
            </w:r>
          </w:p>
          <w:p w:rsidR="00F4767B" w:rsidRDefault="00F4767B" w:rsidP="005856A9">
            <w:pPr>
              <w:shd w:val="clear" w:color="auto" w:fill="FFFFFF"/>
              <w:jc w:val="both"/>
            </w:pPr>
          </w:p>
          <w:p w:rsidR="00F4767B" w:rsidRDefault="00F4767B" w:rsidP="005856A9">
            <w:pPr>
              <w:shd w:val="clear" w:color="auto" w:fill="FFFFFF"/>
              <w:jc w:val="both"/>
            </w:pPr>
            <w:r>
              <w:t>13.</w:t>
            </w:r>
            <w:r w:rsidRPr="00B14FE2">
              <w:t xml:space="preserve"> </w:t>
            </w:r>
            <w:r w:rsidRPr="008E70CD">
              <w:t>Постановление администрации Кондинского района от 12 ноября 2015 года              № 1419 «О внесении изменений в постановление администрации Кондинского района от 29 апреля 2014 года № 836 «Об утверждении Положения об организации наставничества в администрации Кондинского района, органах администрации Кондинского района с правами юридического лица»</w:t>
            </w:r>
          </w:p>
          <w:p w:rsidR="00F4767B" w:rsidRDefault="00F4767B" w:rsidP="005856A9">
            <w:pPr>
              <w:shd w:val="clear" w:color="auto" w:fill="FFFFFF"/>
              <w:jc w:val="both"/>
            </w:pPr>
            <w:r>
              <w:t xml:space="preserve">14. </w:t>
            </w:r>
            <w:r w:rsidRPr="00601BED">
              <w:t>Распоряжение администрации Кондинского района от 12 ноября 2015 года № 511-р «Об утверждении Положения о комиссии</w:t>
            </w:r>
            <w:r w:rsidRPr="00601BED">
              <w:rPr>
                <w:rFonts w:ascii="Arial" w:hAnsi="Arial" w:cs="Arial"/>
              </w:rPr>
              <w:t xml:space="preserve"> </w:t>
            </w:r>
            <w:r w:rsidRPr="00601BED">
              <w:t>по наставничеству в администрации Кондинского района, органах администрации Кондинского района с правами юридического лица</w:t>
            </w:r>
            <w:r>
              <w:t>».</w:t>
            </w:r>
          </w:p>
          <w:p w:rsidR="00F4767B" w:rsidRDefault="00F4767B" w:rsidP="005856A9">
            <w:pPr>
              <w:shd w:val="clear" w:color="auto" w:fill="FFFFFF"/>
              <w:jc w:val="both"/>
            </w:pPr>
            <w:r>
              <w:t xml:space="preserve">15. </w:t>
            </w:r>
            <w:r w:rsidRPr="008E70CD">
              <w:t>Распоряжение</w:t>
            </w:r>
            <w:r w:rsidRPr="00601BED">
              <w:t xml:space="preserve"> администрации Кондинского района </w:t>
            </w:r>
            <w:proofErr w:type="gramStart"/>
            <w:r>
              <w:t>от</w:t>
            </w:r>
            <w:proofErr w:type="gramEnd"/>
            <w:r>
              <w:t xml:space="preserve">   «</w:t>
            </w:r>
            <w:proofErr w:type="gramStart"/>
            <w:r>
              <w:t>О</w:t>
            </w:r>
            <w:proofErr w:type="gramEnd"/>
            <w:r>
              <w:t xml:space="preserve"> внесении изменений в распоряжение администрации Кондинского района </w:t>
            </w:r>
            <w:r w:rsidRPr="00601BED">
              <w:t>от 12 ноября 2015 года № 511-р «Об утверждении Положения о комиссии</w:t>
            </w:r>
            <w:r w:rsidRPr="00601BED">
              <w:rPr>
                <w:rFonts w:ascii="Arial" w:hAnsi="Arial" w:cs="Arial"/>
              </w:rPr>
              <w:t xml:space="preserve"> </w:t>
            </w:r>
            <w:r w:rsidRPr="00601BED">
              <w:t>по наставничеству в администрации Кондинского района, органах администрации Кондинского района с правами юридического лица»</w:t>
            </w:r>
            <w:r>
              <w:t>.</w:t>
            </w:r>
          </w:p>
          <w:p w:rsidR="00F4767B" w:rsidRDefault="00F4767B" w:rsidP="005856A9">
            <w:pPr>
              <w:shd w:val="clear" w:color="auto" w:fill="FFFFFF"/>
              <w:jc w:val="both"/>
            </w:pPr>
            <w:r>
              <w:t>16.</w:t>
            </w:r>
            <w:r w:rsidRPr="00601BED">
              <w:t xml:space="preserve"> </w:t>
            </w:r>
            <w:proofErr w:type="gramStart"/>
            <w:r w:rsidRPr="00601BED">
              <w:t xml:space="preserve">Распоряжение администрации Кондинского района от 04 декабря 2015 года № 560-р «О внесении изменений в распоряжение администрации Кондинского района от 30 марта 2015 года № 190-р «Об утверждении перечня должностей управленческих кадров, на которые </w:t>
            </w:r>
            <w:r w:rsidRPr="00601BED">
              <w:lastRenderedPageBreak/>
              <w:t>формируются муниципальные резервы для замещения должностей муниципальной службы высшей, главной, ведущей групп, учреждаемых для выполнения функции «Руководитель» администрации Кондинского района, органов администрации Кондинского района с правами юридического лица</w:t>
            </w:r>
            <w:proofErr w:type="gramEnd"/>
            <w:r w:rsidRPr="00601BED">
              <w:t>, должностей руководителей муниципальных учреждений, муниципальных предприятий муниципального образования Кондинский район»</w:t>
            </w:r>
            <w:r w:rsidR="00AB7917">
              <w:t>.</w:t>
            </w:r>
          </w:p>
          <w:p w:rsidR="00AB7917" w:rsidRDefault="00AB7917" w:rsidP="005856A9">
            <w:pPr>
              <w:shd w:val="clear" w:color="auto" w:fill="FFFFFF"/>
              <w:jc w:val="both"/>
            </w:pPr>
          </w:p>
          <w:p w:rsidR="00F4767B" w:rsidRDefault="00F4767B" w:rsidP="005856A9">
            <w:pPr>
              <w:shd w:val="clear" w:color="auto" w:fill="FFFFFF"/>
              <w:jc w:val="both"/>
            </w:pPr>
          </w:p>
          <w:p w:rsidR="00B10C28" w:rsidRDefault="00B10C28" w:rsidP="005856A9">
            <w:pPr>
              <w:shd w:val="clear" w:color="auto" w:fill="FFFFFF"/>
              <w:jc w:val="both"/>
            </w:pPr>
            <w:r>
              <w:t xml:space="preserve">  В целях реализации Указа Президента РФ от 07.05.2012 № 601 администрацией поселения принято распоряжение администрации от 26.03.2015 г. № 143 «Об утверждении Плана мероприятий по внедрению новых принципов кадровой политики в администрации сельского поселения </w:t>
            </w:r>
            <w:proofErr w:type="spellStart"/>
            <w:r w:rsidRPr="009C5649">
              <w:rPr>
                <w:b/>
              </w:rPr>
              <w:t>Мулымья</w:t>
            </w:r>
            <w:proofErr w:type="spellEnd"/>
            <w:r>
              <w:t>», в соответствии с данным планом проводились мероприятия в соответствующие сроки.</w:t>
            </w:r>
          </w:p>
          <w:p w:rsidR="00BD7CEB" w:rsidRDefault="00BD7CEB" w:rsidP="00BD7CEB">
            <w:pPr>
              <w:shd w:val="clear" w:color="auto" w:fill="FFFFFF"/>
              <w:jc w:val="both"/>
            </w:pPr>
            <w:r>
              <w:t>1. Обеспечен доступ граждан в сети Интернет для получения услуг в электронной форме;</w:t>
            </w:r>
          </w:p>
          <w:p w:rsidR="00BD7CEB" w:rsidRDefault="00BD7CEB" w:rsidP="00BD7CEB">
            <w:pPr>
              <w:shd w:val="clear" w:color="auto" w:fill="FFFFFF"/>
              <w:jc w:val="both"/>
            </w:pPr>
            <w:r>
              <w:t xml:space="preserve"> 2)Функционирует на территории поселения многофункциональный центр </w:t>
            </w:r>
            <w:proofErr w:type="gramStart"/>
            <w:r>
              <w:t>по</w:t>
            </w:r>
            <w:proofErr w:type="gramEnd"/>
            <w:r>
              <w:t xml:space="preserve"> предоставлении государственных и муниципальных услуг.</w:t>
            </w:r>
          </w:p>
          <w:p w:rsidR="00BD7CEB" w:rsidRDefault="00BD7CEB" w:rsidP="00BD7CEB">
            <w:pPr>
              <w:shd w:val="clear" w:color="auto" w:fill="FFFFFF"/>
              <w:jc w:val="both"/>
            </w:pPr>
            <w:r>
              <w:t xml:space="preserve"> 3). Разработаны и утверждены критерии и порядок эффективности деятельности директора МУ СЦК «</w:t>
            </w:r>
            <w:proofErr w:type="spellStart"/>
            <w:r>
              <w:t>Шаим</w:t>
            </w:r>
            <w:proofErr w:type="spellEnd"/>
            <w:r>
              <w:t>»</w:t>
            </w:r>
          </w:p>
          <w:p w:rsidR="00BD7CEB" w:rsidRDefault="00BD7CEB" w:rsidP="00BD7CEB">
            <w:pPr>
              <w:shd w:val="clear" w:color="auto" w:fill="FFFFFF"/>
              <w:jc w:val="both"/>
            </w:pPr>
            <w:r>
              <w:t xml:space="preserve"> 4).На 2016 год запланировано повышение квалификации муниципальных служащих, принимающих участие в предоставлении государственных и муниципальных услуг.</w:t>
            </w:r>
          </w:p>
          <w:p w:rsidR="00BD7CEB" w:rsidRDefault="00BD7CEB" w:rsidP="00BD7CEB">
            <w:pPr>
              <w:shd w:val="clear" w:color="auto" w:fill="FFFFFF"/>
              <w:jc w:val="both"/>
            </w:pPr>
            <w:r>
              <w:t>5) При приеме на замещение должностей муниципальной службы устанавливается испытательный срок по группам должностей;</w:t>
            </w:r>
          </w:p>
          <w:p w:rsidR="00BD7CEB" w:rsidRDefault="00BD7CEB" w:rsidP="00BD7CEB">
            <w:pPr>
              <w:shd w:val="clear" w:color="auto" w:fill="FFFFFF"/>
              <w:jc w:val="both"/>
            </w:pPr>
            <w:r>
              <w:t>6) предусмотрена выплата муниципальным служащим за выполнение особо важных и сложных заданий по результатам работы;</w:t>
            </w:r>
          </w:p>
          <w:p w:rsidR="009C5649" w:rsidRDefault="009C5649" w:rsidP="005856A9">
            <w:pPr>
              <w:shd w:val="clear" w:color="auto" w:fill="FFFFFF"/>
              <w:jc w:val="both"/>
            </w:pPr>
            <w:r>
              <w:t xml:space="preserve">Требования согласно Указу Президента от 07.05.2012 года № 601 относительно к уровню муниципального </w:t>
            </w:r>
            <w:r>
              <w:lastRenderedPageBreak/>
              <w:t xml:space="preserve">образования сельского поселения </w:t>
            </w:r>
            <w:r w:rsidRPr="009C5649">
              <w:rPr>
                <w:b/>
              </w:rPr>
              <w:t>Половинка</w:t>
            </w:r>
            <w:r>
              <w:t xml:space="preserve"> выполнены в полном объеме.</w:t>
            </w:r>
          </w:p>
          <w:p w:rsidR="001E736E" w:rsidRDefault="001E736E" w:rsidP="005856A9">
            <w:pPr>
              <w:shd w:val="clear" w:color="auto" w:fill="FFFFFF"/>
              <w:jc w:val="both"/>
            </w:pPr>
            <w:r>
              <w:t xml:space="preserve">Во исполнение указа Президента распоряжением от 21.04.2015 №110-р администрацией городского поселения </w:t>
            </w:r>
            <w:r w:rsidRPr="001E736E">
              <w:rPr>
                <w:b/>
              </w:rPr>
              <w:t>Междуреченский</w:t>
            </w:r>
            <w:r>
              <w:t xml:space="preserve"> утвержден план мероприятий по внедрению новых принципов кадровой политики, в соответствии с которым внесены изменения в ряд нормативных документов (утвержден порядок проведения конкурса на замещение </w:t>
            </w:r>
            <w:proofErr w:type="spellStart"/>
            <w:r>
              <w:t>мун</w:t>
            </w:r>
            <w:proofErr w:type="gramStart"/>
            <w:r>
              <w:t>.с</w:t>
            </w:r>
            <w:proofErr w:type="gramEnd"/>
            <w:r>
              <w:t>лужбы</w:t>
            </w:r>
            <w:proofErr w:type="spellEnd"/>
            <w:r>
              <w:t>, скорректировано положение о кадровом резерве, увеличено число групп и наименований должностей МС, актуализировано наименование структурных подразделений), разработано положение о наставничестве, проведен мониторинг должностных инструкций.</w:t>
            </w:r>
          </w:p>
          <w:p w:rsidR="00D8281C" w:rsidRPr="00D8281C" w:rsidRDefault="00D8281C" w:rsidP="008B1252">
            <w:pPr>
              <w:shd w:val="clear" w:color="auto" w:fill="FFFFFF"/>
              <w:jc w:val="both"/>
            </w:pPr>
            <w:r>
              <w:t xml:space="preserve">Администрация сельского поселения </w:t>
            </w:r>
            <w:proofErr w:type="spellStart"/>
            <w:r w:rsidRPr="00D8281C">
              <w:rPr>
                <w:b/>
              </w:rPr>
              <w:t>Леуши</w:t>
            </w:r>
            <w:proofErr w:type="spellEnd"/>
            <w:r w:rsidRPr="00D8281C">
              <w:rPr>
                <w:b/>
              </w:rPr>
              <w:t xml:space="preserve"> </w:t>
            </w:r>
            <w:r>
              <w:t>отвечае</w:t>
            </w:r>
            <w:proofErr w:type="gramStart"/>
            <w:r>
              <w:t>т</w:t>
            </w:r>
            <w:r w:rsidRPr="00D8281C">
              <w:t>-</w:t>
            </w:r>
            <w:proofErr w:type="gramEnd"/>
            <w:r w:rsidRPr="00D8281C">
              <w:t xml:space="preserve"> Постановление № 18 от 16.03.2015 «Об утверждении Плана мероприятий по внедрению новых принципов кадровой политики в муниципальном образовании</w:t>
            </w:r>
            <w:r w:rsidR="008B1252">
              <w:t xml:space="preserve"> </w:t>
            </w:r>
            <w:r w:rsidRPr="00D8281C">
              <w:t xml:space="preserve">сельское поселение </w:t>
            </w:r>
            <w:proofErr w:type="spellStart"/>
            <w:r w:rsidRPr="00D8281C">
              <w:t>Леуши</w:t>
            </w:r>
            <w:proofErr w:type="spellEnd"/>
            <w:r w:rsidRPr="00D8281C">
              <w:t>»</w:t>
            </w:r>
            <w:r>
              <w:t>.</w:t>
            </w:r>
          </w:p>
          <w:p w:rsidR="00D50A0F" w:rsidRDefault="00226031" w:rsidP="005856A9">
            <w:pPr>
              <w:shd w:val="clear" w:color="auto" w:fill="FFFFFF"/>
              <w:jc w:val="both"/>
            </w:pPr>
            <w:r>
              <w:t xml:space="preserve">Администрация сельского поселения </w:t>
            </w:r>
            <w:proofErr w:type="spellStart"/>
            <w:r w:rsidRPr="00226031">
              <w:rPr>
                <w:b/>
              </w:rPr>
              <w:t>Болчары</w:t>
            </w:r>
            <w:proofErr w:type="spellEnd"/>
            <w:r>
              <w:t xml:space="preserve"> отвечает -</w:t>
            </w:r>
            <w:r w:rsidRPr="00285422">
              <w:t xml:space="preserve"> В</w:t>
            </w:r>
            <w:r w:rsidRPr="00285422">
              <w:rPr>
                <w:rFonts w:eastAsia="Calibri"/>
              </w:rPr>
              <w:t xml:space="preserve"> целях совершенствования системы муниципального управления</w:t>
            </w:r>
            <w:r w:rsidRPr="00285422">
              <w:t xml:space="preserve">, распоряжением администрации сельского поселения </w:t>
            </w:r>
            <w:proofErr w:type="spellStart"/>
            <w:r w:rsidRPr="00285422">
              <w:t>Болчары</w:t>
            </w:r>
            <w:proofErr w:type="spellEnd"/>
            <w:r w:rsidRPr="00285422">
              <w:t xml:space="preserve"> от 22.04.2015 г. № 77 – </w:t>
            </w:r>
            <w:proofErr w:type="gramStart"/>
            <w:r w:rsidRPr="00285422">
              <w:t>р</w:t>
            </w:r>
            <w:proofErr w:type="gramEnd"/>
            <w:r>
              <w:t>, согласно плана,</w:t>
            </w:r>
            <w:r w:rsidRPr="00285422">
              <w:t xml:space="preserve"> у</w:t>
            </w:r>
            <w:r w:rsidRPr="00285422">
              <w:rPr>
                <w:rFonts w:eastAsia="Calibri"/>
              </w:rPr>
              <w:t>твер</w:t>
            </w:r>
            <w:r w:rsidRPr="00285422">
              <w:t xml:space="preserve">ждены </w:t>
            </w:r>
            <w:r w:rsidRPr="00285422">
              <w:rPr>
                <w:rFonts w:eastAsia="Calibri"/>
              </w:rPr>
              <w:t xml:space="preserve">мероприятия по внедрению новых принципов кадровой политики в администрации сельского поселения </w:t>
            </w:r>
            <w:proofErr w:type="spellStart"/>
            <w:r w:rsidRPr="00285422">
              <w:rPr>
                <w:rFonts w:eastAsia="Calibri"/>
              </w:rPr>
              <w:t>Болчары</w:t>
            </w:r>
            <w:proofErr w:type="spellEnd"/>
            <w:r>
              <w:t>. Мероприятия исполнены.</w:t>
            </w:r>
          </w:p>
          <w:p w:rsidR="00D124D1" w:rsidRDefault="00D124D1" w:rsidP="005856A9">
            <w:pPr>
              <w:shd w:val="clear" w:color="auto" w:fill="FFFFFF"/>
              <w:jc w:val="both"/>
            </w:pPr>
            <w:r>
              <w:t xml:space="preserve">Исх. 2340 от 14.12.2015г. администрация городского поселения </w:t>
            </w:r>
            <w:proofErr w:type="spellStart"/>
            <w:r>
              <w:t>Кондинское</w:t>
            </w:r>
            <w:proofErr w:type="spellEnd"/>
            <w:r>
              <w:t>.</w:t>
            </w:r>
          </w:p>
          <w:p w:rsidR="00D124D1" w:rsidRDefault="00D124D1" w:rsidP="00D124D1">
            <w:pPr>
              <w:shd w:val="clear" w:color="auto" w:fill="FFFFFF"/>
              <w:jc w:val="both"/>
            </w:pPr>
            <w:r>
              <w:t xml:space="preserve">Требования согласно Указу Президента от 07.05.2012 года № 601 относительно к уровню муниципального образования городского поселения </w:t>
            </w:r>
            <w:proofErr w:type="spellStart"/>
            <w:r>
              <w:rPr>
                <w:b/>
              </w:rPr>
              <w:t>К</w:t>
            </w:r>
            <w:r w:rsidRPr="009C5649">
              <w:rPr>
                <w:b/>
              </w:rPr>
              <w:t>о</w:t>
            </w:r>
            <w:r>
              <w:rPr>
                <w:b/>
              </w:rPr>
              <w:t>нд</w:t>
            </w:r>
            <w:r w:rsidRPr="009C5649">
              <w:rPr>
                <w:b/>
              </w:rPr>
              <w:t>ин</w:t>
            </w:r>
            <w:r>
              <w:rPr>
                <w:b/>
              </w:rPr>
              <w:t>с</w:t>
            </w:r>
            <w:r w:rsidRPr="009C5649">
              <w:rPr>
                <w:b/>
              </w:rPr>
              <w:t>к</w:t>
            </w:r>
            <w:r>
              <w:rPr>
                <w:b/>
              </w:rPr>
              <w:t>ое</w:t>
            </w:r>
            <w:proofErr w:type="spellEnd"/>
            <w:r>
              <w:t xml:space="preserve"> выполняются.</w:t>
            </w:r>
          </w:p>
          <w:p w:rsidR="00D124D1" w:rsidRDefault="008130F0" w:rsidP="005856A9">
            <w:pPr>
              <w:shd w:val="clear" w:color="auto" w:fill="FFFFFF"/>
              <w:jc w:val="both"/>
            </w:pPr>
            <w:r>
              <w:t xml:space="preserve">Исх.№ от 17.12.2015г. администрация городского поселения </w:t>
            </w:r>
            <w:proofErr w:type="spellStart"/>
            <w:r w:rsidRPr="001517DD">
              <w:rPr>
                <w:b/>
              </w:rPr>
              <w:t>Куминский</w:t>
            </w:r>
            <w:proofErr w:type="spellEnd"/>
            <w:r w:rsidRPr="001517DD">
              <w:rPr>
                <w:b/>
              </w:rPr>
              <w:t>.</w:t>
            </w:r>
          </w:p>
          <w:p w:rsidR="008130F0" w:rsidRPr="00E51D73" w:rsidRDefault="008130F0" w:rsidP="008130F0">
            <w:pPr>
              <w:shd w:val="clear" w:color="auto" w:fill="FFFFFF"/>
            </w:pPr>
            <w:r w:rsidRPr="00E51D73">
              <w:t>Распоряжение №112-р от 23.10.2015 г.  "Об утверждении положения по</w:t>
            </w:r>
            <w:r>
              <w:t xml:space="preserve"> </w:t>
            </w:r>
            <w:r w:rsidRPr="00E51D73">
              <w:t xml:space="preserve">проведению ротации муниципальных служащих в администрации городского поселения </w:t>
            </w:r>
            <w:proofErr w:type="spellStart"/>
            <w:r w:rsidRPr="00E51D73">
              <w:t>Куминский</w:t>
            </w:r>
            <w:proofErr w:type="spellEnd"/>
            <w:r w:rsidRPr="00E51D73">
              <w:t>"</w:t>
            </w:r>
            <w:proofErr w:type="gramStart"/>
            <w:r w:rsidRPr="00E51D73">
              <w:t xml:space="preserve"> </w:t>
            </w:r>
            <w:r>
              <w:t>.</w:t>
            </w:r>
            <w:proofErr w:type="gramEnd"/>
          </w:p>
          <w:p w:rsidR="008130F0" w:rsidRPr="00E51D73" w:rsidRDefault="008130F0" w:rsidP="008130F0">
            <w:pPr>
              <w:shd w:val="clear" w:color="auto" w:fill="FFFFFF"/>
            </w:pPr>
            <w:r w:rsidRPr="00E51D73">
              <w:lastRenderedPageBreak/>
              <w:t xml:space="preserve">Распоряжение №113-р от 23.10.2015. "Об утверждении Порядка использования практики испытания при поступлении на муниципальную службу в администрацию городского поселения </w:t>
            </w:r>
            <w:proofErr w:type="spellStart"/>
            <w:r w:rsidRPr="00E51D73">
              <w:t>Куминский</w:t>
            </w:r>
            <w:proofErr w:type="spellEnd"/>
            <w:r w:rsidRPr="00E51D73">
              <w:t>"</w:t>
            </w:r>
            <w:proofErr w:type="gramStart"/>
            <w:r w:rsidRPr="00E51D73">
              <w:t xml:space="preserve"> </w:t>
            </w:r>
            <w:r>
              <w:t>.</w:t>
            </w:r>
            <w:proofErr w:type="gramEnd"/>
          </w:p>
          <w:p w:rsidR="008130F0" w:rsidRDefault="008130F0" w:rsidP="008130F0">
            <w:pPr>
              <w:shd w:val="clear" w:color="auto" w:fill="FFFFFF"/>
              <w:jc w:val="both"/>
            </w:pPr>
            <w:r w:rsidRPr="00E51D73">
              <w:t xml:space="preserve">Распоряжение №118-р от 02.11.2015 г. "Об утверждении Положения об организации наставничества в администрации городского поселения </w:t>
            </w:r>
            <w:proofErr w:type="spellStart"/>
            <w:r w:rsidRPr="00E51D73">
              <w:t>Куминский</w:t>
            </w:r>
            <w:proofErr w:type="spellEnd"/>
            <w:r w:rsidRPr="00E51D73">
              <w:t>"</w:t>
            </w:r>
            <w:r>
              <w:t>.</w:t>
            </w:r>
          </w:p>
          <w:p w:rsidR="00D124D1" w:rsidRDefault="005F139F" w:rsidP="005856A9">
            <w:pPr>
              <w:shd w:val="clear" w:color="auto" w:fill="FFFFFF"/>
              <w:jc w:val="both"/>
            </w:pPr>
            <w:r>
              <w:t xml:space="preserve">Исх. от 17.12.2015г. администрация сельского поселения </w:t>
            </w:r>
            <w:proofErr w:type="spellStart"/>
            <w:r w:rsidRPr="001517DD">
              <w:rPr>
                <w:b/>
              </w:rPr>
              <w:t>Шугур</w:t>
            </w:r>
            <w:proofErr w:type="spellEnd"/>
            <w:r w:rsidRPr="001517DD">
              <w:rPr>
                <w:b/>
              </w:rPr>
              <w:t>.</w:t>
            </w:r>
          </w:p>
          <w:p w:rsidR="00962779" w:rsidRDefault="005F139F" w:rsidP="008B1252">
            <w:pPr>
              <w:pStyle w:val="a7"/>
              <w:numPr>
                <w:ilvl w:val="0"/>
                <w:numId w:val="4"/>
              </w:numPr>
              <w:autoSpaceDE w:val="0"/>
              <w:autoSpaceDN w:val="0"/>
              <w:adjustRightInd w:val="0"/>
              <w:ind w:left="68" w:firstLine="652"/>
              <w:jc w:val="both"/>
            </w:pPr>
            <w:r w:rsidRPr="00CD7344">
              <w:t>Проведен мониторинг должностных инструкций муниципальных служащих в части четкого формирования требований и стандартов к конкретным должностям.</w:t>
            </w:r>
          </w:p>
          <w:p w:rsidR="008B1252" w:rsidRPr="00B47F88" w:rsidRDefault="00962779" w:rsidP="00962779">
            <w:pPr>
              <w:autoSpaceDE w:val="0"/>
              <w:autoSpaceDN w:val="0"/>
              <w:adjustRightInd w:val="0"/>
              <w:ind w:left="68"/>
              <w:jc w:val="both"/>
            </w:pPr>
            <w:r>
              <w:t>О</w:t>
            </w:r>
            <w:r w:rsidR="008B1252" w:rsidRPr="00B47F88">
              <w:t xml:space="preserve">бязательное участие в деятельности общественных советов независимых от органов местного самоуправления городского поселения </w:t>
            </w:r>
            <w:proofErr w:type="spellStart"/>
            <w:r w:rsidR="008B1252" w:rsidRPr="0017463A">
              <w:rPr>
                <w:b/>
              </w:rPr>
              <w:t>Мортка</w:t>
            </w:r>
            <w:proofErr w:type="spellEnd"/>
            <w:r w:rsidR="008B1252" w:rsidRPr="0017463A">
              <w:rPr>
                <w:b/>
              </w:rPr>
              <w:t xml:space="preserve"> </w:t>
            </w:r>
            <w:r w:rsidR="008B1252" w:rsidRPr="00B47F88">
              <w:t>представителей общественных организаций;</w:t>
            </w:r>
          </w:p>
          <w:p w:rsidR="008B1252" w:rsidRPr="00B47F88" w:rsidRDefault="008B1252" w:rsidP="008B1252">
            <w:pPr>
              <w:autoSpaceDE w:val="0"/>
              <w:autoSpaceDN w:val="0"/>
              <w:adjustRightInd w:val="0"/>
              <w:ind w:left="68" w:firstLine="652"/>
              <w:jc w:val="both"/>
            </w:pPr>
            <w:r w:rsidRPr="00B47F88">
              <w:t xml:space="preserve">распоряжение администрации городского поселения </w:t>
            </w:r>
            <w:proofErr w:type="spellStart"/>
            <w:r w:rsidRPr="00B47F88">
              <w:t>Мортка</w:t>
            </w:r>
            <w:proofErr w:type="spellEnd"/>
            <w:r w:rsidRPr="00B47F88">
              <w:t xml:space="preserve"> 10.06.2014 № 97-р «О межведомственном Совете по противодействию коррупции при главе городского поселения </w:t>
            </w:r>
            <w:proofErr w:type="spellStart"/>
            <w:r w:rsidRPr="00B47F88">
              <w:t>Мортка</w:t>
            </w:r>
            <w:proofErr w:type="spellEnd"/>
            <w:r w:rsidRPr="00B47F88">
              <w:t>»</w:t>
            </w:r>
          </w:p>
          <w:p w:rsidR="008B1252" w:rsidRPr="00B47F88" w:rsidRDefault="008B1252" w:rsidP="008B1252">
            <w:pPr>
              <w:autoSpaceDE w:val="0"/>
              <w:autoSpaceDN w:val="0"/>
              <w:adjustRightInd w:val="0"/>
              <w:ind w:left="68" w:firstLine="652"/>
              <w:jc w:val="both"/>
            </w:pPr>
            <w:r w:rsidRPr="00B47F88">
              <w:t xml:space="preserve">постановление администрации городского поселения </w:t>
            </w:r>
            <w:proofErr w:type="spellStart"/>
            <w:r w:rsidRPr="00B47F88">
              <w:t>Мортка</w:t>
            </w:r>
            <w:proofErr w:type="spellEnd"/>
            <w:r w:rsidRPr="00B47F88">
              <w:t xml:space="preserve"> 22.01.2011 № 5 «О создании общественного Совета по содействию занятости населения городского поселения </w:t>
            </w:r>
            <w:proofErr w:type="spellStart"/>
            <w:r w:rsidRPr="00B47F88">
              <w:t>Мортка</w:t>
            </w:r>
            <w:proofErr w:type="spellEnd"/>
            <w:r w:rsidRPr="00B47F88">
              <w:t>»</w:t>
            </w:r>
          </w:p>
          <w:p w:rsidR="008B1252" w:rsidRPr="00B47F88" w:rsidRDefault="008B1252" w:rsidP="008B1252">
            <w:pPr>
              <w:autoSpaceDE w:val="0"/>
              <w:autoSpaceDN w:val="0"/>
              <w:adjustRightInd w:val="0"/>
              <w:ind w:left="68" w:firstLine="652"/>
              <w:jc w:val="both"/>
            </w:pPr>
            <w:r w:rsidRPr="00B47F88">
              <w:t xml:space="preserve">постановление администрации городского поселения </w:t>
            </w:r>
            <w:proofErr w:type="spellStart"/>
            <w:r w:rsidRPr="00B47F88">
              <w:t>Мортка</w:t>
            </w:r>
            <w:proofErr w:type="spellEnd"/>
            <w:r w:rsidRPr="00B47F88">
              <w:t xml:space="preserve"> 09.08.2012 № 120 «О создании Совета молодежи при главе городского поселения </w:t>
            </w:r>
            <w:proofErr w:type="spellStart"/>
            <w:r w:rsidRPr="00B47F88">
              <w:t>Мортка</w:t>
            </w:r>
            <w:proofErr w:type="spellEnd"/>
            <w:r w:rsidRPr="00B47F88">
              <w:t>»</w:t>
            </w:r>
          </w:p>
          <w:p w:rsidR="008B1252" w:rsidRPr="00B47F88" w:rsidRDefault="008B1252" w:rsidP="008B1252">
            <w:pPr>
              <w:autoSpaceDE w:val="0"/>
              <w:autoSpaceDN w:val="0"/>
              <w:adjustRightInd w:val="0"/>
              <w:ind w:left="68" w:firstLine="652"/>
              <w:jc w:val="both"/>
            </w:pPr>
            <w:r w:rsidRPr="00B47F88">
              <w:t xml:space="preserve">постановление администрации городского поселения </w:t>
            </w:r>
            <w:proofErr w:type="spellStart"/>
            <w:r w:rsidRPr="00B47F88">
              <w:t>Мортка</w:t>
            </w:r>
            <w:proofErr w:type="spellEnd"/>
            <w:r w:rsidRPr="00B47F88">
              <w:t xml:space="preserve"> 03.12.2012 № 161 «О создании общественного Совета по профилактике безнадзорности и правонарушений, оказанию содействии в разрешении трудной жизненной ситуации (социально-опасного положения) несовершеннолетним и их семьям при администрации  городского поселения </w:t>
            </w:r>
            <w:proofErr w:type="spellStart"/>
            <w:r w:rsidRPr="00B47F88">
              <w:t>Мортка</w:t>
            </w:r>
            <w:proofErr w:type="spellEnd"/>
            <w:r w:rsidRPr="00B47F88">
              <w:t>»</w:t>
            </w:r>
          </w:p>
          <w:p w:rsidR="008B1252" w:rsidRPr="00B47F88" w:rsidRDefault="008B1252" w:rsidP="008B1252">
            <w:pPr>
              <w:autoSpaceDE w:val="0"/>
              <w:autoSpaceDN w:val="0"/>
              <w:adjustRightInd w:val="0"/>
              <w:ind w:left="68" w:firstLine="652"/>
              <w:jc w:val="both"/>
            </w:pPr>
            <w:r w:rsidRPr="00B47F88">
              <w:t xml:space="preserve">постановление администрации городского поселения </w:t>
            </w:r>
            <w:proofErr w:type="spellStart"/>
            <w:r w:rsidRPr="00B47F88">
              <w:t>Мортка</w:t>
            </w:r>
            <w:proofErr w:type="spellEnd"/>
            <w:r w:rsidRPr="00B47F88">
              <w:t xml:space="preserve"> 22.10.2015 № 244 «О создании </w:t>
            </w:r>
            <w:r w:rsidRPr="00B47F88">
              <w:lastRenderedPageBreak/>
              <w:t xml:space="preserve">Совета представителей коренных малочисленных нардов Севера при администрации  городского поселения </w:t>
            </w:r>
            <w:proofErr w:type="spellStart"/>
            <w:r w:rsidRPr="00B47F88">
              <w:t>Мортка</w:t>
            </w:r>
            <w:proofErr w:type="spellEnd"/>
            <w:r w:rsidRPr="00B47F88">
              <w:t>»</w:t>
            </w:r>
          </w:p>
          <w:p w:rsidR="008B1252" w:rsidRPr="00B47F88" w:rsidRDefault="008B1252" w:rsidP="008B1252">
            <w:pPr>
              <w:autoSpaceDE w:val="0"/>
              <w:autoSpaceDN w:val="0"/>
              <w:adjustRightInd w:val="0"/>
              <w:ind w:left="68" w:firstLine="652"/>
              <w:jc w:val="both"/>
            </w:pPr>
          </w:p>
          <w:p w:rsidR="008B1252" w:rsidRPr="00B47F88" w:rsidRDefault="008B1252" w:rsidP="008B1252">
            <w:pPr>
              <w:pStyle w:val="a7"/>
              <w:numPr>
                <w:ilvl w:val="0"/>
                <w:numId w:val="4"/>
              </w:numPr>
              <w:autoSpaceDE w:val="0"/>
              <w:autoSpaceDN w:val="0"/>
              <w:adjustRightInd w:val="0"/>
              <w:ind w:left="68" w:firstLine="652"/>
              <w:jc w:val="both"/>
            </w:pPr>
            <w:r w:rsidRPr="00B47F88">
              <w:t>в рамках реформирования и развития муниципальной службы:</w:t>
            </w:r>
          </w:p>
          <w:p w:rsidR="008B1252" w:rsidRPr="00B47F88" w:rsidRDefault="008B1252" w:rsidP="008B1252">
            <w:pPr>
              <w:pStyle w:val="a7"/>
              <w:numPr>
                <w:ilvl w:val="1"/>
                <w:numId w:val="4"/>
              </w:numPr>
              <w:autoSpaceDE w:val="0"/>
              <w:autoSpaceDN w:val="0"/>
              <w:adjustRightInd w:val="0"/>
              <w:ind w:left="68" w:firstLine="652"/>
              <w:jc w:val="both"/>
            </w:pPr>
            <w:bookmarkStart w:id="1" w:name="sub_2142"/>
            <w:r w:rsidRPr="00B47F88">
              <w:t xml:space="preserve">участие на паритетных началах представителей общественных советов в деятельности конкурсных и аттестационных комиссий (распоряжение администрации городского поселения </w:t>
            </w:r>
            <w:proofErr w:type="spellStart"/>
            <w:r w:rsidRPr="00B47F88">
              <w:t>Мортка</w:t>
            </w:r>
            <w:proofErr w:type="spellEnd"/>
            <w:r w:rsidRPr="00B47F88">
              <w:t xml:space="preserve"> от 12.01.2015 № 5-р «О проведении аттестации»);</w:t>
            </w:r>
          </w:p>
          <w:p w:rsidR="008B1252" w:rsidRPr="00B47F88" w:rsidRDefault="008B1252" w:rsidP="008B1252">
            <w:pPr>
              <w:pStyle w:val="a7"/>
              <w:numPr>
                <w:ilvl w:val="1"/>
                <w:numId w:val="4"/>
              </w:numPr>
              <w:autoSpaceDE w:val="0"/>
              <w:autoSpaceDN w:val="0"/>
              <w:adjustRightInd w:val="0"/>
              <w:ind w:left="68" w:firstLine="652"/>
              <w:jc w:val="both"/>
            </w:pPr>
            <w:bookmarkStart w:id="2" w:name="sub_2143"/>
            <w:bookmarkEnd w:id="1"/>
            <w:proofErr w:type="gramStart"/>
            <w:r w:rsidRPr="00B47F88">
              <w:t xml:space="preserve">система оплаты труда муниципальных служащих, учитывает состояние рынка труда, стимулирует их антикоррупционное поведение (решение Совета депутатов городского поселения </w:t>
            </w:r>
            <w:proofErr w:type="spellStart"/>
            <w:r w:rsidRPr="00B47F88">
              <w:t>Мортка</w:t>
            </w:r>
            <w:proofErr w:type="spellEnd"/>
            <w:r w:rsidRPr="00B47F88">
              <w:t xml:space="preserve"> от 26.11.2015 № 98 "Об утверждении Положения о размерах и условиях оплаты труда и предоставления социальных гарантий выборных должностных лиц, осуществляющих свои полномочия на постоянной основе и муниципальных служащих муниципального образования городское поселение </w:t>
            </w:r>
            <w:proofErr w:type="spellStart"/>
            <w:r w:rsidRPr="00B47F88">
              <w:t>Мортка</w:t>
            </w:r>
            <w:proofErr w:type="spellEnd"/>
            <w:r w:rsidRPr="00B47F88">
              <w:t>");</w:t>
            </w:r>
            <w:proofErr w:type="gramEnd"/>
          </w:p>
          <w:bookmarkEnd w:id="2"/>
          <w:p w:rsidR="008B1252" w:rsidRPr="00B47F88" w:rsidRDefault="008B1252" w:rsidP="008B1252">
            <w:pPr>
              <w:autoSpaceDE w:val="0"/>
              <w:autoSpaceDN w:val="0"/>
              <w:adjustRightInd w:val="0"/>
              <w:ind w:left="68" w:firstLine="652"/>
              <w:jc w:val="both"/>
            </w:pPr>
            <w:r w:rsidRPr="00B47F88">
              <w:t>2.3. организовано повышение квалификации дв</w:t>
            </w:r>
            <w:r>
              <w:t>у</w:t>
            </w:r>
            <w:r w:rsidRPr="00B47F88">
              <w:t>х муниципальных служащих, принимающих участие в предоставлении муниципальных услуг;</w:t>
            </w:r>
          </w:p>
          <w:p w:rsidR="008B1252" w:rsidRPr="00B47F88" w:rsidRDefault="008B1252" w:rsidP="008B1252">
            <w:pPr>
              <w:autoSpaceDE w:val="0"/>
              <w:autoSpaceDN w:val="0"/>
              <w:adjustRightInd w:val="0"/>
              <w:ind w:left="68" w:firstLine="652"/>
              <w:jc w:val="both"/>
            </w:pPr>
            <w:bookmarkStart w:id="3" w:name="sub_216"/>
            <w:r w:rsidRPr="00B47F88">
              <w:t>3. Внедрение новых принципов кадровой политики в системе муниципальной службы, предусматривающих:</w:t>
            </w:r>
          </w:p>
          <w:p w:rsidR="008B1252" w:rsidRPr="00B47F88" w:rsidRDefault="008B1252" w:rsidP="008B1252">
            <w:pPr>
              <w:autoSpaceDE w:val="0"/>
              <w:autoSpaceDN w:val="0"/>
              <w:adjustRightInd w:val="0"/>
              <w:ind w:left="68" w:firstLine="652"/>
              <w:jc w:val="both"/>
            </w:pPr>
            <w:bookmarkStart w:id="4" w:name="sub_2162"/>
            <w:bookmarkEnd w:id="3"/>
            <w:r w:rsidRPr="00B47F88">
              <w:t xml:space="preserve">3.1. создание объективных и прозрачных механизмов конкурсного отбора кандидатов на замещение должностей муниципальной службы  (решение Совета депутатов городского поселения </w:t>
            </w:r>
            <w:proofErr w:type="spellStart"/>
            <w:r w:rsidRPr="00B47F88">
              <w:t>Мортка</w:t>
            </w:r>
            <w:proofErr w:type="spellEnd"/>
            <w:r w:rsidRPr="00B47F88">
              <w:t xml:space="preserve"> от 26.11.2015 №  99 «О Порядке проведения конкурса на замещение должности муниципальной службы в муниципальном образовании городское поселение </w:t>
            </w:r>
            <w:proofErr w:type="spellStart"/>
            <w:r w:rsidRPr="00B47F88">
              <w:t>Мортка</w:t>
            </w:r>
            <w:proofErr w:type="spellEnd"/>
            <w:r w:rsidRPr="00B47F88">
              <w:t>»)</w:t>
            </w:r>
          </w:p>
          <w:p w:rsidR="008B1252" w:rsidRPr="00B47F88" w:rsidRDefault="008B1252" w:rsidP="008B1252">
            <w:pPr>
              <w:autoSpaceDE w:val="0"/>
              <w:autoSpaceDN w:val="0"/>
              <w:adjustRightInd w:val="0"/>
              <w:ind w:left="68" w:firstLine="652"/>
              <w:jc w:val="both"/>
            </w:pPr>
            <w:bookmarkStart w:id="5" w:name="sub_2163"/>
            <w:bookmarkEnd w:id="4"/>
            <w:r w:rsidRPr="00B47F88">
              <w:t xml:space="preserve">3.2. практики использования испытательного срока при замещении должностей муниципальной службы в администрации городского поселения </w:t>
            </w:r>
            <w:proofErr w:type="spellStart"/>
            <w:r w:rsidRPr="00B47F88">
              <w:t>Мортка</w:t>
            </w:r>
            <w:proofErr w:type="spellEnd"/>
            <w:r w:rsidRPr="00B47F88">
              <w:t xml:space="preserve"> </w:t>
            </w:r>
            <w:r w:rsidRPr="00B47F88">
              <w:lastRenderedPageBreak/>
              <w:t>нет;</w:t>
            </w:r>
            <w:bookmarkStart w:id="6" w:name="sub_2164"/>
            <w:bookmarkEnd w:id="5"/>
          </w:p>
          <w:p w:rsidR="008B1252" w:rsidRPr="00B47F88" w:rsidRDefault="008B1252" w:rsidP="008B1252">
            <w:pPr>
              <w:autoSpaceDE w:val="0"/>
              <w:autoSpaceDN w:val="0"/>
              <w:adjustRightInd w:val="0"/>
              <w:ind w:left="68" w:firstLine="652"/>
              <w:jc w:val="both"/>
            </w:pPr>
            <w:r w:rsidRPr="00B47F88">
              <w:t xml:space="preserve">3.3. формирование кадровых резервов посредством подбора, подготовки и карьерного роста кандидатов на замещение должностей муниципальной службы и их активное практическое использование (постановление администрации городского поселения </w:t>
            </w:r>
            <w:proofErr w:type="spellStart"/>
            <w:r w:rsidRPr="00B47F88">
              <w:t>Мортка</w:t>
            </w:r>
            <w:proofErr w:type="spellEnd"/>
            <w:r w:rsidRPr="00B47F88">
              <w:t xml:space="preserve"> от 21.04.2015 №45 "Об утверждении Положения о порядке формирования и подготовке резерва управленческих кадров для замещения должностей муниципальной службы администрации городского поселения </w:t>
            </w:r>
            <w:proofErr w:type="spellStart"/>
            <w:r w:rsidRPr="00B47F88">
              <w:t>Мортка</w:t>
            </w:r>
            <w:proofErr w:type="spellEnd"/>
            <w:r w:rsidRPr="00B47F88">
              <w:t xml:space="preserve">"; постановление администрации городского поселения </w:t>
            </w:r>
            <w:proofErr w:type="spellStart"/>
            <w:r w:rsidRPr="00B47F88">
              <w:t>Мортка</w:t>
            </w:r>
            <w:proofErr w:type="spellEnd"/>
            <w:r w:rsidRPr="00B47F88">
              <w:t xml:space="preserve"> от 21.04.2015 №46 "Об утверждении Положения о порядке формирования и подготовке резерва управленческих кадров для замещения должностей руководителей муниципальных учреждений, предприятий в муниципальном образовании городское поселение </w:t>
            </w:r>
            <w:proofErr w:type="spellStart"/>
            <w:r w:rsidRPr="00B47F88">
              <w:t>Мортка</w:t>
            </w:r>
            <w:proofErr w:type="spellEnd"/>
            <w:r w:rsidRPr="00B47F88">
              <w:t xml:space="preserve">"; распоряжение администрации городского поселения </w:t>
            </w:r>
            <w:proofErr w:type="spellStart"/>
            <w:r w:rsidRPr="00B47F88">
              <w:t>Мортка</w:t>
            </w:r>
            <w:proofErr w:type="spellEnd"/>
            <w:r w:rsidRPr="00B47F88">
              <w:t xml:space="preserve"> от 22 апреля 2015 года №44-р "Об утверждении перечней  должностей управленческих кадров, на которые формируется резерв управленческих кадров для замещения должностей муниципальной службы высшей, главной группы, учреждаемой для выполнения функции «Руководитель» администрации городского поселения </w:t>
            </w:r>
            <w:proofErr w:type="spellStart"/>
            <w:r w:rsidRPr="00B47F88">
              <w:t>Мортка</w:t>
            </w:r>
            <w:proofErr w:type="spellEnd"/>
            <w:r w:rsidRPr="00B47F88">
              <w:t xml:space="preserve">, должностей руководителей муниципальных учреждений, предприятий городского поселения </w:t>
            </w:r>
            <w:proofErr w:type="spellStart"/>
            <w:r w:rsidRPr="00B47F88">
              <w:t>Мортка</w:t>
            </w:r>
            <w:proofErr w:type="spellEnd"/>
            <w:r w:rsidRPr="00B47F88">
              <w:t xml:space="preserve">"; распоряжение администрации городского поселения </w:t>
            </w:r>
            <w:proofErr w:type="spellStart"/>
            <w:r w:rsidRPr="00B47F88">
              <w:t>Мортка</w:t>
            </w:r>
            <w:proofErr w:type="spellEnd"/>
            <w:r w:rsidRPr="00B47F88">
              <w:t xml:space="preserve"> от 22 апреля 2015 года №45-р "Об утверждении состава конкурсной комиссии по формированию резерва управленческих кадров");</w:t>
            </w:r>
          </w:p>
          <w:p w:rsidR="008B1252" w:rsidRPr="00B47F88" w:rsidRDefault="008B1252" w:rsidP="008B1252">
            <w:pPr>
              <w:autoSpaceDE w:val="0"/>
              <w:autoSpaceDN w:val="0"/>
              <w:adjustRightInd w:val="0"/>
              <w:ind w:left="68" w:firstLine="652"/>
              <w:jc w:val="both"/>
            </w:pPr>
            <w:bookmarkStart w:id="7" w:name="sub_2165"/>
            <w:bookmarkEnd w:id="6"/>
            <w:proofErr w:type="gramStart"/>
            <w:r w:rsidRPr="00B47F88">
              <w:t xml:space="preserve">3.4. формирование перечня квалификационных требований для замещения должностей муниципальной службы на основе </w:t>
            </w:r>
            <w:proofErr w:type="spellStart"/>
            <w:r w:rsidRPr="00B47F88">
              <w:t>компетентностного</w:t>
            </w:r>
            <w:proofErr w:type="spellEnd"/>
            <w:r w:rsidRPr="00B47F88">
              <w:t xml:space="preserve"> подхода - в зависимости от конкретных должностных обязанностей и функций, а также от принадлежности к определенным профессиональным группам (постановление администрации городского поселения </w:t>
            </w:r>
            <w:proofErr w:type="spellStart"/>
            <w:r w:rsidRPr="00B47F88">
              <w:t>Мортка</w:t>
            </w:r>
            <w:proofErr w:type="spellEnd"/>
            <w:r w:rsidRPr="00B47F88">
              <w:t xml:space="preserve"> </w:t>
            </w:r>
            <w:r w:rsidRPr="00B47F88">
              <w:rPr>
                <w:rStyle w:val="ae"/>
              </w:rPr>
              <w:t xml:space="preserve">от 31 марта 2010 года № 35 </w:t>
            </w:r>
            <w:r w:rsidRPr="00B47F88">
              <w:t xml:space="preserve">"Об утверждении основных </w:t>
            </w:r>
            <w:r w:rsidRPr="00B47F88">
              <w:lastRenderedPageBreak/>
              <w:t xml:space="preserve">квалификационных требований для замещения должностей муниципальной службы муниципального образования городское поселение </w:t>
            </w:r>
            <w:proofErr w:type="spellStart"/>
            <w:r w:rsidRPr="00B47F88">
              <w:t>Мортка</w:t>
            </w:r>
            <w:proofErr w:type="spellEnd"/>
            <w:r w:rsidRPr="00B47F88">
              <w:t>");</w:t>
            </w:r>
            <w:proofErr w:type="gramEnd"/>
          </w:p>
          <w:p w:rsidR="008B1252" w:rsidRPr="00B47F88" w:rsidRDefault="008B1252" w:rsidP="008B1252">
            <w:pPr>
              <w:autoSpaceDE w:val="0"/>
              <w:autoSpaceDN w:val="0"/>
              <w:adjustRightInd w:val="0"/>
              <w:ind w:left="68" w:firstLine="652"/>
              <w:jc w:val="both"/>
            </w:pPr>
            <w:bookmarkStart w:id="8" w:name="sub_2166"/>
            <w:bookmarkEnd w:id="7"/>
            <w:r w:rsidRPr="00B47F88">
              <w:t>3.5. Механизм ротации применительно к муниципальным служащим, замещающим должности большинства категорий и групп должностей муниципальной службы (каждые 3-6 лет) в 2015 году не применялся;</w:t>
            </w:r>
          </w:p>
          <w:p w:rsidR="008B1252" w:rsidRPr="00B47F88" w:rsidRDefault="008B1252" w:rsidP="008B1252">
            <w:pPr>
              <w:autoSpaceDE w:val="0"/>
              <w:autoSpaceDN w:val="0"/>
              <w:adjustRightInd w:val="0"/>
              <w:ind w:left="68" w:firstLine="652"/>
              <w:jc w:val="both"/>
            </w:pPr>
            <w:bookmarkStart w:id="9" w:name="sub_2167"/>
            <w:bookmarkEnd w:id="8"/>
            <w:r w:rsidRPr="00B47F88">
              <w:t xml:space="preserve">3.6. института наставничества на муниципальной службе городского поселения </w:t>
            </w:r>
            <w:proofErr w:type="spellStart"/>
            <w:r w:rsidRPr="00B47F88">
              <w:t>Мортка</w:t>
            </w:r>
            <w:proofErr w:type="spellEnd"/>
            <w:r w:rsidRPr="00B47F88">
              <w:t xml:space="preserve"> нет;</w:t>
            </w:r>
          </w:p>
          <w:p w:rsidR="008B1252" w:rsidRPr="00B47F88" w:rsidRDefault="00547F70" w:rsidP="008B1252">
            <w:pPr>
              <w:autoSpaceDE w:val="0"/>
              <w:autoSpaceDN w:val="0"/>
              <w:adjustRightInd w:val="0"/>
              <w:ind w:left="68" w:firstLine="652"/>
              <w:jc w:val="both"/>
            </w:pPr>
            <w:bookmarkStart w:id="10" w:name="sub_225"/>
            <w:bookmarkEnd w:id="9"/>
            <w:r>
              <w:t xml:space="preserve">3.7. </w:t>
            </w:r>
            <w:proofErr w:type="gramStart"/>
            <w:r>
              <w:t>У</w:t>
            </w:r>
            <w:r w:rsidR="008B1252" w:rsidRPr="00B47F88">
              <w:t xml:space="preserve">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 а также единого подхода к осуществлению выплаты муниципальным служащим премий за выполнение особо важных и сложных заданий по результатам работы (решение Совета депутатов городского поселения </w:t>
            </w:r>
            <w:proofErr w:type="spellStart"/>
            <w:r w:rsidR="008B1252" w:rsidRPr="00B47F88">
              <w:t>Мортка</w:t>
            </w:r>
            <w:proofErr w:type="spellEnd"/>
            <w:r w:rsidR="008B1252" w:rsidRPr="00B47F88">
              <w:t xml:space="preserve"> от 26.11.2015 № 98 "Об утверждении Положения о размерах и условиях оплаты труда и предоставления социальных гарантий выборных должностных</w:t>
            </w:r>
            <w:proofErr w:type="gramEnd"/>
            <w:r w:rsidR="008B1252" w:rsidRPr="00B47F88">
              <w:t xml:space="preserve"> лиц, осуществляющих свои полномочия на постоянной основе и муниципальных служащих муниципального образования городское поселение </w:t>
            </w:r>
            <w:proofErr w:type="spellStart"/>
            <w:r w:rsidR="008B1252" w:rsidRPr="00B47F88">
              <w:t>Мортка</w:t>
            </w:r>
            <w:proofErr w:type="spellEnd"/>
            <w:r w:rsidR="008B1252" w:rsidRPr="00B47F88">
              <w:t>");</w:t>
            </w:r>
          </w:p>
          <w:p w:rsidR="008B1252" w:rsidRPr="00B47F88" w:rsidRDefault="008B1252" w:rsidP="008B1252">
            <w:pPr>
              <w:autoSpaceDE w:val="0"/>
              <w:autoSpaceDN w:val="0"/>
              <w:adjustRightInd w:val="0"/>
              <w:ind w:left="68" w:firstLine="652"/>
              <w:jc w:val="both"/>
            </w:pPr>
            <w:bookmarkStart w:id="11" w:name="sub_2169"/>
            <w:bookmarkEnd w:id="10"/>
            <w:proofErr w:type="gramStart"/>
            <w:r w:rsidRPr="00B47F88">
              <w:t xml:space="preserve">3.8. 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 в том числе на базе социальных сетей и с учетом мнения сетевых сообществ (решение Совета депутатов городского поселения </w:t>
            </w:r>
            <w:proofErr w:type="spellStart"/>
            <w:r w:rsidRPr="00B47F88">
              <w:t>Мортка</w:t>
            </w:r>
            <w:proofErr w:type="spellEnd"/>
            <w:r w:rsidRPr="00B47F88">
              <w:t xml:space="preserve"> от 26.11.2015 № 98 "Об утверждении Положения о размерах и условиях оплаты труда и предоставления социальных гарантий выборных должностных лиц, осуществляющих свои полномочия на</w:t>
            </w:r>
            <w:proofErr w:type="gramEnd"/>
            <w:r w:rsidRPr="00B47F88">
              <w:t xml:space="preserve"> постоянной основе и муниципальных служащих муниципального образования городское поселение </w:t>
            </w:r>
            <w:proofErr w:type="spellStart"/>
            <w:r w:rsidRPr="00B47F88">
              <w:t>Мортка</w:t>
            </w:r>
            <w:proofErr w:type="spellEnd"/>
            <w:r w:rsidRPr="00B47F88">
              <w:t>");</w:t>
            </w:r>
          </w:p>
          <w:p w:rsidR="008B1252" w:rsidRPr="00B47F88" w:rsidRDefault="008B1252" w:rsidP="008B1252">
            <w:pPr>
              <w:autoSpaceDE w:val="0"/>
              <w:autoSpaceDN w:val="0"/>
              <w:adjustRightInd w:val="0"/>
              <w:ind w:left="68" w:firstLine="652"/>
              <w:jc w:val="both"/>
            </w:pPr>
            <w:bookmarkStart w:id="12" w:name="sub_21610"/>
            <w:bookmarkEnd w:id="11"/>
            <w:proofErr w:type="gramStart"/>
            <w:r w:rsidRPr="00B47F88">
              <w:t xml:space="preserve">3.9. </w:t>
            </w:r>
            <w:hyperlink r:id="rId9" w:history="1">
              <w:r w:rsidRPr="00B47F88">
                <w:t>совершенствование системы</w:t>
              </w:r>
            </w:hyperlink>
            <w:r w:rsidRPr="00B47F88">
              <w:t xml:space="preserve"> материальной и </w:t>
            </w:r>
            <w:r w:rsidRPr="00B47F88">
              <w:lastRenderedPageBreak/>
              <w:t xml:space="preserve">моральной мотивации муниципальных служащих, доведение уровня оплаты их труда до конкурентного на рынке труда, увеличение в оплате труда муниципальных служащих доли, обусловленной реальной эффективностью их работы (решение Совета депутатов городского поселения </w:t>
            </w:r>
            <w:proofErr w:type="spellStart"/>
            <w:r w:rsidRPr="00B47F88">
              <w:t>Мортка</w:t>
            </w:r>
            <w:proofErr w:type="spellEnd"/>
            <w:r w:rsidRPr="00B47F88">
              <w:t xml:space="preserve"> от 26.11.2015 № 98 "Об утверждении Положения о размерах и условиях оплаты труда и предоставления социальных гарантий выборных должностных лиц, осуществляющих свои полномочия на</w:t>
            </w:r>
            <w:proofErr w:type="gramEnd"/>
            <w:r w:rsidRPr="00B47F88">
              <w:t xml:space="preserve"> постоянной основе и муниципальных служащих муниципального образования городское поселение </w:t>
            </w:r>
            <w:proofErr w:type="spellStart"/>
            <w:r w:rsidRPr="00B47F88">
              <w:t>Мортка</w:t>
            </w:r>
            <w:proofErr w:type="spellEnd"/>
            <w:r w:rsidRPr="00B47F88">
              <w:t>");</w:t>
            </w:r>
          </w:p>
          <w:p w:rsidR="008B1252" w:rsidRPr="00B47F88" w:rsidRDefault="008B1252" w:rsidP="008B1252">
            <w:pPr>
              <w:autoSpaceDE w:val="0"/>
              <w:autoSpaceDN w:val="0"/>
              <w:adjustRightInd w:val="0"/>
              <w:ind w:left="68" w:firstLine="652"/>
              <w:jc w:val="both"/>
            </w:pPr>
            <w:bookmarkStart w:id="13" w:name="sub_2172"/>
            <w:bookmarkEnd w:id="12"/>
            <w:r w:rsidRPr="00B47F88">
              <w:t xml:space="preserve">3.10. </w:t>
            </w:r>
            <w:proofErr w:type="gramStart"/>
            <w:r w:rsidRPr="00B47F88">
              <w:t>Откорректирован перечень должностей муниципальной службы, замещение которых связано с коррупционными рисками (</w:t>
            </w:r>
            <w:r w:rsidRPr="00B47F88">
              <w:rPr>
                <w:rFonts w:eastAsia="Calibri"/>
              </w:rPr>
              <w:t xml:space="preserve">постановление администрации городского поселения </w:t>
            </w:r>
            <w:proofErr w:type="spellStart"/>
            <w:r w:rsidRPr="00B47F88">
              <w:rPr>
                <w:rFonts w:eastAsia="Calibri"/>
              </w:rPr>
              <w:t>Мортка</w:t>
            </w:r>
            <w:proofErr w:type="spellEnd"/>
            <w:r w:rsidRPr="00B47F88">
              <w:rPr>
                <w:rFonts w:eastAsia="Calibri"/>
              </w:rPr>
              <w:t xml:space="preserve"> от 10 апреля 2013 года № 51 «Об утверждении перечня должностей муниципальной службы администрации городского поселения </w:t>
            </w:r>
            <w:proofErr w:type="spellStart"/>
            <w:r w:rsidRPr="00B47F88">
              <w:rPr>
                <w:rFonts w:eastAsia="Calibri"/>
              </w:rPr>
              <w:t>Мортка</w:t>
            </w:r>
            <w:proofErr w:type="spellEnd"/>
            <w:r w:rsidRPr="00B47F88">
              <w:rPr>
                <w:rFonts w:eastAsia="Calibri"/>
              </w:rPr>
              <w:t>, при замещении которых муниципальный служащий обязан предоставлять представителю нанимателя сведения о своих расходах, а также о расходах своих супруги (супруга) и несовершеннолетних детей»</w:t>
            </w:r>
            <w:r w:rsidRPr="00B47F88">
              <w:t xml:space="preserve"> с изменениями от 12.12.2014);</w:t>
            </w:r>
            <w:proofErr w:type="gramEnd"/>
          </w:p>
          <w:bookmarkEnd w:id="13"/>
          <w:p w:rsidR="008B1252" w:rsidRPr="00B47F88" w:rsidRDefault="008B1252" w:rsidP="008B1252">
            <w:pPr>
              <w:autoSpaceDE w:val="0"/>
              <w:autoSpaceDN w:val="0"/>
              <w:adjustRightInd w:val="0"/>
              <w:ind w:left="68" w:firstLine="652"/>
              <w:jc w:val="both"/>
            </w:pPr>
            <w:r w:rsidRPr="00B47F88">
              <w:t xml:space="preserve">3.11. Установлены дополнительные требования </w:t>
            </w:r>
          </w:p>
          <w:p w:rsidR="008B1252" w:rsidRPr="00B47F88" w:rsidRDefault="008B1252" w:rsidP="008B1252">
            <w:pPr>
              <w:ind w:left="68" w:firstLine="1001"/>
              <w:jc w:val="both"/>
            </w:pPr>
            <w:proofErr w:type="gramStart"/>
            <w:r w:rsidRPr="00B47F88">
              <w:t>3.11.1. о раскрытии лицами, замещающими указанные должности, сведений о доходах, расходах, об имуществе и обязательствах имущественного характера, а также иной информации, позволяющей оценивать соблюдение установленных законодательством Российской Федерации ограничений в отношении муниципальных служащих, замещающих данные должности, в том числе после увольнения с муниципальной службы (</w:t>
            </w:r>
            <w:r w:rsidRPr="00B47F88">
              <w:rPr>
                <w:rFonts w:eastAsia="Calibri"/>
              </w:rPr>
              <w:t xml:space="preserve">постановление администрации городского поселения </w:t>
            </w:r>
            <w:proofErr w:type="spellStart"/>
            <w:r w:rsidRPr="00B47F88">
              <w:rPr>
                <w:rFonts w:eastAsia="Calibri"/>
              </w:rPr>
              <w:t>Мортка</w:t>
            </w:r>
            <w:proofErr w:type="spellEnd"/>
            <w:r w:rsidRPr="00B47F88">
              <w:rPr>
                <w:rFonts w:eastAsia="Calibri"/>
              </w:rPr>
              <w:t xml:space="preserve"> от 12 января 2012 года № 2 «Об утверждении перечня должностей»</w:t>
            </w:r>
            <w:r w:rsidRPr="00B47F88">
              <w:t xml:space="preserve"> с</w:t>
            </w:r>
            <w:proofErr w:type="gramEnd"/>
            <w:r w:rsidRPr="00B47F88">
              <w:t xml:space="preserve"> изменениями от 12.12.2014);</w:t>
            </w:r>
          </w:p>
          <w:p w:rsidR="005F139F" w:rsidRPr="00CD7344" w:rsidRDefault="008B1252" w:rsidP="008B1252">
            <w:pPr>
              <w:jc w:val="both"/>
            </w:pPr>
            <w:bookmarkStart w:id="14" w:name="sub_2174"/>
            <w:proofErr w:type="gramStart"/>
            <w:r w:rsidRPr="00B47F88">
              <w:t xml:space="preserve">3.11.2. по внедрению системы мониторинга исполнения должностных обязанностей муниципальными </w:t>
            </w:r>
            <w:r w:rsidRPr="00B47F88">
              <w:lastRenderedPageBreak/>
              <w:t>служащими деятельность которых связана с коррупционными рисками (</w:t>
            </w:r>
            <w:r w:rsidRPr="00B47F88">
              <w:rPr>
                <w:rFonts w:eastAsia="Calibri"/>
              </w:rPr>
              <w:t>постановлени</w:t>
            </w:r>
            <w:r w:rsidRPr="00B47F88">
              <w:t>е</w:t>
            </w:r>
            <w:r w:rsidRPr="00B47F88">
              <w:rPr>
                <w:rFonts w:eastAsia="Calibri"/>
              </w:rPr>
              <w:t xml:space="preserve"> администрации городского поселения </w:t>
            </w:r>
            <w:proofErr w:type="spellStart"/>
            <w:r w:rsidRPr="00B47F88">
              <w:rPr>
                <w:rFonts w:eastAsia="Calibri"/>
              </w:rPr>
              <w:t>Мортка</w:t>
            </w:r>
            <w:proofErr w:type="spellEnd"/>
            <w:r w:rsidRPr="00B47F88">
              <w:rPr>
                <w:rFonts w:eastAsia="Calibri"/>
              </w:rPr>
              <w:t xml:space="preserve"> от 22 июля 2013 года № 80 «О порядке предоставления лицами, замещающими муниципальную должность и должности муниципальной службы в администрации городского поселения </w:t>
            </w:r>
            <w:proofErr w:type="spellStart"/>
            <w:r w:rsidRPr="00B47F88">
              <w:rPr>
                <w:rFonts w:eastAsia="Calibri"/>
              </w:rPr>
              <w:t>Мортка</w:t>
            </w:r>
            <w:proofErr w:type="spellEnd"/>
            <w:r w:rsidRPr="00B47F88">
              <w:rPr>
                <w:rFonts w:eastAsia="Calibri"/>
              </w:rPr>
              <w:t>, сведений о своих доходах, расходах, а также о доходах, расходах своих супруги (супруга) и несовершеннолетних детей»</w:t>
            </w:r>
            <w:r w:rsidRPr="00B47F88">
              <w:t xml:space="preserve"> с</w:t>
            </w:r>
            <w:proofErr w:type="gramEnd"/>
            <w:r w:rsidRPr="00B47F88">
              <w:t xml:space="preserve"> изменениями от 12.12.2014, 19.12.2015 10.102015; </w:t>
            </w:r>
            <w:r w:rsidRPr="00B47F88">
              <w:rPr>
                <w:rFonts w:eastAsia="Calibri"/>
              </w:rPr>
              <w:t xml:space="preserve">постановление администрации городского поселения </w:t>
            </w:r>
            <w:proofErr w:type="spellStart"/>
            <w:r w:rsidRPr="00B47F88">
              <w:rPr>
                <w:rFonts w:eastAsia="Calibri"/>
              </w:rPr>
              <w:t>Мортка</w:t>
            </w:r>
            <w:proofErr w:type="spellEnd"/>
            <w:r w:rsidRPr="00B47F88">
              <w:rPr>
                <w:rFonts w:eastAsia="Calibri"/>
              </w:rPr>
              <w:t xml:space="preserve"> от 29 марта 2012 года № 59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w:t>
            </w:r>
            <w:proofErr w:type="spellStart"/>
            <w:r w:rsidRPr="00B47F88">
              <w:rPr>
                <w:rFonts w:eastAsia="Calibri"/>
              </w:rPr>
              <w:t>Мортка</w:t>
            </w:r>
            <w:proofErr w:type="spellEnd"/>
            <w:r w:rsidRPr="00B47F88">
              <w:rPr>
                <w:rFonts w:eastAsia="Calibri"/>
              </w:rPr>
              <w:t>»</w:t>
            </w:r>
            <w:r w:rsidRPr="00B47F88">
              <w:t xml:space="preserve"> с изменениями от 12.12.2014, 10.10.2015);</w:t>
            </w:r>
            <w:bookmarkEnd w:id="14"/>
          </w:p>
          <w:p w:rsidR="00B10C28" w:rsidRPr="00615358" w:rsidRDefault="00B10C28" w:rsidP="005856A9">
            <w:pPr>
              <w:shd w:val="clear" w:color="auto" w:fill="FFFFFF"/>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A6BAF" w:rsidRDefault="00B10C28" w:rsidP="00F7583E">
            <w:pPr>
              <w:shd w:val="clear" w:color="auto" w:fill="FFFFFF"/>
              <w:jc w:val="center"/>
            </w:pPr>
            <w:r w:rsidRPr="006A6BAF">
              <w:lastRenderedPageBreak/>
              <w:t>2.15.</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rPr>
                <w:bCs/>
              </w:rPr>
            </w:pPr>
            <w:r w:rsidRPr="005856A9">
              <w:rPr>
                <w:bCs/>
              </w:rPr>
              <w:t xml:space="preserve">Реализация плана постоянно действующей рабочей группы по проведению мероприятий, направленных на выявление и пресечение фактов неправомерного принятия решений о выборе юридических лиц или индивидуальных предпринимателей в качестве управляющих организаций, осуществляющих деятельность по управлению многоквартирными домами. Осуществление анализа коррупционных рисков, обеспечение внедрения комплекса мер, направленных на снижение уровня коррупции в сфере ЖКХ. </w:t>
            </w:r>
          </w:p>
          <w:p w:rsidR="00B10C28" w:rsidRPr="005856A9" w:rsidRDefault="00B10C28" w:rsidP="005856A9">
            <w:pPr>
              <w:shd w:val="clear" w:color="auto" w:fill="FFFFFF"/>
              <w:autoSpaceDE w:val="0"/>
              <w:autoSpaceDN w:val="0"/>
              <w:adjustRightInd w:val="0"/>
              <w:jc w:val="both"/>
              <w:rPr>
                <w:i/>
              </w:rPr>
            </w:pPr>
            <w:r w:rsidRPr="005856A9">
              <w:rPr>
                <w:i/>
              </w:rPr>
              <w:t>Во исполнение протокола заседания Совета  при полномочном представителе Президента Российской Федерации в Уральском федеральном округе по противодействию коррупции от 25 июня 2014 года № 2</w:t>
            </w:r>
          </w:p>
          <w:p w:rsidR="00B10C28" w:rsidRPr="005856A9" w:rsidRDefault="00B10C28" w:rsidP="005856A9">
            <w:pPr>
              <w:shd w:val="clear" w:color="auto" w:fill="FFFFFF"/>
              <w:autoSpaceDE w:val="0"/>
              <w:autoSpaceDN w:val="0"/>
              <w:adjustRightInd w:val="0"/>
              <w:jc w:val="both"/>
              <w:rPr>
                <w:i/>
              </w:rPr>
            </w:pPr>
            <w:r w:rsidRPr="005856A9">
              <w:rPr>
                <w:i/>
              </w:rPr>
              <w:t xml:space="preserve">ПРЕДЛОЖЕНИЕ </w:t>
            </w:r>
            <w:proofErr w:type="spellStart"/>
            <w:r w:rsidRPr="005856A9">
              <w:rPr>
                <w:i/>
              </w:rPr>
              <w:t>Депгосслужбы</w:t>
            </w:r>
            <w:proofErr w:type="spellEnd"/>
            <w:r w:rsidRPr="005856A9">
              <w:rPr>
                <w:i/>
              </w:rPr>
              <w:t xml:space="preserve"> Югры</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8A44BB">
            <w:pPr>
              <w:shd w:val="clear" w:color="auto" w:fill="FFFFFF"/>
              <w:jc w:val="center"/>
            </w:pPr>
            <w:r w:rsidRPr="00615358">
              <w:t>в соответствии с утвержденным планом работы группы</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8A44BB">
            <w:pPr>
              <w:shd w:val="clear" w:color="auto" w:fill="FFFFFF"/>
              <w:jc w:val="center"/>
              <w:rPr>
                <w:b/>
              </w:rPr>
            </w:pPr>
            <w:r>
              <w:t>К</w:t>
            </w:r>
            <w:r w:rsidRPr="00615358">
              <w:t>омитет по управлению муниципальным имуществом, управление ЖКХ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Default="00B10C28" w:rsidP="005856A9">
            <w:pPr>
              <w:shd w:val="clear" w:color="auto" w:fill="FFFFFF"/>
              <w:jc w:val="both"/>
            </w:pPr>
            <w:r w:rsidRPr="0023288F">
              <w:t>Жалоб</w:t>
            </w:r>
            <w:r>
              <w:t xml:space="preserve"> неправомерного принятия решений о выборе юридических лиц или индивидуальных предпринимателей в качестве управляющих организаций, осуществляющих деятельность по управлению многоквартирными домами, не поступало.</w:t>
            </w:r>
          </w:p>
          <w:p w:rsidR="00B10C28" w:rsidRDefault="00B10C28" w:rsidP="005856A9">
            <w:pPr>
              <w:shd w:val="clear" w:color="auto" w:fill="FFFFFF"/>
              <w:jc w:val="both"/>
            </w:pPr>
            <w:r>
              <w:t xml:space="preserve">      При разработке управлением жилищно-коммунального хозяйства нормативно-правовых актов администрации Кондинского района, проекты данных нормативно-правовых актов направляются в отдел по правовым вопросам управления внутренней политики администрации Кондинского района, для проведения антикоррупционной экспертизы.</w:t>
            </w:r>
          </w:p>
          <w:p w:rsidR="00C50014" w:rsidRDefault="00C50014" w:rsidP="00C50014">
            <w:pPr>
              <w:shd w:val="clear" w:color="auto" w:fill="FFFFFF"/>
              <w:jc w:val="both"/>
            </w:pPr>
            <w:r>
              <w:t>Исх.5261 от 09.12.2015г.- К</w:t>
            </w:r>
            <w:r w:rsidRPr="00615358">
              <w:t>омитет по управлению муниципальным им</w:t>
            </w:r>
            <w:r>
              <w:t>уществом провел за 11 месяцев 2015 года 22 проверки по использованию имущества, переданного по договорам (хозяйственного ведения, оперативного управления, аренды, безвозмездного пользования, ответственного хранения), по выявленным нарушениям направлены предложения об устранении.</w:t>
            </w:r>
          </w:p>
          <w:p w:rsidR="00C50014" w:rsidRDefault="00C50014" w:rsidP="00C50014">
            <w:pPr>
              <w:shd w:val="clear" w:color="auto" w:fill="FFFFFF"/>
              <w:jc w:val="both"/>
            </w:pPr>
          </w:p>
          <w:p w:rsidR="00C50014" w:rsidRPr="0023288F" w:rsidRDefault="00C50014" w:rsidP="00C50014">
            <w:pPr>
              <w:shd w:val="clear" w:color="auto" w:fill="FFFFFF"/>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A6BAF" w:rsidRDefault="00B10C28">
            <w:pPr>
              <w:shd w:val="clear" w:color="auto" w:fill="FFFFFF"/>
              <w:jc w:val="center"/>
            </w:pPr>
            <w:r w:rsidRPr="006A6BAF">
              <w:lastRenderedPageBreak/>
              <w:t>2.16.</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pPr>
            <w:r w:rsidRPr="005856A9">
              <w:t>Проведение комплекса просветительских и воспитательных мер по разъяснению ответственности за преступления коррупционной направленности в системе ЖКХ.</w:t>
            </w:r>
          </w:p>
          <w:p w:rsidR="00B10C28" w:rsidRPr="005856A9" w:rsidRDefault="00B10C28" w:rsidP="005856A9">
            <w:pPr>
              <w:shd w:val="clear" w:color="auto" w:fill="FFFFFF"/>
              <w:autoSpaceDE w:val="0"/>
              <w:autoSpaceDN w:val="0"/>
              <w:adjustRightInd w:val="0"/>
              <w:jc w:val="both"/>
            </w:pPr>
            <w:r w:rsidRPr="005856A9">
              <w:rPr>
                <w:i/>
              </w:rPr>
              <w:t xml:space="preserve">Предложение </w:t>
            </w:r>
            <w:proofErr w:type="spellStart"/>
            <w:r w:rsidRPr="005856A9">
              <w:rPr>
                <w:i/>
              </w:rPr>
              <w:t>Депгосслужбы</w:t>
            </w:r>
            <w:proofErr w:type="spellEnd"/>
            <w:r w:rsidRPr="005856A9">
              <w:rPr>
                <w:i/>
              </w:rPr>
              <w:t xml:space="preserve"> Югры</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rsidRPr="00615358">
              <w:t>до 25 декабря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t>У</w:t>
            </w:r>
            <w:r w:rsidRPr="00615358">
              <w:t>правление ЖКХ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4E35FB" w:rsidRDefault="004E35FB" w:rsidP="004E35FB">
            <w:pPr>
              <w:shd w:val="clear" w:color="auto" w:fill="FFFFFF"/>
              <w:jc w:val="both"/>
            </w:pPr>
            <w:r>
              <w:t xml:space="preserve">исх.№3913 от 03.12.2015г.  письмо УЖКХ </w:t>
            </w:r>
            <w:proofErr w:type="spellStart"/>
            <w:r>
              <w:t>С.В.Романова</w:t>
            </w:r>
            <w:proofErr w:type="spellEnd"/>
            <w:r>
              <w:t>.</w:t>
            </w:r>
          </w:p>
          <w:p w:rsidR="004E35FB" w:rsidRDefault="004E35FB" w:rsidP="004E35FB">
            <w:pPr>
              <w:shd w:val="clear" w:color="auto" w:fill="FFFFFF"/>
              <w:jc w:val="both"/>
            </w:pPr>
            <w:r>
              <w:t>Актуальная информация по изменению размера платы граждан за коммунальные услуги и жилое помещение с 01 июля 2015 года размещена на официальном сайте администрации Кондинского района в разделе «Информаци</w:t>
            </w:r>
            <w:proofErr w:type="gramStart"/>
            <w:r>
              <w:t>я-</w:t>
            </w:r>
            <w:proofErr w:type="gramEnd"/>
            <w:r>
              <w:t xml:space="preserve"> Тарифы без мифов», данная статья была размещена в газете «Кондинский вестник» от 10.07.2015г. № 18 (1150).</w:t>
            </w:r>
          </w:p>
          <w:p w:rsidR="004E35FB" w:rsidRDefault="004E35FB" w:rsidP="004E35FB">
            <w:pPr>
              <w:shd w:val="clear" w:color="auto" w:fill="FFFFFF"/>
              <w:jc w:val="both"/>
            </w:pPr>
            <w:r>
              <w:t>20.08.2015г. в целях разъяснений вопросов по изменению размера платы граждан за коммунальные услуги и жилое помещение на официальном сайте администрации Кондинского района в разделе «Информация – Тарифы без мифов» размещена информация:</w:t>
            </w:r>
          </w:p>
          <w:p w:rsidR="004E35FB" w:rsidRDefault="004E35FB" w:rsidP="004E35FB">
            <w:pPr>
              <w:shd w:val="clear" w:color="auto" w:fill="FFFFFF"/>
              <w:jc w:val="both"/>
            </w:pPr>
            <w:r>
              <w:t>Об ограничении роста платы граждан за коммунальные услуги в 2015 году;</w:t>
            </w:r>
          </w:p>
          <w:p w:rsidR="004E35FB" w:rsidRDefault="004E35FB" w:rsidP="004E35FB">
            <w:pPr>
              <w:shd w:val="clear" w:color="auto" w:fill="FFFFFF"/>
              <w:jc w:val="both"/>
            </w:pPr>
            <w:r>
              <w:t>Об изменении размера платы граждан за коммунальные услуги в 2015 году и о порядке обращения в уполномоченные органы исполнительной власти ХМАО-Югры по вопросам соответствия роста платы за коммунальные услуги установленным ограничениям.</w:t>
            </w:r>
          </w:p>
          <w:p w:rsidR="004E35FB" w:rsidRDefault="004E35FB" w:rsidP="004E35FB">
            <w:pPr>
              <w:shd w:val="clear" w:color="auto" w:fill="FFFFFF"/>
              <w:jc w:val="both"/>
            </w:pPr>
          </w:p>
          <w:p w:rsidR="00B10C28" w:rsidRPr="00615358" w:rsidRDefault="00B10C28" w:rsidP="005856A9">
            <w:pPr>
              <w:shd w:val="clear" w:color="auto" w:fill="FFFFFF"/>
              <w:jc w:val="both"/>
            </w:pPr>
          </w:p>
        </w:tc>
      </w:tr>
      <w:tr w:rsidR="00B10C28"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6A6BAF" w:rsidRDefault="00B10C28">
            <w:pPr>
              <w:shd w:val="clear" w:color="auto" w:fill="FFFFFF"/>
              <w:jc w:val="center"/>
            </w:pPr>
            <w:r w:rsidRPr="006A6BAF">
              <w:t>2.17.</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pPr>
            <w:r w:rsidRPr="005856A9">
              <w:t>Оказание правовой помощи органам местного самоуправления городских и сельских поселений по вопросам противодействия коррупции.</w:t>
            </w:r>
          </w:p>
          <w:p w:rsidR="00B10C28" w:rsidRPr="005856A9" w:rsidRDefault="00B10C28" w:rsidP="005856A9">
            <w:pPr>
              <w:shd w:val="clear" w:color="auto" w:fill="FFFFFF"/>
              <w:autoSpaceDE w:val="0"/>
              <w:autoSpaceDN w:val="0"/>
              <w:adjustRightInd w:val="0"/>
              <w:jc w:val="both"/>
            </w:pPr>
            <w:r w:rsidRPr="005856A9">
              <w:rPr>
                <w:i/>
              </w:rPr>
              <w:t xml:space="preserve">Предложение </w:t>
            </w:r>
            <w:proofErr w:type="spellStart"/>
            <w:r w:rsidRPr="005856A9">
              <w:rPr>
                <w:i/>
              </w:rPr>
              <w:t>Депгосслужбы</w:t>
            </w:r>
            <w:proofErr w:type="spellEnd"/>
            <w:r w:rsidRPr="005856A9">
              <w:rPr>
                <w:i/>
              </w:rPr>
              <w:t xml:space="preserve"> Югры</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rsidRPr="00615358">
              <w:t>По мере поступления обращений</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B10C28" w:rsidP="00705A05">
            <w:pPr>
              <w:shd w:val="clear" w:color="auto" w:fill="FFFFFF"/>
              <w:jc w:val="center"/>
            </w:pPr>
            <w:r>
              <w:t>У</w:t>
            </w:r>
            <w:r w:rsidRPr="00615358">
              <w:t>правление внутренней политики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5E50A8" w:rsidP="005856A9">
            <w:pPr>
              <w:shd w:val="clear" w:color="auto" w:fill="FFFFFF"/>
              <w:jc w:val="both"/>
            </w:pPr>
            <w:r>
              <w:t xml:space="preserve">В течение 2015 года правовая помощь была оказана всем администрация поселений муниципального </w:t>
            </w:r>
            <w:proofErr w:type="gramStart"/>
            <w:r>
              <w:t>района</w:t>
            </w:r>
            <w:proofErr w:type="gramEnd"/>
            <w:r>
              <w:t xml:space="preserve"> как в устной форме, так и путем выезда на место.</w:t>
            </w:r>
          </w:p>
        </w:tc>
      </w:tr>
      <w:tr w:rsidR="00B10C28" w:rsidRPr="00615358" w:rsidTr="00824D8B">
        <w:trPr>
          <w:trHeight w:val="694"/>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B10C28" w:rsidRPr="00D97350" w:rsidRDefault="00B10C28">
            <w:pPr>
              <w:shd w:val="clear" w:color="auto" w:fill="FFFFFF"/>
              <w:jc w:val="center"/>
              <w:rPr>
                <w:color w:val="FF0000"/>
              </w:rPr>
            </w:pPr>
            <w:r w:rsidRPr="00D97350">
              <w:rPr>
                <w:color w:val="FF0000"/>
              </w:rPr>
              <w:t>2.18</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10C28" w:rsidRPr="005856A9" w:rsidRDefault="00B10C28" w:rsidP="005856A9">
            <w:pPr>
              <w:shd w:val="clear" w:color="auto" w:fill="FFFFFF"/>
              <w:autoSpaceDE w:val="0"/>
              <w:autoSpaceDN w:val="0"/>
              <w:adjustRightInd w:val="0"/>
              <w:jc w:val="both"/>
            </w:pPr>
            <w:r>
              <w:t>В рамках оказания методической помощи проведение семинара для работников кадровых служб администраций поселений Кондинского района, органов администрации Кондинского района с правами юридического лица, муниципальных учреждений, предприятий по вопросам противодействия коррупции.</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10C28" w:rsidRPr="00615358" w:rsidRDefault="00B10C28" w:rsidP="00705A05">
            <w:pPr>
              <w:shd w:val="clear" w:color="auto" w:fill="FFFFFF"/>
              <w:jc w:val="center"/>
            </w:pPr>
            <w:r>
              <w:t>До 26.07.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B10C28" w:rsidRDefault="00B10C28" w:rsidP="00705A05">
            <w:pPr>
              <w:shd w:val="clear" w:color="auto" w:fill="FFFFFF"/>
              <w:jc w:val="center"/>
            </w:pPr>
            <w:r>
              <w:t xml:space="preserve">Отдел муниципальной службы и кадровой политики управления внутренней политики, специальный отдел </w:t>
            </w:r>
            <w:r>
              <w:lastRenderedPageBreak/>
              <w:t>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B10C28" w:rsidRPr="00615358" w:rsidRDefault="00764136" w:rsidP="005856A9">
            <w:pPr>
              <w:shd w:val="clear" w:color="auto" w:fill="FFFFFF"/>
              <w:jc w:val="both"/>
            </w:pPr>
            <w:r w:rsidRPr="00714EEE">
              <w:rPr>
                <w:sz w:val="22"/>
                <w:szCs w:val="22"/>
                <w:lang w:eastAsia="en-US"/>
              </w:rPr>
              <w:lastRenderedPageBreak/>
              <w:t xml:space="preserve">26 мая 2015 года </w:t>
            </w:r>
            <w:r w:rsidRPr="00714EEE">
              <w:t>проведен семинар для работников кадровых служб администраций поселений Кондинского района, органов администрации Кондинского района с правами юридического лица, муниципальных учреждений, предприятий по вопросам противодействия коррупции.</w:t>
            </w: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5F139F" w:rsidRPr="00D97350" w:rsidRDefault="005F139F" w:rsidP="005F139F">
            <w:pPr>
              <w:pStyle w:val="ac"/>
              <w:jc w:val="both"/>
              <w:rPr>
                <w:rFonts w:ascii="Times New Roman" w:hAnsi="Times New Roman" w:cs="Times New Roman"/>
                <w:color w:val="FF0000"/>
              </w:rPr>
            </w:pPr>
            <w:r w:rsidRPr="00D97350">
              <w:rPr>
                <w:rFonts w:ascii="Times New Roman" w:hAnsi="Times New Roman" w:cs="Times New Roman"/>
                <w:color w:val="FF0000"/>
              </w:rPr>
              <w:lastRenderedPageBreak/>
              <w:t>2.19</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 xml:space="preserve">Организация проведения вводного инструктажа по вопросам противодействия коррупции для вновь </w:t>
            </w:r>
            <w:proofErr w:type="gramStart"/>
            <w:r>
              <w:rPr>
                <w:rFonts w:ascii="Times New Roman" w:hAnsi="Times New Roman" w:cs="Times New Roman"/>
              </w:rPr>
              <w:t>принятых</w:t>
            </w:r>
            <w:proofErr w:type="gramEnd"/>
            <w:r>
              <w:rPr>
                <w:rFonts w:ascii="Times New Roman" w:hAnsi="Times New Roman" w:cs="Times New Roman"/>
              </w:rPr>
              <w:t xml:space="preserve"> на муниципальную службу и на должность руководителя муниципального учреждения, предприятия. </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При принятии на работу</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 xml:space="preserve">Отдел муниципальной службы и кадровой политики управления внутренней политики администрации района, </w:t>
            </w:r>
            <w:r>
              <w:rPr>
                <w:rFonts w:ascii="Times New Roman" w:hAnsi="Times New Roman" w:cs="Times New Roman"/>
                <w:color w:val="000000"/>
              </w:rPr>
              <w:t>администрации городских и сельских поселений района (по согласованию)</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446A6E" w:rsidRDefault="00446A6E" w:rsidP="00446A6E">
            <w:pPr>
              <w:shd w:val="clear" w:color="auto" w:fill="FFFFFF"/>
              <w:jc w:val="both"/>
            </w:pPr>
            <w:proofErr w:type="gramStart"/>
            <w:r w:rsidRPr="00714EEE">
              <w:rPr>
                <w:lang w:eastAsia="en-US"/>
              </w:rPr>
              <w:t xml:space="preserve">На основании распоряжения администрации Кондинского района от 01 июня 2015 года № 284-р «О назначении ответственного лица» отделом муниципальной службы и кадровой политики управления внутренней политики </w:t>
            </w:r>
            <w:r w:rsidRPr="00714EEE">
              <w:t>проводится вводный инструктаж по вопросам противодействия коррупции для лиц, вновь принятых на должность муниципальной службы администрации Кондинского района, органов администрации Кондинского района с правами юридического лица, руководителя муниципального учреждения, муниципального унитарного предприятия, подведомственных администрации Кондинского</w:t>
            </w:r>
            <w:proofErr w:type="gramEnd"/>
            <w:r w:rsidRPr="00714EEE">
              <w:t xml:space="preserve"> района</w:t>
            </w:r>
          </w:p>
          <w:p w:rsidR="00446A6E" w:rsidRDefault="00446A6E" w:rsidP="00446A6E">
            <w:pPr>
              <w:shd w:val="clear" w:color="auto" w:fill="FFFFFF"/>
              <w:jc w:val="both"/>
            </w:pPr>
            <w:r>
              <w:t xml:space="preserve">Исх.№2313 от 09.11.2015г., исх. №2318 от 11.11.2015г. </w:t>
            </w:r>
            <w:r w:rsidRPr="00E03A26">
              <w:rPr>
                <w:b/>
              </w:rPr>
              <w:t xml:space="preserve"> </w:t>
            </w:r>
            <w:proofErr w:type="spellStart"/>
            <w:r w:rsidRPr="00E03A26">
              <w:rPr>
                <w:b/>
              </w:rPr>
              <w:t>г.п</w:t>
            </w:r>
            <w:proofErr w:type="gramStart"/>
            <w:r w:rsidRPr="00E03A26">
              <w:rPr>
                <w:b/>
              </w:rPr>
              <w:t>.М</w:t>
            </w:r>
            <w:proofErr w:type="gramEnd"/>
            <w:r w:rsidRPr="00E03A26">
              <w:rPr>
                <w:b/>
              </w:rPr>
              <w:t>ортка</w:t>
            </w:r>
            <w:proofErr w:type="spellEnd"/>
            <w:r w:rsidRPr="00E03A26">
              <w:rPr>
                <w:b/>
              </w:rPr>
              <w:t>.</w:t>
            </w:r>
          </w:p>
          <w:p w:rsidR="00E03A26" w:rsidRDefault="00E03A26" w:rsidP="00446A6E">
            <w:pPr>
              <w:shd w:val="clear" w:color="auto" w:fill="FFFFFF"/>
              <w:jc w:val="both"/>
            </w:pPr>
            <w:r w:rsidRPr="004A32AF">
              <w:t>Организ</w:t>
            </w:r>
            <w:r>
              <w:t>овано</w:t>
            </w:r>
            <w:r w:rsidRPr="004A32AF">
              <w:t xml:space="preserve"> проведени</w:t>
            </w:r>
            <w:r>
              <w:t>е</w:t>
            </w:r>
            <w:r w:rsidRPr="004A32AF">
              <w:t xml:space="preserve"> вводного инструктажа по вопросам противодействия коррупции для вновь </w:t>
            </w:r>
            <w:proofErr w:type="gramStart"/>
            <w:r w:rsidRPr="004A32AF">
              <w:t>принятых</w:t>
            </w:r>
            <w:proofErr w:type="gramEnd"/>
            <w:r w:rsidRPr="004A32AF">
              <w:t xml:space="preserve"> на муниципальную службу и на должность руководителя муниципального учреждения, предприятия</w:t>
            </w:r>
            <w:r>
              <w:t xml:space="preserve"> (главный специалист администрации городского поселения </w:t>
            </w:r>
            <w:proofErr w:type="spellStart"/>
            <w:r>
              <w:t>Мортка</w:t>
            </w:r>
            <w:proofErr w:type="spellEnd"/>
            <w:r>
              <w:t xml:space="preserve">; директор МКУ «Хозяйственная служба администрации городского поселения </w:t>
            </w:r>
            <w:proofErr w:type="spellStart"/>
            <w:r>
              <w:t>Мортка</w:t>
            </w:r>
            <w:proofErr w:type="spellEnd"/>
            <w:r>
              <w:t>»)</w:t>
            </w:r>
          </w:p>
          <w:p w:rsidR="00446A6E" w:rsidRDefault="00446A6E" w:rsidP="00446A6E">
            <w:pPr>
              <w:shd w:val="clear" w:color="auto" w:fill="FFFFFF"/>
              <w:jc w:val="both"/>
            </w:pPr>
            <w:r>
              <w:t xml:space="preserve">Исх. №1249 от 09.11.2015г. </w:t>
            </w:r>
            <w:proofErr w:type="spellStart"/>
            <w:r>
              <w:t>г</w:t>
            </w:r>
            <w:r w:rsidRPr="00E03A26">
              <w:rPr>
                <w:b/>
              </w:rPr>
              <w:t>.п</w:t>
            </w:r>
            <w:proofErr w:type="gramStart"/>
            <w:r w:rsidRPr="00E03A26">
              <w:rPr>
                <w:b/>
              </w:rPr>
              <w:t>.Л</w:t>
            </w:r>
            <w:proofErr w:type="gramEnd"/>
            <w:r w:rsidRPr="00E03A26">
              <w:rPr>
                <w:b/>
              </w:rPr>
              <w:t>уговой</w:t>
            </w:r>
            <w:proofErr w:type="spellEnd"/>
            <w:r>
              <w:t>.</w:t>
            </w:r>
          </w:p>
          <w:p w:rsidR="00446A6E" w:rsidRDefault="00446A6E" w:rsidP="00446A6E">
            <w:pPr>
              <w:shd w:val="clear" w:color="auto" w:fill="FFFFFF"/>
              <w:jc w:val="both"/>
            </w:pPr>
            <w:r>
              <w:t xml:space="preserve">Сообщают </w:t>
            </w:r>
            <w:proofErr w:type="gramStart"/>
            <w:r>
              <w:t>о</w:t>
            </w:r>
            <w:proofErr w:type="gramEnd"/>
            <w:r>
              <w:t xml:space="preserve"> исполнении  пункта 2.19.</w:t>
            </w:r>
          </w:p>
          <w:p w:rsidR="00446A6E" w:rsidRDefault="00446A6E" w:rsidP="00446A6E">
            <w:pPr>
              <w:shd w:val="clear" w:color="auto" w:fill="FFFFFF"/>
              <w:jc w:val="both"/>
            </w:pPr>
            <w:r>
              <w:t xml:space="preserve">Принято распоряжение администрации сельского поселения Половинка от 01.07.2015 г. № 44-р «Об организации вводного инструктажа по вопросам противодействия коррупции в администрации сельского поселения Половинка». Указанным распоряжением назначено ответственное лицо за проведение вводного инструктажа, утверждены форма направления, форма журнала учета, а также необходимые перечни вопросов как для муниципальных служащих, тат и для руководителей подведомственных муниципальных учреждений. Распоряжение размещено на сайте администрации сельского поселения </w:t>
            </w:r>
            <w:r w:rsidRPr="009C5649">
              <w:rPr>
                <w:b/>
              </w:rPr>
              <w:t>Половинка</w:t>
            </w:r>
            <w:r>
              <w:t>.</w:t>
            </w:r>
          </w:p>
          <w:p w:rsidR="00446A6E" w:rsidRDefault="004A60F7" w:rsidP="00446A6E">
            <w:pPr>
              <w:shd w:val="clear" w:color="auto" w:fill="FFFFFF"/>
              <w:jc w:val="both"/>
            </w:pPr>
            <w:r>
              <w:t>Админ</w:t>
            </w:r>
            <w:r w:rsidR="00446A6E">
              <w:t xml:space="preserve">истрация городского поселения </w:t>
            </w:r>
            <w:r w:rsidR="00446A6E" w:rsidRPr="001E736E">
              <w:rPr>
                <w:b/>
              </w:rPr>
              <w:lastRenderedPageBreak/>
              <w:t>Междуреченский</w:t>
            </w:r>
            <w:r w:rsidR="00446A6E">
              <w:t xml:space="preserve"> отвечае</w:t>
            </w:r>
            <w:proofErr w:type="gramStart"/>
            <w:r w:rsidR="00446A6E">
              <w:t>т-</w:t>
            </w:r>
            <w:proofErr w:type="gramEnd"/>
            <w:r w:rsidR="00446A6E">
              <w:t xml:space="preserve"> при поступлении на должность руководителя МУ, муниципальную службу (в текущем году 6 чел.) все претенденты ознакомлены с локальной нормативной базой по перечню.</w:t>
            </w:r>
          </w:p>
          <w:p w:rsidR="00446A6E" w:rsidRDefault="00446A6E" w:rsidP="00446A6E">
            <w:pPr>
              <w:shd w:val="clear" w:color="auto" w:fill="FFFFFF"/>
              <w:jc w:val="both"/>
            </w:pPr>
            <w:r>
              <w:t xml:space="preserve">Администрация сельского поселения </w:t>
            </w:r>
            <w:proofErr w:type="spellStart"/>
            <w:r w:rsidRPr="00D8281C">
              <w:rPr>
                <w:b/>
              </w:rPr>
              <w:t>Леуши</w:t>
            </w:r>
            <w:proofErr w:type="spellEnd"/>
            <w:r w:rsidRPr="00D8281C">
              <w:rPr>
                <w:b/>
              </w:rPr>
              <w:t xml:space="preserve"> </w:t>
            </w:r>
            <w:r>
              <w:t>отвечае</w:t>
            </w:r>
            <w:proofErr w:type="gramStart"/>
            <w:r>
              <w:t>т-</w:t>
            </w:r>
            <w:proofErr w:type="gramEnd"/>
            <w:r>
              <w:t xml:space="preserve"> готовы проводить инструктаж по </w:t>
            </w:r>
            <w:r w:rsidRPr="004A32AF">
              <w:t xml:space="preserve"> вопросам противодействия коррупции для вновь принятых на муниципальную службу и на должность руководителя муниципального учреждения, предприятия.</w:t>
            </w:r>
          </w:p>
          <w:p w:rsidR="00446A6E" w:rsidRDefault="00446A6E" w:rsidP="00446A6E">
            <w:pPr>
              <w:shd w:val="clear" w:color="auto" w:fill="FFFFFF"/>
              <w:jc w:val="both"/>
            </w:pPr>
            <w:r>
              <w:t xml:space="preserve">Администрация сельского поселения </w:t>
            </w:r>
            <w:proofErr w:type="spellStart"/>
            <w:r w:rsidRPr="00226031">
              <w:rPr>
                <w:b/>
              </w:rPr>
              <w:t>Болчары</w:t>
            </w:r>
            <w:proofErr w:type="spellEnd"/>
            <w:r>
              <w:t xml:space="preserve"> отвечает -</w:t>
            </w:r>
          </w:p>
          <w:p w:rsidR="00446A6E" w:rsidRDefault="00446A6E" w:rsidP="00446A6E">
            <w:pPr>
              <w:shd w:val="clear" w:color="auto" w:fill="FFFFFF"/>
              <w:jc w:val="both"/>
            </w:pPr>
            <w:r w:rsidRPr="00B92D40">
              <w:t>Муниципальные служащие и руководители учреждений, при поступлении на службу</w:t>
            </w:r>
            <w:r>
              <w:t>,</w:t>
            </w:r>
            <w:r w:rsidRPr="00B92D40">
              <w:t xml:space="preserve"> </w:t>
            </w:r>
            <w:proofErr w:type="spellStart"/>
            <w:r w:rsidRPr="00B92D40">
              <w:t>ознакамливаются</w:t>
            </w:r>
            <w:proofErr w:type="spellEnd"/>
            <w:r w:rsidRPr="00B92D40">
              <w:t xml:space="preserve"> с нормативными актами по вопросам противодействия коррупции, им вручаются памятки</w:t>
            </w:r>
            <w:r>
              <w:t>.</w:t>
            </w:r>
          </w:p>
          <w:p w:rsidR="002C5FB4" w:rsidRDefault="002C5FB4" w:rsidP="002C5FB4">
            <w:pPr>
              <w:shd w:val="clear" w:color="auto" w:fill="FFFFFF"/>
              <w:jc w:val="both"/>
            </w:pPr>
            <w:r>
              <w:t xml:space="preserve">Исх. №2112 от 10.11.2015г. </w:t>
            </w:r>
            <w:proofErr w:type="spellStart"/>
            <w:r>
              <w:t>г.п</w:t>
            </w:r>
            <w:proofErr w:type="gramStart"/>
            <w:r>
              <w:t>.</w:t>
            </w:r>
            <w:r w:rsidRPr="00E03A26">
              <w:rPr>
                <w:b/>
              </w:rPr>
              <w:t>К</w:t>
            </w:r>
            <w:proofErr w:type="gramEnd"/>
            <w:r w:rsidRPr="00E03A26">
              <w:rPr>
                <w:b/>
              </w:rPr>
              <w:t>ондинское</w:t>
            </w:r>
            <w:proofErr w:type="spellEnd"/>
            <w:r w:rsidRPr="00E03A26">
              <w:rPr>
                <w:b/>
              </w:rPr>
              <w:t>.</w:t>
            </w:r>
          </w:p>
          <w:p w:rsidR="002C5FB4" w:rsidRDefault="002C5FB4" w:rsidP="002C5FB4">
            <w:pPr>
              <w:shd w:val="clear" w:color="auto" w:fill="FFFFFF"/>
              <w:jc w:val="both"/>
            </w:pPr>
            <w:r>
              <w:t xml:space="preserve">Сообщают </w:t>
            </w:r>
            <w:proofErr w:type="gramStart"/>
            <w:r>
              <w:t>о</w:t>
            </w:r>
            <w:proofErr w:type="gramEnd"/>
            <w:r>
              <w:t xml:space="preserve"> исполнении  пункта 2.19.</w:t>
            </w:r>
          </w:p>
          <w:p w:rsidR="00446A6E" w:rsidRDefault="00446A6E" w:rsidP="00446A6E">
            <w:pPr>
              <w:shd w:val="clear" w:color="auto" w:fill="FFFFFF"/>
              <w:jc w:val="both"/>
            </w:pPr>
            <w:r>
              <w:t xml:space="preserve">Исх. 2340 от 14.12.2015г. администрация городского поселения </w:t>
            </w:r>
            <w:proofErr w:type="spellStart"/>
            <w:r w:rsidRPr="00D124D1">
              <w:rPr>
                <w:b/>
              </w:rPr>
              <w:t>Кондинское</w:t>
            </w:r>
            <w:proofErr w:type="spellEnd"/>
            <w:r>
              <w:t>.</w:t>
            </w:r>
          </w:p>
          <w:p w:rsidR="00446A6E" w:rsidRPr="00D124D1" w:rsidRDefault="00446A6E" w:rsidP="00446A6E">
            <w:pPr>
              <w:pStyle w:val="ac"/>
              <w:jc w:val="both"/>
              <w:rPr>
                <w:rFonts w:ascii="Times New Roman" w:hAnsi="Times New Roman"/>
                <w:sz w:val="24"/>
                <w:szCs w:val="24"/>
              </w:rPr>
            </w:pPr>
            <w:r w:rsidRPr="00B92D40">
              <w:t xml:space="preserve">     </w:t>
            </w:r>
            <w:r w:rsidRPr="00D124D1">
              <w:rPr>
                <w:rFonts w:ascii="Times New Roman" w:hAnsi="Times New Roman"/>
                <w:sz w:val="24"/>
                <w:szCs w:val="24"/>
              </w:rPr>
              <w:t xml:space="preserve">Для вновь </w:t>
            </w:r>
            <w:proofErr w:type="gramStart"/>
            <w:r w:rsidRPr="00D124D1">
              <w:rPr>
                <w:rFonts w:ascii="Times New Roman" w:hAnsi="Times New Roman"/>
                <w:sz w:val="24"/>
                <w:szCs w:val="24"/>
              </w:rPr>
              <w:t>принимаемых</w:t>
            </w:r>
            <w:proofErr w:type="gramEnd"/>
            <w:r w:rsidRPr="00D124D1">
              <w:rPr>
                <w:rFonts w:ascii="Times New Roman" w:hAnsi="Times New Roman"/>
                <w:sz w:val="24"/>
                <w:szCs w:val="24"/>
              </w:rPr>
              <w:t xml:space="preserve"> на муниципальную службу и на должность руководителя муниципального учреждения администрацией городского поселения </w:t>
            </w:r>
            <w:proofErr w:type="spellStart"/>
            <w:r w:rsidRPr="00D124D1">
              <w:rPr>
                <w:rFonts w:ascii="Times New Roman" w:hAnsi="Times New Roman"/>
                <w:sz w:val="24"/>
                <w:szCs w:val="24"/>
              </w:rPr>
              <w:t>Кондинское</w:t>
            </w:r>
            <w:proofErr w:type="spellEnd"/>
            <w:r w:rsidRPr="00D124D1">
              <w:rPr>
                <w:rFonts w:ascii="Times New Roman" w:hAnsi="Times New Roman"/>
                <w:sz w:val="24"/>
                <w:szCs w:val="24"/>
              </w:rPr>
              <w:t xml:space="preserve"> в обязательном порядке будет проводиться вводный инструктаж по вопросам противодействия коррупции. В 2015 году вновь </w:t>
            </w:r>
            <w:proofErr w:type="gramStart"/>
            <w:r w:rsidRPr="00D124D1">
              <w:rPr>
                <w:rFonts w:ascii="Times New Roman" w:hAnsi="Times New Roman"/>
                <w:sz w:val="24"/>
                <w:szCs w:val="24"/>
              </w:rPr>
              <w:t>принятых</w:t>
            </w:r>
            <w:proofErr w:type="gramEnd"/>
            <w:r w:rsidRPr="00D124D1">
              <w:rPr>
                <w:rFonts w:ascii="Times New Roman" w:hAnsi="Times New Roman"/>
                <w:sz w:val="24"/>
                <w:szCs w:val="24"/>
              </w:rPr>
              <w:t xml:space="preserve"> на муниципальную службу и  на должность руководителя муниципального учреждения администрацией городского поселения </w:t>
            </w:r>
            <w:proofErr w:type="spellStart"/>
            <w:r w:rsidRPr="00D124D1">
              <w:rPr>
                <w:rFonts w:ascii="Times New Roman" w:hAnsi="Times New Roman"/>
                <w:sz w:val="24"/>
                <w:szCs w:val="24"/>
              </w:rPr>
              <w:t>Кондинское</w:t>
            </w:r>
            <w:proofErr w:type="spellEnd"/>
            <w:r w:rsidRPr="00D124D1">
              <w:rPr>
                <w:rFonts w:ascii="Times New Roman" w:hAnsi="Times New Roman"/>
                <w:sz w:val="24"/>
                <w:szCs w:val="24"/>
              </w:rPr>
              <w:t xml:space="preserve"> не было. </w:t>
            </w:r>
          </w:p>
          <w:p w:rsidR="00446A6E" w:rsidRDefault="00446A6E" w:rsidP="00446A6E">
            <w:pPr>
              <w:pStyle w:val="ac"/>
              <w:jc w:val="both"/>
              <w:rPr>
                <w:rFonts w:ascii="Times New Roman" w:hAnsi="Times New Roman"/>
              </w:rPr>
            </w:pPr>
            <w:r>
              <w:rPr>
                <w:rFonts w:ascii="Times New Roman" w:hAnsi="Times New Roman"/>
              </w:rPr>
              <w:t xml:space="preserve">Исх.  от </w:t>
            </w:r>
            <w:smartTag w:uri="urn:schemas-microsoft-com:office:smarttags" w:element="date">
              <w:smartTagPr>
                <w:attr w:name="Year" w:val="2015"/>
                <w:attr w:name="Day" w:val="17"/>
                <w:attr w:name="Month" w:val="12"/>
                <w:attr w:name="ls" w:val="trans"/>
              </w:smartTagPr>
              <w:r>
                <w:rPr>
                  <w:rFonts w:ascii="Times New Roman" w:hAnsi="Times New Roman"/>
                </w:rPr>
                <w:t>17.12.2015</w:t>
              </w:r>
            </w:smartTag>
            <w:r>
              <w:rPr>
                <w:rFonts w:ascii="Times New Roman" w:hAnsi="Times New Roman"/>
              </w:rPr>
              <w:t xml:space="preserve">г.  администрация сельского поселения </w:t>
            </w:r>
            <w:proofErr w:type="spellStart"/>
            <w:r w:rsidRPr="00E03A26">
              <w:rPr>
                <w:rFonts w:ascii="Times New Roman" w:hAnsi="Times New Roman"/>
                <w:b/>
              </w:rPr>
              <w:t>Шугур</w:t>
            </w:r>
            <w:proofErr w:type="spellEnd"/>
            <w:r w:rsidRPr="00E03A26">
              <w:rPr>
                <w:rFonts w:ascii="Times New Roman" w:hAnsi="Times New Roman"/>
                <w:b/>
              </w:rPr>
              <w:t>.</w:t>
            </w:r>
          </w:p>
          <w:p w:rsidR="00446A6E" w:rsidRDefault="00446A6E" w:rsidP="00446A6E">
            <w:pPr>
              <w:pStyle w:val="ac"/>
              <w:jc w:val="both"/>
              <w:rPr>
                <w:rFonts w:ascii="Times New Roman" w:hAnsi="Times New Roman"/>
              </w:rPr>
            </w:pPr>
            <w:r>
              <w:rPr>
                <w:rFonts w:ascii="Times New Roman" w:hAnsi="Times New Roman"/>
              </w:rPr>
              <w:t xml:space="preserve">В 2015 году вновь </w:t>
            </w:r>
            <w:proofErr w:type="gramStart"/>
            <w:r>
              <w:rPr>
                <w:rFonts w:ascii="Times New Roman" w:hAnsi="Times New Roman"/>
              </w:rPr>
              <w:t>принятые</w:t>
            </w:r>
            <w:proofErr w:type="gramEnd"/>
            <w:r>
              <w:rPr>
                <w:rFonts w:ascii="Times New Roman" w:hAnsi="Times New Roman"/>
              </w:rPr>
              <w:t xml:space="preserve"> отсутствуют.</w:t>
            </w:r>
          </w:p>
          <w:p w:rsidR="00446A6E" w:rsidRDefault="00446A6E" w:rsidP="00446A6E">
            <w:pPr>
              <w:pStyle w:val="ac"/>
              <w:jc w:val="both"/>
              <w:rPr>
                <w:rFonts w:ascii="Times New Roman" w:hAnsi="Times New Roman"/>
              </w:rPr>
            </w:pPr>
            <w:r>
              <w:rPr>
                <w:rFonts w:ascii="Times New Roman" w:hAnsi="Times New Roman"/>
              </w:rPr>
              <w:t>Исх.1265 от 11.11.2015г. администрация городского поселения</w:t>
            </w:r>
            <w:r w:rsidRPr="00E03A26">
              <w:rPr>
                <w:rFonts w:ascii="Times New Roman" w:hAnsi="Times New Roman"/>
                <w:b/>
              </w:rPr>
              <w:t xml:space="preserve"> </w:t>
            </w:r>
            <w:proofErr w:type="gramStart"/>
            <w:r w:rsidRPr="00E03A26">
              <w:rPr>
                <w:rFonts w:ascii="Times New Roman" w:hAnsi="Times New Roman"/>
                <w:b/>
              </w:rPr>
              <w:t>Луговой</w:t>
            </w:r>
            <w:proofErr w:type="gramEnd"/>
            <w:r w:rsidRPr="00E03A26">
              <w:rPr>
                <w:rFonts w:ascii="Times New Roman" w:hAnsi="Times New Roman"/>
                <w:b/>
              </w:rPr>
              <w:t>.</w:t>
            </w:r>
          </w:p>
          <w:p w:rsidR="00446A6E" w:rsidRDefault="00446A6E" w:rsidP="00446A6E">
            <w:pPr>
              <w:ind w:firstLine="709"/>
              <w:jc w:val="both"/>
            </w:pPr>
            <w:r w:rsidRPr="002368C1">
              <w:t xml:space="preserve">08.10.2015 на работу принят директор муниципального учреждения «Культурно-досуговый комплекс </w:t>
            </w:r>
            <w:proofErr w:type="spellStart"/>
            <w:r w:rsidRPr="002368C1">
              <w:t>п</w:t>
            </w:r>
            <w:proofErr w:type="gramStart"/>
            <w:r w:rsidRPr="002368C1">
              <w:t>.Л</w:t>
            </w:r>
            <w:proofErr w:type="gramEnd"/>
            <w:r w:rsidRPr="002368C1">
              <w:t>уговой</w:t>
            </w:r>
            <w:proofErr w:type="spellEnd"/>
            <w:r w:rsidRPr="002368C1">
              <w:t xml:space="preserve">» </w:t>
            </w:r>
            <w:proofErr w:type="spellStart"/>
            <w:r w:rsidRPr="002368C1">
              <w:t>Дадашев</w:t>
            </w:r>
            <w:proofErr w:type="spellEnd"/>
            <w:r w:rsidRPr="002368C1">
              <w:t xml:space="preserve"> </w:t>
            </w:r>
            <w:proofErr w:type="spellStart"/>
            <w:r w:rsidRPr="002368C1">
              <w:t>Дадаш</w:t>
            </w:r>
            <w:proofErr w:type="spellEnd"/>
            <w:r w:rsidRPr="002368C1">
              <w:t xml:space="preserve"> </w:t>
            </w:r>
            <w:proofErr w:type="spellStart"/>
            <w:r w:rsidRPr="002368C1">
              <w:t>Гайдарович</w:t>
            </w:r>
            <w:proofErr w:type="spellEnd"/>
            <w:r w:rsidRPr="002368C1">
              <w:t xml:space="preserve">. Заведующим </w:t>
            </w:r>
            <w:proofErr w:type="gramStart"/>
            <w:r w:rsidRPr="002368C1">
              <w:t>организационном</w:t>
            </w:r>
            <w:proofErr w:type="gramEnd"/>
            <w:r w:rsidRPr="002368C1">
              <w:t xml:space="preserve"> сектором администрации городского поселения Луговой, ответственным за кадровую работу, проведен вводный инструктаж, </w:t>
            </w:r>
            <w:proofErr w:type="spellStart"/>
            <w:r w:rsidRPr="002368C1">
              <w:t>Дадашев</w:t>
            </w:r>
            <w:proofErr w:type="spellEnd"/>
            <w:r w:rsidRPr="002368C1">
              <w:t xml:space="preserve"> Д.Г. ознакомлен с нормативными правовыми </w:t>
            </w:r>
            <w:r w:rsidRPr="002368C1">
              <w:lastRenderedPageBreak/>
              <w:t>актами в сфере противодействия коррупции под роспись.</w:t>
            </w:r>
          </w:p>
          <w:p w:rsidR="009D00A9" w:rsidRDefault="009D00A9" w:rsidP="009D00A9">
            <w:pPr>
              <w:pStyle w:val="ac"/>
              <w:jc w:val="both"/>
              <w:rPr>
                <w:rFonts w:ascii="Times New Roman" w:hAnsi="Times New Roman"/>
              </w:rPr>
            </w:pPr>
            <w:r>
              <w:rPr>
                <w:rFonts w:ascii="Times New Roman" w:hAnsi="Times New Roman"/>
              </w:rPr>
              <w:t xml:space="preserve">Исх.  от 08.12.2015г.  администрация сельского поселения </w:t>
            </w:r>
            <w:proofErr w:type="spellStart"/>
            <w:r w:rsidRPr="00E03A26">
              <w:rPr>
                <w:rFonts w:ascii="Times New Roman" w:hAnsi="Times New Roman"/>
                <w:b/>
              </w:rPr>
              <w:t>Леуши</w:t>
            </w:r>
            <w:proofErr w:type="spellEnd"/>
            <w:r>
              <w:rPr>
                <w:rFonts w:ascii="Times New Roman" w:hAnsi="Times New Roman"/>
              </w:rPr>
              <w:t>.</w:t>
            </w:r>
          </w:p>
          <w:p w:rsidR="009D00A9" w:rsidRDefault="009D00A9" w:rsidP="009D00A9">
            <w:pPr>
              <w:pStyle w:val="ac"/>
              <w:jc w:val="both"/>
              <w:rPr>
                <w:rFonts w:ascii="Times New Roman" w:hAnsi="Times New Roman"/>
              </w:rPr>
            </w:pPr>
            <w:r>
              <w:rPr>
                <w:rFonts w:ascii="Times New Roman" w:hAnsi="Times New Roman"/>
              </w:rPr>
              <w:t>Заведен журнал вводного инструктажа.</w:t>
            </w:r>
          </w:p>
          <w:p w:rsidR="00E03A26" w:rsidRDefault="00E03A26" w:rsidP="009D00A9">
            <w:pPr>
              <w:pStyle w:val="ac"/>
              <w:jc w:val="both"/>
              <w:rPr>
                <w:rFonts w:ascii="Times New Roman" w:hAnsi="Times New Roman"/>
              </w:rPr>
            </w:pPr>
            <w:proofErr w:type="spellStart"/>
            <w:proofErr w:type="gramStart"/>
            <w:r>
              <w:rPr>
                <w:rFonts w:ascii="Times New Roman" w:hAnsi="Times New Roman"/>
              </w:rPr>
              <w:t>Исх</w:t>
            </w:r>
            <w:proofErr w:type="spellEnd"/>
            <w:proofErr w:type="gramEnd"/>
            <w:r>
              <w:rPr>
                <w:rFonts w:ascii="Times New Roman" w:hAnsi="Times New Roman"/>
              </w:rPr>
              <w:t xml:space="preserve">  от 11.12.2015г.</w:t>
            </w:r>
            <w:r>
              <w:rPr>
                <w:rFonts w:ascii="Times New Roman" w:hAnsi="Times New Roman" w:cs="Times New Roman"/>
              </w:rPr>
              <w:t xml:space="preserve"> администрации городского поселения </w:t>
            </w:r>
            <w:proofErr w:type="spellStart"/>
            <w:r w:rsidRPr="00E03A26">
              <w:rPr>
                <w:rFonts w:ascii="Times New Roman" w:hAnsi="Times New Roman" w:cs="Times New Roman"/>
                <w:b/>
              </w:rPr>
              <w:t>Мортка</w:t>
            </w:r>
            <w:proofErr w:type="spellEnd"/>
            <w:r>
              <w:rPr>
                <w:rFonts w:ascii="Times New Roman" w:hAnsi="Times New Roman" w:cs="Times New Roman"/>
                <w:b/>
              </w:rPr>
              <w:t>.</w:t>
            </w:r>
          </w:p>
          <w:p w:rsidR="008B1252" w:rsidRDefault="008B1252" w:rsidP="009D00A9">
            <w:pPr>
              <w:pStyle w:val="ac"/>
              <w:jc w:val="both"/>
              <w:rPr>
                <w:rFonts w:ascii="Times New Roman" w:hAnsi="Times New Roman"/>
              </w:rPr>
            </w:pPr>
            <w:r w:rsidRPr="004A32AF">
              <w:rPr>
                <w:rFonts w:ascii="Times New Roman" w:hAnsi="Times New Roman" w:cs="Times New Roman"/>
              </w:rPr>
              <w:t>Организ</w:t>
            </w:r>
            <w:r>
              <w:rPr>
                <w:rFonts w:ascii="Times New Roman" w:hAnsi="Times New Roman" w:cs="Times New Roman"/>
              </w:rPr>
              <w:t>овано</w:t>
            </w:r>
            <w:r w:rsidRPr="004A32AF">
              <w:rPr>
                <w:rFonts w:ascii="Times New Roman" w:hAnsi="Times New Roman" w:cs="Times New Roman"/>
              </w:rPr>
              <w:t xml:space="preserve"> проведени</w:t>
            </w:r>
            <w:r>
              <w:rPr>
                <w:rFonts w:ascii="Times New Roman" w:hAnsi="Times New Roman" w:cs="Times New Roman"/>
              </w:rPr>
              <w:t>е</w:t>
            </w:r>
            <w:r w:rsidRPr="004A32AF">
              <w:rPr>
                <w:rFonts w:ascii="Times New Roman" w:hAnsi="Times New Roman" w:cs="Times New Roman"/>
              </w:rPr>
              <w:t xml:space="preserve"> вводного инструктажа по вопросам противодействия коррупции для вновь </w:t>
            </w:r>
            <w:proofErr w:type="gramStart"/>
            <w:r w:rsidRPr="004A32AF">
              <w:rPr>
                <w:rFonts w:ascii="Times New Roman" w:hAnsi="Times New Roman" w:cs="Times New Roman"/>
              </w:rPr>
              <w:t>принятых</w:t>
            </w:r>
            <w:proofErr w:type="gramEnd"/>
            <w:r w:rsidRPr="004A32AF">
              <w:rPr>
                <w:rFonts w:ascii="Times New Roman" w:hAnsi="Times New Roman" w:cs="Times New Roman"/>
              </w:rPr>
              <w:t xml:space="preserve"> на муниципальную службу и на должность руководителя муниципального учреждения, предприятия</w:t>
            </w:r>
            <w:r>
              <w:rPr>
                <w:rFonts w:ascii="Times New Roman" w:hAnsi="Times New Roman" w:cs="Times New Roman"/>
              </w:rPr>
              <w:t xml:space="preserve"> (главный специалист администрации городского поселения </w:t>
            </w:r>
            <w:proofErr w:type="spellStart"/>
            <w:r w:rsidRPr="00E03A26">
              <w:rPr>
                <w:rFonts w:ascii="Times New Roman" w:hAnsi="Times New Roman" w:cs="Times New Roman"/>
                <w:b/>
              </w:rPr>
              <w:t>Мортка</w:t>
            </w:r>
            <w:proofErr w:type="spellEnd"/>
            <w:r>
              <w:rPr>
                <w:rFonts w:ascii="Times New Roman" w:hAnsi="Times New Roman" w:cs="Times New Roman"/>
              </w:rPr>
              <w:t xml:space="preserve">; директор МКУ «Хозяйственная служба администрации городского поселения </w:t>
            </w:r>
            <w:proofErr w:type="spellStart"/>
            <w:r>
              <w:rPr>
                <w:rFonts w:ascii="Times New Roman" w:hAnsi="Times New Roman" w:cs="Times New Roman"/>
              </w:rPr>
              <w:t>Мортка</w:t>
            </w:r>
            <w:proofErr w:type="spellEnd"/>
            <w:r>
              <w:rPr>
                <w:rFonts w:ascii="Times New Roman" w:hAnsi="Times New Roman" w:cs="Times New Roman"/>
              </w:rPr>
              <w:t>»)</w:t>
            </w:r>
          </w:p>
          <w:p w:rsidR="0059665E" w:rsidRPr="002935E3" w:rsidRDefault="0059665E" w:rsidP="005F139F">
            <w:pPr>
              <w:pStyle w:val="ac"/>
              <w:jc w:val="both"/>
              <w:rPr>
                <w:rFonts w:ascii="Times New Roman" w:hAnsi="Times New Roman"/>
              </w:rPr>
            </w:pP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5F139F" w:rsidRPr="00D97350" w:rsidRDefault="005F139F" w:rsidP="005F139F">
            <w:pPr>
              <w:pStyle w:val="ac"/>
              <w:jc w:val="both"/>
              <w:rPr>
                <w:rFonts w:ascii="Times New Roman" w:hAnsi="Times New Roman" w:cs="Times New Roman"/>
                <w:color w:val="FF0000"/>
              </w:rPr>
            </w:pPr>
            <w:r w:rsidRPr="00D97350">
              <w:rPr>
                <w:rFonts w:ascii="Times New Roman" w:hAnsi="Times New Roman" w:cs="Times New Roman"/>
                <w:color w:val="FF0000"/>
              </w:rPr>
              <w:lastRenderedPageBreak/>
              <w:t>2.20.</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Default="005F139F" w:rsidP="005F139F">
            <w:pPr>
              <w:pStyle w:val="ac"/>
              <w:jc w:val="both"/>
              <w:rPr>
                <w:rFonts w:ascii="Times New Roman" w:hAnsi="Times New Roman" w:cs="Times New Roman"/>
              </w:rPr>
            </w:pPr>
            <w:r w:rsidRPr="00D97350">
              <w:rPr>
                <w:rFonts w:ascii="Times New Roman" w:hAnsi="Times New Roman" w:cs="Times New Roman"/>
                <w:color w:val="000000" w:themeColor="text1"/>
              </w:rPr>
              <w:t>Утверждение Памятки «</w:t>
            </w:r>
            <w:proofErr w:type="gramStart"/>
            <w:r w:rsidRPr="00D97350">
              <w:rPr>
                <w:rFonts w:ascii="Times New Roman" w:hAnsi="Times New Roman" w:cs="Times New Roman"/>
                <w:color w:val="000000" w:themeColor="text1"/>
              </w:rPr>
              <w:t>О</w:t>
            </w:r>
            <w:hyperlink r:id="rId10" w:history="1">
              <w:r w:rsidRPr="00D97350">
                <w:rPr>
                  <w:rStyle w:val="ad"/>
                  <w:bCs/>
                  <w:color w:val="000000" w:themeColor="text1"/>
                </w:rPr>
                <w:t>б</w:t>
              </w:r>
              <w:proofErr w:type="gramEnd"/>
              <w:r w:rsidRPr="00D97350">
                <w:rPr>
                  <w:rStyle w:val="ad"/>
                  <w:bCs/>
                  <w:color w:val="000000" w:themeColor="text1"/>
                </w:rPr>
                <w:t xml:space="preserve"> ограничениях, запретах и обязанностях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 установленных в целях противодействия коррупции</w:t>
              </w:r>
            </w:hyperlink>
            <w:r>
              <w:rPr>
                <w:rFonts w:ascii="Times New Roman" w:hAnsi="Times New Roman" w:cs="Times New Roman"/>
              </w:rPr>
              <w:t>»</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До 20.07.2015г.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Отдел муниципальной службы и кадровой политики управления внутренней политики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Pr="005E50A8" w:rsidRDefault="005F139F" w:rsidP="005F139F">
            <w:pPr>
              <w:pStyle w:val="ac"/>
              <w:jc w:val="both"/>
              <w:rPr>
                <w:rFonts w:ascii="Times New Roman" w:hAnsi="Times New Roman" w:cs="Times New Roman"/>
                <w:sz w:val="24"/>
                <w:szCs w:val="24"/>
              </w:rPr>
            </w:pPr>
            <w:r w:rsidRPr="005E50A8">
              <w:rPr>
                <w:rFonts w:ascii="Times New Roman" w:hAnsi="Times New Roman" w:cs="Aharoni"/>
                <w:sz w:val="24"/>
                <w:szCs w:val="24"/>
              </w:rPr>
              <w:t>Постановление администрации Кондинского района от 20 июля 2015 года № 851 «Об утверждении Памятки об ограничениях, запретах и обязанностях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w:t>
            </w: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5F139F" w:rsidRPr="00D97350" w:rsidRDefault="005F139F" w:rsidP="005F139F">
            <w:pPr>
              <w:pStyle w:val="ac"/>
              <w:jc w:val="both"/>
              <w:rPr>
                <w:rFonts w:ascii="Times New Roman" w:hAnsi="Times New Roman" w:cs="Times New Roman"/>
                <w:color w:val="FF0000"/>
              </w:rPr>
            </w:pPr>
            <w:r w:rsidRPr="00D97350">
              <w:rPr>
                <w:rFonts w:ascii="Times New Roman" w:hAnsi="Times New Roman" w:cs="Times New Roman"/>
                <w:color w:val="FF0000"/>
              </w:rPr>
              <w:t>2.21.</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Default="005F139F" w:rsidP="005F139F">
            <w:pPr>
              <w:jc w:val="both"/>
              <w:rPr>
                <w:lang w:eastAsia="en-US"/>
              </w:rPr>
            </w:pPr>
            <w:r>
              <w:rPr>
                <w:lang w:eastAsia="en-US"/>
              </w:rPr>
              <w:t xml:space="preserve">Оказание правовой помощи по вопросам противодействия коррупции муниципальным учреждениям, муниципальным унитарным предприятиям и хозяйственным обществам Кондинского района, единственным учредителем (участником) </w:t>
            </w:r>
            <w:proofErr w:type="gramStart"/>
            <w:r>
              <w:rPr>
                <w:lang w:eastAsia="en-US"/>
              </w:rPr>
              <w:t>которых</w:t>
            </w:r>
            <w:proofErr w:type="gramEnd"/>
            <w:r>
              <w:rPr>
                <w:lang w:eastAsia="en-US"/>
              </w:rPr>
              <w:t xml:space="preserve"> является муниципальное образование Кондинский район.</w:t>
            </w:r>
          </w:p>
          <w:p w:rsidR="005F139F" w:rsidRDefault="005F139F" w:rsidP="005F139F">
            <w:pPr>
              <w:pStyle w:val="ac"/>
              <w:jc w:val="both"/>
              <w:rPr>
                <w:rFonts w:ascii="Times New Roman" w:hAnsi="Times New Roman" w:cs="Times New Roman"/>
              </w:rPr>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в соответствии с утвержденным графиком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Управление внутренней политики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Pr="005E50A8" w:rsidRDefault="005E50A8" w:rsidP="005F139F">
            <w:pPr>
              <w:pStyle w:val="ac"/>
              <w:jc w:val="both"/>
              <w:rPr>
                <w:rFonts w:ascii="Times New Roman" w:hAnsi="Times New Roman" w:cs="Times New Roman"/>
                <w:sz w:val="24"/>
                <w:szCs w:val="24"/>
              </w:rPr>
            </w:pPr>
            <w:r w:rsidRPr="005E50A8">
              <w:rPr>
                <w:rFonts w:ascii="Times New Roman" w:hAnsi="Times New Roman" w:cs="Times New Roman"/>
                <w:sz w:val="24"/>
                <w:szCs w:val="24"/>
              </w:rPr>
              <w:t>Правовая помощь по вопросам противодействия коррупции</w:t>
            </w:r>
            <w:r>
              <w:rPr>
                <w:rFonts w:ascii="Times New Roman" w:hAnsi="Times New Roman" w:cs="Times New Roman"/>
                <w:sz w:val="24"/>
                <w:szCs w:val="24"/>
              </w:rPr>
              <w:t xml:space="preserve"> оказывалась в течение всего 2015 года.</w:t>
            </w: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5F139F" w:rsidRPr="00D97350" w:rsidRDefault="005F139F" w:rsidP="005F139F">
            <w:pPr>
              <w:pStyle w:val="ac"/>
              <w:jc w:val="both"/>
              <w:rPr>
                <w:rFonts w:ascii="Times New Roman" w:hAnsi="Times New Roman" w:cs="Times New Roman"/>
                <w:color w:val="FF0000"/>
              </w:rPr>
            </w:pPr>
            <w:r w:rsidRPr="00D97350">
              <w:rPr>
                <w:rFonts w:ascii="Times New Roman" w:hAnsi="Times New Roman" w:cs="Times New Roman"/>
                <w:color w:val="FF0000"/>
              </w:rPr>
              <w:t>2.22.</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Активизировать применение  правовых технологий противодействия коррупции (антикоррупционный правовой мониторинг, антикоррупционная экспертиза нормативных правовых актов).</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До 25 декабря 2015г.</w:t>
            </w:r>
          </w:p>
        </w:tc>
        <w:tc>
          <w:tcPr>
            <w:tcW w:w="1629"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Default="005F139F" w:rsidP="005F139F">
            <w:pPr>
              <w:jc w:val="both"/>
              <w:rPr>
                <w:rFonts w:eastAsiaTheme="minorHAnsi"/>
              </w:rPr>
            </w:pPr>
            <w:r>
              <w:t>Управление внутренней политики администрации района</w:t>
            </w:r>
          </w:p>
        </w:tc>
        <w:tc>
          <w:tcPr>
            <w:tcW w:w="5953"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Default="005F139F" w:rsidP="005F139F">
            <w:pPr>
              <w:pStyle w:val="ac"/>
              <w:jc w:val="both"/>
              <w:rPr>
                <w:rFonts w:ascii="Times New Roman" w:hAnsi="Times New Roman" w:cs="Times New Roman"/>
              </w:rPr>
            </w:pPr>
            <w:r>
              <w:rPr>
                <w:rFonts w:ascii="Times New Roman" w:hAnsi="Times New Roman" w:cs="Times New Roman"/>
              </w:rPr>
              <w:t>На территориях городских и сельских поселений созданы Советы по противодействию коррупции, утверждены Планы противодействия коррупции на 2015 год. Ежеквартально проводится мониторинг исполнения плановых мероприятий. С целью антикоррупционной экспертизы проекты НПА размещаются на официальном сайте администрации Кондинского района,   а также направляются в прокуратуру  района.</w:t>
            </w:r>
          </w:p>
        </w:tc>
      </w:tr>
      <w:tr w:rsidR="005F139F" w:rsidRPr="00615358" w:rsidTr="00E05D0B">
        <w:trPr>
          <w:cantSplit/>
        </w:trPr>
        <w:tc>
          <w:tcPr>
            <w:tcW w:w="14961"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5F139F" w:rsidRPr="00615358" w:rsidRDefault="005F139F" w:rsidP="005F139F">
            <w:pPr>
              <w:shd w:val="clear" w:color="auto" w:fill="FFFFFF"/>
              <w:jc w:val="both"/>
              <w:rPr>
                <w:b/>
                <w:sz w:val="28"/>
                <w:szCs w:val="28"/>
              </w:rPr>
            </w:pPr>
            <w:r w:rsidRPr="005856A9">
              <w:rPr>
                <w:b/>
              </w:rPr>
              <w:lastRenderedPageBreak/>
              <w:t>Раздел 3. Меры по информационному обеспечению, взаимодействию с институтами гражданского общества и проведению социологических исследований</w:t>
            </w: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5F139F" w:rsidRPr="006A6BAF" w:rsidRDefault="005F139F" w:rsidP="005F139F">
            <w:pPr>
              <w:shd w:val="clear" w:color="auto" w:fill="FFFFFF"/>
              <w:jc w:val="center"/>
            </w:pPr>
            <w:r w:rsidRPr="006A6BAF">
              <w:t>3.1.</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Pr="005856A9" w:rsidRDefault="005F139F" w:rsidP="005F139F">
            <w:pPr>
              <w:shd w:val="clear" w:color="auto" w:fill="FFFFFF"/>
              <w:ind w:firstLine="5"/>
              <w:jc w:val="both"/>
            </w:pPr>
            <w:r w:rsidRPr="005856A9">
              <w:t>Проведение мониторинга официальных веб-сайтов органов местного самоуправления муниципальных образований района на предмет необходимости актуализации размещенной информации, размещения сведений, предусмотренных ст. 13 Федерального закона от 09.02.2009 № 8-ФЗ «Об обеспечении доступа к информационной деятельности государственных органов и органов местного самоуправления».</w:t>
            </w:r>
          </w:p>
          <w:p w:rsidR="005F139F" w:rsidRPr="005856A9" w:rsidRDefault="005F139F" w:rsidP="005F139F">
            <w:pPr>
              <w:shd w:val="clear" w:color="auto" w:fill="FFFFFF"/>
              <w:ind w:firstLine="5"/>
              <w:jc w:val="both"/>
              <w:rPr>
                <w:i/>
              </w:rPr>
            </w:pPr>
            <w:r w:rsidRPr="005856A9">
              <w:rPr>
                <w:i/>
              </w:rPr>
              <w:t>Предложение прокуратура Кондинского района</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Pr="00615358" w:rsidRDefault="005F139F" w:rsidP="005F139F">
            <w:pPr>
              <w:shd w:val="clear" w:color="auto" w:fill="FFFFFF"/>
              <w:jc w:val="center"/>
            </w:pPr>
            <w:r>
              <w:t>Е</w:t>
            </w:r>
            <w:r w:rsidRPr="00615358">
              <w:t>жемесячно, до 5 числа месяца</w:t>
            </w:r>
          </w:p>
          <w:p w:rsidR="005F139F" w:rsidRPr="00615358" w:rsidRDefault="005F139F" w:rsidP="005F139F">
            <w:pPr>
              <w:shd w:val="clear" w:color="auto" w:fill="FFFFFF"/>
              <w:jc w:val="center"/>
            </w:pPr>
            <w:r w:rsidRPr="00615358">
              <w:t>2015 года</w:t>
            </w:r>
          </w:p>
          <w:p w:rsidR="005F139F" w:rsidRPr="00615358" w:rsidRDefault="005F139F" w:rsidP="005F139F">
            <w:pPr>
              <w:shd w:val="clear" w:color="auto" w:fill="FFFFFF"/>
              <w:jc w:val="center"/>
            </w:pPr>
          </w:p>
          <w:p w:rsidR="005F139F" w:rsidRPr="00615358" w:rsidRDefault="005F139F" w:rsidP="005F139F">
            <w:pPr>
              <w:shd w:val="clear" w:color="auto" w:fill="FFFFFF"/>
              <w:jc w:val="center"/>
            </w:pPr>
          </w:p>
        </w:tc>
        <w:tc>
          <w:tcPr>
            <w:tcW w:w="1646"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center"/>
            </w:pPr>
            <w:r>
              <w:t>А</w:t>
            </w:r>
            <w:r w:rsidRPr="00615358">
              <w:t>дминистрации городских и сельских поселений района</w:t>
            </w:r>
          </w:p>
          <w:p w:rsidR="005F139F" w:rsidRPr="00615358" w:rsidRDefault="005F139F" w:rsidP="005F139F">
            <w:pPr>
              <w:shd w:val="clear" w:color="auto" w:fill="FFFFFF"/>
              <w:jc w:val="center"/>
            </w:pPr>
            <w:r w:rsidRPr="00615358">
              <w:t>(по согласованию),</w:t>
            </w:r>
          </w:p>
          <w:p w:rsidR="005F139F" w:rsidRPr="00615358" w:rsidRDefault="005F139F" w:rsidP="005F139F">
            <w:pPr>
              <w:shd w:val="clear" w:color="auto" w:fill="FFFFFF"/>
              <w:jc w:val="center"/>
              <w:rPr>
                <w:sz w:val="28"/>
                <w:szCs w:val="28"/>
              </w:rPr>
            </w:pPr>
            <w:r w:rsidRPr="00615358">
              <w:t>отдел муниципальной службы и кадровой политики управления внутренней политики, комитет по финансам и налоговой политике, комитет  экономического развития и инвестиционной деятельности, комитет по финансам и налоговой политике, комитет по управлению муниципального имущества администрации района</w:t>
            </w:r>
          </w:p>
        </w:tc>
        <w:tc>
          <w:tcPr>
            <w:tcW w:w="5936"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Default="005F139F" w:rsidP="005F139F">
            <w:pPr>
              <w:shd w:val="clear" w:color="auto" w:fill="FFFFFF"/>
              <w:jc w:val="both"/>
            </w:pPr>
            <w:r>
              <w:t xml:space="preserve">     Должностными обязанностями начальников отделов комитета экономического развития и инвестиционной деятельности закреплена актуализация информации на сайте органов местного самоуправления Кондинского района в части полномочий отделов.</w:t>
            </w:r>
          </w:p>
          <w:p w:rsidR="005F139F" w:rsidRDefault="005F139F" w:rsidP="005F139F">
            <w:pPr>
              <w:shd w:val="clear" w:color="auto" w:fill="FFFFFF"/>
              <w:jc w:val="both"/>
            </w:pPr>
            <w:r>
              <w:t xml:space="preserve">     Информация, размещаемая в первом полугодии 2015 года, актуализирована.</w:t>
            </w:r>
          </w:p>
          <w:p w:rsidR="005F139F" w:rsidRDefault="005F139F" w:rsidP="005F139F">
            <w:pPr>
              <w:shd w:val="clear" w:color="auto" w:fill="FFFFFF"/>
              <w:jc w:val="both"/>
            </w:pPr>
            <w:r>
              <w:t xml:space="preserve">     Мониторинг проводится ежемесячно, размещенные сведения актуальны.</w:t>
            </w:r>
          </w:p>
          <w:p w:rsidR="005F139F" w:rsidRDefault="005F139F" w:rsidP="005F139F">
            <w:pPr>
              <w:shd w:val="clear" w:color="auto" w:fill="FFFFFF"/>
              <w:jc w:val="both"/>
            </w:pPr>
            <w:r w:rsidRPr="008A44BB">
              <w:t>В сети Интернет на официальном сайте органов местного самоуправления Кондинского района Ханты-Мансийского автономного округа – Югры в разделе «Муниципальная служба» созданы специальные подразделы, в которых размещена и систематически обновляется информация по данному направлению</w:t>
            </w:r>
            <w:r>
              <w:t>.</w:t>
            </w:r>
          </w:p>
          <w:p w:rsidR="005F139F" w:rsidRDefault="005F139F" w:rsidP="005F139F">
            <w:pPr>
              <w:shd w:val="clear" w:color="auto" w:fill="FFFFFF"/>
              <w:jc w:val="both"/>
            </w:pPr>
            <w:r>
              <w:t xml:space="preserve">      Информация о деятельности органов местного самоуправления городского поселения </w:t>
            </w:r>
            <w:proofErr w:type="spellStart"/>
            <w:r>
              <w:t>Мортка</w:t>
            </w:r>
            <w:proofErr w:type="spellEnd"/>
            <w:r>
              <w:t xml:space="preserve"> размещается на официальном сайте Кондинского района в разделе «Городские и сельские поселения. Городское поселение </w:t>
            </w:r>
            <w:proofErr w:type="spellStart"/>
            <w:r>
              <w:t>Мортка</w:t>
            </w:r>
            <w:proofErr w:type="spellEnd"/>
            <w:r>
              <w:t xml:space="preserve">». </w:t>
            </w:r>
          </w:p>
          <w:p w:rsidR="005F139F" w:rsidRDefault="005F139F" w:rsidP="005F139F">
            <w:pPr>
              <w:shd w:val="clear" w:color="auto" w:fill="FFFFFF"/>
              <w:jc w:val="both"/>
            </w:pPr>
            <w:r>
              <w:t xml:space="preserve">Постановлением администрации городского поселения </w:t>
            </w:r>
            <w:proofErr w:type="spellStart"/>
            <w:r>
              <w:t>Мортка</w:t>
            </w:r>
            <w:proofErr w:type="spellEnd"/>
            <w:r>
              <w:t xml:space="preserve"> от 23.12.2009 № 111 утверждено Положение о порядке организации доступа к информации о деятельности администрации городского поселения </w:t>
            </w:r>
            <w:proofErr w:type="spellStart"/>
            <w:r>
              <w:t>Мортка</w:t>
            </w:r>
            <w:proofErr w:type="spellEnd"/>
            <w:r>
              <w:t xml:space="preserve">, перечень информации о деятельности администрации городского поселения </w:t>
            </w:r>
            <w:proofErr w:type="spellStart"/>
            <w:r>
              <w:t>Мортка</w:t>
            </w:r>
            <w:proofErr w:type="spellEnd"/>
            <w:r>
              <w:t xml:space="preserve">, размещаемой в сети Интернет. Распоряжением администрации городского поселения </w:t>
            </w:r>
            <w:proofErr w:type="spellStart"/>
            <w:r>
              <w:t>Мортка</w:t>
            </w:r>
            <w:proofErr w:type="spellEnd"/>
            <w:r>
              <w:t xml:space="preserve"> назначено ответственное лицо за размещение сведений, предусмотренных ст.13 Федерального закона от 09 февраля 2009 года № 8-ФЗ «Об обеспечении доступа к информационной деятельности государственных органов и органов местного самоуправления».</w:t>
            </w:r>
          </w:p>
          <w:p w:rsidR="005F139F" w:rsidRDefault="005F139F" w:rsidP="005F139F">
            <w:pPr>
              <w:shd w:val="clear" w:color="auto" w:fill="FFFFFF"/>
              <w:jc w:val="both"/>
            </w:pPr>
          </w:p>
          <w:p w:rsidR="005F139F" w:rsidRDefault="005F139F" w:rsidP="005F139F">
            <w:pPr>
              <w:shd w:val="clear" w:color="auto" w:fill="FFFFFF"/>
              <w:jc w:val="both"/>
            </w:pPr>
            <w:proofErr w:type="gramStart"/>
            <w:r w:rsidRPr="004D309F">
              <w:t xml:space="preserve">Информирование граждан и организаций о рассмотренных вопросах, касающихся соблюдения муниципальными служащими, служебного поведения и </w:t>
            </w:r>
            <w:r w:rsidRPr="004D309F">
              <w:lastRenderedPageBreak/>
              <w:t>урегулирования конфликта интересов производится посредством размещения информации о заседаниях комиссии по соблюдению требований к служебному поведению муниципальных служащих и урегулированию конфликта интересов на сайте:  http:междуреченский.com в разделе Муниципальная служба / Комиссия по соблюдению требований к служебному поведению муниципальных служащих и урегулированию конфликта интересов / Выписки из</w:t>
            </w:r>
            <w:proofErr w:type="gramEnd"/>
            <w:r w:rsidRPr="004D309F">
              <w:t xml:space="preserve"> протоколов заседания комиссии</w:t>
            </w:r>
            <w:r>
              <w:t>.</w:t>
            </w:r>
          </w:p>
          <w:p w:rsidR="005F139F" w:rsidRDefault="005F139F" w:rsidP="005F139F">
            <w:pPr>
              <w:shd w:val="clear" w:color="auto" w:fill="FFFFFF"/>
              <w:jc w:val="both"/>
            </w:pPr>
            <w:r>
              <w:t xml:space="preserve">     Мониторинг официального веб-сайта администрации сельского поселения </w:t>
            </w:r>
            <w:proofErr w:type="spellStart"/>
            <w:r>
              <w:t>Мулымья</w:t>
            </w:r>
            <w:proofErr w:type="spellEnd"/>
            <w:r>
              <w:t xml:space="preserve"> на предмет необходимости актуализации размещенной информации, размещения сведений, предусмотренных ст. 13 Федерального закона от 09.02.2009 № 8-ФЗ ежемесячно проведен.</w:t>
            </w:r>
          </w:p>
          <w:p w:rsidR="005F139F" w:rsidRDefault="005F139F" w:rsidP="005F139F">
            <w:pPr>
              <w:shd w:val="clear" w:color="auto" w:fill="FFFFFF"/>
              <w:jc w:val="both"/>
            </w:pPr>
            <w:r>
              <w:t xml:space="preserve">Сельское поселение </w:t>
            </w:r>
            <w:proofErr w:type="spellStart"/>
            <w:r>
              <w:t>Леуши</w:t>
            </w:r>
            <w:proofErr w:type="spellEnd"/>
            <w:r>
              <w:t xml:space="preserve">  сообщает, что информация размещается на официальном сайте Кондинского района в разделе «Городские и сельские поселения». </w:t>
            </w:r>
            <w:r w:rsidR="004A60F7">
              <w:t>«</w:t>
            </w:r>
            <w:r>
              <w:t xml:space="preserve">Сельское поселение </w:t>
            </w:r>
            <w:proofErr w:type="spellStart"/>
            <w:r>
              <w:t>Леуши</w:t>
            </w:r>
            <w:proofErr w:type="spellEnd"/>
            <w:r>
              <w:t>» постоянно.</w:t>
            </w:r>
          </w:p>
          <w:p w:rsidR="005F139F" w:rsidRDefault="005F139F" w:rsidP="005F139F">
            <w:pPr>
              <w:shd w:val="clear" w:color="auto" w:fill="FFFFFF"/>
              <w:jc w:val="both"/>
            </w:pPr>
            <w:r>
              <w:t>Сельское поселение Половинка  сообщает, что информация размещается на официальном сайте Кондинского района в разделе «Городские и сельские поселения». Сельское поселение Половинка» постоянно.</w:t>
            </w:r>
          </w:p>
          <w:p w:rsidR="005F139F" w:rsidRDefault="005F139F" w:rsidP="005F139F">
            <w:pPr>
              <w:shd w:val="clear" w:color="auto" w:fill="FFFFFF"/>
              <w:jc w:val="both"/>
            </w:pPr>
          </w:p>
          <w:p w:rsidR="005F139F" w:rsidRPr="00615358" w:rsidRDefault="005F139F" w:rsidP="005F139F">
            <w:pPr>
              <w:shd w:val="clear" w:color="auto" w:fill="FFFFFF"/>
              <w:jc w:val="both"/>
            </w:pP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5F139F" w:rsidRPr="006A6BAF" w:rsidRDefault="005F139F" w:rsidP="005F139F">
            <w:pPr>
              <w:shd w:val="clear" w:color="auto" w:fill="FFFFFF"/>
              <w:jc w:val="center"/>
            </w:pPr>
            <w:r w:rsidRPr="006A6BAF">
              <w:lastRenderedPageBreak/>
              <w:t>3.2.</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Pr="005856A9" w:rsidRDefault="005F139F" w:rsidP="005F139F">
            <w:pPr>
              <w:shd w:val="clear" w:color="auto" w:fill="FFFFFF"/>
              <w:jc w:val="both"/>
            </w:pPr>
            <w:proofErr w:type="gramStart"/>
            <w:r w:rsidRPr="005856A9">
              <w:t xml:space="preserve">Размещение в средствах массовой информации, на сайте органов местного самоуправления муниципального образования Кондинский район материалов по антикоррупционной пропаганде, в том числе разработать листовку с обращением к жителям Кондинского района о проявлении гражданской позиции и сообщении известных им фактов и обстоятельств коррупционного характера, информирование граждан о порядке работы с поступившими от них обращениями, сроках рассмотрения обращений. </w:t>
            </w:r>
            <w:proofErr w:type="gramEnd"/>
          </w:p>
          <w:p w:rsidR="005F139F" w:rsidRPr="005856A9" w:rsidRDefault="005F139F" w:rsidP="005F139F">
            <w:pPr>
              <w:shd w:val="clear" w:color="auto" w:fill="FFFFFF"/>
              <w:jc w:val="both"/>
              <w:rPr>
                <w:i/>
              </w:rPr>
            </w:pPr>
            <w:r w:rsidRPr="005856A9">
              <w:rPr>
                <w:i/>
              </w:rPr>
              <w:lastRenderedPageBreak/>
              <w:t xml:space="preserve">предложение </w:t>
            </w:r>
            <w:proofErr w:type="spellStart"/>
            <w:r w:rsidRPr="005856A9">
              <w:rPr>
                <w:i/>
              </w:rPr>
              <w:t>Депгосслужбы</w:t>
            </w:r>
            <w:proofErr w:type="spellEnd"/>
            <w:r w:rsidRPr="005856A9">
              <w:rPr>
                <w:i/>
              </w:rPr>
              <w:t xml:space="preserve"> Югры</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Pr="00615358" w:rsidRDefault="005F139F" w:rsidP="005F139F">
            <w:pPr>
              <w:shd w:val="clear" w:color="auto" w:fill="FFFFFF"/>
              <w:jc w:val="center"/>
            </w:pPr>
            <w:r>
              <w:lastRenderedPageBreak/>
              <w:t>Д</w:t>
            </w:r>
            <w:r w:rsidRPr="00615358">
              <w:t>о 25 декабря 2015 года</w:t>
            </w:r>
          </w:p>
        </w:tc>
        <w:tc>
          <w:tcPr>
            <w:tcW w:w="1646"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center"/>
            </w:pPr>
            <w:r>
              <w:t>У</w:t>
            </w:r>
            <w:r w:rsidRPr="00615358">
              <w:t>правление внутренней политики администрации района</w:t>
            </w:r>
          </w:p>
          <w:p w:rsidR="005F139F" w:rsidRPr="00615358" w:rsidRDefault="005F139F" w:rsidP="005F139F">
            <w:pPr>
              <w:shd w:val="clear" w:color="auto" w:fill="FFFFFF"/>
              <w:jc w:val="center"/>
            </w:pPr>
          </w:p>
        </w:tc>
        <w:tc>
          <w:tcPr>
            <w:tcW w:w="5936"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both"/>
            </w:pPr>
            <w:r>
              <w:t xml:space="preserve">      Информация размещается на сайте администрации поселения (план противодействия коррупции на территории района).</w:t>
            </w: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5F139F" w:rsidRPr="006A6BAF" w:rsidRDefault="005F139F" w:rsidP="005F139F">
            <w:pPr>
              <w:shd w:val="clear" w:color="auto" w:fill="FFFFFF"/>
              <w:jc w:val="center"/>
            </w:pPr>
            <w:r w:rsidRPr="006A6BAF">
              <w:lastRenderedPageBreak/>
              <w:t>3.3.</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Pr="005856A9" w:rsidRDefault="005F139F" w:rsidP="005F139F">
            <w:pPr>
              <w:shd w:val="clear" w:color="auto" w:fill="FFFFFF"/>
              <w:ind w:firstLine="5"/>
              <w:jc w:val="both"/>
            </w:pPr>
            <w:r w:rsidRPr="005856A9">
              <w:t>Работа телефона доверия в целях обеспечения приема, учета и рассмотрения обращений заявителей о фактах коррупционных проявлений</w:t>
            </w:r>
          </w:p>
          <w:p w:rsidR="005F139F" w:rsidRPr="005856A9" w:rsidRDefault="005F139F" w:rsidP="005F139F">
            <w:pPr>
              <w:shd w:val="clear" w:color="auto" w:fill="FFFFFF"/>
              <w:ind w:firstLine="5"/>
              <w:jc w:val="both"/>
              <w:rPr>
                <w:i/>
              </w:rPr>
            </w:pPr>
            <w:r w:rsidRPr="005856A9">
              <w:rPr>
                <w:i/>
              </w:rPr>
              <w:t>предложение Отдел по организации деятельности комиссий</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Pr="00615358" w:rsidRDefault="005F139F" w:rsidP="005F139F">
            <w:pPr>
              <w:shd w:val="clear" w:color="auto" w:fill="FFFFFF"/>
              <w:jc w:val="center"/>
            </w:pPr>
            <w:r w:rsidRPr="00615358">
              <w:t>До 31 декабря 2015 г.</w:t>
            </w:r>
          </w:p>
        </w:tc>
        <w:tc>
          <w:tcPr>
            <w:tcW w:w="1646"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center"/>
            </w:pPr>
            <w:r>
              <w:t>Дума Кондинского района</w:t>
            </w:r>
          </w:p>
        </w:tc>
        <w:tc>
          <w:tcPr>
            <w:tcW w:w="5936"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both"/>
            </w:pPr>
            <w:r>
              <w:t>Утверждено положение о работе телефона доверия, назначены ответственные лица, сообщений о фактах коррупционной направленности в 2015 году не поступало.</w:t>
            </w: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5F139F" w:rsidRPr="006A6BAF" w:rsidRDefault="005F139F" w:rsidP="005F139F">
            <w:pPr>
              <w:shd w:val="clear" w:color="auto" w:fill="FFFFFF"/>
              <w:jc w:val="center"/>
            </w:pPr>
            <w:r w:rsidRPr="006A6BAF">
              <w:t>3.4.</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Pr="005856A9" w:rsidRDefault="005F139F" w:rsidP="005F139F">
            <w:pPr>
              <w:shd w:val="clear" w:color="auto" w:fill="FFFFFF"/>
              <w:ind w:firstLine="5"/>
              <w:jc w:val="both"/>
            </w:pPr>
            <w:r w:rsidRPr="005856A9">
              <w:t xml:space="preserve">Размещение на сайте органов местного самоуправления муниципального образования Кондинский район информации о рассмотренных вопросах, касающихся соблюдения муниципальными служащими служебного поведения и урегулирования конфликта интересов, сведений о доходах, расходах, об имуществе и обязательствах имущественного характера муниципальных служащих, руководителей муниципальных учреждений, замещающих должности, включенные в соответствующий перечень должностей. </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Pr="00615358" w:rsidRDefault="005F139F" w:rsidP="005F139F">
            <w:pPr>
              <w:shd w:val="clear" w:color="auto" w:fill="FFFFFF"/>
              <w:jc w:val="center"/>
            </w:pPr>
            <w:r w:rsidRPr="00615358">
              <w:t>В установленный законодательством срок 2015 год.</w:t>
            </w:r>
          </w:p>
        </w:tc>
        <w:tc>
          <w:tcPr>
            <w:tcW w:w="1646"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center"/>
              <w:rPr>
                <w:sz w:val="28"/>
                <w:szCs w:val="28"/>
              </w:rPr>
            </w:pPr>
            <w:r>
              <w:t>О</w:t>
            </w:r>
            <w:r w:rsidRPr="00615358">
              <w:t>тдел муниципальной службы и кадровой политики управления внутренней политики администрации района</w:t>
            </w:r>
          </w:p>
        </w:tc>
        <w:tc>
          <w:tcPr>
            <w:tcW w:w="5936"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Default="00A86A44" w:rsidP="005F139F">
            <w:pPr>
              <w:shd w:val="clear" w:color="auto" w:fill="FFFFFF"/>
              <w:jc w:val="both"/>
              <w:rPr>
                <w:lang w:eastAsia="en-US"/>
              </w:rPr>
            </w:pPr>
            <w:r>
              <w:rPr>
                <w:lang w:eastAsia="en-US"/>
              </w:rPr>
              <w:t xml:space="preserve">За 2015 </w:t>
            </w:r>
            <w:r w:rsidR="005F139F" w:rsidRPr="00714EEE">
              <w:rPr>
                <w:lang w:eastAsia="en-US"/>
              </w:rPr>
              <w:t>г</w:t>
            </w:r>
            <w:r>
              <w:rPr>
                <w:lang w:eastAsia="en-US"/>
              </w:rPr>
              <w:t>од</w:t>
            </w:r>
            <w:r w:rsidR="005F139F" w:rsidRPr="00714EEE">
              <w:rPr>
                <w:lang w:eastAsia="en-US"/>
              </w:rPr>
              <w:t xml:space="preserve"> проведено 8 заседаний комиссий</w:t>
            </w:r>
            <w:r w:rsidR="005F139F" w:rsidRPr="00714EEE">
              <w:t xml:space="preserve"> по соблюдению требований к служенному поведению муниципальных служащих  и урегулированию конфликта интересов</w:t>
            </w:r>
            <w:r w:rsidR="005F139F" w:rsidRPr="00714EEE">
              <w:rPr>
                <w:lang w:eastAsia="en-US"/>
              </w:rPr>
              <w:t>, рассмотрено 21</w:t>
            </w:r>
            <w:r>
              <w:rPr>
                <w:lang w:eastAsia="en-US"/>
              </w:rPr>
              <w:t xml:space="preserve"> </w:t>
            </w:r>
            <w:r w:rsidR="005F139F" w:rsidRPr="00714EEE">
              <w:rPr>
                <w:lang w:eastAsia="en-US"/>
              </w:rPr>
              <w:t>обращение. Информация на сайте органов местного самоуправления размещается своевременно и в полном объеме.</w:t>
            </w:r>
          </w:p>
          <w:p w:rsidR="00A86A44" w:rsidRDefault="00A86A44" w:rsidP="005F139F">
            <w:pPr>
              <w:shd w:val="clear" w:color="auto" w:fill="FFFFFF"/>
              <w:jc w:val="both"/>
              <w:rPr>
                <w:lang w:eastAsia="en-US"/>
              </w:rPr>
            </w:pPr>
          </w:p>
          <w:p w:rsidR="005F139F" w:rsidRDefault="005F139F" w:rsidP="005F139F">
            <w:pPr>
              <w:shd w:val="clear" w:color="auto" w:fill="FFFFFF"/>
              <w:jc w:val="both"/>
            </w:pPr>
            <w:r>
              <w:rPr>
                <w:lang w:eastAsia="en-US"/>
              </w:rPr>
              <w:t xml:space="preserve">   </w:t>
            </w:r>
            <w:r w:rsidRPr="004D309F">
              <w:t xml:space="preserve">Согласно постановлению администрации </w:t>
            </w:r>
            <w:proofErr w:type="spellStart"/>
            <w:r w:rsidRPr="004D309F">
              <w:t>гп</w:t>
            </w:r>
            <w:proofErr w:type="gramStart"/>
            <w:r w:rsidRPr="004D309F">
              <w:t>.М</w:t>
            </w:r>
            <w:proofErr w:type="gramEnd"/>
            <w:r w:rsidRPr="004D309F">
              <w:t>еждуреченский</w:t>
            </w:r>
            <w:proofErr w:type="spellEnd"/>
            <w:r w:rsidRPr="004D309F">
              <w:t xml:space="preserve"> от 25.04.2014 №88-п «О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городского поселения Междуреченский, и членов их семей на официальном сайте администрации </w:t>
            </w:r>
            <w:proofErr w:type="spellStart"/>
            <w:r w:rsidRPr="004D309F">
              <w:t>гп.Междуреченский</w:t>
            </w:r>
            <w:proofErr w:type="spellEnd"/>
            <w:r w:rsidRPr="004D309F">
              <w:t xml:space="preserve"> и предоставления этих сведений средствам массовой информации для опубликования» сведения размещены (14.05) на сайте http:междуреченский.com в </w:t>
            </w:r>
            <w:proofErr w:type="gramStart"/>
            <w:r w:rsidRPr="004D309F">
              <w:t>разделе</w:t>
            </w:r>
            <w:proofErr w:type="gramEnd"/>
            <w:r w:rsidRPr="004D309F">
              <w:t xml:space="preserve"> Муниципальная служба / Профилактика коррупционных и иных правонарушений на муниципальной службе / Сведения о доходах</w:t>
            </w:r>
            <w:r>
              <w:t>.</w:t>
            </w:r>
          </w:p>
          <w:p w:rsidR="005F139F" w:rsidRDefault="005F139F" w:rsidP="005F139F">
            <w:pPr>
              <w:shd w:val="clear" w:color="auto" w:fill="FFFFFF"/>
              <w:jc w:val="both"/>
            </w:pPr>
            <w:r w:rsidRPr="004D309F">
              <w:t>Информирование по вопросам деятельности комиссии по соблюдению требований к служебному поведению муниципальных служащих и урегулированию конфликта интересов осуществляется посредством размещения информации о</w:t>
            </w:r>
            <w:r>
              <w:t xml:space="preserve"> заседаниях комиссии на сайте: </w:t>
            </w:r>
            <w:r w:rsidRPr="004D309F">
              <w:t>http:</w:t>
            </w:r>
            <w:proofErr w:type="gramStart"/>
            <w:r w:rsidRPr="004D309F">
              <w:t>междуреченский</w:t>
            </w:r>
            <w:proofErr w:type="gramEnd"/>
            <w:r w:rsidRPr="004D309F">
              <w:t>.com в разделе Муниципальная служба / Комиссия по соблюдению требований к служебному поведению муниципальных служащих и урегулированию конфликта интересов. Размещены: законодательство, планы работы комиссии, состав комиссии, инф</w:t>
            </w:r>
            <w:r w:rsidR="004A60F7">
              <w:t>ормаци</w:t>
            </w:r>
            <w:r w:rsidRPr="004D309F">
              <w:t xml:space="preserve">я о проведенных </w:t>
            </w:r>
            <w:r w:rsidRPr="004D309F">
              <w:lastRenderedPageBreak/>
              <w:t>заседаниях, порядок направления инф</w:t>
            </w:r>
            <w:r w:rsidR="00824D8B">
              <w:t>ормац</w:t>
            </w:r>
            <w:r w:rsidRPr="004D309F">
              <w:t>ии и проч.</w:t>
            </w:r>
          </w:p>
          <w:p w:rsidR="005F139F" w:rsidRDefault="005F139F" w:rsidP="005F139F">
            <w:pPr>
              <w:shd w:val="clear" w:color="auto" w:fill="FFFFFF"/>
              <w:jc w:val="both"/>
            </w:pPr>
            <w:r>
              <w:t xml:space="preserve">      Информация размещена в установленный срок на сайте администрации в разделе «противодействие коррупции» подраздел «сведения о доходах, об имуществе и обязательствах имущественного характера».</w:t>
            </w:r>
          </w:p>
          <w:p w:rsidR="005F139F" w:rsidRPr="00615358" w:rsidRDefault="005F139F" w:rsidP="005F139F">
            <w:pPr>
              <w:shd w:val="clear" w:color="auto" w:fill="FFFFFF"/>
              <w:jc w:val="both"/>
            </w:pP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5F139F" w:rsidRPr="006A6BAF" w:rsidRDefault="005F139F" w:rsidP="005F139F">
            <w:pPr>
              <w:shd w:val="clear" w:color="auto" w:fill="FFFFFF"/>
              <w:jc w:val="center"/>
            </w:pPr>
            <w:r w:rsidRPr="006A6BAF">
              <w:lastRenderedPageBreak/>
              <w:t>3.5.</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Pr="005856A9" w:rsidRDefault="005F139F" w:rsidP="005F139F">
            <w:pPr>
              <w:shd w:val="clear" w:color="auto" w:fill="FFFFFF"/>
              <w:ind w:firstLine="5"/>
              <w:jc w:val="both"/>
            </w:pPr>
            <w:r w:rsidRPr="005856A9">
              <w:t>Информирование населения (размещение в сети Интернет, СМИ) изменений размеров платы граждан за коммунальные услуги и жилое помещение.</w:t>
            </w:r>
          </w:p>
          <w:p w:rsidR="005F139F" w:rsidRPr="005856A9" w:rsidRDefault="005F139F" w:rsidP="005F139F">
            <w:pPr>
              <w:shd w:val="clear" w:color="auto" w:fill="FFFFFF"/>
              <w:ind w:firstLine="5"/>
              <w:jc w:val="both"/>
              <w:rPr>
                <w:i/>
              </w:rPr>
            </w:pPr>
            <w:r w:rsidRPr="005856A9">
              <w:rPr>
                <w:i/>
              </w:rPr>
              <w:t>Во исполнение протокола заседания Совета  при полномочном представителе Президента Российской Федерации в Уральском федеральном округе по противодействию коррупции от 25 июня 2014 года № 2</w:t>
            </w:r>
          </w:p>
          <w:p w:rsidR="005F139F" w:rsidRPr="005856A9" w:rsidRDefault="005F139F" w:rsidP="005F139F">
            <w:pPr>
              <w:shd w:val="clear" w:color="auto" w:fill="FFFFFF"/>
              <w:ind w:firstLine="5"/>
              <w:jc w:val="both"/>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Pr="00615358" w:rsidRDefault="005F139F" w:rsidP="005F139F">
            <w:pPr>
              <w:shd w:val="clear" w:color="auto" w:fill="FFFFFF"/>
              <w:jc w:val="center"/>
            </w:pPr>
            <w:r w:rsidRPr="00615358">
              <w:t>до 01 апреля,</w:t>
            </w:r>
          </w:p>
          <w:p w:rsidR="005F139F" w:rsidRPr="00615358" w:rsidRDefault="005F139F" w:rsidP="005F139F">
            <w:pPr>
              <w:shd w:val="clear" w:color="auto" w:fill="FFFFFF"/>
              <w:jc w:val="center"/>
            </w:pPr>
            <w:r w:rsidRPr="00615358">
              <w:t>до 01 июля,</w:t>
            </w:r>
          </w:p>
          <w:p w:rsidR="005F139F" w:rsidRPr="00615358" w:rsidRDefault="005F139F" w:rsidP="005F139F">
            <w:pPr>
              <w:shd w:val="clear" w:color="auto" w:fill="FFFFFF"/>
              <w:jc w:val="center"/>
            </w:pPr>
            <w:r w:rsidRPr="00615358">
              <w:t>до 01 октября, до 31 декабря 2015 года</w:t>
            </w:r>
          </w:p>
        </w:tc>
        <w:tc>
          <w:tcPr>
            <w:tcW w:w="1646"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center"/>
            </w:pPr>
            <w:r w:rsidRPr="00615358">
              <w:t>управление ЖКХ администрации района</w:t>
            </w:r>
          </w:p>
        </w:tc>
        <w:tc>
          <w:tcPr>
            <w:tcW w:w="5936"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Default="005F139F" w:rsidP="005F139F">
            <w:pPr>
              <w:shd w:val="clear" w:color="auto" w:fill="FFFFFF"/>
              <w:jc w:val="both"/>
            </w:pPr>
            <w:r>
              <w:t xml:space="preserve">Исх.№3691 от 09.11.2015г. письмо УЖКХ, </w:t>
            </w:r>
            <w:proofErr w:type="spellStart"/>
            <w:r>
              <w:t>С.В.Романова</w:t>
            </w:r>
            <w:proofErr w:type="spellEnd"/>
            <w:r>
              <w:t xml:space="preserve">. </w:t>
            </w:r>
          </w:p>
          <w:p w:rsidR="005F139F" w:rsidRDefault="005F139F" w:rsidP="005F139F">
            <w:pPr>
              <w:shd w:val="clear" w:color="auto" w:fill="FFFFFF"/>
              <w:jc w:val="both"/>
            </w:pPr>
            <w:r>
              <w:t>исх.№3913 от 03.12.2015г.  письмо УЖКХ С.В.Романова.</w:t>
            </w:r>
          </w:p>
          <w:p w:rsidR="005F139F" w:rsidRDefault="005F139F" w:rsidP="005F139F">
            <w:pPr>
              <w:shd w:val="clear" w:color="auto" w:fill="FFFFFF"/>
              <w:jc w:val="both"/>
            </w:pPr>
            <w:r>
              <w:t>Актуальная информация по изменению размера платы граждан за коммунальные услуги и жилое помещение с 01 июля 2015 года размещена на официальном сайте администрации Кондинского района в разделе «Информаци</w:t>
            </w:r>
            <w:proofErr w:type="gramStart"/>
            <w:r>
              <w:t>я-</w:t>
            </w:r>
            <w:proofErr w:type="gramEnd"/>
            <w:r>
              <w:t xml:space="preserve"> Тарифы без мифов», данная статья была размещена в газете «Кондинский вестник» от 10.07.2015г. № 18 (1150).</w:t>
            </w:r>
          </w:p>
          <w:p w:rsidR="005F139F" w:rsidRDefault="005F139F" w:rsidP="005F139F">
            <w:pPr>
              <w:shd w:val="clear" w:color="auto" w:fill="FFFFFF"/>
              <w:jc w:val="both"/>
            </w:pPr>
            <w:r>
              <w:t>20.08.2015г. в целях разъяснений вопросов по изменению размера платы граждан за коммунальные услуги и жилое помещение на официальном сайте администрации Кондинского района в разделе «Информация – Тарифы без мифов» размещена информация:</w:t>
            </w:r>
          </w:p>
          <w:p w:rsidR="005F139F" w:rsidRDefault="005F139F" w:rsidP="005F139F">
            <w:pPr>
              <w:shd w:val="clear" w:color="auto" w:fill="FFFFFF"/>
              <w:jc w:val="both"/>
            </w:pPr>
            <w:r>
              <w:t>Об ограничении роста платы граждан за коммунальные услуги в 2015 году;</w:t>
            </w:r>
          </w:p>
          <w:p w:rsidR="005F139F" w:rsidRDefault="005F139F" w:rsidP="005F139F">
            <w:pPr>
              <w:shd w:val="clear" w:color="auto" w:fill="FFFFFF"/>
              <w:jc w:val="both"/>
            </w:pPr>
            <w:r>
              <w:t>Об изменении размера платы граждан за коммунальные услуги в 2015 году и о порядке обращения в уполномоченные органы исполнительной власти ХМАО-Югры по вопросам соответствия роста платы за коммунальные услуги установленным ограничениям.</w:t>
            </w:r>
          </w:p>
          <w:p w:rsidR="005F139F" w:rsidRDefault="005F139F" w:rsidP="005F139F">
            <w:pPr>
              <w:shd w:val="clear" w:color="auto" w:fill="FFFFFF"/>
              <w:jc w:val="both"/>
            </w:pPr>
          </w:p>
          <w:p w:rsidR="005F139F" w:rsidRDefault="005F139F" w:rsidP="005F139F">
            <w:pPr>
              <w:shd w:val="clear" w:color="auto" w:fill="FFFFFF"/>
              <w:jc w:val="both"/>
            </w:pPr>
          </w:p>
          <w:p w:rsidR="005F139F" w:rsidRDefault="005F139F" w:rsidP="005F139F">
            <w:pPr>
              <w:shd w:val="clear" w:color="auto" w:fill="FFFFFF"/>
              <w:jc w:val="both"/>
            </w:pPr>
          </w:p>
          <w:p w:rsidR="005F139F" w:rsidRPr="00615358" w:rsidRDefault="005F139F" w:rsidP="005F139F">
            <w:pPr>
              <w:shd w:val="clear" w:color="auto" w:fill="FFFFFF"/>
              <w:jc w:val="both"/>
            </w:pP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5F139F" w:rsidRPr="006A6BAF" w:rsidRDefault="005F139F" w:rsidP="005F139F">
            <w:pPr>
              <w:shd w:val="clear" w:color="auto" w:fill="FFFFFF"/>
              <w:jc w:val="center"/>
            </w:pPr>
            <w:r w:rsidRPr="006A6BAF">
              <w:t>3.6.</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5F139F" w:rsidRPr="005856A9" w:rsidRDefault="005F139F" w:rsidP="005F139F">
            <w:pPr>
              <w:shd w:val="clear" w:color="auto" w:fill="FFFFFF"/>
              <w:ind w:firstLine="5"/>
              <w:jc w:val="both"/>
            </w:pPr>
            <w:r w:rsidRPr="005856A9">
              <w:t xml:space="preserve">Пропаганда антикоррупционной политики населения на основе медиа-плана </w:t>
            </w:r>
          </w:p>
          <w:p w:rsidR="005F139F" w:rsidRPr="005856A9" w:rsidRDefault="005F139F" w:rsidP="005F139F">
            <w:pPr>
              <w:shd w:val="clear" w:color="auto" w:fill="FFFFFF"/>
              <w:ind w:firstLine="5"/>
              <w:jc w:val="both"/>
            </w:pPr>
            <w:r w:rsidRPr="005856A9">
              <w:rPr>
                <w:i/>
              </w:rPr>
              <w:t xml:space="preserve">Предложение </w:t>
            </w:r>
            <w:proofErr w:type="spellStart"/>
            <w:r w:rsidRPr="005856A9">
              <w:rPr>
                <w:i/>
              </w:rPr>
              <w:t>Депгосслужбы</w:t>
            </w:r>
            <w:proofErr w:type="spellEnd"/>
            <w:r w:rsidRPr="005856A9">
              <w:rPr>
                <w:i/>
              </w:rPr>
              <w:t>-Югра</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5F139F" w:rsidRPr="00615358" w:rsidRDefault="005F139F" w:rsidP="005F139F">
            <w:pPr>
              <w:shd w:val="clear" w:color="auto" w:fill="FFFFFF"/>
              <w:jc w:val="center"/>
            </w:pPr>
            <w:r w:rsidRPr="00615358">
              <w:t>в установленные планом сроки 2015 г.</w:t>
            </w:r>
          </w:p>
        </w:tc>
        <w:tc>
          <w:tcPr>
            <w:tcW w:w="1646" w:type="dxa"/>
            <w:gridSpan w:val="3"/>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center"/>
            </w:pPr>
            <w:r w:rsidRPr="00615358">
              <w:t>управление внутренней политики администраци</w:t>
            </w:r>
            <w:r w:rsidRPr="00615358">
              <w:lastRenderedPageBreak/>
              <w:t>и района</w:t>
            </w:r>
          </w:p>
        </w:tc>
        <w:tc>
          <w:tcPr>
            <w:tcW w:w="5936" w:type="dxa"/>
            <w:gridSpan w:val="2"/>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both"/>
            </w:pPr>
            <w:r>
              <w:lastRenderedPageBreak/>
              <w:t>Информация размещается на официальном сайте администрации района, в газете «Кондинский вестник», и на теле-радио «</w:t>
            </w:r>
            <w:proofErr w:type="spellStart"/>
            <w:r>
              <w:t>Конда</w:t>
            </w:r>
            <w:proofErr w:type="spellEnd"/>
            <w:r>
              <w:t>».</w:t>
            </w:r>
          </w:p>
        </w:tc>
      </w:tr>
      <w:tr w:rsidR="005F139F" w:rsidRPr="00615358" w:rsidTr="00E05D0B">
        <w:tc>
          <w:tcPr>
            <w:tcW w:w="14961"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5F139F" w:rsidRPr="00615358" w:rsidRDefault="005F139F" w:rsidP="005F139F">
            <w:pPr>
              <w:shd w:val="clear" w:color="auto" w:fill="FFFFFF"/>
              <w:jc w:val="both"/>
              <w:rPr>
                <w:b/>
                <w:sz w:val="28"/>
                <w:szCs w:val="28"/>
              </w:rPr>
            </w:pPr>
            <w:r w:rsidRPr="005856A9">
              <w:rPr>
                <w:b/>
              </w:rPr>
              <w:lastRenderedPageBreak/>
              <w:t>Раздел 4. Меры по кадровому и образовательному обеспечению</w:t>
            </w: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5F139F" w:rsidRPr="006A6BAF" w:rsidRDefault="005F139F" w:rsidP="005F139F">
            <w:pPr>
              <w:shd w:val="clear" w:color="auto" w:fill="FFFFFF"/>
              <w:jc w:val="center"/>
            </w:pPr>
            <w:r w:rsidRPr="006A6BAF">
              <w:t>4.1.</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5F139F" w:rsidRPr="005856A9" w:rsidRDefault="005F139F" w:rsidP="005F139F">
            <w:pPr>
              <w:shd w:val="clear" w:color="auto" w:fill="FFFFFF"/>
              <w:autoSpaceDE w:val="0"/>
              <w:autoSpaceDN w:val="0"/>
              <w:adjustRightInd w:val="0"/>
              <w:jc w:val="both"/>
            </w:pPr>
            <w:r w:rsidRPr="005856A9">
              <w:t>Подготовка плана - графика представления муниципальными служащими, руководителями муниципальных учреждений справок</w:t>
            </w:r>
          </w:p>
          <w:p w:rsidR="005F139F" w:rsidRPr="005856A9" w:rsidRDefault="005F139F" w:rsidP="005F139F">
            <w:pPr>
              <w:shd w:val="clear" w:color="auto" w:fill="FFFFFF"/>
              <w:ind w:firstLine="5"/>
              <w:jc w:val="both"/>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F139F" w:rsidRPr="00615358" w:rsidRDefault="005F139F" w:rsidP="005F139F">
            <w:pPr>
              <w:shd w:val="clear" w:color="auto" w:fill="FFFFFF"/>
              <w:jc w:val="center"/>
            </w:pPr>
            <w:r w:rsidRPr="00615358">
              <w:t>до 15 января</w:t>
            </w:r>
          </w:p>
          <w:p w:rsidR="005F139F" w:rsidRPr="00615358" w:rsidRDefault="005F139F" w:rsidP="005F139F">
            <w:pPr>
              <w:shd w:val="clear" w:color="auto" w:fill="FFFFFF"/>
              <w:jc w:val="center"/>
            </w:pPr>
            <w:r w:rsidRPr="00615358">
              <w:t>2015 года</w:t>
            </w:r>
          </w:p>
        </w:tc>
        <w:tc>
          <w:tcPr>
            <w:tcW w:w="1768"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F139F" w:rsidRPr="00615358" w:rsidRDefault="005F139F" w:rsidP="005F139F">
            <w:pPr>
              <w:shd w:val="clear" w:color="auto" w:fill="FFFFFF"/>
              <w:jc w:val="center"/>
            </w:pPr>
            <w:r>
              <w:t>О</w:t>
            </w:r>
            <w:r w:rsidRPr="00615358">
              <w:t>тдел муниципальной службы и кадровой политики управления внутренней политики администрации района</w:t>
            </w:r>
          </w:p>
        </w:tc>
        <w:tc>
          <w:tcPr>
            <w:tcW w:w="5814" w:type="dxa"/>
            <w:tcBorders>
              <w:top w:val="single" w:sz="6" w:space="0" w:color="auto"/>
              <w:left w:val="single" w:sz="6" w:space="0" w:color="auto"/>
              <w:bottom w:val="single" w:sz="6" w:space="0" w:color="auto"/>
              <w:right w:val="single" w:sz="4" w:space="0" w:color="auto"/>
            </w:tcBorders>
            <w:shd w:val="clear" w:color="auto" w:fill="FFFFFF"/>
          </w:tcPr>
          <w:p w:rsidR="005F139F" w:rsidRDefault="005F139F" w:rsidP="005F139F">
            <w:pPr>
              <w:shd w:val="clear" w:color="auto" w:fill="FFFFFF"/>
              <w:jc w:val="both"/>
            </w:pPr>
            <w:r w:rsidRPr="008A44BB">
              <w:t>15 января 2015 года утверждены графики предоставления сведений о доходах, расходах, об имуществе и обязательствах имущественного характера за 2014 год руководителями муниципальных учреждений, подведомственных администрации Кондинского района, муниципальными служащими администрации Кондинского района, органами администрации Кондинского района с правами юридического лица</w:t>
            </w:r>
            <w:r>
              <w:t>.</w:t>
            </w:r>
          </w:p>
          <w:p w:rsidR="005F139F" w:rsidRDefault="005F139F" w:rsidP="005F139F">
            <w:pPr>
              <w:shd w:val="clear" w:color="auto" w:fill="FFFFFF"/>
              <w:jc w:val="both"/>
            </w:pPr>
            <w:r w:rsidRPr="000201CB">
              <w:t>План-график сдачи справок утвержден распоряжением от 19.01.2015 №8-р «О предоставлении сведений о доходах, расходах, имуществе и обязательствах имущественного характера за 2014 год»</w:t>
            </w:r>
          </w:p>
          <w:p w:rsidR="005F139F" w:rsidRPr="00615358" w:rsidRDefault="005F139F" w:rsidP="005F139F">
            <w:pPr>
              <w:shd w:val="clear" w:color="auto" w:fill="FFFFFF"/>
              <w:jc w:val="both"/>
            </w:pPr>
          </w:p>
        </w:tc>
      </w:tr>
      <w:tr w:rsidR="005F139F"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5F139F" w:rsidRPr="006A6BAF" w:rsidRDefault="005F139F" w:rsidP="005F139F">
            <w:pPr>
              <w:shd w:val="clear" w:color="auto" w:fill="FFFFFF"/>
              <w:jc w:val="center"/>
            </w:pPr>
            <w:r w:rsidRPr="006A6BAF">
              <w:t>4.2.</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5F139F" w:rsidRPr="005856A9" w:rsidRDefault="005F139F" w:rsidP="005F139F">
            <w:pPr>
              <w:shd w:val="clear" w:color="auto" w:fill="FFFFFF"/>
              <w:autoSpaceDE w:val="0"/>
              <w:autoSpaceDN w:val="0"/>
              <w:adjustRightInd w:val="0"/>
              <w:jc w:val="both"/>
            </w:pPr>
            <w:r w:rsidRPr="005856A9">
              <w:t>Организация представления муниципальными служащими, руководителями муниципальных учреждений сведений о доходах, расходах, об имуществе и обязательствах имущественного характера (100% охват)</w:t>
            </w:r>
          </w:p>
          <w:p w:rsidR="005F139F" w:rsidRPr="005856A9" w:rsidRDefault="005F139F" w:rsidP="005F139F">
            <w:pPr>
              <w:shd w:val="clear" w:color="auto" w:fill="FFFFFF"/>
              <w:ind w:firstLine="5"/>
              <w:jc w:val="both"/>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F139F" w:rsidRPr="00615358" w:rsidRDefault="005F139F" w:rsidP="005F139F">
            <w:pPr>
              <w:shd w:val="clear" w:color="auto" w:fill="FFFFFF"/>
              <w:jc w:val="center"/>
            </w:pPr>
            <w:r w:rsidRPr="00615358">
              <w:t>до 30 апреля</w:t>
            </w:r>
          </w:p>
          <w:p w:rsidR="005F139F" w:rsidRPr="00615358" w:rsidRDefault="005F139F" w:rsidP="005F139F">
            <w:pPr>
              <w:shd w:val="clear" w:color="auto" w:fill="FFFFFF"/>
              <w:jc w:val="center"/>
            </w:pPr>
            <w:r w:rsidRPr="00615358">
              <w:t>2015 года</w:t>
            </w:r>
          </w:p>
        </w:tc>
        <w:tc>
          <w:tcPr>
            <w:tcW w:w="1768" w:type="dxa"/>
            <w:gridSpan w:val="4"/>
            <w:tcBorders>
              <w:top w:val="single" w:sz="6" w:space="0" w:color="auto"/>
              <w:left w:val="single" w:sz="6" w:space="0" w:color="auto"/>
              <w:bottom w:val="single" w:sz="6" w:space="0" w:color="auto"/>
              <w:right w:val="single" w:sz="4" w:space="0" w:color="auto"/>
            </w:tcBorders>
            <w:shd w:val="clear" w:color="auto" w:fill="FFFFFF"/>
          </w:tcPr>
          <w:p w:rsidR="005F139F" w:rsidRPr="00615358" w:rsidRDefault="005F139F" w:rsidP="005F139F">
            <w:pPr>
              <w:shd w:val="clear" w:color="auto" w:fill="FFFFFF"/>
              <w:jc w:val="center"/>
            </w:pPr>
            <w:r>
              <w:t>О</w:t>
            </w:r>
            <w:r w:rsidRPr="00615358">
              <w:t>тдел муниципальной службы и кадровой политики управления внутренней политики администрации района, администрации городских и сельских поселений района</w:t>
            </w:r>
          </w:p>
          <w:p w:rsidR="005F139F" w:rsidRPr="00615358" w:rsidRDefault="005F139F" w:rsidP="005F139F">
            <w:pPr>
              <w:shd w:val="clear" w:color="auto" w:fill="FFFFFF"/>
              <w:jc w:val="center"/>
            </w:pPr>
            <w:r w:rsidRPr="00615358">
              <w:t>(по согласованию)</w:t>
            </w:r>
          </w:p>
          <w:p w:rsidR="005F139F" w:rsidRPr="00615358" w:rsidRDefault="005F139F" w:rsidP="005F139F">
            <w:pPr>
              <w:shd w:val="clear" w:color="auto" w:fill="FFFFFF"/>
              <w:jc w:val="center"/>
            </w:pPr>
          </w:p>
        </w:tc>
        <w:tc>
          <w:tcPr>
            <w:tcW w:w="5814" w:type="dxa"/>
            <w:tcBorders>
              <w:top w:val="single" w:sz="6" w:space="0" w:color="auto"/>
              <w:left w:val="single" w:sz="6" w:space="0" w:color="auto"/>
              <w:bottom w:val="single" w:sz="6" w:space="0" w:color="auto"/>
              <w:right w:val="single" w:sz="4" w:space="0" w:color="auto"/>
            </w:tcBorders>
            <w:shd w:val="clear" w:color="auto" w:fill="FFFFFF"/>
          </w:tcPr>
          <w:p w:rsidR="00A86A44" w:rsidRPr="00714EEE" w:rsidRDefault="00A86A44" w:rsidP="00A86A44">
            <w:pPr>
              <w:shd w:val="clear" w:color="auto" w:fill="FFFFFF"/>
              <w:autoSpaceDE w:val="0"/>
              <w:autoSpaceDN w:val="0"/>
              <w:adjustRightInd w:val="0"/>
              <w:spacing w:line="276" w:lineRule="auto"/>
              <w:jc w:val="both"/>
              <w:rPr>
                <w:lang w:eastAsia="en-US"/>
              </w:rPr>
            </w:pPr>
            <w:r w:rsidRPr="00714EEE">
              <w:rPr>
                <w:lang w:eastAsia="en-US"/>
              </w:rPr>
              <w:t xml:space="preserve">В отчетном периоде  муниципальными служащими администрации Кондинского района, органов администрации Кондинского района с правами юридического лица сданы </w:t>
            </w:r>
            <w:r>
              <w:rPr>
                <w:lang w:eastAsia="en-US"/>
              </w:rPr>
              <w:t>справки  о доходах, о расходах,</w:t>
            </w:r>
            <w:r w:rsidRPr="00714EEE">
              <w:rPr>
                <w:lang w:eastAsia="en-US"/>
              </w:rPr>
              <w:t xml:space="preserve"> об имуществе и обязательствах имущественного характера.</w:t>
            </w:r>
          </w:p>
          <w:p w:rsidR="00A86A44" w:rsidRPr="00714EEE" w:rsidRDefault="00A86A44" w:rsidP="00A86A44">
            <w:pPr>
              <w:shd w:val="clear" w:color="auto" w:fill="FFFFFF"/>
              <w:autoSpaceDE w:val="0"/>
              <w:autoSpaceDN w:val="0"/>
              <w:adjustRightInd w:val="0"/>
              <w:spacing w:line="276" w:lineRule="auto"/>
              <w:jc w:val="both"/>
              <w:rPr>
                <w:lang w:eastAsia="en-US"/>
              </w:rPr>
            </w:pPr>
            <w:r w:rsidRPr="00714EEE">
              <w:rPr>
                <w:lang w:eastAsia="en-US"/>
              </w:rPr>
              <w:t>Муниципальными служащими администрации Кондинского района органов администрации Кондинского района с правами юридического лица 111 чел. и  членов их семей 200 чел.</w:t>
            </w:r>
          </w:p>
          <w:p w:rsidR="00A86A44" w:rsidRPr="00714EEE" w:rsidRDefault="00A86A44" w:rsidP="00A86A44">
            <w:pPr>
              <w:shd w:val="clear" w:color="auto" w:fill="FFFFFF"/>
              <w:autoSpaceDE w:val="0"/>
              <w:autoSpaceDN w:val="0"/>
              <w:adjustRightInd w:val="0"/>
              <w:spacing w:line="276" w:lineRule="auto"/>
              <w:jc w:val="both"/>
              <w:rPr>
                <w:lang w:eastAsia="en-US"/>
              </w:rPr>
            </w:pPr>
            <w:r w:rsidRPr="00714EEE">
              <w:rPr>
                <w:lang w:eastAsia="en-US"/>
              </w:rPr>
              <w:t>Руководителями муниципальных учреждений – 4 и 6 членов семьи.</w:t>
            </w:r>
          </w:p>
          <w:p w:rsidR="00A86A44" w:rsidRDefault="00A86A44" w:rsidP="00A86A44">
            <w:pPr>
              <w:tabs>
                <w:tab w:val="left" w:pos="851"/>
              </w:tabs>
              <w:jc w:val="both"/>
              <w:rPr>
                <w:lang w:eastAsia="en-US"/>
              </w:rPr>
            </w:pPr>
            <w:r w:rsidRPr="00714EEE">
              <w:rPr>
                <w:lang w:eastAsia="en-US"/>
              </w:rPr>
              <w:t>Информация по расходам сдана 1 муниципальным служащим.</w:t>
            </w:r>
          </w:p>
          <w:p w:rsidR="005F139F" w:rsidRPr="00A958E7" w:rsidRDefault="005F139F" w:rsidP="00A86A44">
            <w:pPr>
              <w:tabs>
                <w:tab w:val="left" w:pos="851"/>
              </w:tabs>
              <w:jc w:val="both"/>
              <w:rPr>
                <w:rFonts w:eastAsia="Calibri"/>
              </w:rPr>
            </w:pPr>
            <w:r w:rsidRPr="00A958E7">
              <w:rPr>
                <w:rFonts w:eastAsia="Calibri"/>
              </w:rPr>
              <w:t xml:space="preserve">В администрации </w:t>
            </w:r>
            <w:proofErr w:type="spellStart"/>
            <w:r w:rsidRPr="00A958E7">
              <w:rPr>
                <w:rFonts w:eastAsia="Calibri"/>
              </w:rPr>
              <w:t>гп</w:t>
            </w:r>
            <w:proofErr w:type="spellEnd"/>
            <w:r w:rsidRPr="00A958E7">
              <w:rPr>
                <w:rFonts w:eastAsia="Calibri"/>
              </w:rPr>
              <w:t xml:space="preserve">. </w:t>
            </w:r>
            <w:proofErr w:type="spellStart"/>
            <w:r w:rsidRPr="007142E9">
              <w:rPr>
                <w:rFonts w:eastAsia="Calibri"/>
                <w:b/>
              </w:rPr>
              <w:t>Куминский</w:t>
            </w:r>
            <w:proofErr w:type="spellEnd"/>
            <w:r w:rsidRPr="007142E9">
              <w:rPr>
                <w:rFonts w:eastAsia="Calibri"/>
                <w:b/>
              </w:rPr>
              <w:t>,</w:t>
            </w:r>
            <w:r w:rsidRPr="00A958E7">
              <w:rPr>
                <w:rFonts w:eastAsia="Calibri"/>
              </w:rPr>
              <w:t xml:space="preserve"> согласно утвержденному перечню должностей обязаны представлять справки о доходах, расходах, об обязательствах имущественного характера:</w:t>
            </w:r>
          </w:p>
          <w:p w:rsidR="004E1CAC" w:rsidRDefault="005F139F" w:rsidP="005F139F">
            <w:pPr>
              <w:tabs>
                <w:tab w:val="left" w:pos="851"/>
              </w:tabs>
              <w:jc w:val="both"/>
            </w:pPr>
            <w:r w:rsidRPr="00A958E7">
              <w:rPr>
                <w:rFonts w:eastAsia="Calibri"/>
              </w:rPr>
              <w:t>Глава поселения;9 муниципальных служащих – 13 членов их семей;</w:t>
            </w:r>
            <w:r>
              <w:rPr>
                <w:rFonts w:eastAsia="Calibri"/>
              </w:rPr>
              <w:t xml:space="preserve"> </w:t>
            </w:r>
            <w:r w:rsidRPr="00A958E7">
              <w:rPr>
                <w:rFonts w:eastAsia="Calibri"/>
              </w:rPr>
              <w:t xml:space="preserve">Руководитель Муниципального казенного учреждения «Центр культуры и молодежи </w:t>
            </w:r>
            <w:r w:rsidRPr="00A958E7">
              <w:rPr>
                <w:rFonts w:eastAsia="Calibri"/>
              </w:rPr>
              <w:lastRenderedPageBreak/>
              <w:t xml:space="preserve">«Камертон» - 1 член семьи. </w:t>
            </w:r>
            <w:r w:rsidRPr="00A958E7">
              <w:t xml:space="preserve">Справки сдали в 100% объеме, в соответствии с Распоряжением  администрации </w:t>
            </w:r>
            <w:proofErr w:type="spellStart"/>
            <w:r w:rsidRPr="00A958E7">
              <w:t>г.п</w:t>
            </w:r>
            <w:proofErr w:type="spellEnd"/>
            <w:r w:rsidRPr="00A958E7">
              <w:t xml:space="preserve">. </w:t>
            </w:r>
            <w:proofErr w:type="spellStart"/>
            <w:proofErr w:type="gramStart"/>
            <w:r w:rsidRPr="00A958E7">
              <w:t>Куминский</w:t>
            </w:r>
            <w:proofErr w:type="spellEnd"/>
            <w:r w:rsidRPr="00A958E7">
              <w:t xml:space="preserve"> № 23</w:t>
            </w:r>
            <w:r w:rsidRPr="004C742A">
              <w:t xml:space="preserve">-р от 15.03.10 года  «Об утверждении перечня должностей муниципальной службы муниципального образования городское поселение </w:t>
            </w:r>
            <w:proofErr w:type="spellStart"/>
            <w:r w:rsidRPr="004C742A">
              <w:t>Куминский</w:t>
            </w:r>
            <w:proofErr w:type="spellEnd"/>
            <w:r w:rsidRPr="004C742A">
              <w:t xml:space="preserve">, при назначении на которые граждане и при замещении которых муниципальные служащие обязаны представлять </w:t>
            </w:r>
            <w:r w:rsidRPr="004C742A">
              <w:rPr>
                <w:spacing w:val="3"/>
              </w:rPr>
              <w:t xml:space="preserve">сведения о своих доходах, об имуществе и обязательствах </w:t>
            </w:r>
            <w:r w:rsidRPr="004C742A">
              <w:t xml:space="preserve">имущественного характера, а также сведения о доходах, </w:t>
            </w:r>
            <w:r w:rsidRPr="004C742A">
              <w:rPr>
                <w:spacing w:val="3"/>
              </w:rPr>
              <w:t xml:space="preserve">об имуществе и обязательствах имущественного характера </w:t>
            </w:r>
            <w:r w:rsidRPr="004C742A">
              <w:t>своих супруги (супруга) и несовершеннолетних детей»;</w:t>
            </w:r>
            <w:proofErr w:type="gramEnd"/>
          </w:p>
          <w:p w:rsidR="005F139F" w:rsidRPr="00DB3D41" w:rsidRDefault="005F139F" w:rsidP="005F139F">
            <w:pPr>
              <w:tabs>
                <w:tab w:val="left" w:pos="851"/>
              </w:tabs>
              <w:jc w:val="both"/>
            </w:pPr>
            <w:r>
              <w:t xml:space="preserve"> </w:t>
            </w:r>
            <w:r w:rsidRPr="00DB3D41">
              <w:t>Постановление №43 от 07.04.2015 изменения в № 47 от 22.03.2015</w:t>
            </w:r>
            <w:proofErr w:type="gramStart"/>
            <w:r w:rsidRPr="00DB3D41">
              <w:t xml:space="preserve"> О</w:t>
            </w:r>
            <w:proofErr w:type="gramEnd"/>
            <w:r w:rsidRPr="00DB3D41">
              <w:t xml:space="preserve"> внесении изменений в постановление администрации городского поселения </w:t>
            </w:r>
            <w:proofErr w:type="spellStart"/>
            <w:r w:rsidRPr="00DB3D41">
              <w:t>Куминский</w:t>
            </w:r>
            <w:proofErr w:type="spellEnd"/>
            <w:r w:rsidRPr="00DB3D41">
              <w:t xml:space="preserve"> от 22 марта 2013 года № 47 «Об утверждении положения о представлении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p>
          <w:p w:rsidR="005F139F" w:rsidRPr="00DB3D41" w:rsidRDefault="005F139F" w:rsidP="005F139F">
            <w:pPr>
              <w:tabs>
                <w:tab w:val="left" w:pos="851"/>
              </w:tabs>
              <w:jc w:val="both"/>
            </w:pPr>
          </w:p>
          <w:p w:rsidR="005F139F" w:rsidRDefault="005F139F" w:rsidP="005F139F">
            <w:pPr>
              <w:shd w:val="clear" w:color="auto" w:fill="FFFFFF"/>
              <w:jc w:val="both"/>
            </w:pPr>
          </w:p>
          <w:p w:rsidR="00BE32ED" w:rsidRDefault="00BE32ED" w:rsidP="00BE32ED">
            <w:pPr>
              <w:pStyle w:val="ac"/>
              <w:jc w:val="both"/>
              <w:rPr>
                <w:rFonts w:ascii="Times New Roman" w:hAnsi="Times New Roman"/>
              </w:rPr>
            </w:pPr>
            <w:r>
              <w:rPr>
                <w:rFonts w:ascii="Times New Roman" w:hAnsi="Times New Roman"/>
              </w:rPr>
              <w:t xml:space="preserve">Исх.  от 17.12.2015г.  администрация сельского поселения </w:t>
            </w:r>
            <w:proofErr w:type="spellStart"/>
            <w:r w:rsidRPr="007142E9">
              <w:rPr>
                <w:rFonts w:ascii="Times New Roman" w:hAnsi="Times New Roman"/>
                <w:b/>
              </w:rPr>
              <w:t>Шугур</w:t>
            </w:r>
            <w:proofErr w:type="spellEnd"/>
            <w:r>
              <w:rPr>
                <w:rFonts w:ascii="Times New Roman" w:hAnsi="Times New Roman"/>
              </w:rPr>
              <w:t>.</w:t>
            </w:r>
          </w:p>
          <w:p w:rsidR="0059665E" w:rsidRDefault="0059665E" w:rsidP="004E1CAC">
            <w:pPr>
              <w:shd w:val="clear" w:color="auto" w:fill="FFFFFF"/>
              <w:jc w:val="both"/>
            </w:pPr>
            <w:r>
              <w:t>Муниципальными служащими, руководителями муниципальных учреждений предоставлены сведения о доходах, расходах, об имуществе и обязательствах имущественного характера, - 100%.</w:t>
            </w:r>
          </w:p>
          <w:p w:rsidR="00446A6E" w:rsidRDefault="00446A6E" w:rsidP="00446A6E">
            <w:pPr>
              <w:shd w:val="clear" w:color="auto" w:fill="FFFFFF"/>
              <w:jc w:val="both"/>
            </w:pPr>
            <w:r>
              <w:t xml:space="preserve">За 2014 год представлены сведения о доходах, расходах, об имуществе и обязательствах имущественного характера муниципальными служащими администрации сельского поселения </w:t>
            </w:r>
            <w:r w:rsidRPr="001E736E">
              <w:rPr>
                <w:b/>
              </w:rPr>
              <w:t>Половинка,</w:t>
            </w:r>
            <w:r>
              <w:t xml:space="preserve"> руководителями муниципальных учреждений на себя и членов своих семей. Охват – 100 %. Нарушений по срокам, порядку предоставлений сведений – не выявлено. Указанные сведения, </w:t>
            </w:r>
            <w:proofErr w:type="gramStart"/>
            <w:r>
              <w:t>согласно</w:t>
            </w:r>
            <w:proofErr w:type="gramEnd"/>
            <w:r>
              <w:t xml:space="preserve"> </w:t>
            </w:r>
            <w:r>
              <w:lastRenderedPageBreak/>
              <w:t>утвержденной формы, размещены на сайте администрации сельского поселения Половинка.</w:t>
            </w:r>
          </w:p>
          <w:p w:rsidR="00446A6E" w:rsidRDefault="00446A6E" w:rsidP="00446A6E">
            <w:pPr>
              <w:shd w:val="clear" w:color="auto" w:fill="FFFFFF"/>
              <w:jc w:val="both"/>
            </w:pPr>
            <w:r>
              <w:t xml:space="preserve">В соответствии с планом-графиком сдачи справок в текущем году в администрации городского поселения </w:t>
            </w:r>
            <w:proofErr w:type="gramStart"/>
            <w:r w:rsidRPr="001E736E">
              <w:rPr>
                <w:b/>
              </w:rPr>
              <w:t>Междуреченский</w:t>
            </w:r>
            <w:proofErr w:type="gramEnd"/>
            <w:r>
              <w:t xml:space="preserve">  принято 25 справок о доходах от муниципальных служащих (в </w:t>
            </w:r>
            <w:proofErr w:type="spellStart"/>
            <w:r>
              <w:t>т.ч</w:t>
            </w:r>
            <w:proofErr w:type="spellEnd"/>
            <w:r>
              <w:t>. 6 претендентов), 1 справка от главы и 2 от руководителей муниципальных учреждений. Охват 100%.</w:t>
            </w:r>
          </w:p>
          <w:p w:rsidR="00446A6E" w:rsidRDefault="00446A6E" w:rsidP="00446A6E">
            <w:pPr>
              <w:shd w:val="clear" w:color="auto" w:fill="FFFFFF"/>
              <w:jc w:val="center"/>
            </w:pPr>
            <w:r>
              <w:t xml:space="preserve">Администрация сельского поселения </w:t>
            </w:r>
            <w:proofErr w:type="spellStart"/>
            <w:r w:rsidRPr="00D8281C">
              <w:rPr>
                <w:b/>
              </w:rPr>
              <w:t>Леуши</w:t>
            </w:r>
            <w:proofErr w:type="spellEnd"/>
            <w:r>
              <w:t xml:space="preserve"> отвечае</w:t>
            </w:r>
            <w:proofErr w:type="gramStart"/>
            <w:r>
              <w:t>т-</w:t>
            </w:r>
            <w:proofErr w:type="gramEnd"/>
            <w:r>
              <w:t xml:space="preserve"> до 30 апреля 100% охват (9 муниципальных служащих и 2 руководителя МКУ).</w:t>
            </w:r>
          </w:p>
          <w:p w:rsidR="00446A6E" w:rsidRDefault="00446A6E" w:rsidP="00446A6E">
            <w:pPr>
              <w:shd w:val="clear" w:color="auto" w:fill="FFFFFF"/>
            </w:pPr>
            <w:r>
              <w:t xml:space="preserve">Администрация сельского поселения </w:t>
            </w:r>
            <w:proofErr w:type="spellStart"/>
            <w:r w:rsidRPr="00226031">
              <w:rPr>
                <w:b/>
              </w:rPr>
              <w:t>Болчары</w:t>
            </w:r>
            <w:proofErr w:type="spellEnd"/>
            <w:r>
              <w:t xml:space="preserve"> отвечает - Мероприятия проведены в сроки, установленные законодательством, с охватом в 100 %.</w:t>
            </w:r>
          </w:p>
          <w:p w:rsidR="00446A6E" w:rsidRDefault="00446A6E" w:rsidP="00446A6E">
            <w:pPr>
              <w:shd w:val="clear" w:color="auto" w:fill="FFFFFF"/>
              <w:jc w:val="both"/>
            </w:pPr>
            <w:r>
              <w:t xml:space="preserve">Исх. 2340 от 14.12.2015г. администрация городского поселения </w:t>
            </w:r>
            <w:proofErr w:type="spellStart"/>
            <w:r w:rsidRPr="00D124D1">
              <w:rPr>
                <w:b/>
              </w:rPr>
              <w:t>Кондинское</w:t>
            </w:r>
            <w:proofErr w:type="spellEnd"/>
            <w:r>
              <w:t>.</w:t>
            </w:r>
          </w:p>
          <w:p w:rsidR="00446A6E" w:rsidRPr="00011A93" w:rsidRDefault="00446A6E" w:rsidP="00446A6E">
            <w:pPr>
              <w:shd w:val="clear" w:color="auto" w:fill="FFFFFF"/>
              <w:autoSpaceDE w:val="0"/>
              <w:autoSpaceDN w:val="0"/>
              <w:adjustRightInd w:val="0"/>
              <w:jc w:val="both"/>
            </w:pPr>
            <w:r w:rsidRPr="00011A93">
              <w:rPr>
                <w:sz w:val="22"/>
                <w:szCs w:val="22"/>
              </w:rPr>
              <w:t xml:space="preserve">Муниципальными служащими и руководителями муниципальных учреждений сданы сведения о доходах, расходах, об имуществе и обязательствах имущественного характера </w:t>
            </w:r>
            <w:r>
              <w:rPr>
                <w:sz w:val="22"/>
                <w:szCs w:val="22"/>
              </w:rPr>
              <w:t xml:space="preserve">до 30.04.2015. </w:t>
            </w:r>
            <w:r w:rsidRPr="00011A93">
              <w:rPr>
                <w:sz w:val="22"/>
                <w:szCs w:val="22"/>
              </w:rPr>
              <w:t>(100% охват)</w:t>
            </w:r>
          </w:p>
          <w:p w:rsidR="002D49D2" w:rsidRDefault="002D49D2" w:rsidP="002D49D2">
            <w:pPr>
              <w:shd w:val="clear" w:color="auto" w:fill="FFFFFF"/>
              <w:jc w:val="both"/>
            </w:pPr>
            <w:r>
              <w:t xml:space="preserve">      Комисси</w:t>
            </w:r>
            <w:r w:rsidR="004E1CAC">
              <w:t>и</w:t>
            </w:r>
            <w:r>
              <w:t xml:space="preserve"> по </w:t>
            </w:r>
            <w:r w:rsidRPr="00BA62D0">
              <w:t>соблюдению муниципальными служащими требований к служебному поведению и урегулированию конфликта интересов</w:t>
            </w:r>
            <w:r>
              <w:t xml:space="preserve"> в администрации сельского поселения </w:t>
            </w:r>
            <w:proofErr w:type="spellStart"/>
            <w:r w:rsidRPr="007142E9">
              <w:rPr>
                <w:b/>
              </w:rPr>
              <w:t>Мулымья</w:t>
            </w:r>
            <w:proofErr w:type="spellEnd"/>
            <w:r>
              <w:t xml:space="preserve">  </w:t>
            </w:r>
            <w:r w:rsidR="002C5FB4">
              <w:t>св</w:t>
            </w:r>
            <w:r w:rsidR="00D10430">
              <w:t>едения о доходах, расходах, об имуществе и обязательствах имущественного характера предоставлены всеми муниципальными служащими охват 100%.</w:t>
            </w:r>
          </w:p>
          <w:p w:rsidR="004E1CAC" w:rsidRDefault="004E1CAC" w:rsidP="004E1CAC">
            <w:pPr>
              <w:shd w:val="clear" w:color="auto" w:fill="FFFFFF"/>
              <w:jc w:val="both"/>
            </w:pPr>
            <w:r>
              <w:t xml:space="preserve">Принято постановление № 50 от 08.04.2015 г. «Об утверждении положения и состава комиссии по </w:t>
            </w:r>
            <w:r w:rsidRPr="00BA62D0">
              <w:t>соблюдению муниципальными служащими требований к служебному поведению и урегулированию конфликта интересов</w:t>
            </w:r>
            <w:r>
              <w:t xml:space="preserve"> в администрации сельского поселения </w:t>
            </w:r>
            <w:proofErr w:type="spellStart"/>
            <w:r>
              <w:t>Мулымья</w:t>
            </w:r>
            <w:proofErr w:type="spellEnd"/>
            <w:r>
              <w:t xml:space="preserve">».      </w:t>
            </w:r>
          </w:p>
          <w:p w:rsidR="004E1CAC" w:rsidRDefault="004E1CAC" w:rsidP="004E1CAC">
            <w:pPr>
              <w:shd w:val="clear" w:color="auto" w:fill="FFFFFF"/>
              <w:jc w:val="both"/>
            </w:pPr>
            <w:r>
              <w:t xml:space="preserve">Администрацией поселения принято постановление администрации поселения № 69 от 12.05.2015 г. «О внесении изменений в постановление администрации сельского поселения </w:t>
            </w:r>
            <w:proofErr w:type="spellStart"/>
            <w:r>
              <w:t>Мулымья</w:t>
            </w:r>
            <w:proofErr w:type="spellEnd"/>
            <w:r>
              <w:t xml:space="preserve"> от 23.05.2014 г. № 52 «Об утверждении реестра муниципальных услуг муниципального образования сельское поселение </w:t>
            </w:r>
            <w:proofErr w:type="spellStart"/>
            <w:r>
              <w:lastRenderedPageBreak/>
              <w:t>Мулымья</w:t>
            </w:r>
            <w:proofErr w:type="spellEnd"/>
            <w:r>
              <w:t>».</w:t>
            </w:r>
          </w:p>
          <w:p w:rsidR="004E1CAC" w:rsidRDefault="004E1CAC" w:rsidP="002D49D2">
            <w:pPr>
              <w:shd w:val="clear" w:color="auto" w:fill="FFFFFF"/>
              <w:jc w:val="both"/>
            </w:pPr>
          </w:p>
          <w:p w:rsidR="00446A6E" w:rsidRDefault="007142E9" w:rsidP="007142E9">
            <w:pPr>
              <w:shd w:val="clear" w:color="auto" w:fill="FFFFFF"/>
            </w:pPr>
            <w:r>
              <w:t xml:space="preserve">Администрация городского поселения </w:t>
            </w:r>
            <w:r>
              <w:rPr>
                <w:b/>
              </w:rPr>
              <w:t xml:space="preserve"> </w:t>
            </w:r>
            <w:proofErr w:type="spellStart"/>
            <w:r>
              <w:rPr>
                <w:b/>
              </w:rPr>
              <w:t>Мортка</w:t>
            </w:r>
            <w:proofErr w:type="spellEnd"/>
            <w:r>
              <w:rPr>
                <w:b/>
              </w:rPr>
              <w:t xml:space="preserve"> </w:t>
            </w:r>
            <w:r>
              <w:t xml:space="preserve"> Осуществлена сверка достоверности и полноты сведений, представленных муниципальными служащими. Нарушений не выявлено.</w:t>
            </w:r>
          </w:p>
          <w:p w:rsidR="00E03A26" w:rsidRPr="007142E9" w:rsidRDefault="00E03A26" w:rsidP="007142E9">
            <w:pPr>
              <w:shd w:val="clear" w:color="auto" w:fill="FFFFFF"/>
            </w:pPr>
            <w:r>
              <w:t xml:space="preserve">Администрация городского поселения </w:t>
            </w:r>
            <w:proofErr w:type="gramStart"/>
            <w:r>
              <w:rPr>
                <w:b/>
              </w:rPr>
              <w:t>Луговой</w:t>
            </w:r>
            <w:proofErr w:type="gramEnd"/>
          </w:p>
          <w:p w:rsidR="002C5FB4" w:rsidRDefault="002C5FB4" w:rsidP="002C5FB4">
            <w:pPr>
              <w:shd w:val="clear" w:color="auto" w:fill="FFFFFF"/>
              <w:jc w:val="both"/>
            </w:pPr>
            <w:r>
              <w:t>сведения о доходах, расходах, об имуществе и обязательствах имущественного характера предоставлены всеми муниципальными служащими охват 100%.</w:t>
            </w:r>
          </w:p>
          <w:p w:rsidR="002C5FB4" w:rsidRPr="007142E9" w:rsidRDefault="002C5FB4" w:rsidP="002C5FB4">
            <w:pPr>
              <w:shd w:val="clear" w:color="auto" w:fill="FFFFFF"/>
            </w:pPr>
            <w:r>
              <w:t xml:space="preserve">Администрация городского поселения </w:t>
            </w:r>
            <w:proofErr w:type="spellStart"/>
            <w:r>
              <w:rPr>
                <w:b/>
              </w:rPr>
              <w:t>Куминский</w:t>
            </w:r>
            <w:proofErr w:type="spellEnd"/>
          </w:p>
          <w:p w:rsidR="002C5FB4" w:rsidRDefault="002C5FB4" w:rsidP="002C5FB4">
            <w:pPr>
              <w:shd w:val="clear" w:color="auto" w:fill="FFFFFF"/>
              <w:jc w:val="both"/>
            </w:pPr>
            <w:r>
              <w:t>сведения о доходах, расходах, об имуществе и обязательствах имущественного характера предоставлены всеми муниципальными служащими охват 100%.</w:t>
            </w:r>
          </w:p>
          <w:p w:rsidR="0059665E" w:rsidRPr="004A32AF" w:rsidRDefault="0059665E" w:rsidP="005F139F">
            <w:pPr>
              <w:shd w:val="clear" w:color="auto" w:fill="FFFFFF"/>
              <w:jc w:val="both"/>
            </w:pPr>
          </w:p>
        </w:tc>
      </w:tr>
      <w:tr w:rsidR="00BE32ED" w:rsidRPr="00615358" w:rsidTr="00824D8B">
        <w:trPr>
          <w:trHeight w:val="1695"/>
        </w:trPr>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E32ED" w:rsidRPr="006A6BAF" w:rsidRDefault="00BE32ED" w:rsidP="00BE32ED">
            <w:pPr>
              <w:shd w:val="clear" w:color="auto" w:fill="FFFFFF"/>
              <w:jc w:val="center"/>
            </w:pPr>
            <w:r w:rsidRPr="006A6BAF">
              <w:lastRenderedPageBreak/>
              <w:t>4.3.</w:t>
            </w:r>
          </w:p>
        </w:tc>
        <w:tc>
          <w:tcPr>
            <w:tcW w:w="4904" w:type="dxa"/>
            <w:tcBorders>
              <w:top w:val="single" w:sz="6" w:space="0" w:color="auto"/>
              <w:left w:val="single" w:sz="6" w:space="0" w:color="auto"/>
              <w:bottom w:val="single" w:sz="6" w:space="0" w:color="auto"/>
              <w:right w:val="single" w:sz="6" w:space="0" w:color="auto"/>
            </w:tcBorders>
            <w:shd w:val="clear" w:color="auto" w:fill="FFFFFF"/>
            <w:hideMark/>
          </w:tcPr>
          <w:p w:rsidR="00BE32ED" w:rsidRDefault="00BE32ED" w:rsidP="00BE32ED">
            <w:pPr>
              <w:shd w:val="clear" w:color="auto" w:fill="FFFFFF"/>
              <w:autoSpaceDE w:val="0"/>
              <w:autoSpaceDN w:val="0"/>
              <w:adjustRightInd w:val="0"/>
              <w:jc w:val="both"/>
            </w:pPr>
            <w:r w:rsidRPr="005856A9">
              <w:t xml:space="preserve">Осуществление сверок достоверности и </w:t>
            </w:r>
          </w:p>
          <w:p w:rsidR="00BE32ED" w:rsidRPr="005856A9" w:rsidRDefault="00BE32ED" w:rsidP="00BE32ED">
            <w:pPr>
              <w:shd w:val="clear" w:color="auto" w:fill="FFFFFF"/>
              <w:autoSpaceDE w:val="0"/>
              <w:autoSpaceDN w:val="0"/>
              <w:adjustRightInd w:val="0"/>
              <w:jc w:val="both"/>
            </w:pPr>
            <w:r w:rsidRPr="005856A9">
              <w:t>полноты сведений, представленных муниципальными служащими, гражданами, претендующими на замещение должностей муниципальной службы</w:t>
            </w:r>
          </w:p>
          <w:p w:rsidR="00BE32ED" w:rsidRPr="005856A9" w:rsidRDefault="00BE32ED" w:rsidP="00BE32ED">
            <w:pPr>
              <w:shd w:val="clear" w:color="auto" w:fill="FFFFFF"/>
              <w:ind w:firstLine="5"/>
              <w:jc w:val="both"/>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E32ED" w:rsidRPr="00615358" w:rsidRDefault="00BE32ED" w:rsidP="00BE32ED">
            <w:pPr>
              <w:shd w:val="clear" w:color="auto" w:fill="FFFFFF"/>
              <w:jc w:val="center"/>
            </w:pPr>
            <w:r w:rsidRPr="00615358">
              <w:t>После дня предоставления справок</w:t>
            </w:r>
          </w:p>
        </w:tc>
        <w:tc>
          <w:tcPr>
            <w:tcW w:w="1768" w:type="dxa"/>
            <w:gridSpan w:val="4"/>
            <w:tcBorders>
              <w:top w:val="single" w:sz="6" w:space="0" w:color="auto"/>
              <w:left w:val="single" w:sz="6" w:space="0" w:color="auto"/>
              <w:bottom w:val="single" w:sz="6" w:space="0" w:color="auto"/>
              <w:right w:val="single" w:sz="4" w:space="0" w:color="auto"/>
            </w:tcBorders>
            <w:shd w:val="clear" w:color="auto" w:fill="FFFFFF"/>
          </w:tcPr>
          <w:p w:rsidR="00BE32ED" w:rsidRPr="00615358" w:rsidRDefault="00BE32ED" w:rsidP="00BE32ED">
            <w:pPr>
              <w:shd w:val="clear" w:color="auto" w:fill="FFFFFF"/>
              <w:jc w:val="center"/>
            </w:pPr>
            <w:r>
              <w:t>О</w:t>
            </w:r>
            <w:r w:rsidRPr="00615358">
              <w:t>тдел муниципальной службы и кадровой политики управления внутренней политики администрации района, администрации городских и сельских поселений района</w:t>
            </w:r>
          </w:p>
          <w:p w:rsidR="00BE32ED" w:rsidRPr="00615358" w:rsidRDefault="00BE32ED" w:rsidP="00BE32ED">
            <w:pPr>
              <w:shd w:val="clear" w:color="auto" w:fill="FFFFFF"/>
              <w:jc w:val="center"/>
            </w:pPr>
            <w:r w:rsidRPr="00615358">
              <w:t>(по согласованию)</w:t>
            </w:r>
          </w:p>
        </w:tc>
        <w:tc>
          <w:tcPr>
            <w:tcW w:w="5814" w:type="dxa"/>
            <w:tcBorders>
              <w:top w:val="single" w:sz="6" w:space="0" w:color="auto"/>
              <w:left w:val="single" w:sz="6" w:space="0" w:color="auto"/>
              <w:bottom w:val="single" w:sz="6" w:space="0" w:color="auto"/>
              <w:right w:val="single" w:sz="4" w:space="0" w:color="auto"/>
            </w:tcBorders>
            <w:shd w:val="clear" w:color="auto" w:fill="FFFFFF"/>
          </w:tcPr>
          <w:p w:rsidR="00446A6E" w:rsidRDefault="00446A6E" w:rsidP="00446A6E">
            <w:pPr>
              <w:shd w:val="clear" w:color="auto" w:fill="FFFFFF"/>
              <w:jc w:val="both"/>
            </w:pPr>
            <w:r>
              <w:t xml:space="preserve">Сверочные мероприятия в отношении муниципальных служащих завершены. По результатам предварительной сверки информация, полученная </w:t>
            </w:r>
            <w:proofErr w:type="gramStart"/>
            <w:r>
              <w:t>из</w:t>
            </w:r>
            <w:proofErr w:type="gramEnd"/>
            <w:r>
              <w:t>:</w:t>
            </w:r>
          </w:p>
          <w:p w:rsidR="00446A6E" w:rsidRDefault="00446A6E" w:rsidP="00446A6E">
            <w:pPr>
              <w:shd w:val="clear" w:color="auto" w:fill="FFFFFF"/>
              <w:jc w:val="both"/>
            </w:pPr>
            <w:r>
              <w:t>ГИБДД – нарушений нет.</w:t>
            </w:r>
          </w:p>
          <w:p w:rsidR="00446A6E" w:rsidRDefault="00446A6E" w:rsidP="00446A6E">
            <w:pPr>
              <w:shd w:val="clear" w:color="auto" w:fill="FFFFFF"/>
              <w:jc w:val="both"/>
            </w:pPr>
            <w:proofErr w:type="spellStart"/>
            <w:r>
              <w:t>Гостехнадзора</w:t>
            </w:r>
            <w:proofErr w:type="spellEnd"/>
            <w:r>
              <w:t xml:space="preserve"> – нарушений нет.</w:t>
            </w:r>
          </w:p>
          <w:p w:rsidR="00446A6E" w:rsidRDefault="00446A6E" w:rsidP="00446A6E">
            <w:pPr>
              <w:shd w:val="clear" w:color="auto" w:fill="FFFFFF"/>
              <w:jc w:val="both"/>
            </w:pPr>
            <w:r>
              <w:t>ГИМС – нарушений нет.</w:t>
            </w:r>
          </w:p>
          <w:p w:rsidR="00446A6E" w:rsidRDefault="00446A6E" w:rsidP="00446A6E">
            <w:pPr>
              <w:shd w:val="clear" w:color="auto" w:fill="FFFFFF"/>
              <w:jc w:val="both"/>
            </w:pPr>
            <w:proofErr w:type="spellStart"/>
            <w:r>
              <w:t>Росреестра</w:t>
            </w:r>
            <w:proofErr w:type="spellEnd"/>
            <w:r>
              <w:t xml:space="preserve"> – нарушений нет.</w:t>
            </w:r>
          </w:p>
          <w:p w:rsidR="00446A6E" w:rsidRDefault="00446A6E" w:rsidP="00446A6E">
            <w:pPr>
              <w:shd w:val="clear" w:color="auto" w:fill="FFFFFF"/>
              <w:jc w:val="both"/>
            </w:pPr>
            <w:r>
              <w:t>ФНС – по полученной информации в отношении 10 муниципальных служащих начата проверка.</w:t>
            </w:r>
          </w:p>
          <w:p w:rsidR="00446A6E" w:rsidRDefault="00446A6E" w:rsidP="00446A6E">
            <w:pPr>
              <w:shd w:val="clear" w:color="auto" w:fill="FFFFFF"/>
              <w:jc w:val="both"/>
            </w:pPr>
            <w:r>
              <w:t>Проведены сверочные мероприятия на 2 граждан, претендующих на замещение должностей муниципальной службы в администрации Кондинского района (с учетом органов администрации Кондинского района с правами юридического лица) в полном объеме.</w:t>
            </w:r>
          </w:p>
          <w:p w:rsidR="00446A6E" w:rsidRDefault="00446A6E" w:rsidP="00446A6E">
            <w:pPr>
              <w:shd w:val="clear" w:color="auto" w:fill="FFFFFF"/>
              <w:jc w:val="both"/>
            </w:pPr>
            <w:r w:rsidRPr="000201CB">
              <w:t>Направлены запросы по предварительной сверке всех сведений, представленных муниципальными служащими за 2014 год. По одному муниципальному служащему выявлено одно нарушение. Запущена процедура проверки.</w:t>
            </w:r>
          </w:p>
          <w:p w:rsidR="00706171" w:rsidRDefault="00446A6E" w:rsidP="00706171">
            <w:pPr>
              <w:pStyle w:val="ac"/>
              <w:jc w:val="both"/>
            </w:pPr>
            <w:r w:rsidRPr="00167BB2">
              <w:t xml:space="preserve">В 2015 году на муниципальную службу поступило 3 гражданина. Сверки достоверности и полноты сведений, </w:t>
            </w:r>
            <w:r w:rsidRPr="00167BB2">
              <w:lastRenderedPageBreak/>
              <w:t>проведены по всем справкам, нарушений не выявлено.</w:t>
            </w:r>
          </w:p>
          <w:p w:rsidR="00706171" w:rsidRPr="00E3097B" w:rsidRDefault="00706171" w:rsidP="00706171">
            <w:pPr>
              <w:pStyle w:val="ac"/>
              <w:jc w:val="both"/>
              <w:rPr>
                <w:rFonts w:ascii="Times New Roman" w:hAnsi="Times New Roman"/>
                <w:sz w:val="24"/>
                <w:szCs w:val="24"/>
              </w:rPr>
            </w:pPr>
            <w:r w:rsidRPr="00E3097B">
              <w:rPr>
                <w:rFonts w:ascii="Times New Roman" w:hAnsi="Times New Roman"/>
                <w:sz w:val="24"/>
                <w:szCs w:val="24"/>
              </w:rPr>
              <w:t xml:space="preserve"> По результатам предварительной сверки в отношении 10 муниципальных служащих проведены проверки.</w:t>
            </w:r>
          </w:p>
          <w:p w:rsidR="00706171" w:rsidRPr="00E3097B" w:rsidRDefault="00706171" w:rsidP="00706171">
            <w:pPr>
              <w:pStyle w:val="ac"/>
              <w:jc w:val="both"/>
              <w:rPr>
                <w:rFonts w:ascii="Times New Roman" w:hAnsi="Times New Roman"/>
                <w:sz w:val="24"/>
                <w:szCs w:val="24"/>
              </w:rPr>
            </w:pPr>
            <w:r w:rsidRPr="00E3097B">
              <w:rPr>
                <w:rFonts w:ascii="Times New Roman" w:hAnsi="Times New Roman"/>
                <w:sz w:val="24"/>
                <w:szCs w:val="24"/>
              </w:rPr>
              <w:t>В отчетном периоде предоставлены справки  о доходах, расходах, об имуществе и обязательствах имущественного характера на себя и членов своей семьи гражданами, претендующими на замещение должностей муниципальной службы в администрации Кондинского района   в количестве 6 человек, - в органы администрации Кондинского района с правами юридического лица –1 гражданином.</w:t>
            </w:r>
          </w:p>
          <w:p w:rsidR="00446A6E" w:rsidRDefault="00706171" w:rsidP="00706171">
            <w:pPr>
              <w:shd w:val="clear" w:color="auto" w:fill="FFFFFF"/>
              <w:jc w:val="both"/>
            </w:pPr>
            <w:r w:rsidRPr="00E3097B">
              <w:t>В связи проведением сверочных мероприятий в государственные органы направлено 30 запросов.</w:t>
            </w:r>
          </w:p>
          <w:p w:rsidR="00BE32ED" w:rsidRDefault="00446A6E" w:rsidP="00446A6E">
            <w:r>
              <w:t xml:space="preserve">      </w:t>
            </w:r>
            <w:proofErr w:type="gramStart"/>
            <w:r w:rsidR="00BE32ED">
              <w:t xml:space="preserve">Граждане, претендующие на </w:t>
            </w:r>
            <w:r w:rsidR="00BE32ED" w:rsidRPr="002935E3">
              <w:t xml:space="preserve"> замещение должностей муниципальной службы</w:t>
            </w:r>
            <w:r w:rsidR="00BE32ED">
              <w:t xml:space="preserve"> отсутствовали</w:t>
            </w:r>
            <w:proofErr w:type="gramEnd"/>
            <w:r w:rsidR="0059665E">
              <w:t>.</w:t>
            </w:r>
          </w:p>
          <w:p w:rsidR="0059665E" w:rsidRPr="007142E9" w:rsidRDefault="0059665E" w:rsidP="0059665E">
            <w:pPr>
              <w:shd w:val="clear" w:color="auto" w:fill="FFFFFF"/>
              <w:jc w:val="both"/>
              <w:rPr>
                <w:b/>
              </w:rPr>
            </w:pPr>
            <w:r>
              <w:t xml:space="preserve">Исх.1265 от 11.11.2015г. администрация городского поселения </w:t>
            </w:r>
            <w:proofErr w:type="gramStart"/>
            <w:r w:rsidRPr="007142E9">
              <w:rPr>
                <w:b/>
              </w:rPr>
              <w:t>Луговой</w:t>
            </w:r>
            <w:proofErr w:type="gramEnd"/>
            <w:r w:rsidRPr="007142E9">
              <w:rPr>
                <w:b/>
              </w:rPr>
              <w:t>.</w:t>
            </w:r>
          </w:p>
          <w:p w:rsidR="0059665E" w:rsidRDefault="0059665E" w:rsidP="0059665E">
            <w:pPr>
              <w:ind w:firstLine="709"/>
              <w:jc w:val="both"/>
            </w:pPr>
            <w:r>
              <w:t xml:space="preserve">Сверки достоверности и полноты сведений, представленных муниципальными служащими, </w:t>
            </w:r>
            <w:proofErr w:type="gramStart"/>
            <w:r>
              <w:t>гражданами, претендующими на замещение должностей муниципальной службы проведены</w:t>
            </w:r>
            <w:proofErr w:type="gramEnd"/>
            <w:r>
              <w:t>, фактов предоставления недостоверных сведений не выявлено.</w:t>
            </w:r>
          </w:p>
          <w:p w:rsidR="00E178D3" w:rsidRPr="004A32AF" w:rsidRDefault="00BC76D3" w:rsidP="00E178D3">
            <w:pPr>
              <w:shd w:val="clear" w:color="auto" w:fill="FFFFFF"/>
              <w:autoSpaceDE w:val="0"/>
              <w:autoSpaceDN w:val="0"/>
              <w:adjustRightInd w:val="0"/>
              <w:jc w:val="both"/>
            </w:pPr>
            <w:r>
              <w:t>Городское поселение</w:t>
            </w:r>
            <w:r w:rsidRPr="00D730B3">
              <w:rPr>
                <w:b/>
              </w:rPr>
              <w:t xml:space="preserve"> </w:t>
            </w:r>
            <w:proofErr w:type="spellStart"/>
            <w:r w:rsidRPr="00D730B3">
              <w:rPr>
                <w:b/>
              </w:rPr>
              <w:t>Мортка</w:t>
            </w:r>
            <w:proofErr w:type="spellEnd"/>
            <w:r>
              <w:t xml:space="preserve">  дан ответ – соблюдается.</w:t>
            </w:r>
            <w:r w:rsidR="00E178D3" w:rsidRPr="004A32AF">
              <w:t xml:space="preserve"> Осуществлен</w:t>
            </w:r>
            <w:r w:rsidR="00E178D3">
              <w:t>а</w:t>
            </w:r>
            <w:r w:rsidR="00E178D3" w:rsidRPr="004A32AF">
              <w:t xml:space="preserve"> сверк</w:t>
            </w:r>
            <w:r w:rsidR="00E178D3">
              <w:t>а</w:t>
            </w:r>
            <w:r w:rsidR="00E178D3" w:rsidRPr="004A32AF">
              <w:t xml:space="preserve"> достоверности и полноты сведений, представ</w:t>
            </w:r>
            <w:r w:rsidR="00E178D3">
              <w:t>ленных муниципальными служащими. Нарушений не выявлено.</w:t>
            </w:r>
          </w:p>
          <w:p w:rsidR="00BC76D3" w:rsidRDefault="00BC76D3" w:rsidP="00BC76D3">
            <w:pPr>
              <w:shd w:val="clear" w:color="auto" w:fill="FFFFFF"/>
              <w:jc w:val="both"/>
            </w:pPr>
            <w:r>
              <w:t xml:space="preserve">В июне 2015 года проведена сверка достоверности и </w:t>
            </w:r>
            <w:proofErr w:type="gramStart"/>
            <w:r>
              <w:t>полноты</w:t>
            </w:r>
            <w:proofErr w:type="gramEnd"/>
            <w:r>
              <w:t xml:space="preserve"> представленных муниципальными служащими администрации сельского поселения </w:t>
            </w:r>
            <w:r w:rsidRPr="00E178D3">
              <w:rPr>
                <w:b/>
              </w:rPr>
              <w:t>Половинка</w:t>
            </w:r>
            <w:r>
              <w:t xml:space="preserve"> сведений о доходах, расходах, об имуществе и обязательствах имущественного характера посредством направления запросов в соответствующие органы. По результатам сверки – нарушений не выявлено.</w:t>
            </w:r>
          </w:p>
          <w:p w:rsidR="00BC76D3" w:rsidRDefault="00BC76D3" w:rsidP="00BC76D3">
            <w:pPr>
              <w:shd w:val="clear" w:color="auto" w:fill="FFFFFF"/>
              <w:jc w:val="both"/>
            </w:pPr>
            <w:r>
              <w:t xml:space="preserve">Городское поселение </w:t>
            </w:r>
            <w:proofErr w:type="gramStart"/>
            <w:r w:rsidRPr="00D730B3">
              <w:rPr>
                <w:b/>
              </w:rPr>
              <w:t>Междуреченский</w:t>
            </w:r>
            <w:proofErr w:type="gramEnd"/>
            <w:r w:rsidRPr="00D730B3">
              <w:rPr>
                <w:b/>
              </w:rPr>
              <w:t xml:space="preserve"> </w:t>
            </w:r>
            <w:r>
              <w:t xml:space="preserve">- По всем справкам проведена </w:t>
            </w:r>
            <w:r w:rsidRPr="004A32AF">
              <w:t>сверк</w:t>
            </w:r>
            <w:r>
              <w:t>а</w:t>
            </w:r>
            <w:r w:rsidRPr="004A32AF">
              <w:t xml:space="preserve"> достоверности и полноты сведений, представленных муниципальными служащими, гражданами, претендующими на </w:t>
            </w:r>
            <w:r w:rsidRPr="004A32AF">
              <w:lastRenderedPageBreak/>
              <w:t>замещение должностей муниципальной службы</w:t>
            </w:r>
            <w:r>
              <w:t>. Выявлено 2 нарушения, оба рассмотрены на комиссии по конфликту …, 1 МС объявлен выговор.</w:t>
            </w:r>
          </w:p>
          <w:p w:rsidR="00BC76D3" w:rsidRDefault="00BC76D3" w:rsidP="00BC76D3">
            <w:pPr>
              <w:shd w:val="clear" w:color="auto" w:fill="FFFFFF"/>
              <w:jc w:val="both"/>
            </w:pPr>
            <w:r>
              <w:t xml:space="preserve">Администрация сельского поселения </w:t>
            </w:r>
            <w:proofErr w:type="spellStart"/>
            <w:r>
              <w:rPr>
                <w:b/>
              </w:rPr>
              <w:t>Леуши</w:t>
            </w:r>
            <w:proofErr w:type="spellEnd"/>
            <w:r>
              <w:rPr>
                <w:b/>
              </w:rPr>
              <w:t xml:space="preserve">  </w:t>
            </w:r>
            <w:r>
              <w:t>отвечает – сверки проведены, по результатам сверок проведено заседание комиссии.</w:t>
            </w:r>
          </w:p>
          <w:p w:rsidR="00BC76D3" w:rsidRDefault="00BC76D3" w:rsidP="00BC76D3">
            <w:r>
              <w:t xml:space="preserve">Администрация сельского поселения </w:t>
            </w:r>
            <w:proofErr w:type="spellStart"/>
            <w:r w:rsidRPr="00226031">
              <w:rPr>
                <w:b/>
              </w:rPr>
              <w:t>Болчары</w:t>
            </w:r>
            <w:proofErr w:type="spellEnd"/>
            <w:r>
              <w:t xml:space="preserve"> отвечает – сверочные мероприятия проведены, нарушений не выявлено.</w:t>
            </w:r>
          </w:p>
          <w:p w:rsidR="00BC76D3" w:rsidRDefault="00BC76D3" w:rsidP="00BC76D3">
            <w:pPr>
              <w:shd w:val="clear" w:color="auto" w:fill="FFFFFF"/>
              <w:jc w:val="both"/>
            </w:pPr>
            <w:r>
              <w:t xml:space="preserve">Исх. 2340 от 14.12.2015г. администрация городского поселения </w:t>
            </w:r>
            <w:proofErr w:type="spellStart"/>
            <w:r w:rsidRPr="00D124D1">
              <w:rPr>
                <w:b/>
              </w:rPr>
              <w:t>Кондинское</w:t>
            </w:r>
            <w:proofErr w:type="spellEnd"/>
            <w:r>
              <w:t>.</w:t>
            </w:r>
          </w:p>
          <w:p w:rsidR="00BC76D3" w:rsidRDefault="00BC76D3" w:rsidP="00BC76D3">
            <w:pPr>
              <w:shd w:val="clear" w:color="auto" w:fill="FFFFFF"/>
              <w:jc w:val="both"/>
            </w:pPr>
            <w:r>
              <w:t xml:space="preserve">Вновь </w:t>
            </w:r>
            <w:proofErr w:type="gramStart"/>
            <w:r>
              <w:t>принятых</w:t>
            </w:r>
            <w:proofErr w:type="gramEnd"/>
            <w:r>
              <w:t xml:space="preserve"> в 2015 году не было.</w:t>
            </w:r>
          </w:p>
          <w:p w:rsidR="00D10430" w:rsidRDefault="00D10430" w:rsidP="00BC76D3">
            <w:pPr>
              <w:shd w:val="clear" w:color="auto" w:fill="FFFFFF"/>
              <w:jc w:val="both"/>
            </w:pPr>
            <w:r>
              <w:t xml:space="preserve">Администрация сельского поселения </w:t>
            </w:r>
            <w:proofErr w:type="spellStart"/>
            <w:r>
              <w:rPr>
                <w:b/>
              </w:rPr>
              <w:t>Мулымья</w:t>
            </w:r>
            <w:proofErr w:type="spellEnd"/>
            <w:r>
              <w:rPr>
                <w:b/>
              </w:rPr>
              <w:t xml:space="preserve">. </w:t>
            </w:r>
            <w:r>
              <w:t xml:space="preserve">Сверки достоверности и полноты </w:t>
            </w:r>
            <w:proofErr w:type="gramStart"/>
            <w:r>
              <w:t>сведений, представленных муниципальными служащими проведены</w:t>
            </w:r>
            <w:proofErr w:type="gramEnd"/>
            <w:r>
              <w:t>.</w:t>
            </w:r>
          </w:p>
          <w:p w:rsidR="006E3BC4" w:rsidRPr="006E3BC4" w:rsidRDefault="004E1CAC" w:rsidP="00BC76D3">
            <w:pPr>
              <w:shd w:val="clear" w:color="auto" w:fill="FFFFFF"/>
              <w:jc w:val="both"/>
              <w:rPr>
                <w:b/>
              </w:rPr>
            </w:pPr>
            <w:r>
              <w:t xml:space="preserve">Администрация городского поселения </w:t>
            </w:r>
            <w:proofErr w:type="spellStart"/>
            <w:r>
              <w:rPr>
                <w:b/>
              </w:rPr>
              <w:t>Куминский</w:t>
            </w:r>
            <w:proofErr w:type="spellEnd"/>
            <w:r>
              <w:rPr>
                <w:b/>
              </w:rPr>
              <w:t>.</w:t>
            </w:r>
          </w:p>
          <w:p w:rsidR="004E1CAC" w:rsidRPr="00DB3D41" w:rsidRDefault="004E1CAC" w:rsidP="004E1CAC">
            <w:pPr>
              <w:tabs>
                <w:tab w:val="left" w:pos="851"/>
              </w:tabs>
              <w:jc w:val="both"/>
            </w:pPr>
            <w:r w:rsidRPr="00DB3D41">
              <w:t>П</w:t>
            </w:r>
            <w:r w:rsidR="006E3BC4">
              <w:t>риняты - П</w:t>
            </w:r>
            <w:r w:rsidRPr="00DB3D41">
              <w:t>остановление №47 от 22.03.2013 положение о справках о доходах поступающего на должность рук-ля МУ</w:t>
            </w:r>
            <w:proofErr w:type="gramStart"/>
            <w:r w:rsidRPr="00DB3D41">
              <w:t xml:space="preserve"> О</w:t>
            </w:r>
            <w:proofErr w:type="gramEnd"/>
            <w:r w:rsidRPr="00DB3D41">
              <w:t xml:space="preserve">б утверждении положения о представлении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p>
          <w:p w:rsidR="004E1CAC" w:rsidRPr="004C742A" w:rsidRDefault="006E3BC4" w:rsidP="004E1CAC">
            <w:pPr>
              <w:tabs>
                <w:tab w:val="left" w:pos="851"/>
              </w:tabs>
              <w:jc w:val="both"/>
            </w:pPr>
            <w:r>
              <w:t xml:space="preserve">- </w:t>
            </w:r>
            <w:r w:rsidR="004E1CAC" w:rsidRPr="00DB3D41">
              <w:t>Постановление №48 от 22.03.2013 о проверке сведений</w:t>
            </w:r>
            <w:proofErr w:type="gramStart"/>
            <w:r w:rsidR="004E1CAC" w:rsidRPr="00DB3D41">
              <w:t>.</w:t>
            </w:r>
            <w:proofErr w:type="gramEnd"/>
            <w:r w:rsidR="004E1CAC" w:rsidRPr="00DB3D41">
              <w:t xml:space="preserve"> </w:t>
            </w:r>
            <w:proofErr w:type="gramStart"/>
            <w:r w:rsidR="004E1CAC" w:rsidRPr="00DB3D41">
              <w:t>п</w:t>
            </w:r>
            <w:proofErr w:type="gramEnd"/>
            <w:r w:rsidR="004E1CAC" w:rsidRPr="00DB3D41">
              <w:t>редставляемых лицом,</w:t>
            </w:r>
            <w:r w:rsidR="004E1CAC">
              <w:t xml:space="preserve"> </w:t>
            </w:r>
            <w:r w:rsidR="004E1CAC" w:rsidRPr="00DB3D41">
              <w:t>поступающим на службу рук. МУ</w:t>
            </w:r>
            <w:proofErr w:type="gramStart"/>
            <w:r w:rsidR="004E1CAC" w:rsidRPr="00DB3D41">
              <w:t xml:space="preserve"> О</w:t>
            </w:r>
            <w:proofErr w:type="gramEnd"/>
            <w:r w:rsidR="004E1CAC" w:rsidRPr="00DB3D41">
              <w:t>б утверждении Положения о проверке достоверности и полноты сведений, представляемых лицом, поступающим на работу на должность руководителя муниципального учреждения и руководителями муниципальных учреждений</w:t>
            </w:r>
            <w:r w:rsidR="004E1CAC">
              <w:t>.</w:t>
            </w:r>
          </w:p>
          <w:p w:rsidR="004E1CAC" w:rsidRDefault="004E1CAC" w:rsidP="00BC76D3">
            <w:pPr>
              <w:shd w:val="clear" w:color="auto" w:fill="FFFFFF"/>
              <w:jc w:val="both"/>
            </w:pPr>
            <w:r>
              <w:t xml:space="preserve">Сверки достоверности и полноты </w:t>
            </w:r>
            <w:proofErr w:type="gramStart"/>
            <w:r>
              <w:t>сведений,</w:t>
            </w:r>
            <w:r w:rsidR="00824D8B">
              <w:t xml:space="preserve"> </w:t>
            </w:r>
            <w:r>
              <w:t xml:space="preserve"> представленных муниципальными служащими проведены</w:t>
            </w:r>
            <w:proofErr w:type="gramEnd"/>
            <w:r>
              <w:t>.</w:t>
            </w:r>
          </w:p>
          <w:p w:rsidR="006E3BC4" w:rsidRPr="00D10430" w:rsidRDefault="006E3BC4" w:rsidP="00BC76D3">
            <w:pPr>
              <w:shd w:val="clear" w:color="auto" w:fill="FFFFFF"/>
              <w:jc w:val="both"/>
              <w:rPr>
                <w:b/>
              </w:rPr>
            </w:pPr>
            <w:r>
              <w:t xml:space="preserve">Администрация сельского поселения </w:t>
            </w:r>
            <w:proofErr w:type="spellStart"/>
            <w:r>
              <w:rPr>
                <w:b/>
              </w:rPr>
              <w:t>Шугур</w:t>
            </w:r>
            <w:proofErr w:type="spellEnd"/>
            <w:r>
              <w:rPr>
                <w:b/>
              </w:rPr>
              <w:t xml:space="preserve">. </w:t>
            </w:r>
            <w:r>
              <w:t>Сверки достоверности и полноты сведений</w:t>
            </w:r>
          </w:p>
          <w:p w:rsidR="006E3BC4" w:rsidRDefault="006E3BC4" w:rsidP="006E3BC4">
            <w:pPr>
              <w:shd w:val="clear" w:color="auto" w:fill="FFFFFF"/>
              <w:jc w:val="both"/>
            </w:pPr>
            <w:r w:rsidRPr="00167BB2">
              <w:lastRenderedPageBreak/>
              <w:t>Сверки достоверности и полноты сведений, проведены по всем справкам, нарушений не выявлено.</w:t>
            </w:r>
          </w:p>
          <w:p w:rsidR="0059665E" w:rsidRPr="002935E3" w:rsidRDefault="006E3BC4" w:rsidP="006E3BC4">
            <w:r>
              <w:t xml:space="preserve">      </w:t>
            </w:r>
            <w:proofErr w:type="gramStart"/>
            <w:r>
              <w:t>Граждане,</w:t>
            </w:r>
            <w:r w:rsidR="00824D8B">
              <w:t xml:space="preserve"> </w:t>
            </w:r>
            <w:r>
              <w:t xml:space="preserve"> претендующие на </w:t>
            </w:r>
            <w:r w:rsidRPr="002935E3">
              <w:t xml:space="preserve"> замещение должностей муниципальной службы</w:t>
            </w:r>
            <w:r>
              <w:t xml:space="preserve"> отсутствовали</w:t>
            </w:r>
            <w:proofErr w:type="gramEnd"/>
            <w:r w:rsidR="00824D8B">
              <w:t>.</w:t>
            </w:r>
          </w:p>
        </w:tc>
      </w:tr>
      <w:tr w:rsidR="00BE32ED"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E32ED" w:rsidRPr="006A6BAF" w:rsidRDefault="00BE32ED" w:rsidP="00BE32ED">
            <w:pPr>
              <w:shd w:val="clear" w:color="auto" w:fill="FFFFFF"/>
              <w:jc w:val="center"/>
            </w:pPr>
            <w:r w:rsidRPr="006A6BAF">
              <w:lastRenderedPageBreak/>
              <w:t>4.4.</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E32ED" w:rsidRPr="005856A9" w:rsidRDefault="00BE32ED" w:rsidP="00BE32ED">
            <w:pPr>
              <w:shd w:val="clear" w:color="auto" w:fill="FFFFFF"/>
              <w:autoSpaceDE w:val="0"/>
              <w:autoSpaceDN w:val="0"/>
              <w:adjustRightInd w:val="0"/>
              <w:jc w:val="both"/>
            </w:pPr>
            <w:r w:rsidRPr="005856A9">
              <w:t>Оказание консультативной помощи лицами кадровых служб, ответственными за работу по профилактике коррупционных и иных правонарушений,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 антикоррупционных стандартов.</w:t>
            </w:r>
          </w:p>
          <w:p w:rsidR="00BE32ED" w:rsidRPr="005856A9" w:rsidRDefault="00BE32ED" w:rsidP="00BE32ED">
            <w:pPr>
              <w:shd w:val="clear" w:color="auto" w:fill="FFFFFF"/>
              <w:autoSpaceDE w:val="0"/>
              <w:autoSpaceDN w:val="0"/>
              <w:adjustRightInd w:val="0"/>
              <w:jc w:val="both"/>
            </w:pPr>
            <w:r w:rsidRPr="005856A9">
              <w:rPr>
                <w:i/>
              </w:rPr>
              <w:t xml:space="preserve">Предложение </w:t>
            </w:r>
            <w:proofErr w:type="spellStart"/>
            <w:r w:rsidRPr="005856A9">
              <w:rPr>
                <w:i/>
              </w:rPr>
              <w:t>Депгосслужбы</w:t>
            </w:r>
            <w:proofErr w:type="spellEnd"/>
            <w:r w:rsidRPr="005856A9">
              <w:rPr>
                <w:i/>
              </w:rPr>
              <w:t>-Югра</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E32ED" w:rsidRPr="00615358" w:rsidRDefault="00BE32ED" w:rsidP="00BE32ED">
            <w:pPr>
              <w:shd w:val="clear" w:color="auto" w:fill="FFFFFF"/>
              <w:jc w:val="center"/>
            </w:pPr>
            <w:r w:rsidRPr="00615358">
              <w:t>При обращении муниципального служащего</w:t>
            </w:r>
          </w:p>
        </w:tc>
        <w:tc>
          <w:tcPr>
            <w:tcW w:w="1768" w:type="dxa"/>
            <w:gridSpan w:val="4"/>
            <w:tcBorders>
              <w:top w:val="single" w:sz="6" w:space="0" w:color="auto"/>
              <w:left w:val="single" w:sz="6" w:space="0" w:color="auto"/>
              <w:bottom w:val="single" w:sz="6" w:space="0" w:color="auto"/>
              <w:right w:val="single" w:sz="4" w:space="0" w:color="auto"/>
            </w:tcBorders>
            <w:shd w:val="clear" w:color="auto" w:fill="FFFFFF"/>
            <w:hideMark/>
          </w:tcPr>
          <w:p w:rsidR="00BE32ED" w:rsidRPr="00615358" w:rsidRDefault="00BE32ED" w:rsidP="00BE32ED">
            <w:pPr>
              <w:shd w:val="clear" w:color="auto" w:fill="FFFFFF"/>
              <w:jc w:val="center"/>
            </w:pPr>
            <w:r w:rsidRPr="00615358">
              <w:t>отдел муниципальной службы и кадровой политики управления внутренней политики администрации района, администрации городских и сельских поселений района</w:t>
            </w:r>
          </w:p>
          <w:p w:rsidR="00BE32ED" w:rsidRPr="00615358" w:rsidRDefault="00BE32ED" w:rsidP="00BE32ED">
            <w:pPr>
              <w:shd w:val="clear" w:color="auto" w:fill="FFFFFF"/>
              <w:jc w:val="center"/>
            </w:pPr>
            <w:r w:rsidRPr="00615358">
              <w:t>(по согласованию)</w:t>
            </w:r>
          </w:p>
          <w:p w:rsidR="00BE32ED" w:rsidRPr="00615358" w:rsidRDefault="00BE32ED" w:rsidP="00BE32ED">
            <w:pPr>
              <w:shd w:val="clear" w:color="auto" w:fill="FFFFFF"/>
              <w:jc w:val="center"/>
            </w:pPr>
          </w:p>
        </w:tc>
        <w:tc>
          <w:tcPr>
            <w:tcW w:w="5814" w:type="dxa"/>
            <w:tcBorders>
              <w:top w:val="single" w:sz="6" w:space="0" w:color="auto"/>
              <w:left w:val="single" w:sz="6" w:space="0" w:color="auto"/>
              <w:bottom w:val="single" w:sz="6" w:space="0" w:color="auto"/>
              <w:right w:val="single" w:sz="4" w:space="0" w:color="auto"/>
            </w:tcBorders>
            <w:shd w:val="clear" w:color="auto" w:fill="FFFFFF"/>
          </w:tcPr>
          <w:p w:rsidR="00706171" w:rsidRDefault="00706171" w:rsidP="00BE32ED">
            <w:r w:rsidRPr="00714EEE">
              <w:t>При поступлении обращения консультативная помощь отделом муниципальной службы и кадровой политики управления внутренней политики оказывается</w:t>
            </w:r>
            <w:r>
              <w:t>.</w:t>
            </w:r>
          </w:p>
          <w:p w:rsidR="00BE32ED" w:rsidRDefault="00BE32ED" w:rsidP="00BE32ED">
            <w:r>
              <w:t xml:space="preserve">Распоряжением администрации сельского поселения Половинка от 30.12.2014 года № 110-р утвержден план мероприятий, направленных на юридическое просвещение и повышение профессионального уровня работников администрации сельского поселения Половинка на 2015 год. Согласно </w:t>
            </w:r>
            <w:proofErr w:type="gramStart"/>
            <w:r>
              <w:t>которому</w:t>
            </w:r>
            <w:proofErr w:type="gramEnd"/>
            <w:r>
              <w:t xml:space="preserve"> определены темы рабочих совещаний при главе сельского поселения Половинка, в повестку которых включены: обзор изменений в законодательстве, закрепление установленных норм, касающихся антикоррупционного поведения.</w:t>
            </w:r>
          </w:p>
          <w:p w:rsidR="00BE32ED" w:rsidRDefault="00BE32ED" w:rsidP="00BE32ED">
            <w:r>
              <w:t xml:space="preserve">Распоряжением администрации сельского поселения Половинка от 30.12.2014 года № 110-р утвержден план мероприятий, направленных на юридическое просвещение и повышение профессионального уровня работников администрации сельского поселения </w:t>
            </w:r>
            <w:r w:rsidRPr="007142E9">
              <w:rPr>
                <w:b/>
              </w:rPr>
              <w:t>Половинка</w:t>
            </w:r>
            <w:r>
              <w:t xml:space="preserve"> на 2015 год. Согласно </w:t>
            </w:r>
            <w:proofErr w:type="gramStart"/>
            <w:r>
              <w:t>которому</w:t>
            </w:r>
            <w:proofErr w:type="gramEnd"/>
            <w:r>
              <w:t xml:space="preserve"> определены темы рабочих совещаний при главе сельского поселения Половинка, в повестку которых включены: обзор изменений в законодательстве, закрепление установленных норм, касающихся антикоррупционного поведения.</w:t>
            </w:r>
          </w:p>
          <w:p w:rsidR="00BE32ED" w:rsidRPr="009A0D76" w:rsidRDefault="00BE32ED" w:rsidP="00BE32ED">
            <w:pPr>
              <w:jc w:val="both"/>
            </w:pPr>
            <w:r>
              <w:t xml:space="preserve">Администрация городского поселения </w:t>
            </w:r>
            <w:r>
              <w:rPr>
                <w:b/>
              </w:rPr>
              <w:t xml:space="preserve"> Междуреченски</w:t>
            </w:r>
            <w:proofErr w:type="gramStart"/>
            <w:r>
              <w:rPr>
                <w:b/>
              </w:rPr>
              <w:t>й-</w:t>
            </w:r>
            <w:proofErr w:type="gramEnd"/>
            <w:r>
              <w:rPr>
                <w:b/>
              </w:rPr>
              <w:t xml:space="preserve"> </w:t>
            </w:r>
            <w:r>
              <w:t>п</w:t>
            </w:r>
            <w:r w:rsidRPr="009A0D76">
              <w:t>роведены устные беседы-консультации с двадцатью муниципальными служащими по заполнению справок о доходах, об имуществе и обязательствах имущественного характера, с двумя руководителями муниципальных учреждений, главой поселения, шестью претендентами</w:t>
            </w:r>
            <w:r>
              <w:t xml:space="preserve">. </w:t>
            </w:r>
            <w:r w:rsidRPr="009A0D76">
              <w:t xml:space="preserve">Организовано 2 учебы по заполнению </w:t>
            </w:r>
            <w:r w:rsidRPr="009A0D76">
              <w:lastRenderedPageBreak/>
              <w:t>справок (</w:t>
            </w:r>
            <w:proofErr w:type="spellStart"/>
            <w:r w:rsidRPr="009A0D76">
              <w:t>нов</w:t>
            </w:r>
            <w:proofErr w:type="gramStart"/>
            <w:r w:rsidRPr="009A0D76">
              <w:t>.ф</w:t>
            </w:r>
            <w:proofErr w:type="gramEnd"/>
            <w:r w:rsidRPr="009A0D76">
              <w:t>орма</w:t>
            </w:r>
            <w:proofErr w:type="spellEnd"/>
            <w:r w:rsidRPr="009A0D76">
              <w:t>) о доходах с МС и руководителями МУ</w:t>
            </w:r>
            <w:r>
              <w:t xml:space="preserve"> </w:t>
            </w:r>
            <w:r w:rsidRPr="009A0D76">
              <w:t xml:space="preserve">(28.01.; 19.03). Не обучены только 2 </w:t>
            </w:r>
            <w:proofErr w:type="spellStart"/>
            <w:r w:rsidRPr="009A0D76">
              <w:t>декретника</w:t>
            </w:r>
            <w:proofErr w:type="spellEnd"/>
            <w:r w:rsidRPr="009A0D76">
              <w:t xml:space="preserve"> (личные консультации)</w:t>
            </w:r>
          </w:p>
          <w:p w:rsidR="00BE32ED" w:rsidRDefault="00BE32ED" w:rsidP="00BE32ED">
            <w:r w:rsidRPr="009A0D76">
              <w:t>30.10.2015 аппаратная учеба (наша): Порядок проведения антикоррупционной и правовой экспертизы проектов муниципальных нормативных правовых актов и действующих нормативных правовых актов</w:t>
            </w:r>
            <w:r>
              <w:t>.</w:t>
            </w:r>
          </w:p>
          <w:p w:rsidR="00BE32ED" w:rsidRDefault="00BE32ED" w:rsidP="00BE32ED">
            <w:r>
              <w:t>П</w:t>
            </w:r>
            <w:r w:rsidRPr="009A0D76">
              <w:t xml:space="preserve">орядок установления тарифов на услуги, предоставляемые муниципальными учреждениями и предприятиями – 12 МС (в </w:t>
            </w:r>
            <w:proofErr w:type="spellStart"/>
            <w:r w:rsidRPr="009A0D76">
              <w:t>т.ч</w:t>
            </w:r>
            <w:proofErr w:type="spellEnd"/>
            <w:r w:rsidRPr="009A0D76">
              <w:t>. 2 резервиста)</w:t>
            </w:r>
            <w:r>
              <w:t>.</w:t>
            </w:r>
          </w:p>
          <w:p w:rsidR="00BE32ED" w:rsidRDefault="00BE32ED" w:rsidP="00BE32ED">
            <w:r>
              <w:t xml:space="preserve">Администрация сельского поселения </w:t>
            </w:r>
            <w:proofErr w:type="spellStart"/>
            <w:r w:rsidRPr="00226031">
              <w:rPr>
                <w:b/>
              </w:rPr>
              <w:t>Леуши</w:t>
            </w:r>
            <w:proofErr w:type="spellEnd"/>
            <w:r>
              <w:t xml:space="preserve"> отвечае</w:t>
            </w:r>
            <w:proofErr w:type="gramStart"/>
            <w:r>
              <w:t>т-</w:t>
            </w:r>
            <w:proofErr w:type="gramEnd"/>
            <w:r>
              <w:t xml:space="preserve"> консультирование проводится специалистом ответственным за ведение кадрового делопроизводства.</w:t>
            </w:r>
          </w:p>
          <w:p w:rsidR="00BE32ED" w:rsidRPr="00D730B3" w:rsidRDefault="00BE32ED" w:rsidP="00BE32ED">
            <w:pPr>
              <w:rPr>
                <w:b/>
              </w:rPr>
            </w:pPr>
            <w:r>
              <w:t xml:space="preserve">Администрация сельского поселения </w:t>
            </w:r>
            <w:proofErr w:type="spellStart"/>
            <w:r w:rsidRPr="00226031">
              <w:rPr>
                <w:b/>
              </w:rPr>
              <w:t>Болчары</w:t>
            </w:r>
            <w:proofErr w:type="spellEnd"/>
            <w:r>
              <w:t xml:space="preserve"> отвечает - обращений не поступало.</w:t>
            </w:r>
          </w:p>
          <w:p w:rsidR="00BE32ED" w:rsidRDefault="00BE32ED" w:rsidP="00BE32ED">
            <w:pPr>
              <w:shd w:val="clear" w:color="auto" w:fill="FFFFFF"/>
              <w:jc w:val="both"/>
            </w:pPr>
            <w:r>
              <w:t xml:space="preserve">Исх. 2340 от 14.12.2015г. администрация городского поселения </w:t>
            </w:r>
            <w:proofErr w:type="spellStart"/>
            <w:r w:rsidRPr="00D124D1">
              <w:rPr>
                <w:b/>
              </w:rPr>
              <w:t>Кондинское</w:t>
            </w:r>
            <w:proofErr w:type="spellEnd"/>
            <w:r>
              <w:t>.</w:t>
            </w:r>
          </w:p>
          <w:p w:rsidR="00BE32ED" w:rsidRDefault="00BE32ED" w:rsidP="00BE32ED">
            <w:r>
              <w:t>Обращений не было.</w:t>
            </w:r>
          </w:p>
          <w:p w:rsidR="00BE32ED" w:rsidRPr="00BC76D3" w:rsidRDefault="00BE32ED" w:rsidP="00BE32ED">
            <w:pPr>
              <w:rPr>
                <w:b/>
              </w:rPr>
            </w:pPr>
            <w:r>
              <w:t xml:space="preserve">Исх.  от 17.12.2015 г. администрация городского поселения </w:t>
            </w:r>
            <w:proofErr w:type="spellStart"/>
            <w:r w:rsidRPr="00BC76D3">
              <w:rPr>
                <w:b/>
              </w:rPr>
              <w:t>Куминский</w:t>
            </w:r>
            <w:proofErr w:type="spellEnd"/>
            <w:r w:rsidRPr="00BC76D3">
              <w:rPr>
                <w:b/>
              </w:rPr>
              <w:t>.</w:t>
            </w:r>
          </w:p>
          <w:p w:rsidR="00BE32ED" w:rsidRDefault="00BE32ED" w:rsidP="00BE32ED">
            <w:r>
              <w:t xml:space="preserve">В администрации проводятся планерки по </w:t>
            </w:r>
            <w:r w:rsidRPr="004A32AF">
              <w:t xml:space="preserve">вопросам соблюдения </w:t>
            </w:r>
            <w:r>
              <w:t xml:space="preserve">муниципальными служащими </w:t>
            </w:r>
            <w:r w:rsidRPr="004A32AF">
              <w:t xml:space="preserve"> Кодекса профессиональной этики и служебного поведения, </w:t>
            </w:r>
            <w:r>
              <w:t xml:space="preserve">а также рассматриваются вопросы </w:t>
            </w:r>
            <w:r w:rsidRPr="004A32AF">
              <w:t>антикоррупционных стандартов</w:t>
            </w:r>
            <w:r>
              <w:t xml:space="preserve">, в соответствии </w:t>
            </w:r>
            <w:proofErr w:type="gramStart"/>
            <w:r>
              <w:t>с</w:t>
            </w:r>
            <w:proofErr w:type="gramEnd"/>
            <w:r>
              <w:t xml:space="preserve"> принятыми НПА: </w:t>
            </w:r>
          </w:p>
          <w:p w:rsidR="00BE32ED" w:rsidRDefault="00BE32ED" w:rsidP="00BE32ED">
            <w:r w:rsidRPr="004C742A">
              <w:t xml:space="preserve">Постановление от 26 апреля  2011 года  №   68 "Об  утверждении  Кодекса этики и служебного поведения муниципальных служащих администрации городского поселения </w:t>
            </w:r>
            <w:proofErr w:type="spellStart"/>
            <w:r w:rsidRPr="004C742A">
              <w:t>Куминский</w:t>
            </w:r>
            <w:proofErr w:type="spellEnd"/>
            <w:r>
              <w:t>.</w:t>
            </w:r>
          </w:p>
          <w:p w:rsidR="00BE32ED" w:rsidRDefault="00BE32ED" w:rsidP="00BE32ED">
            <w:pPr>
              <w:pStyle w:val="ac"/>
              <w:jc w:val="both"/>
              <w:rPr>
                <w:rFonts w:ascii="Times New Roman" w:hAnsi="Times New Roman"/>
              </w:rPr>
            </w:pPr>
            <w:r>
              <w:rPr>
                <w:rFonts w:ascii="Times New Roman" w:hAnsi="Times New Roman"/>
              </w:rPr>
              <w:t xml:space="preserve">Исх.  от 17.12.2015г.  администрация сельского поселения </w:t>
            </w:r>
            <w:proofErr w:type="spellStart"/>
            <w:r w:rsidRPr="00BC76D3">
              <w:rPr>
                <w:rFonts w:ascii="Times New Roman" w:hAnsi="Times New Roman"/>
                <w:b/>
              </w:rPr>
              <w:t>Шугур</w:t>
            </w:r>
            <w:proofErr w:type="spellEnd"/>
            <w:r w:rsidRPr="00BC76D3">
              <w:rPr>
                <w:rFonts w:ascii="Times New Roman" w:hAnsi="Times New Roman"/>
                <w:b/>
              </w:rPr>
              <w:t>.</w:t>
            </w:r>
          </w:p>
          <w:p w:rsidR="00BE32ED" w:rsidRPr="004C742A" w:rsidRDefault="00BE32ED" w:rsidP="00BE32ED">
            <w:r>
              <w:t>Консультативная помощь оказана (проведено 5 консультаций).</w:t>
            </w:r>
          </w:p>
          <w:p w:rsidR="00BE32ED" w:rsidRDefault="00E178D3" w:rsidP="00BE32ED">
            <w:pPr>
              <w:rPr>
                <w:b/>
              </w:rPr>
            </w:pPr>
            <w:r>
              <w:t xml:space="preserve">Администрация городского поселения </w:t>
            </w:r>
            <w:r>
              <w:rPr>
                <w:b/>
              </w:rPr>
              <w:t xml:space="preserve"> </w:t>
            </w:r>
            <w:proofErr w:type="spellStart"/>
            <w:r>
              <w:rPr>
                <w:b/>
              </w:rPr>
              <w:t>Мортка</w:t>
            </w:r>
            <w:proofErr w:type="spellEnd"/>
          </w:p>
          <w:p w:rsidR="00E178D3" w:rsidRPr="004A32AF" w:rsidRDefault="00E178D3" w:rsidP="00E178D3">
            <w:pPr>
              <w:shd w:val="clear" w:color="auto" w:fill="FFFFFF"/>
              <w:autoSpaceDE w:val="0"/>
              <w:autoSpaceDN w:val="0"/>
              <w:adjustRightInd w:val="0"/>
              <w:jc w:val="both"/>
            </w:pPr>
            <w:r w:rsidRPr="004A32AF">
              <w:t>Оказ</w:t>
            </w:r>
            <w:r>
              <w:t>ывается</w:t>
            </w:r>
            <w:r w:rsidRPr="004A32AF">
              <w:t xml:space="preserve"> консультативн</w:t>
            </w:r>
            <w:r>
              <w:t>ая</w:t>
            </w:r>
            <w:r w:rsidRPr="004A32AF">
              <w:t xml:space="preserve"> помощ</w:t>
            </w:r>
            <w:r>
              <w:t>ь</w:t>
            </w:r>
            <w:r w:rsidRPr="004A32AF">
              <w:t xml:space="preserve"> лицами кадровых служб, ответственными за работу по профилактике коррупционных и иных правонарушений, а также в рамках работы комиссии по </w:t>
            </w:r>
            <w:r w:rsidRPr="004A32AF">
              <w:lastRenderedPageBreak/>
              <w:t>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 антикоррупционных стандартов.</w:t>
            </w:r>
          </w:p>
          <w:p w:rsidR="00BE32ED" w:rsidRPr="004A32AF" w:rsidRDefault="00D10430" w:rsidP="00BE32ED">
            <w:r>
              <w:t>Обращений  не поступало.</w:t>
            </w:r>
          </w:p>
        </w:tc>
      </w:tr>
      <w:tr w:rsidR="00BE32ED"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E32ED" w:rsidRPr="006A6BAF" w:rsidRDefault="00BE32ED" w:rsidP="00BE32ED">
            <w:pPr>
              <w:shd w:val="clear" w:color="auto" w:fill="FFFFFF"/>
              <w:jc w:val="center"/>
            </w:pPr>
            <w:r w:rsidRPr="006A6BAF">
              <w:lastRenderedPageBreak/>
              <w:t>4.5.</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E32ED" w:rsidRPr="005856A9" w:rsidRDefault="00BE32ED" w:rsidP="00BE32ED">
            <w:pPr>
              <w:shd w:val="clear" w:color="auto" w:fill="FFFFFF"/>
              <w:autoSpaceDE w:val="0"/>
              <w:autoSpaceDN w:val="0"/>
              <w:adjustRightInd w:val="0"/>
              <w:jc w:val="both"/>
            </w:pPr>
            <w:r w:rsidRPr="005856A9">
              <w:t xml:space="preserve">Проведение разъяснительной работы </w:t>
            </w:r>
          </w:p>
          <w:p w:rsidR="00BE32ED" w:rsidRPr="005856A9" w:rsidRDefault="00BE32ED" w:rsidP="00BE32ED">
            <w:pPr>
              <w:shd w:val="clear" w:color="auto" w:fill="FFFFFF"/>
              <w:autoSpaceDE w:val="0"/>
              <w:autoSpaceDN w:val="0"/>
              <w:adjustRightInd w:val="0"/>
              <w:jc w:val="both"/>
            </w:pPr>
            <w:r w:rsidRPr="005856A9">
              <w:t xml:space="preserve">с увольняющимися муниципальными служащими, чьи должности входили </w:t>
            </w:r>
          </w:p>
          <w:p w:rsidR="00BE32ED" w:rsidRPr="005856A9" w:rsidRDefault="00BE32ED" w:rsidP="00BE32ED">
            <w:pPr>
              <w:shd w:val="clear" w:color="auto" w:fill="FFFFFF"/>
              <w:autoSpaceDE w:val="0"/>
              <w:autoSpaceDN w:val="0"/>
              <w:adjustRightInd w:val="0"/>
              <w:jc w:val="both"/>
            </w:pPr>
            <w:r w:rsidRPr="005856A9">
              <w:t xml:space="preserve">в перечень, установленный нормативными правовыми актами в соответствии </w:t>
            </w:r>
          </w:p>
          <w:p w:rsidR="00BE32ED" w:rsidRPr="005856A9" w:rsidRDefault="00BE32ED" w:rsidP="00BE32ED">
            <w:pPr>
              <w:shd w:val="clear" w:color="auto" w:fill="FFFFFF"/>
              <w:autoSpaceDE w:val="0"/>
              <w:autoSpaceDN w:val="0"/>
              <w:adjustRightInd w:val="0"/>
              <w:jc w:val="both"/>
            </w:pPr>
            <w:r w:rsidRPr="005856A9">
              <w:t xml:space="preserve">с требованиями, предусмотренными Указом Президента Российской Федерации  </w:t>
            </w:r>
          </w:p>
          <w:p w:rsidR="00BE32ED" w:rsidRPr="005856A9" w:rsidRDefault="00BE32ED" w:rsidP="00BE32ED">
            <w:pPr>
              <w:shd w:val="clear" w:color="auto" w:fill="FFFFFF"/>
              <w:autoSpaceDE w:val="0"/>
              <w:autoSpaceDN w:val="0"/>
              <w:adjustRightInd w:val="0"/>
              <w:jc w:val="both"/>
            </w:pPr>
            <w:r w:rsidRPr="005856A9">
              <w:t>от 21 июля 2010 года № 925 «О мерах по реализации отдельных положений Федерального закона «О противодействии коррупции», по исполнению требований антикоррупционного законодательства</w:t>
            </w:r>
          </w:p>
          <w:p w:rsidR="00BE32ED" w:rsidRPr="005856A9" w:rsidRDefault="00BE32ED" w:rsidP="00BE32ED">
            <w:pPr>
              <w:shd w:val="clear" w:color="auto" w:fill="FFFFFF"/>
              <w:autoSpaceDE w:val="0"/>
              <w:autoSpaceDN w:val="0"/>
              <w:adjustRightInd w:val="0"/>
              <w:jc w:val="both"/>
            </w:pP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E32ED" w:rsidRPr="00615358" w:rsidRDefault="00BE32ED" w:rsidP="00BE32ED">
            <w:pPr>
              <w:shd w:val="clear" w:color="auto" w:fill="FFFFFF"/>
              <w:autoSpaceDE w:val="0"/>
              <w:autoSpaceDN w:val="0"/>
              <w:adjustRightInd w:val="0"/>
              <w:jc w:val="center"/>
            </w:pPr>
            <w:r w:rsidRPr="00615358">
              <w:t>В день увольнения муниципального служащего</w:t>
            </w:r>
          </w:p>
          <w:p w:rsidR="00BE32ED" w:rsidRPr="00615358" w:rsidRDefault="00BE32ED" w:rsidP="00BE32ED">
            <w:pPr>
              <w:shd w:val="clear" w:color="auto" w:fill="FFFFFF"/>
              <w:jc w:val="center"/>
            </w:pPr>
            <w:r w:rsidRPr="00615358">
              <w:t>с муниципальной службы</w:t>
            </w:r>
          </w:p>
        </w:tc>
        <w:tc>
          <w:tcPr>
            <w:tcW w:w="1768" w:type="dxa"/>
            <w:gridSpan w:val="4"/>
            <w:tcBorders>
              <w:top w:val="single" w:sz="6" w:space="0" w:color="auto"/>
              <w:left w:val="single" w:sz="6" w:space="0" w:color="auto"/>
              <w:bottom w:val="single" w:sz="6" w:space="0" w:color="auto"/>
              <w:right w:val="single" w:sz="4" w:space="0" w:color="auto"/>
            </w:tcBorders>
            <w:shd w:val="clear" w:color="auto" w:fill="FFFFFF"/>
          </w:tcPr>
          <w:p w:rsidR="00BE32ED" w:rsidRPr="00615358" w:rsidRDefault="00BE32ED" w:rsidP="00BE32ED">
            <w:pPr>
              <w:shd w:val="clear" w:color="auto" w:fill="FFFFFF"/>
              <w:jc w:val="center"/>
            </w:pPr>
            <w:r w:rsidRPr="00615358">
              <w:t>отдел муниципальной службы и кадровой политики управления внутренней политики администрации района, администрации городских и сельских поселений района</w:t>
            </w:r>
          </w:p>
          <w:p w:rsidR="00BE32ED" w:rsidRPr="00615358" w:rsidRDefault="00BE32ED" w:rsidP="00BE32ED">
            <w:pPr>
              <w:shd w:val="clear" w:color="auto" w:fill="FFFFFF"/>
              <w:jc w:val="center"/>
            </w:pPr>
            <w:r w:rsidRPr="00615358">
              <w:t>(по согласованию)</w:t>
            </w:r>
          </w:p>
          <w:p w:rsidR="00BE32ED" w:rsidRPr="00615358" w:rsidRDefault="00BE32ED" w:rsidP="00BE32ED">
            <w:pPr>
              <w:shd w:val="clear" w:color="auto" w:fill="FFFFFF"/>
              <w:jc w:val="center"/>
            </w:pPr>
          </w:p>
          <w:p w:rsidR="00BE32ED" w:rsidRPr="00615358" w:rsidRDefault="00BE32ED" w:rsidP="00BE32ED">
            <w:pPr>
              <w:shd w:val="clear" w:color="auto" w:fill="FFFFFF"/>
              <w:jc w:val="center"/>
            </w:pPr>
          </w:p>
        </w:tc>
        <w:tc>
          <w:tcPr>
            <w:tcW w:w="5814" w:type="dxa"/>
            <w:tcBorders>
              <w:top w:val="single" w:sz="6" w:space="0" w:color="auto"/>
              <w:left w:val="single" w:sz="6" w:space="0" w:color="auto"/>
              <w:bottom w:val="single" w:sz="6" w:space="0" w:color="auto"/>
              <w:right w:val="single" w:sz="4" w:space="0" w:color="auto"/>
            </w:tcBorders>
            <w:shd w:val="clear" w:color="auto" w:fill="FFFFFF"/>
          </w:tcPr>
          <w:p w:rsidR="00706171" w:rsidRDefault="00706171" w:rsidP="00BC76D3">
            <w:pPr>
              <w:shd w:val="clear" w:color="auto" w:fill="FFFFFF"/>
              <w:jc w:val="both"/>
            </w:pPr>
            <w:r>
              <w:t xml:space="preserve"> </w:t>
            </w:r>
            <w:proofErr w:type="gramStart"/>
            <w:r w:rsidRPr="00DA6B11">
              <w:t>В день увольнения муниципального служащего с муниципальной службы, в случае, если должность муниципальной службы включена в Перечень должностей, утвержденный нормативным правовым актом, в течение двух лет  после увольнения с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 под роспись, вручается уведомление об исполнении им статьи 12 Федерального закона от 25 декабря</w:t>
            </w:r>
            <w:proofErr w:type="gramEnd"/>
            <w:r w:rsidRPr="00DA6B11">
              <w:t xml:space="preserve"> 2008 года № 273-ФЗ «О противодействии коррупции». В отёчном периоде  с муниципальной службы уволено 16 служащих, чьи должности включены в Перечень должностей. </w:t>
            </w:r>
            <w:r w:rsidR="00BC76D3">
              <w:t xml:space="preserve">     </w:t>
            </w:r>
          </w:p>
          <w:p w:rsidR="00BC76D3" w:rsidRDefault="00BC76D3" w:rsidP="00BC76D3">
            <w:pPr>
              <w:shd w:val="clear" w:color="auto" w:fill="FFFFFF"/>
              <w:jc w:val="both"/>
            </w:pPr>
            <w:r>
              <w:t xml:space="preserve"> </w:t>
            </w:r>
            <w:r w:rsidR="00706171">
              <w:t xml:space="preserve">             </w:t>
            </w:r>
            <w:r>
              <w:t>Обращение граждан и должностных лиц о конфликтах интересов и возможных коррупционных проявлений в комиссию по соблюдению служебного поведения и урегулирования конфликта интересов в администрации поселения за отчетный период не поступало.</w:t>
            </w:r>
          </w:p>
          <w:p w:rsidR="00BC76D3" w:rsidRDefault="00BC76D3" w:rsidP="00BC76D3">
            <w:pPr>
              <w:shd w:val="clear" w:color="auto" w:fill="FFFFFF"/>
              <w:jc w:val="both"/>
            </w:pPr>
            <w:r>
              <w:t xml:space="preserve">Сельское поселение   </w:t>
            </w:r>
            <w:proofErr w:type="spellStart"/>
            <w:r w:rsidRPr="007142E9">
              <w:rPr>
                <w:b/>
              </w:rPr>
              <w:t>Мулымья</w:t>
            </w:r>
            <w:proofErr w:type="spellEnd"/>
            <w:r w:rsidRPr="007142E9">
              <w:rPr>
                <w:b/>
              </w:rPr>
              <w:t xml:space="preserve"> </w:t>
            </w:r>
            <w:r>
              <w:t xml:space="preserve"> -</w:t>
            </w:r>
            <w:r w:rsidRPr="008A44BB">
              <w:t xml:space="preserve"> </w:t>
            </w:r>
            <w:r w:rsidR="00FB0DBC">
              <w:t>Разъяснительная работа проводится</w:t>
            </w:r>
            <w:proofErr w:type="gramStart"/>
            <w:r w:rsidR="00FB0DBC">
              <w:t>.</w:t>
            </w:r>
            <w:r>
              <w:t>.</w:t>
            </w:r>
            <w:proofErr w:type="gramEnd"/>
          </w:p>
          <w:p w:rsidR="00E178D3" w:rsidRPr="004A32AF" w:rsidRDefault="00BC76D3" w:rsidP="00E178D3">
            <w:pPr>
              <w:shd w:val="clear" w:color="auto" w:fill="FFFFFF"/>
              <w:autoSpaceDE w:val="0"/>
              <w:autoSpaceDN w:val="0"/>
              <w:adjustRightInd w:val="0"/>
              <w:jc w:val="both"/>
            </w:pPr>
            <w:r>
              <w:t xml:space="preserve">Городское поселение </w:t>
            </w:r>
            <w:proofErr w:type="spellStart"/>
            <w:r w:rsidRPr="007142E9">
              <w:rPr>
                <w:b/>
              </w:rPr>
              <w:t>Мортка</w:t>
            </w:r>
            <w:proofErr w:type="spellEnd"/>
            <w:r w:rsidR="00FB0DBC">
              <w:rPr>
                <w:b/>
              </w:rPr>
              <w:t>,</w:t>
            </w:r>
            <w:r>
              <w:t xml:space="preserve">  дан ответ – </w:t>
            </w:r>
            <w:r w:rsidR="00E178D3">
              <w:t>М</w:t>
            </w:r>
            <w:r w:rsidR="00E178D3" w:rsidRPr="004A32AF">
              <w:t>униципальны</w:t>
            </w:r>
            <w:r w:rsidR="00E178D3">
              <w:t>е</w:t>
            </w:r>
            <w:r w:rsidR="00E178D3" w:rsidRPr="004A32AF">
              <w:t xml:space="preserve"> служащи</w:t>
            </w:r>
            <w:r w:rsidR="00E178D3">
              <w:t>е</w:t>
            </w:r>
            <w:r w:rsidR="00E178D3" w:rsidRPr="004A32AF">
              <w:t>, чьи должности вход</w:t>
            </w:r>
            <w:r w:rsidR="00E178D3">
              <w:t>ят</w:t>
            </w:r>
            <w:r w:rsidR="00E178D3" w:rsidRPr="004A32AF">
              <w:t xml:space="preserve"> в перечень, установленный нормативными правовыми актами в соответствии с требованиями, предусмотренными Указом Президента Российской Федерации  от 21 июля 2010 года № 925 «О мерах по реализации отдельных положений Федерального закона «О противодействии коррупции»</w:t>
            </w:r>
            <w:r w:rsidR="00E178D3">
              <w:t xml:space="preserve"> в 2015 году не увольнялись.</w:t>
            </w:r>
            <w:r w:rsidR="00E178D3" w:rsidRPr="004A32AF">
              <w:t xml:space="preserve"> </w:t>
            </w:r>
          </w:p>
          <w:p w:rsidR="00BC76D3" w:rsidRDefault="00BC76D3" w:rsidP="00BC76D3">
            <w:pPr>
              <w:shd w:val="clear" w:color="auto" w:fill="FFFFFF"/>
              <w:jc w:val="both"/>
            </w:pPr>
          </w:p>
          <w:p w:rsidR="00BC76D3" w:rsidRDefault="00BC76D3" w:rsidP="00BC76D3">
            <w:pPr>
              <w:shd w:val="clear" w:color="auto" w:fill="FFFFFF"/>
              <w:jc w:val="both"/>
            </w:pPr>
            <w:r>
              <w:lastRenderedPageBreak/>
              <w:t xml:space="preserve">Сельское поселение </w:t>
            </w:r>
            <w:r w:rsidRPr="007142E9">
              <w:rPr>
                <w:b/>
              </w:rPr>
              <w:t>Половинка,</w:t>
            </w:r>
            <w:r>
              <w:t xml:space="preserve">  дан ответ – обращения за 2015 год, </w:t>
            </w:r>
            <w:r w:rsidRPr="004A32AF">
              <w:t>связанны</w:t>
            </w:r>
            <w:r>
              <w:t>е</w:t>
            </w:r>
            <w:r w:rsidRPr="004A32AF">
              <w:t xml:space="preserve"> с конфликтом интересов и возможными коррупционными проявлениями</w:t>
            </w:r>
            <w:r>
              <w:t>, не поступали.</w:t>
            </w:r>
          </w:p>
          <w:p w:rsidR="00BC76D3" w:rsidRDefault="00BC76D3" w:rsidP="00BC76D3">
            <w:pPr>
              <w:shd w:val="clear" w:color="auto" w:fill="FFFFFF"/>
              <w:jc w:val="both"/>
            </w:pPr>
            <w:r>
              <w:t>А</w:t>
            </w:r>
            <w:r w:rsidRPr="009A0D76">
              <w:t>дминистраци</w:t>
            </w:r>
            <w:r>
              <w:t>я</w:t>
            </w:r>
            <w:r w:rsidRPr="009A0D76">
              <w:t xml:space="preserve"> городского поселения </w:t>
            </w:r>
            <w:r>
              <w:rPr>
                <w:b/>
              </w:rPr>
              <w:t>Междуреченски</w:t>
            </w:r>
            <w:proofErr w:type="gramStart"/>
            <w:r>
              <w:rPr>
                <w:b/>
              </w:rPr>
              <w:t>й-</w:t>
            </w:r>
            <w:proofErr w:type="gramEnd"/>
            <w:r>
              <w:rPr>
                <w:b/>
              </w:rPr>
              <w:t xml:space="preserve"> </w:t>
            </w:r>
            <w:r>
              <w:t xml:space="preserve">обращения </w:t>
            </w:r>
            <w:r w:rsidRPr="004A32AF">
              <w:t>граждан и должностных лиц, связанны</w:t>
            </w:r>
            <w:r>
              <w:t>е</w:t>
            </w:r>
            <w:r w:rsidRPr="004A32AF">
              <w:t xml:space="preserve"> с конфликтом интересов и возможными коррупционными проявлениями</w:t>
            </w:r>
            <w:r>
              <w:t>, в текущем году не поступали.</w:t>
            </w:r>
          </w:p>
          <w:p w:rsidR="00BC76D3" w:rsidRDefault="00BC76D3" w:rsidP="00BC76D3">
            <w:pPr>
              <w:shd w:val="clear" w:color="auto" w:fill="FFFFFF"/>
              <w:jc w:val="both"/>
            </w:pPr>
            <w:r>
              <w:t xml:space="preserve">Администрация сельского поселения </w:t>
            </w:r>
            <w:proofErr w:type="spellStart"/>
            <w:r w:rsidRPr="00226031">
              <w:rPr>
                <w:b/>
              </w:rPr>
              <w:t>Леуши</w:t>
            </w:r>
            <w:proofErr w:type="spellEnd"/>
            <w:r>
              <w:t xml:space="preserve"> отвечае</w:t>
            </w:r>
            <w:proofErr w:type="gramStart"/>
            <w:r>
              <w:t>т-</w:t>
            </w:r>
            <w:proofErr w:type="gramEnd"/>
            <w:r>
              <w:t xml:space="preserve"> обращений не поступало.</w:t>
            </w:r>
          </w:p>
          <w:p w:rsidR="00BC76D3" w:rsidRDefault="00BC76D3" w:rsidP="00BC76D3">
            <w:pPr>
              <w:shd w:val="clear" w:color="auto" w:fill="FFFFFF"/>
              <w:jc w:val="both"/>
            </w:pPr>
          </w:p>
          <w:p w:rsidR="00BC76D3" w:rsidRDefault="00BC76D3" w:rsidP="00BC76D3">
            <w:pPr>
              <w:shd w:val="clear" w:color="auto" w:fill="FFFFFF"/>
              <w:jc w:val="both"/>
            </w:pPr>
            <w:r>
              <w:t xml:space="preserve">Администрация сельского поселения </w:t>
            </w:r>
            <w:proofErr w:type="spellStart"/>
            <w:r w:rsidRPr="00226031">
              <w:rPr>
                <w:b/>
              </w:rPr>
              <w:t>Болчары</w:t>
            </w:r>
            <w:proofErr w:type="spellEnd"/>
            <w:r>
              <w:t xml:space="preserve"> отвечает </w:t>
            </w:r>
            <w:proofErr w:type="gramStart"/>
            <w:r>
              <w:t>–о</w:t>
            </w:r>
            <w:proofErr w:type="gramEnd"/>
            <w:r>
              <w:t>бращений не поступало.</w:t>
            </w:r>
          </w:p>
          <w:p w:rsidR="00BC76D3" w:rsidRDefault="00BC76D3" w:rsidP="00BC76D3">
            <w:pPr>
              <w:shd w:val="clear" w:color="auto" w:fill="FFFFFF"/>
              <w:jc w:val="both"/>
            </w:pPr>
            <w:r>
              <w:t xml:space="preserve">Исх. 2340 от 14.12.2015г. администрация городского поселения </w:t>
            </w:r>
            <w:proofErr w:type="spellStart"/>
            <w:r w:rsidRPr="00D124D1">
              <w:rPr>
                <w:b/>
              </w:rPr>
              <w:t>Кондинское</w:t>
            </w:r>
            <w:proofErr w:type="spellEnd"/>
            <w:r>
              <w:t>.</w:t>
            </w:r>
          </w:p>
          <w:p w:rsidR="00BC76D3" w:rsidRDefault="00BC76D3" w:rsidP="00BC76D3">
            <w:pPr>
              <w:shd w:val="clear" w:color="auto" w:fill="FFFFFF"/>
              <w:jc w:val="both"/>
            </w:pPr>
            <w:r>
              <w:t>Обращений не поступало.</w:t>
            </w:r>
          </w:p>
          <w:p w:rsidR="00BE32ED" w:rsidRPr="00AE2918" w:rsidRDefault="00BE32ED" w:rsidP="00BE32ED">
            <w:pPr>
              <w:rPr>
                <w:b/>
              </w:rPr>
            </w:pPr>
            <w:r>
              <w:t xml:space="preserve">Исх.  от 17.12.2015 г. </w:t>
            </w:r>
            <w:r w:rsidRPr="00AE2918">
              <w:t xml:space="preserve">администрация городского поселения </w:t>
            </w:r>
            <w:proofErr w:type="spellStart"/>
            <w:r w:rsidRPr="00AE2918">
              <w:rPr>
                <w:b/>
              </w:rPr>
              <w:t>Куминский</w:t>
            </w:r>
            <w:proofErr w:type="spellEnd"/>
            <w:r w:rsidRPr="00AE2918">
              <w:rPr>
                <w:b/>
              </w:rPr>
              <w:t>.</w:t>
            </w:r>
          </w:p>
          <w:p w:rsidR="00AE2918" w:rsidRPr="00AE2918" w:rsidRDefault="00AE2918" w:rsidP="00BE32ED">
            <w:pPr>
              <w:pStyle w:val="ac"/>
              <w:jc w:val="both"/>
              <w:rPr>
                <w:rFonts w:ascii="Times New Roman" w:hAnsi="Times New Roman" w:cs="Times New Roman"/>
                <w:sz w:val="24"/>
                <w:szCs w:val="24"/>
              </w:rPr>
            </w:pPr>
            <w:r w:rsidRPr="00AE2918">
              <w:rPr>
                <w:rFonts w:ascii="Times New Roman" w:hAnsi="Times New Roman" w:cs="Times New Roman"/>
                <w:sz w:val="24"/>
                <w:szCs w:val="24"/>
              </w:rPr>
              <w:t>Обращений не поступало</w:t>
            </w:r>
            <w:r>
              <w:rPr>
                <w:rFonts w:ascii="Times New Roman" w:hAnsi="Times New Roman" w:cs="Times New Roman"/>
                <w:sz w:val="24"/>
                <w:szCs w:val="24"/>
              </w:rPr>
              <w:t>.</w:t>
            </w:r>
            <w:r w:rsidRPr="00AE2918">
              <w:rPr>
                <w:rFonts w:ascii="Times New Roman" w:hAnsi="Times New Roman" w:cs="Times New Roman"/>
                <w:sz w:val="24"/>
                <w:szCs w:val="24"/>
              </w:rPr>
              <w:t xml:space="preserve"> </w:t>
            </w:r>
          </w:p>
          <w:p w:rsidR="00BE32ED" w:rsidRPr="00AE2918" w:rsidRDefault="00BE32ED" w:rsidP="00BE32ED">
            <w:pPr>
              <w:pStyle w:val="ac"/>
              <w:jc w:val="both"/>
              <w:rPr>
                <w:rFonts w:ascii="Times New Roman" w:hAnsi="Times New Roman" w:cs="Times New Roman"/>
                <w:sz w:val="24"/>
                <w:szCs w:val="24"/>
              </w:rPr>
            </w:pPr>
            <w:r w:rsidRPr="00AE2918">
              <w:rPr>
                <w:rFonts w:ascii="Times New Roman" w:hAnsi="Times New Roman" w:cs="Times New Roman"/>
                <w:sz w:val="24"/>
                <w:szCs w:val="24"/>
              </w:rPr>
              <w:t xml:space="preserve">Исх.  от 17.12.2015г.  администрация сельского поселения </w:t>
            </w:r>
            <w:proofErr w:type="spellStart"/>
            <w:r w:rsidRPr="00AE2918">
              <w:rPr>
                <w:rFonts w:ascii="Times New Roman" w:hAnsi="Times New Roman" w:cs="Times New Roman"/>
                <w:b/>
                <w:sz w:val="24"/>
                <w:szCs w:val="24"/>
              </w:rPr>
              <w:t>Шугур</w:t>
            </w:r>
            <w:proofErr w:type="spellEnd"/>
            <w:r w:rsidRPr="00AE2918">
              <w:rPr>
                <w:rFonts w:ascii="Times New Roman" w:hAnsi="Times New Roman" w:cs="Times New Roman"/>
                <w:b/>
                <w:sz w:val="24"/>
                <w:szCs w:val="24"/>
              </w:rPr>
              <w:t>.</w:t>
            </w:r>
          </w:p>
          <w:p w:rsidR="00BE32ED" w:rsidRPr="004A32AF" w:rsidRDefault="00BE32ED" w:rsidP="00BE32ED">
            <w:pPr>
              <w:shd w:val="clear" w:color="auto" w:fill="FFFFFF"/>
              <w:autoSpaceDE w:val="0"/>
              <w:autoSpaceDN w:val="0"/>
              <w:adjustRightInd w:val="0"/>
              <w:jc w:val="both"/>
            </w:pPr>
            <w:r>
              <w:t>Муниципальные служащие в отчетный период не увольнялись.</w:t>
            </w:r>
          </w:p>
          <w:p w:rsidR="0059665E" w:rsidRDefault="0059665E" w:rsidP="0059665E">
            <w:pPr>
              <w:shd w:val="clear" w:color="auto" w:fill="FFFFFF"/>
              <w:jc w:val="both"/>
            </w:pPr>
            <w:r>
              <w:t xml:space="preserve">Исх.1265 от 11.11.2015г. администрация городского поселения </w:t>
            </w:r>
            <w:proofErr w:type="gramStart"/>
            <w:r w:rsidRPr="007142E9">
              <w:rPr>
                <w:b/>
              </w:rPr>
              <w:t>Луговой</w:t>
            </w:r>
            <w:proofErr w:type="gramEnd"/>
            <w:r w:rsidR="00FB0DBC">
              <w:rPr>
                <w:b/>
              </w:rPr>
              <w:t xml:space="preserve"> </w:t>
            </w:r>
            <w:r>
              <w:t>увольнений не было.</w:t>
            </w:r>
          </w:p>
          <w:p w:rsidR="00BE32ED" w:rsidRPr="004A32AF" w:rsidRDefault="00BE32ED" w:rsidP="00BE32ED"/>
        </w:tc>
      </w:tr>
      <w:tr w:rsidR="00BE32ED"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hideMark/>
          </w:tcPr>
          <w:p w:rsidR="00BE32ED" w:rsidRPr="006A6BAF" w:rsidRDefault="00BE32ED" w:rsidP="00BE32ED">
            <w:pPr>
              <w:shd w:val="clear" w:color="auto" w:fill="FFFFFF"/>
              <w:jc w:val="center"/>
            </w:pPr>
            <w:r w:rsidRPr="006A6BAF">
              <w:lastRenderedPageBreak/>
              <w:t>4.6.</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E32ED" w:rsidRPr="005856A9" w:rsidRDefault="00BE32ED" w:rsidP="00BE32ED">
            <w:pPr>
              <w:shd w:val="clear" w:color="auto" w:fill="FFFFFF"/>
              <w:autoSpaceDE w:val="0"/>
              <w:autoSpaceDN w:val="0"/>
              <w:adjustRightInd w:val="0"/>
              <w:jc w:val="both"/>
            </w:pPr>
            <w:r w:rsidRPr="005856A9">
              <w:t>Обеспечение рассмотрения поступивших обращений граждан и должностных лиц,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 Применение мер ответственности</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E32ED" w:rsidRPr="00615358" w:rsidRDefault="00BE32ED" w:rsidP="00BE32ED">
            <w:pPr>
              <w:shd w:val="clear" w:color="auto" w:fill="FFFFFF"/>
              <w:jc w:val="center"/>
            </w:pPr>
            <w:r w:rsidRPr="00615358">
              <w:t>По мере поступления обращений</w:t>
            </w:r>
          </w:p>
        </w:tc>
        <w:tc>
          <w:tcPr>
            <w:tcW w:w="1768" w:type="dxa"/>
            <w:gridSpan w:val="4"/>
            <w:tcBorders>
              <w:top w:val="single" w:sz="6" w:space="0" w:color="auto"/>
              <w:left w:val="single" w:sz="6" w:space="0" w:color="auto"/>
              <w:bottom w:val="single" w:sz="6" w:space="0" w:color="auto"/>
              <w:right w:val="single" w:sz="4" w:space="0" w:color="auto"/>
            </w:tcBorders>
            <w:shd w:val="clear" w:color="auto" w:fill="FFFFFF"/>
          </w:tcPr>
          <w:p w:rsidR="00BE32ED" w:rsidRPr="00615358" w:rsidRDefault="00BE32ED" w:rsidP="00BE32ED">
            <w:pPr>
              <w:shd w:val="clear" w:color="auto" w:fill="FFFFFF"/>
              <w:jc w:val="center"/>
            </w:pPr>
            <w:r w:rsidRPr="00615358">
              <w:t xml:space="preserve">отдел муниципальной службы и кадровой политики управления внутренней политики администрации района, администрации городских и </w:t>
            </w:r>
            <w:r w:rsidRPr="00615358">
              <w:lastRenderedPageBreak/>
              <w:t>сельских поселений района</w:t>
            </w:r>
          </w:p>
          <w:p w:rsidR="00BE32ED" w:rsidRPr="00615358" w:rsidRDefault="00BE32ED" w:rsidP="00BE32ED">
            <w:pPr>
              <w:shd w:val="clear" w:color="auto" w:fill="FFFFFF"/>
              <w:jc w:val="center"/>
            </w:pPr>
            <w:r w:rsidRPr="00615358">
              <w:t>(по согласованию)</w:t>
            </w:r>
          </w:p>
          <w:p w:rsidR="00BE32ED" w:rsidRPr="00615358" w:rsidRDefault="00BE32ED" w:rsidP="00BE32ED">
            <w:pPr>
              <w:shd w:val="clear" w:color="auto" w:fill="FFFFFF"/>
              <w:jc w:val="center"/>
            </w:pPr>
          </w:p>
          <w:p w:rsidR="00BE32ED" w:rsidRPr="00615358" w:rsidRDefault="00BE32ED" w:rsidP="00BE32ED">
            <w:pPr>
              <w:shd w:val="clear" w:color="auto" w:fill="FFFFFF"/>
              <w:jc w:val="center"/>
            </w:pPr>
          </w:p>
        </w:tc>
        <w:tc>
          <w:tcPr>
            <w:tcW w:w="5814" w:type="dxa"/>
            <w:tcBorders>
              <w:top w:val="single" w:sz="6" w:space="0" w:color="auto"/>
              <w:left w:val="single" w:sz="6" w:space="0" w:color="auto"/>
              <w:bottom w:val="single" w:sz="6" w:space="0" w:color="auto"/>
              <w:right w:val="single" w:sz="4" w:space="0" w:color="auto"/>
            </w:tcBorders>
            <w:shd w:val="clear" w:color="auto" w:fill="FFFFFF"/>
          </w:tcPr>
          <w:p w:rsidR="00BE32ED" w:rsidRDefault="00BE32ED" w:rsidP="00BE32ED">
            <w:pPr>
              <w:shd w:val="clear" w:color="auto" w:fill="FFFFFF"/>
              <w:jc w:val="both"/>
            </w:pPr>
            <w:r w:rsidRPr="008A44BB">
              <w:lastRenderedPageBreak/>
              <w:t xml:space="preserve">Обращения </w:t>
            </w:r>
            <w:r w:rsidR="00F05701">
              <w:t xml:space="preserve"> в </w:t>
            </w:r>
            <w:r w:rsidR="00F05701" w:rsidRPr="00615358">
              <w:t>отдел муниципальной службы и кадровой политики управления внутренней политики администрации района</w:t>
            </w:r>
            <w:r w:rsidR="00F05701">
              <w:t xml:space="preserve"> </w:t>
            </w:r>
            <w:r>
              <w:t xml:space="preserve">за </w:t>
            </w:r>
            <w:r w:rsidR="00F05701">
              <w:t>20</w:t>
            </w:r>
            <w:r>
              <w:t>15</w:t>
            </w:r>
            <w:r w:rsidR="00F05701">
              <w:t xml:space="preserve"> </w:t>
            </w:r>
            <w:r>
              <w:t>г</w:t>
            </w:r>
            <w:r w:rsidR="00F05701">
              <w:t>од</w:t>
            </w:r>
            <w:r>
              <w:t xml:space="preserve"> </w:t>
            </w:r>
            <w:r w:rsidRPr="008A44BB">
              <w:t xml:space="preserve"> не поступали</w:t>
            </w:r>
            <w:r>
              <w:t>.</w:t>
            </w:r>
          </w:p>
          <w:p w:rsidR="00BE32ED" w:rsidRDefault="00BE32ED" w:rsidP="00BE32ED">
            <w:pPr>
              <w:shd w:val="clear" w:color="auto" w:fill="FFFFFF"/>
              <w:jc w:val="both"/>
            </w:pPr>
            <w:r>
              <w:t xml:space="preserve">      Обращение граждан и должностных лиц о конфликтах интересов и возможных коррупционных проявлений в комиссию по соблюдению служебного поведения и урегулирования конфликта интересов в администрации поселения за отчетный период не поступало.</w:t>
            </w:r>
          </w:p>
          <w:p w:rsidR="00BE32ED" w:rsidRDefault="00BE32ED" w:rsidP="00BE32ED">
            <w:pPr>
              <w:shd w:val="clear" w:color="auto" w:fill="FFFFFF"/>
              <w:jc w:val="both"/>
            </w:pPr>
            <w:r>
              <w:t xml:space="preserve">Сельское поселение   </w:t>
            </w:r>
            <w:proofErr w:type="spellStart"/>
            <w:r w:rsidRPr="007142E9">
              <w:rPr>
                <w:b/>
              </w:rPr>
              <w:t>Мулымья</w:t>
            </w:r>
            <w:proofErr w:type="spellEnd"/>
            <w:r w:rsidRPr="007142E9">
              <w:rPr>
                <w:b/>
              </w:rPr>
              <w:t xml:space="preserve"> </w:t>
            </w:r>
            <w:r>
              <w:t xml:space="preserve"> -</w:t>
            </w:r>
            <w:r w:rsidR="00FB0DBC">
              <w:t xml:space="preserve"> обращения</w:t>
            </w:r>
            <w:r>
              <w:t xml:space="preserve"> </w:t>
            </w:r>
            <w:r w:rsidRPr="008A44BB">
              <w:t xml:space="preserve"> не поступали</w:t>
            </w:r>
            <w:r>
              <w:t>.</w:t>
            </w:r>
          </w:p>
          <w:p w:rsidR="00E178D3" w:rsidRDefault="00BE32ED" w:rsidP="00E178D3">
            <w:pPr>
              <w:shd w:val="clear" w:color="auto" w:fill="FFFFFF"/>
              <w:autoSpaceDE w:val="0"/>
              <w:autoSpaceDN w:val="0"/>
              <w:adjustRightInd w:val="0"/>
              <w:jc w:val="both"/>
            </w:pPr>
            <w:r>
              <w:t xml:space="preserve">Городское поселение </w:t>
            </w:r>
            <w:proofErr w:type="spellStart"/>
            <w:r w:rsidRPr="007142E9">
              <w:rPr>
                <w:b/>
              </w:rPr>
              <w:t>Мортка</w:t>
            </w:r>
            <w:proofErr w:type="spellEnd"/>
            <w:r>
              <w:t xml:space="preserve">  дан ответ – </w:t>
            </w:r>
            <w:r w:rsidR="00E178D3">
              <w:t>О</w:t>
            </w:r>
            <w:r w:rsidR="00E178D3" w:rsidRPr="004A32AF">
              <w:t>бращени</w:t>
            </w:r>
            <w:r w:rsidR="00E178D3">
              <w:t>я</w:t>
            </w:r>
            <w:r w:rsidR="00E178D3" w:rsidRPr="004A32AF">
              <w:t xml:space="preserve"> </w:t>
            </w:r>
            <w:r w:rsidR="00E178D3" w:rsidRPr="004A32AF">
              <w:lastRenderedPageBreak/>
              <w:t xml:space="preserve">граждан и должностных лиц, связанных с конфликтом интересов и возможными коррупционными проявлениями </w:t>
            </w:r>
            <w:r w:rsidR="00E178D3">
              <w:t xml:space="preserve">в администрацию городского поселения </w:t>
            </w:r>
            <w:proofErr w:type="spellStart"/>
            <w:r w:rsidR="00E178D3">
              <w:t>Мортка</w:t>
            </w:r>
            <w:proofErr w:type="spellEnd"/>
            <w:r w:rsidR="00E178D3">
              <w:t xml:space="preserve"> не поступали.</w:t>
            </w:r>
          </w:p>
          <w:p w:rsidR="00BE32ED" w:rsidRDefault="00BE32ED" w:rsidP="00BE32ED">
            <w:pPr>
              <w:shd w:val="clear" w:color="auto" w:fill="FFFFFF"/>
              <w:jc w:val="both"/>
            </w:pPr>
          </w:p>
          <w:p w:rsidR="00BE32ED" w:rsidRDefault="00BE32ED" w:rsidP="00BE32ED">
            <w:pPr>
              <w:shd w:val="clear" w:color="auto" w:fill="FFFFFF"/>
              <w:jc w:val="both"/>
            </w:pPr>
            <w:r>
              <w:t xml:space="preserve">Сельское поселение </w:t>
            </w:r>
            <w:r w:rsidRPr="007142E9">
              <w:rPr>
                <w:b/>
              </w:rPr>
              <w:t>Половинка,</w:t>
            </w:r>
            <w:r>
              <w:t xml:space="preserve">  дан ответ – обращения за 2015 год, </w:t>
            </w:r>
            <w:r w:rsidRPr="004A32AF">
              <w:t>связанны</w:t>
            </w:r>
            <w:r>
              <w:t>е</w:t>
            </w:r>
            <w:r w:rsidRPr="004A32AF">
              <w:t xml:space="preserve"> с конфликтом интересов и возможными коррупционными проявлениями</w:t>
            </w:r>
            <w:r>
              <w:t>, не поступали.</w:t>
            </w:r>
          </w:p>
          <w:p w:rsidR="00BE32ED" w:rsidRDefault="00BE32ED" w:rsidP="00BE32ED">
            <w:pPr>
              <w:shd w:val="clear" w:color="auto" w:fill="FFFFFF"/>
              <w:jc w:val="both"/>
            </w:pPr>
            <w:r>
              <w:t>А</w:t>
            </w:r>
            <w:r w:rsidRPr="009A0D76">
              <w:t>дминистраци</w:t>
            </w:r>
            <w:r>
              <w:t>я</w:t>
            </w:r>
            <w:r w:rsidRPr="009A0D76">
              <w:t xml:space="preserve"> городского поселения </w:t>
            </w:r>
            <w:r>
              <w:rPr>
                <w:b/>
              </w:rPr>
              <w:t>Междуреченски</w:t>
            </w:r>
            <w:proofErr w:type="gramStart"/>
            <w:r>
              <w:rPr>
                <w:b/>
              </w:rPr>
              <w:t>й-</w:t>
            </w:r>
            <w:proofErr w:type="gramEnd"/>
            <w:r>
              <w:rPr>
                <w:b/>
              </w:rPr>
              <w:t xml:space="preserve"> </w:t>
            </w:r>
            <w:r>
              <w:t xml:space="preserve">обращения </w:t>
            </w:r>
            <w:r w:rsidRPr="004A32AF">
              <w:t>граждан и должностных лиц, связанны</w:t>
            </w:r>
            <w:r>
              <w:t>е</w:t>
            </w:r>
            <w:r w:rsidRPr="004A32AF">
              <w:t xml:space="preserve"> с конфликтом интересов и возможными коррупционными проявлениями</w:t>
            </w:r>
            <w:r>
              <w:t>, в текущем году не поступали.</w:t>
            </w:r>
          </w:p>
          <w:p w:rsidR="00BE32ED" w:rsidRDefault="00BE32ED" w:rsidP="00BE32ED">
            <w:pPr>
              <w:shd w:val="clear" w:color="auto" w:fill="FFFFFF"/>
              <w:jc w:val="both"/>
            </w:pPr>
            <w:r>
              <w:t xml:space="preserve">Администрация сельского поселения </w:t>
            </w:r>
            <w:proofErr w:type="spellStart"/>
            <w:r w:rsidRPr="00226031">
              <w:rPr>
                <w:b/>
              </w:rPr>
              <w:t>Леуши</w:t>
            </w:r>
            <w:proofErr w:type="spellEnd"/>
            <w:r>
              <w:t xml:space="preserve"> отвечае</w:t>
            </w:r>
            <w:proofErr w:type="gramStart"/>
            <w:r>
              <w:t>т-</w:t>
            </w:r>
            <w:proofErr w:type="gramEnd"/>
            <w:r>
              <w:t xml:space="preserve"> обращений не поступало.</w:t>
            </w:r>
          </w:p>
          <w:p w:rsidR="00BE32ED" w:rsidRDefault="00BE32ED" w:rsidP="00BE32ED">
            <w:pPr>
              <w:shd w:val="clear" w:color="auto" w:fill="FFFFFF"/>
              <w:jc w:val="both"/>
            </w:pPr>
          </w:p>
          <w:p w:rsidR="00BE32ED" w:rsidRDefault="00BE32ED" w:rsidP="00BE32ED">
            <w:pPr>
              <w:shd w:val="clear" w:color="auto" w:fill="FFFFFF"/>
              <w:jc w:val="both"/>
            </w:pPr>
            <w:r>
              <w:t xml:space="preserve">Администрация сельского поселения </w:t>
            </w:r>
            <w:proofErr w:type="spellStart"/>
            <w:r w:rsidRPr="00226031">
              <w:rPr>
                <w:b/>
              </w:rPr>
              <w:t>Болчары</w:t>
            </w:r>
            <w:proofErr w:type="spellEnd"/>
            <w:r>
              <w:t xml:space="preserve"> отвечает </w:t>
            </w:r>
            <w:proofErr w:type="gramStart"/>
            <w:r>
              <w:t>–о</w:t>
            </w:r>
            <w:proofErr w:type="gramEnd"/>
            <w:r>
              <w:t>бращений не поступало</w:t>
            </w:r>
          </w:p>
          <w:p w:rsidR="00BE32ED" w:rsidRDefault="00BE32ED" w:rsidP="00BE32ED">
            <w:pPr>
              <w:shd w:val="clear" w:color="auto" w:fill="FFFFFF"/>
              <w:jc w:val="both"/>
            </w:pPr>
            <w:r>
              <w:t xml:space="preserve">Исх. 2340 от 14.12.2015г. администрация городского поселения </w:t>
            </w:r>
            <w:proofErr w:type="spellStart"/>
            <w:r w:rsidRPr="00D124D1">
              <w:rPr>
                <w:b/>
              </w:rPr>
              <w:t>Кондинское</w:t>
            </w:r>
            <w:proofErr w:type="spellEnd"/>
            <w:r>
              <w:t>.</w:t>
            </w:r>
          </w:p>
          <w:p w:rsidR="00BE32ED" w:rsidRDefault="00BE32ED" w:rsidP="00BE32ED">
            <w:pPr>
              <w:shd w:val="clear" w:color="auto" w:fill="FFFFFF"/>
              <w:jc w:val="both"/>
            </w:pPr>
            <w:r>
              <w:t>Обращений не поступало.</w:t>
            </w:r>
          </w:p>
          <w:p w:rsidR="00BE32ED" w:rsidRDefault="00BE32ED" w:rsidP="00BE32ED">
            <w:r>
              <w:t xml:space="preserve">Исх.  от 17.12.2015 г. администрация городского поселения </w:t>
            </w:r>
            <w:proofErr w:type="spellStart"/>
            <w:r w:rsidRPr="002D49D2">
              <w:rPr>
                <w:b/>
              </w:rPr>
              <w:t>Куминский</w:t>
            </w:r>
            <w:proofErr w:type="spellEnd"/>
            <w:r w:rsidRPr="002D49D2">
              <w:rPr>
                <w:b/>
              </w:rPr>
              <w:t>.</w:t>
            </w:r>
          </w:p>
          <w:p w:rsidR="00BE32ED" w:rsidRDefault="00BE32ED" w:rsidP="00BE32ED">
            <w:pPr>
              <w:shd w:val="clear" w:color="auto" w:fill="FFFFFF"/>
              <w:jc w:val="both"/>
            </w:pPr>
            <w:r>
              <w:t>Обращений не поступало.</w:t>
            </w:r>
          </w:p>
          <w:p w:rsidR="00BE32ED" w:rsidRDefault="00BE32ED" w:rsidP="00BE32ED">
            <w:pPr>
              <w:pStyle w:val="ac"/>
              <w:jc w:val="both"/>
              <w:rPr>
                <w:rFonts w:ascii="Times New Roman" w:hAnsi="Times New Roman"/>
              </w:rPr>
            </w:pPr>
            <w:r>
              <w:rPr>
                <w:rFonts w:ascii="Times New Roman" w:hAnsi="Times New Roman"/>
              </w:rPr>
              <w:t xml:space="preserve">Исх.  от 17.12.2015г.  администрация сельского поселения </w:t>
            </w:r>
            <w:proofErr w:type="spellStart"/>
            <w:r w:rsidRPr="002D49D2">
              <w:rPr>
                <w:rFonts w:ascii="Times New Roman" w:hAnsi="Times New Roman"/>
                <w:b/>
              </w:rPr>
              <w:t>Шугур</w:t>
            </w:r>
            <w:proofErr w:type="spellEnd"/>
            <w:r w:rsidRPr="002D49D2">
              <w:rPr>
                <w:rFonts w:ascii="Times New Roman" w:hAnsi="Times New Roman"/>
                <w:b/>
              </w:rPr>
              <w:t>.</w:t>
            </w:r>
          </w:p>
          <w:p w:rsidR="00BE32ED" w:rsidRDefault="00BE32ED" w:rsidP="00BE32ED">
            <w:pPr>
              <w:pStyle w:val="ac"/>
              <w:jc w:val="both"/>
              <w:rPr>
                <w:rFonts w:ascii="Times New Roman" w:hAnsi="Times New Roman"/>
              </w:rPr>
            </w:pPr>
            <w:r>
              <w:rPr>
                <w:rFonts w:ascii="Times New Roman" w:hAnsi="Times New Roman"/>
              </w:rPr>
              <w:t>Обращений не поступало.</w:t>
            </w:r>
          </w:p>
          <w:p w:rsidR="0059665E" w:rsidRDefault="0059665E" w:rsidP="0059665E">
            <w:pPr>
              <w:shd w:val="clear" w:color="auto" w:fill="FFFFFF"/>
              <w:jc w:val="both"/>
            </w:pPr>
            <w:r>
              <w:t xml:space="preserve">Исх.1265 от 11.11.2015г. администрация городского поселения </w:t>
            </w:r>
            <w:proofErr w:type="gramStart"/>
            <w:r w:rsidRPr="002D49D2">
              <w:rPr>
                <w:b/>
              </w:rPr>
              <w:t>Луговой</w:t>
            </w:r>
            <w:proofErr w:type="gramEnd"/>
            <w:r>
              <w:t>.</w:t>
            </w:r>
          </w:p>
          <w:p w:rsidR="00AE2918" w:rsidRDefault="00AE2918" w:rsidP="00AE2918">
            <w:pPr>
              <w:shd w:val="clear" w:color="auto" w:fill="FFFFFF"/>
              <w:jc w:val="both"/>
            </w:pPr>
            <w:r>
              <w:t>Обращений не поступало.</w:t>
            </w:r>
          </w:p>
          <w:p w:rsidR="00AE2918" w:rsidRPr="00615358" w:rsidRDefault="00AE2918" w:rsidP="00FB0DBC">
            <w:pPr>
              <w:shd w:val="clear" w:color="auto" w:fill="FFFFFF"/>
              <w:jc w:val="both"/>
            </w:pPr>
          </w:p>
        </w:tc>
      </w:tr>
      <w:tr w:rsidR="00BE32ED" w:rsidRPr="00615358" w:rsidTr="00824D8B">
        <w:tc>
          <w:tcPr>
            <w:tcW w:w="639" w:type="dxa"/>
            <w:tcBorders>
              <w:top w:val="single" w:sz="6" w:space="0" w:color="auto"/>
              <w:left w:val="single" w:sz="6" w:space="0" w:color="auto"/>
              <w:bottom w:val="single" w:sz="6" w:space="0" w:color="auto"/>
              <w:right w:val="single" w:sz="6" w:space="0" w:color="auto"/>
            </w:tcBorders>
            <w:shd w:val="clear" w:color="auto" w:fill="FFFFFF"/>
          </w:tcPr>
          <w:p w:rsidR="00BE32ED" w:rsidRPr="006A6BAF" w:rsidRDefault="00BE32ED" w:rsidP="00BE32ED">
            <w:pPr>
              <w:shd w:val="clear" w:color="auto" w:fill="FFFFFF"/>
              <w:jc w:val="center"/>
            </w:pPr>
            <w:r w:rsidRPr="006A6BAF">
              <w:lastRenderedPageBreak/>
              <w:t>4.7.</w:t>
            </w:r>
          </w:p>
        </w:tc>
        <w:tc>
          <w:tcPr>
            <w:tcW w:w="4904" w:type="dxa"/>
            <w:tcBorders>
              <w:top w:val="single" w:sz="6" w:space="0" w:color="auto"/>
              <w:left w:val="single" w:sz="6" w:space="0" w:color="auto"/>
              <w:bottom w:val="single" w:sz="6" w:space="0" w:color="auto"/>
              <w:right w:val="single" w:sz="6" w:space="0" w:color="auto"/>
            </w:tcBorders>
            <w:shd w:val="clear" w:color="auto" w:fill="FFFFFF"/>
          </w:tcPr>
          <w:p w:rsidR="00BE32ED" w:rsidRPr="005856A9" w:rsidRDefault="00BE32ED" w:rsidP="00BE32ED">
            <w:pPr>
              <w:shd w:val="clear" w:color="auto" w:fill="FFFFFF"/>
              <w:autoSpaceDE w:val="0"/>
              <w:autoSpaceDN w:val="0"/>
              <w:adjustRightInd w:val="0"/>
              <w:jc w:val="both"/>
            </w:pPr>
            <w:r w:rsidRPr="005856A9">
              <w:t xml:space="preserve">Мониторинг исполнения установленного порядка по вопросам: соблюдения ограничений, запретов </w:t>
            </w:r>
          </w:p>
          <w:p w:rsidR="00BE32ED" w:rsidRPr="005856A9" w:rsidRDefault="00BE32ED" w:rsidP="00BE32ED">
            <w:pPr>
              <w:shd w:val="clear" w:color="auto" w:fill="FFFFFF"/>
              <w:autoSpaceDE w:val="0"/>
              <w:autoSpaceDN w:val="0"/>
              <w:adjustRightInd w:val="0"/>
              <w:jc w:val="both"/>
            </w:pPr>
            <w:r w:rsidRPr="005856A9">
              <w:t>и исполнения обязанностей, в том числе ограничений</w:t>
            </w:r>
            <w:r>
              <w:t xml:space="preserve">, касающихся получения подарков </w:t>
            </w:r>
            <w:r w:rsidRPr="005856A9">
              <w:t xml:space="preserve">о сдаче и оценке подарка, реализации (выкупе) и зачислении в доход бюджета средств, вырученных от его </w:t>
            </w:r>
            <w:r w:rsidRPr="005856A9">
              <w:lastRenderedPageBreak/>
              <w:t xml:space="preserve">реализации, </w:t>
            </w:r>
          </w:p>
          <w:p w:rsidR="00BE32ED" w:rsidRPr="005856A9" w:rsidRDefault="00BE32ED" w:rsidP="00BE32ED">
            <w:pPr>
              <w:shd w:val="clear" w:color="auto" w:fill="FFFFFF"/>
              <w:autoSpaceDE w:val="0"/>
              <w:autoSpaceDN w:val="0"/>
              <w:adjustRightInd w:val="0"/>
              <w:jc w:val="both"/>
            </w:pPr>
            <w:r w:rsidRPr="005856A9">
              <w:t>а также формирования негативного отношения к дарению подарков; соблюдения положений законодательства Российской Федерации о противодействии коррупции, в том числе установления наказания за коммерческий подкуп, получение и дачу взятки.</w:t>
            </w:r>
          </w:p>
          <w:p w:rsidR="00BE32ED" w:rsidRPr="005856A9" w:rsidRDefault="00BE32ED" w:rsidP="00BE32ED">
            <w:pPr>
              <w:shd w:val="clear" w:color="auto" w:fill="FFFFFF"/>
              <w:autoSpaceDE w:val="0"/>
              <w:autoSpaceDN w:val="0"/>
              <w:adjustRightInd w:val="0"/>
              <w:jc w:val="both"/>
              <w:rPr>
                <w:i/>
              </w:rPr>
            </w:pPr>
            <w:r w:rsidRPr="005856A9">
              <w:rPr>
                <w:i/>
              </w:rPr>
              <w:t xml:space="preserve">Предложение </w:t>
            </w:r>
            <w:proofErr w:type="spellStart"/>
            <w:r w:rsidRPr="005856A9">
              <w:rPr>
                <w:i/>
              </w:rPr>
              <w:t>Депгосслужбы</w:t>
            </w:r>
            <w:proofErr w:type="spellEnd"/>
            <w:r w:rsidRPr="005856A9">
              <w:rPr>
                <w:i/>
              </w:rPr>
              <w:t>-Югра</w:t>
            </w:r>
            <w:r>
              <w:rPr>
                <w:i/>
              </w:rPr>
              <w:t xml:space="preserve">  </w:t>
            </w:r>
          </w:p>
        </w:tc>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BE32ED" w:rsidRPr="00615358" w:rsidRDefault="00BE32ED" w:rsidP="00BE32ED">
            <w:pPr>
              <w:shd w:val="clear" w:color="auto" w:fill="FFFFFF"/>
              <w:jc w:val="center"/>
            </w:pPr>
            <w:r w:rsidRPr="00615358">
              <w:lastRenderedPageBreak/>
              <w:t>до 25 декабря 2015г.</w:t>
            </w:r>
          </w:p>
        </w:tc>
        <w:tc>
          <w:tcPr>
            <w:tcW w:w="1768" w:type="dxa"/>
            <w:gridSpan w:val="4"/>
            <w:tcBorders>
              <w:top w:val="single" w:sz="6" w:space="0" w:color="auto"/>
              <w:left w:val="single" w:sz="6" w:space="0" w:color="auto"/>
              <w:bottom w:val="single" w:sz="6" w:space="0" w:color="auto"/>
              <w:right w:val="single" w:sz="4" w:space="0" w:color="auto"/>
            </w:tcBorders>
            <w:shd w:val="clear" w:color="auto" w:fill="FFFFFF"/>
          </w:tcPr>
          <w:p w:rsidR="00BE32ED" w:rsidRPr="00615358" w:rsidRDefault="00BE32ED" w:rsidP="00BE32ED">
            <w:pPr>
              <w:shd w:val="clear" w:color="auto" w:fill="FFFFFF"/>
              <w:jc w:val="center"/>
            </w:pPr>
            <w:r w:rsidRPr="00615358">
              <w:t xml:space="preserve">отдел муниципальной службы и кадровой политики управления внутренней политики </w:t>
            </w:r>
            <w:r w:rsidRPr="00615358">
              <w:lastRenderedPageBreak/>
              <w:t>администрации района</w:t>
            </w:r>
          </w:p>
        </w:tc>
        <w:tc>
          <w:tcPr>
            <w:tcW w:w="5814" w:type="dxa"/>
            <w:tcBorders>
              <w:top w:val="single" w:sz="6" w:space="0" w:color="auto"/>
              <w:left w:val="single" w:sz="6" w:space="0" w:color="auto"/>
              <w:bottom w:val="single" w:sz="6" w:space="0" w:color="auto"/>
              <w:right w:val="single" w:sz="4" w:space="0" w:color="auto"/>
            </w:tcBorders>
            <w:shd w:val="clear" w:color="auto" w:fill="FFFFFF"/>
          </w:tcPr>
          <w:p w:rsidR="00BE32ED" w:rsidRDefault="00BE32ED" w:rsidP="00BE32ED">
            <w:pPr>
              <w:shd w:val="clear" w:color="auto" w:fill="FFFFFF"/>
              <w:jc w:val="both"/>
            </w:pPr>
            <w:r>
              <w:lastRenderedPageBreak/>
              <w:t xml:space="preserve">      Мониторинг проведен. Все муниципальные служащие администрации ознакомлены с положениями соблюдения ограничений, запретов и исполнения обязанностей, в том числе ограничений, касающимися получения подарков, о сдаче и </w:t>
            </w:r>
          </w:p>
          <w:p w:rsidR="00F05701" w:rsidRDefault="00BE32ED" w:rsidP="00BE32ED">
            <w:pPr>
              <w:shd w:val="clear" w:color="auto" w:fill="FFFFFF"/>
              <w:jc w:val="both"/>
            </w:pPr>
            <w:r>
              <w:t>оценке подарка, реализации (выкупе) и зачислени</w:t>
            </w:r>
            <w:r w:rsidR="00F05701">
              <w:t>я</w:t>
            </w:r>
            <w:r>
              <w:t xml:space="preserve"> в доход бюджета средств, вырученных от его реализации</w:t>
            </w:r>
            <w:r w:rsidR="00F05701">
              <w:t xml:space="preserve">, формирования негативного отношения к </w:t>
            </w:r>
            <w:r w:rsidR="00F05701">
              <w:lastRenderedPageBreak/>
              <w:t>дарению подарков, соблюдения положений законодательства Российской Федерации о противодействии коррупции, в том числе установления наказания за коммерческий подкуп, получение и дачу взятки.</w:t>
            </w:r>
          </w:p>
          <w:p w:rsidR="00F05701" w:rsidRDefault="00F05701" w:rsidP="00BE32ED">
            <w:pPr>
              <w:shd w:val="clear" w:color="auto" w:fill="FFFFFF"/>
              <w:jc w:val="both"/>
            </w:pPr>
            <w:proofErr w:type="gramStart"/>
            <w:r w:rsidRPr="00983E48">
              <w:t>Лицами, замещающими должности муниципальной службы соблюдаются</w:t>
            </w:r>
            <w:proofErr w:type="gramEnd"/>
            <w:r w:rsidRPr="00983E48">
              <w:t xml:space="preserve"> требования, установленные </w:t>
            </w:r>
            <w:r>
              <w:t>ф</w:t>
            </w:r>
            <w:r w:rsidRPr="00983E48">
              <w:t>едеральным законодательством, в части соблюдения ограничений, запретов и исполнения обязанностей.</w:t>
            </w:r>
            <w:r>
              <w:t xml:space="preserve"> Также, л</w:t>
            </w:r>
            <w:r w:rsidRPr="000C25EF">
              <w:t>ицами, замещающими муниципальные долж</w:t>
            </w:r>
            <w:r>
              <w:t>ности, муниципальными служащими</w:t>
            </w:r>
            <w:r w:rsidRPr="000C25EF">
              <w:t>, работниками организаций, в отношении которых муниципальное образование Кондинский район выс</w:t>
            </w:r>
            <w:r>
              <w:t xml:space="preserve">тупает единственным учредителем. В </w:t>
            </w:r>
            <w:r w:rsidRPr="000C25EF">
              <w:t xml:space="preserve">связи </w:t>
            </w:r>
            <w:r>
              <w:t>с</w:t>
            </w:r>
            <w:r w:rsidRPr="000C25EF">
              <w:t xml:space="preserve"> исполнением ими служебных (должностных) обязанностей подарки не получались, в связи                     с этим сдача и оценка подарка не проводилась, а также реализация (выкупа) и зачисления в доход бюджета муниципального образования Кондинский район</w:t>
            </w:r>
            <w:r>
              <w:t xml:space="preserve"> в 2015 году</w:t>
            </w:r>
            <w:r w:rsidRPr="000C25EF">
              <w:t xml:space="preserve"> средств, вырученных от его реализации, не поступали</w:t>
            </w:r>
            <w:r>
              <w:t>.</w:t>
            </w:r>
          </w:p>
          <w:p w:rsidR="00F05701" w:rsidRDefault="00F05701" w:rsidP="00BE32ED">
            <w:pPr>
              <w:shd w:val="clear" w:color="auto" w:fill="FFFFFF"/>
              <w:jc w:val="both"/>
            </w:pPr>
          </w:p>
          <w:p w:rsidR="00BE32ED" w:rsidRDefault="00BE32ED" w:rsidP="00BE32ED">
            <w:pPr>
              <w:shd w:val="clear" w:color="auto" w:fill="FFFFFF"/>
              <w:jc w:val="both"/>
            </w:pPr>
            <w:r>
              <w:t xml:space="preserve"> </w:t>
            </w:r>
          </w:p>
          <w:p w:rsidR="00BE32ED" w:rsidRPr="00615358" w:rsidRDefault="00BE32ED" w:rsidP="00BE32ED">
            <w:pPr>
              <w:shd w:val="clear" w:color="auto" w:fill="FFFFFF"/>
              <w:jc w:val="both"/>
            </w:pPr>
          </w:p>
        </w:tc>
      </w:tr>
    </w:tbl>
    <w:p w:rsidR="00026458" w:rsidRPr="00615358" w:rsidRDefault="00026458">
      <w:pPr>
        <w:rPr>
          <w:sz w:val="28"/>
          <w:szCs w:val="28"/>
        </w:rPr>
      </w:pPr>
    </w:p>
    <w:sectPr w:rsidR="00026458" w:rsidRPr="00615358" w:rsidSect="009F440F">
      <w:pgSz w:w="16838" w:h="11906" w:orient="landscape"/>
      <w:pgMar w:top="426"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2C" w:rsidRDefault="00FA692C" w:rsidP="005856A9">
      <w:r>
        <w:separator/>
      </w:r>
    </w:p>
  </w:endnote>
  <w:endnote w:type="continuationSeparator" w:id="0">
    <w:p w:rsidR="00FA692C" w:rsidRDefault="00FA692C" w:rsidP="0058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2C" w:rsidRDefault="00FA692C" w:rsidP="005856A9">
      <w:r>
        <w:separator/>
      </w:r>
    </w:p>
  </w:footnote>
  <w:footnote w:type="continuationSeparator" w:id="0">
    <w:p w:rsidR="00FA692C" w:rsidRDefault="00FA692C" w:rsidP="00585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799"/>
    <w:multiLevelType w:val="hybridMultilevel"/>
    <w:tmpl w:val="1E82B858"/>
    <w:lvl w:ilvl="0" w:tplc="1778A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1654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B7708C"/>
    <w:multiLevelType w:val="hybridMultilevel"/>
    <w:tmpl w:val="E064D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E556265"/>
    <w:multiLevelType w:val="hybridMultilevel"/>
    <w:tmpl w:val="BD284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3423D"/>
    <w:multiLevelType w:val="hybridMultilevel"/>
    <w:tmpl w:val="6336A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733BDF"/>
    <w:multiLevelType w:val="hybridMultilevel"/>
    <w:tmpl w:val="7B26E96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61DC7F09"/>
    <w:multiLevelType w:val="hybridMultilevel"/>
    <w:tmpl w:val="E064D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911FD3"/>
    <w:multiLevelType w:val="multilevel"/>
    <w:tmpl w:val="C67E66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7D95"/>
    <w:rsid w:val="00011C91"/>
    <w:rsid w:val="00017710"/>
    <w:rsid w:val="000201CB"/>
    <w:rsid w:val="00022FFD"/>
    <w:rsid w:val="00026458"/>
    <w:rsid w:val="000B07D5"/>
    <w:rsid w:val="000B47B4"/>
    <w:rsid w:val="000C1D12"/>
    <w:rsid w:val="000D40AC"/>
    <w:rsid w:val="000D7094"/>
    <w:rsid w:val="000F50C2"/>
    <w:rsid w:val="000F53A4"/>
    <w:rsid w:val="0010472D"/>
    <w:rsid w:val="001062A8"/>
    <w:rsid w:val="00125392"/>
    <w:rsid w:val="00127124"/>
    <w:rsid w:val="001517DD"/>
    <w:rsid w:val="00151DF9"/>
    <w:rsid w:val="00167BB2"/>
    <w:rsid w:val="0017463A"/>
    <w:rsid w:val="001970DB"/>
    <w:rsid w:val="0019775A"/>
    <w:rsid w:val="001C3DEE"/>
    <w:rsid w:val="001E01AE"/>
    <w:rsid w:val="001E04C8"/>
    <w:rsid w:val="001E2C73"/>
    <w:rsid w:val="001E5A51"/>
    <w:rsid w:val="001E62A1"/>
    <w:rsid w:val="001E736E"/>
    <w:rsid w:val="001F13B4"/>
    <w:rsid w:val="001F6D33"/>
    <w:rsid w:val="00217958"/>
    <w:rsid w:val="00221CA4"/>
    <w:rsid w:val="00226031"/>
    <w:rsid w:val="0023288F"/>
    <w:rsid w:val="00253AB8"/>
    <w:rsid w:val="00274B6B"/>
    <w:rsid w:val="00296260"/>
    <w:rsid w:val="002B0AE1"/>
    <w:rsid w:val="002C5FB4"/>
    <w:rsid w:val="002D49D2"/>
    <w:rsid w:val="002E77F8"/>
    <w:rsid w:val="00323FBB"/>
    <w:rsid w:val="00337220"/>
    <w:rsid w:val="00350843"/>
    <w:rsid w:val="00366B76"/>
    <w:rsid w:val="003758CC"/>
    <w:rsid w:val="003909B4"/>
    <w:rsid w:val="003D6557"/>
    <w:rsid w:val="003D6FDF"/>
    <w:rsid w:val="003F088F"/>
    <w:rsid w:val="00406DB3"/>
    <w:rsid w:val="00420A2C"/>
    <w:rsid w:val="00446A6E"/>
    <w:rsid w:val="00453025"/>
    <w:rsid w:val="00456AE2"/>
    <w:rsid w:val="00460581"/>
    <w:rsid w:val="00471A93"/>
    <w:rsid w:val="00473B0F"/>
    <w:rsid w:val="004744CF"/>
    <w:rsid w:val="004A34D4"/>
    <w:rsid w:val="004A43E0"/>
    <w:rsid w:val="004A60F7"/>
    <w:rsid w:val="004D2B3A"/>
    <w:rsid w:val="004D309F"/>
    <w:rsid w:val="004D6A99"/>
    <w:rsid w:val="004E1CAC"/>
    <w:rsid w:val="004E35FB"/>
    <w:rsid w:val="004E6C31"/>
    <w:rsid w:val="004E7E49"/>
    <w:rsid w:val="004F1B04"/>
    <w:rsid w:val="004F59F6"/>
    <w:rsid w:val="00530B5B"/>
    <w:rsid w:val="00547F70"/>
    <w:rsid w:val="005502A2"/>
    <w:rsid w:val="005558E8"/>
    <w:rsid w:val="005722CB"/>
    <w:rsid w:val="005725D5"/>
    <w:rsid w:val="0058362F"/>
    <w:rsid w:val="005856A9"/>
    <w:rsid w:val="0059665E"/>
    <w:rsid w:val="005A2FD5"/>
    <w:rsid w:val="005B5199"/>
    <w:rsid w:val="005C1842"/>
    <w:rsid w:val="005E50A8"/>
    <w:rsid w:val="005F139F"/>
    <w:rsid w:val="00615358"/>
    <w:rsid w:val="00625E74"/>
    <w:rsid w:val="00627FEB"/>
    <w:rsid w:val="006357F0"/>
    <w:rsid w:val="00645220"/>
    <w:rsid w:val="00647364"/>
    <w:rsid w:val="00653A4D"/>
    <w:rsid w:val="006A6BAF"/>
    <w:rsid w:val="006B773D"/>
    <w:rsid w:val="006D0FB9"/>
    <w:rsid w:val="006D746A"/>
    <w:rsid w:val="006E3BC4"/>
    <w:rsid w:val="006E55D1"/>
    <w:rsid w:val="00705A05"/>
    <w:rsid w:val="00706171"/>
    <w:rsid w:val="007142E9"/>
    <w:rsid w:val="00723C7B"/>
    <w:rsid w:val="007307E3"/>
    <w:rsid w:val="00745C92"/>
    <w:rsid w:val="00746D67"/>
    <w:rsid w:val="00764136"/>
    <w:rsid w:val="007713F4"/>
    <w:rsid w:val="00794685"/>
    <w:rsid w:val="007966CE"/>
    <w:rsid w:val="007A02EA"/>
    <w:rsid w:val="007A1625"/>
    <w:rsid w:val="007A509B"/>
    <w:rsid w:val="007B2DF4"/>
    <w:rsid w:val="007B7792"/>
    <w:rsid w:val="007D19EB"/>
    <w:rsid w:val="007E1A63"/>
    <w:rsid w:val="007F0DE9"/>
    <w:rsid w:val="007F7FBF"/>
    <w:rsid w:val="008130F0"/>
    <w:rsid w:val="00824D8B"/>
    <w:rsid w:val="008478D2"/>
    <w:rsid w:val="00851B8E"/>
    <w:rsid w:val="008520CF"/>
    <w:rsid w:val="00852AC3"/>
    <w:rsid w:val="00876DD7"/>
    <w:rsid w:val="00877211"/>
    <w:rsid w:val="00890A50"/>
    <w:rsid w:val="008A44BB"/>
    <w:rsid w:val="008A6F5D"/>
    <w:rsid w:val="008B1252"/>
    <w:rsid w:val="008B647E"/>
    <w:rsid w:val="008C180E"/>
    <w:rsid w:val="008C4B0D"/>
    <w:rsid w:val="008C556A"/>
    <w:rsid w:val="008D5514"/>
    <w:rsid w:val="008D700A"/>
    <w:rsid w:val="008E1DD1"/>
    <w:rsid w:val="008E465E"/>
    <w:rsid w:val="008E6A54"/>
    <w:rsid w:val="0090282B"/>
    <w:rsid w:val="00907D95"/>
    <w:rsid w:val="00930AC8"/>
    <w:rsid w:val="00936922"/>
    <w:rsid w:val="009451AA"/>
    <w:rsid w:val="00962779"/>
    <w:rsid w:val="00962833"/>
    <w:rsid w:val="00966161"/>
    <w:rsid w:val="009B5DD7"/>
    <w:rsid w:val="009C5649"/>
    <w:rsid w:val="009D00A9"/>
    <w:rsid w:val="009F440F"/>
    <w:rsid w:val="009F7410"/>
    <w:rsid w:val="00A030E9"/>
    <w:rsid w:val="00A04BAB"/>
    <w:rsid w:val="00A22D0A"/>
    <w:rsid w:val="00A2448C"/>
    <w:rsid w:val="00A26419"/>
    <w:rsid w:val="00A76009"/>
    <w:rsid w:val="00A81E56"/>
    <w:rsid w:val="00A86A44"/>
    <w:rsid w:val="00A958E7"/>
    <w:rsid w:val="00AA53F2"/>
    <w:rsid w:val="00AB7917"/>
    <w:rsid w:val="00AD6134"/>
    <w:rsid w:val="00AD7F86"/>
    <w:rsid w:val="00AE2918"/>
    <w:rsid w:val="00AE4146"/>
    <w:rsid w:val="00AF14E8"/>
    <w:rsid w:val="00B00155"/>
    <w:rsid w:val="00B07A7E"/>
    <w:rsid w:val="00B10C28"/>
    <w:rsid w:val="00B2078C"/>
    <w:rsid w:val="00B36A43"/>
    <w:rsid w:val="00B3754A"/>
    <w:rsid w:val="00B43E2D"/>
    <w:rsid w:val="00B51301"/>
    <w:rsid w:val="00B51817"/>
    <w:rsid w:val="00B7339F"/>
    <w:rsid w:val="00B7797D"/>
    <w:rsid w:val="00B8670B"/>
    <w:rsid w:val="00B92C46"/>
    <w:rsid w:val="00B9358E"/>
    <w:rsid w:val="00BA62D0"/>
    <w:rsid w:val="00BB26CD"/>
    <w:rsid w:val="00BB6955"/>
    <w:rsid w:val="00BC76D3"/>
    <w:rsid w:val="00BD7CEB"/>
    <w:rsid w:val="00BE32ED"/>
    <w:rsid w:val="00BF47E0"/>
    <w:rsid w:val="00C0778E"/>
    <w:rsid w:val="00C15FC7"/>
    <w:rsid w:val="00C20EEB"/>
    <w:rsid w:val="00C50014"/>
    <w:rsid w:val="00C62822"/>
    <w:rsid w:val="00C66F74"/>
    <w:rsid w:val="00C727D2"/>
    <w:rsid w:val="00C74D56"/>
    <w:rsid w:val="00C91B7F"/>
    <w:rsid w:val="00CA576E"/>
    <w:rsid w:val="00CC184D"/>
    <w:rsid w:val="00CC4953"/>
    <w:rsid w:val="00CD3F69"/>
    <w:rsid w:val="00CD70BC"/>
    <w:rsid w:val="00CE2F64"/>
    <w:rsid w:val="00D10430"/>
    <w:rsid w:val="00D124D1"/>
    <w:rsid w:val="00D2545B"/>
    <w:rsid w:val="00D34CB2"/>
    <w:rsid w:val="00D366CE"/>
    <w:rsid w:val="00D47ABE"/>
    <w:rsid w:val="00D50A0F"/>
    <w:rsid w:val="00D5110B"/>
    <w:rsid w:val="00D62478"/>
    <w:rsid w:val="00D64C4F"/>
    <w:rsid w:val="00D730B3"/>
    <w:rsid w:val="00D8281C"/>
    <w:rsid w:val="00D860A7"/>
    <w:rsid w:val="00D9212E"/>
    <w:rsid w:val="00D97350"/>
    <w:rsid w:val="00DB197D"/>
    <w:rsid w:val="00DD1D55"/>
    <w:rsid w:val="00DE6AFF"/>
    <w:rsid w:val="00E01409"/>
    <w:rsid w:val="00E03A26"/>
    <w:rsid w:val="00E05D0B"/>
    <w:rsid w:val="00E14763"/>
    <w:rsid w:val="00E178D3"/>
    <w:rsid w:val="00E31EFA"/>
    <w:rsid w:val="00E32A62"/>
    <w:rsid w:val="00E42BE1"/>
    <w:rsid w:val="00E52E57"/>
    <w:rsid w:val="00E54756"/>
    <w:rsid w:val="00E56B1D"/>
    <w:rsid w:val="00E732B3"/>
    <w:rsid w:val="00EC0754"/>
    <w:rsid w:val="00EC764E"/>
    <w:rsid w:val="00ED0E85"/>
    <w:rsid w:val="00ED48D2"/>
    <w:rsid w:val="00ED6D78"/>
    <w:rsid w:val="00F05701"/>
    <w:rsid w:val="00F2504D"/>
    <w:rsid w:val="00F26BBA"/>
    <w:rsid w:val="00F27589"/>
    <w:rsid w:val="00F4767B"/>
    <w:rsid w:val="00F65482"/>
    <w:rsid w:val="00F7583E"/>
    <w:rsid w:val="00F90720"/>
    <w:rsid w:val="00F93549"/>
    <w:rsid w:val="00FA3813"/>
    <w:rsid w:val="00FA692C"/>
    <w:rsid w:val="00FB0DBC"/>
    <w:rsid w:val="00FC1107"/>
    <w:rsid w:val="00FE057B"/>
    <w:rsid w:val="00FE1AC3"/>
    <w:rsid w:val="00FF613C"/>
    <w:rsid w:val="00FF7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10B"/>
    <w:rPr>
      <w:color w:val="0000FF" w:themeColor="hyperlink"/>
      <w:u w:val="single"/>
    </w:rPr>
  </w:style>
  <w:style w:type="paragraph" w:customStyle="1" w:styleId="ConsPlusTitle">
    <w:name w:val="ConsPlusTitle"/>
    <w:rsid w:val="00D511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F7583E"/>
    <w:rPr>
      <w:rFonts w:ascii="Tahoma" w:hAnsi="Tahoma" w:cs="Tahoma"/>
      <w:sz w:val="16"/>
      <w:szCs w:val="16"/>
    </w:rPr>
  </w:style>
  <w:style w:type="character" w:customStyle="1" w:styleId="a5">
    <w:name w:val="Текст выноски Знак"/>
    <w:basedOn w:val="a0"/>
    <w:link w:val="a4"/>
    <w:uiPriority w:val="99"/>
    <w:semiHidden/>
    <w:rsid w:val="00F7583E"/>
    <w:rPr>
      <w:rFonts w:ascii="Tahoma" w:eastAsia="Times New Roman" w:hAnsi="Tahoma" w:cs="Tahoma"/>
      <w:sz w:val="16"/>
      <w:szCs w:val="16"/>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357F0"/>
    <w:pPr>
      <w:spacing w:after="160" w:line="240" w:lineRule="exact"/>
    </w:pPr>
    <w:rPr>
      <w:sz w:val="28"/>
      <w:szCs w:val="20"/>
      <w:lang w:val="en-US" w:eastAsia="en-US"/>
    </w:rPr>
  </w:style>
  <w:style w:type="paragraph" w:styleId="2">
    <w:name w:val="Body Text Indent 2"/>
    <w:basedOn w:val="a"/>
    <w:link w:val="20"/>
    <w:rsid w:val="006357F0"/>
    <w:pPr>
      <w:spacing w:after="120" w:line="480" w:lineRule="auto"/>
      <w:ind w:left="283"/>
    </w:pPr>
  </w:style>
  <w:style w:type="character" w:customStyle="1" w:styleId="20">
    <w:name w:val="Основной текст с отступом 2 Знак"/>
    <w:basedOn w:val="a0"/>
    <w:link w:val="2"/>
    <w:rsid w:val="006357F0"/>
    <w:rPr>
      <w:rFonts w:ascii="Times New Roman" w:eastAsia="Times New Roman" w:hAnsi="Times New Roman" w:cs="Times New Roman"/>
      <w:sz w:val="24"/>
      <w:szCs w:val="24"/>
      <w:lang w:eastAsia="ru-RU"/>
    </w:rPr>
  </w:style>
  <w:style w:type="paragraph" w:customStyle="1" w:styleId="ConsPlusNormal">
    <w:name w:val="ConsPlusNormal"/>
    <w:rsid w:val="00B001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3F088F"/>
    <w:pPr>
      <w:ind w:left="720"/>
      <w:contextualSpacing/>
    </w:pPr>
  </w:style>
  <w:style w:type="paragraph" w:styleId="a8">
    <w:name w:val="header"/>
    <w:basedOn w:val="a"/>
    <w:link w:val="a9"/>
    <w:uiPriority w:val="99"/>
    <w:unhideWhenUsed/>
    <w:rsid w:val="005856A9"/>
    <w:pPr>
      <w:tabs>
        <w:tab w:val="center" w:pos="4677"/>
        <w:tab w:val="right" w:pos="9355"/>
      </w:tabs>
    </w:pPr>
  </w:style>
  <w:style w:type="character" w:customStyle="1" w:styleId="a9">
    <w:name w:val="Верхний колонтитул Знак"/>
    <w:basedOn w:val="a0"/>
    <w:link w:val="a8"/>
    <w:uiPriority w:val="99"/>
    <w:rsid w:val="005856A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856A9"/>
    <w:pPr>
      <w:tabs>
        <w:tab w:val="center" w:pos="4677"/>
        <w:tab w:val="right" w:pos="9355"/>
      </w:tabs>
    </w:pPr>
  </w:style>
  <w:style w:type="character" w:customStyle="1" w:styleId="ab">
    <w:name w:val="Нижний колонтитул Знак"/>
    <w:basedOn w:val="a0"/>
    <w:link w:val="aa"/>
    <w:uiPriority w:val="99"/>
    <w:rsid w:val="005856A9"/>
    <w:rPr>
      <w:rFonts w:ascii="Times New Roman" w:eastAsia="Times New Roman" w:hAnsi="Times New Roman" w:cs="Times New Roman"/>
      <w:sz w:val="24"/>
      <w:szCs w:val="24"/>
      <w:lang w:eastAsia="ru-RU"/>
    </w:rPr>
  </w:style>
  <w:style w:type="paragraph" w:styleId="ac">
    <w:name w:val="No Spacing"/>
    <w:uiPriority w:val="1"/>
    <w:qFormat/>
    <w:rsid w:val="00D97350"/>
    <w:pPr>
      <w:spacing w:after="0" w:line="240" w:lineRule="auto"/>
    </w:pPr>
  </w:style>
  <w:style w:type="character" w:customStyle="1" w:styleId="ad">
    <w:name w:val="Гипертекстовая ссылка"/>
    <w:basedOn w:val="a0"/>
    <w:uiPriority w:val="99"/>
    <w:rsid w:val="00D97350"/>
    <w:rPr>
      <w:rFonts w:ascii="Times New Roman" w:hAnsi="Times New Roman" w:cs="Times New Roman" w:hint="default"/>
      <w:b w:val="0"/>
      <w:bCs w:val="0"/>
      <w:color w:val="106BBE"/>
    </w:rPr>
  </w:style>
  <w:style w:type="paragraph" w:customStyle="1" w:styleId="FR1">
    <w:name w:val="FR1"/>
    <w:rsid w:val="00D8281C"/>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character" w:styleId="ae">
    <w:name w:val="Strong"/>
    <w:basedOn w:val="a0"/>
    <w:uiPriority w:val="22"/>
    <w:qFormat/>
    <w:rsid w:val="008B12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10B"/>
    <w:rPr>
      <w:color w:val="0000FF" w:themeColor="hyperlink"/>
      <w:u w:val="single"/>
    </w:rPr>
  </w:style>
  <w:style w:type="paragraph" w:customStyle="1" w:styleId="ConsPlusTitle">
    <w:name w:val="ConsPlusTitle"/>
    <w:rsid w:val="00D511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F7583E"/>
    <w:rPr>
      <w:rFonts w:ascii="Tahoma" w:hAnsi="Tahoma" w:cs="Tahoma"/>
      <w:sz w:val="16"/>
      <w:szCs w:val="16"/>
    </w:rPr>
  </w:style>
  <w:style w:type="character" w:customStyle="1" w:styleId="a5">
    <w:name w:val="Текст выноски Знак"/>
    <w:basedOn w:val="a0"/>
    <w:link w:val="a4"/>
    <w:uiPriority w:val="99"/>
    <w:semiHidden/>
    <w:rsid w:val="00F7583E"/>
    <w:rPr>
      <w:rFonts w:ascii="Tahoma" w:eastAsia="Times New Roman" w:hAnsi="Tahoma" w:cs="Tahoma"/>
      <w:sz w:val="16"/>
      <w:szCs w:val="16"/>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357F0"/>
    <w:pPr>
      <w:spacing w:after="160" w:line="240" w:lineRule="exact"/>
    </w:pPr>
    <w:rPr>
      <w:sz w:val="28"/>
      <w:szCs w:val="20"/>
      <w:lang w:val="en-US" w:eastAsia="en-US"/>
    </w:rPr>
  </w:style>
  <w:style w:type="paragraph" w:styleId="2">
    <w:name w:val="Body Text Indent 2"/>
    <w:basedOn w:val="a"/>
    <w:link w:val="20"/>
    <w:rsid w:val="006357F0"/>
    <w:pPr>
      <w:spacing w:after="120" w:line="480" w:lineRule="auto"/>
      <w:ind w:left="283"/>
    </w:pPr>
  </w:style>
  <w:style w:type="character" w:customStyle="1" w:styleId="20">
    <w:name w:val="Основной текст с отступом 2 Знак"/>
    <w:basedOn w:val="a0"/>
    <w:link w:val="2"/>
    <w:rsid w:val="006357F0"/>
    <w:rPr>
      <w:rFonts w:ascii="Times New Roman" w:eastAsia="Times New Roman" w:hAnsi="Times New Roman" w:cs="Times New Roman"/>
      <w:sz w:val="24"/>
      <w:szCs w:val="24"/>
      <w:lang w:eastAsia="ru-RU"/>
    </w:rPr>
  </w:style>
  <w:style w:type="paragraph" w:customStyle="1" w:styleId="ConsPlusNormal">
    <w:name w:val="ConsPlusNormal"/>
    <w:rsid w:val="00B001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3F088F"/>
    <w:pPr>
      <w:ind w:left="720"/>
      <w:contextualSpacing/>
    </w:pPr>
  </w:style>
  <w:style w:type="paragraph" w:styleId="a8">
    <w:name w:val="header"/>
    <w:basedOn w:val="a"/>
    <w:link w:val="a9"/>
    <w:uiPriority w:val="99"/>
    <w:unhideWhenUsed/>
    <w:rsid w:val="005856A9"/>
    <w:pPr>
      <w:tabs>
        <w:tab w:val="center" w:pos="4677"/>
        <w:tab w:val="right" w:pos="9355"/>
      </w:tabs>
    </w:pPr>
  </w:style>
  <w:style w:type="character" w:customStyle="1" w:styleId="a9">
    <w:name w:val="Верхний колонтитул Знак"/>
    <w:basedOn w:val="a0"/>
    <w:link w:val="a8"/>
    <w:uiPriority w:val="99"/>
    <w:rsid w:val="005856A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856A9"/>
    <w:pPr>
      <w:tabs>
        <w:tab w:val="center" w:pos="4677"/>
        <w:tab w:val="right" w:pos="9355"/>
      </w:tabs>
    </w:pPr>
  </w:style>
  <w:style w:type="character" w:customStyle="1" w:styleId="ab">
    <w:name w:val="Нижний колонтитул Знак"/>
    <w:basedOn w:val="a0"/>
    <w:link w:val="aa"/>
    <w:uiPriority w:val="99"/>
    <w:rsid w:val="005856A9"/>
    <w:rPr>
      <w:rFonts w:ascii="Times New Roman" w:eastAsia="Times New Roman" w:hAnsi="Times New Roman" w:cs="Times New Roman"/>
      <w:sz w:val="24"/>
      <w:szCs w:val="24"/>
      <w:lang w:eastAsia="ru-RU"/>
    </w:rPr>
  </w:style>
  <w:style w:type="paragraph" w:styleId="ac">
    <w:name w:val="No Spacing"/>
    <w:uiPriority w:val="1"/>
    <w:qFormat/>
    <w:rsid w:val="00D97350"/>
    <w:pPr>
      <w:spacing w:after="0" w:line="240" w:lineRule="auto"/>
    </w:pPr>
  </w:style>
  <w:style w:type="character" w:customStyle="1" w:styleId="ad">
    <w:name w:val="Гипертекстовая ссылка"/>
    <w:basedOn w:val="a0"/>
    <w:uiPriority w:val="99"/>
    <w:rsid w:val="00D97350"/>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87751">
      <w:bodyDiv w:val="1"/>
      <w:marLeft w:val="0"/>
      <w:marRight w:val="0"/>
      <w:marTop w:val="0"/>
      <w:marBottom w:val="0"/>
      <w:divBdr>
        <w:top w:val="none" w:sz="0" w:space="0" w:color="auto"/>
        <w:left w:val="none" w:sz="0" w:space="0" w:color="auto"/>
        <w:bottom w:val="none" w:sz="0" w:space="0" w:color="auto"/>
        <w:right w:val="none" w:sz="0" w:space="0" w:color="auto"/>
      </w:divBdr>
    </w:div>
    <w:div w:id="18552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70819036.0" TargetMode="External"/><Relationship Id="rId4" Type="http://schemas.microsoft.com/office/2007/relationships/stylesWithEffects" Target="stylesWithEffects.xml"/><Relationship Id="rId9" Type="http://schemas.openxmlformats.org/officeDocument/2006/relationships/hyperlink" Target="garantF1://707273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7BB4-C23E-47B4-8A6A-75F8591E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4340</TotalTime>
  <Pages>51</Pages>
  <Words>14390</Words>
  <Characters>82023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Карповских Ольга Анатольевна</dc:creator>
  <cp:keywords/>
  <dc:description/>
  <cp:lastModifiedBy>Устинова Нина Александровна</cp:lastModifiedBy>
  <cp:revision>132</cp:revision>
  <cp:lastPrinted>2016-03-22T08:19:00Z</cp:lastPrinted>
  <dcterms:created xsi:type="dcterms:W3CDTF">2013-08-13T12:44:00Z</dcterms:created>
  <dcterms:modified xsi:type="dcterms:W3CDTF">2016-04-07T03:04:00Z</dcterms:modified>
</cp:coreProperties>
</file>