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C" w:rsidRPr="00494C65" w:rsidRDefault="00ED00EC" w:rsidP="00ED00EC">
      <w:pPr>
        <w:jc w:val="center"/>
        <w:rPr>
          <w:b/>
          <w:bCs/>
          <w:color w:val="000000"/>
        </w:rPr>
      </w:pPr>
      <w:r w:rsidRPr="00494C65">
        <w:rPr>
          <w:b/>
          <w:bCs/>
          <w:color w:val="000000"/>
        </w:rPr>
        <w:t>Муниципальное образование Кондинский район</w:t>
      </w:r>
    </w:p>
    <w:p w:rsidR="00ED00EC" w:rsidRPr="00494C65" w:rsidRDefault="00ED00EC" w:rsidP="00ED00EC">
      <w:pPr>
        <w:jc w:val="center"/>
        <w:rPr>
          <w:b/>
        </w:rPr>
      </w:pPr>
      <w:r w:rsidRPr="00494C65">
        <w:rPr>
          <w:b/>
        </w:rPr>
        <w:t>Ханты-Мансийского автономного округа – Югры</w:t>
      </w:r>
    </w:p>
    <w:p w:rsidR="00ED00EC" w:rsidRPr="00494C65" w:rsidRDefault="00ED00EC" w:rsidP="00ED00EC">
      <w:pPr>
        <w:jc w:val="center"/>
      </w:pPr>
    </w:p>
    <w:p w:rsidR="00ED00EC" w:rsidRPr="00494C65" w:rsidRDefault="002F5BA8" w:rsidP="002F5BA8">
      <w:pPr>
        <w:jc w:val="center"/>
        <w:rPr>
          <w:b/>
          <w:lang w:eastAsia="ru-RU"/>
        </w:rPr>
      </w:pPr>
      <w:r w:rsidRPr="00494C65">
        <w:rPr>
          <w:b/>
          <w:color w:val="000000"/>
        </w:rPr>
        <w:t>ПРОТОКОЛ</w:t>
      </w:r>
    </w:p>
    <w:p w:rsidR="00ED00EC" w:rsidRPr="00494C65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  <w:r w:rsidRPr="00494C65">
        <w:rPr>
          <w:b/>
        </w:rPr>
        <w:t>з</w:t>
      </w:r>
      <w:r w:rsidR="00ED00EC" w:rsidRPr="00494C65">
        <w:rPr>
          <w:b/>
        </w:rPr>
        <w:t>аседани</w:t>
      </w:r>
      <w:r w:rsidRPr="00494C65">
        <w:rPr>
          <w:b/>
        </w:rPr>
        <w:t>я</w:t>
      </w:r>
      <w:r w:rsidR="000B2E2F" w:rsidRPr="00494C65">
        <w:rPr>
          <w:b/>
          <w:color w:val="000000"/>
        </w:rPr>
        <w:t>Комиссии по координации работы</w:t>
      </w:r>
      <w:r w:rsidR="00ED00EC" w:rsidRPr="00494C65">
        <w:rPr>
          <w:b/>
          <w:color w:val="000000"/>
        </w:rPr>
        <w:t xml:space="preserve"> по противодействию коррупции</w:t>
      </w:r>
      <w:r w:rsidR="000B2E2F" w:rsidRPr="00494C65">
        <w:rPr>
          <w:b/>
          <w:color w:val="000000"/>
        </w:rPr>
        <w:t xml:space="preserve"> в </w:t>
      </w:r>
      <w:proofErr w:type="spellStart"/>
      <w:r w:rsidR="00ED00EC" w:rsidRPr="00494C65">
        <w:rPr>
          <w:b/>
          <w:color w:val="000000"/>
        </w:rPr>
        <w:t>Кондинско</w:t>
      </w:r>
      <w:r w:rsidR="000B2E2F" w:rsidRPr="00494C65">
        <w:rPr>
          <w:b/>
          <w:color w:val="000000"/>
        </w:rPr>
        <w:t>м</w:t>
      </w:r>
      <w:proofErr w:type="spellEnd"/>
      <w:r w:rsidR="00DA1CD5" w:rsidRPr="00494C65">
        <w:rPr>
          <w:b/>
          <w:color w:val="000000"/>
        </w:rPr>
        <w:t xml:space="preserve"> район</w:t>
      </w:r>
      <w:r w:rsidR="000B2E2F" w:rsidRPr="00494C65">
        <w:rPr>
          <w:b/>
          <w:color w:val="000000"/>
        </w:rPr>
        <w:t>е</w:t>
      </w:r>
    </w:p>
    <w:p w:rsidR="002F5BA8" w:rsidRPr="00494C65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</w:p>
    <w:p w:rsidR="002F5BA8" w:rsidRPr="00494C65" w:rsidRDefault="002F5BA8" w:rsidP="002F5BA8">
      <w:pPr>
        <w:jc w:val="center"/>
        <w:rPr>
          <w:color w:val="000000"/>
        </w:rPr>
      </w:pPr>
      <w:proofErr w:type="spellStart"/>
      <w:r w:rsidRPr="00494C65">
        <w:rPr>
          <w:iCs/>
          <w:color w:val="000000"/>
        </w:rPr>
        <w:t>пгт</w:t>
      </w:r>
      <w:proofErr w:type="spellEnd"/>
      <w:r w:rsidRPr="00494C65">
        <w:rPr>
          <w:iCs/>
          <w:color w:val="000000"/>
        </w:rPr>
        <w:t>. Междуреченский</w:t>
      </w:r>
    </w:p>
    <w:p w:rsidR="002F5BA8" w:rsidRPr="00494C65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ED00EC" w:rsidRPr="00494C65" w:rsidTr="002F5BA8">
        <w:tc>
          <w:tcPr>
            <w:tcW w:w="3178" w:type="dxa"/>
          </w:tcPr>
          <w:p w:rsidR="00ED00EC" w:rsidRPr="00494C65" w:rsidRDefault="00ED00EC" w:rsidP="0036273C">
            <w:pPr>
              <w:rPr>
                <w:color w:val="000000"/>
              </w:rPr>
            </w:pPr>
            <w:r w:rsidRPr="00494C65">
              <w:rPr>
                <w:color w:val="000000"/>
              </w:rPr>
              <w:t xml:space="preserve">от </w:t>
            </w:r>
            <w:r w:rsidR="00340F03">
              <w:rPr>
                <w:color w:val="000000"/>
              </w:rPr>
              <w:t>3</w:t>
            </w:r>
            <w:r w:rsidR="0036273C">
              <w:rPr>
                <w:color w:val="000000"/>
              </w:rPr>
              <w:t>0</w:t>
            </w:r>
            <w:r w:rsidR="00340F03">
              <w:rPr>
                <w:color w:val="000000"/>
              </w:rPr>
              <w:t xml:space="preserve"> марта </w:t>
            </w:r>
            <w:r w:rsidRPr="00494C65">
              <w:rPr>
                <w:color w:val="000000"/>
              </w:rPr>
              <w:t>201</w:t>
            </w:r>
            <w:r w:rsidR="00340F03">
              <w:rPr>
                <w:color w:val="000000"/>
              </w:rPr>
              <w:t>7</w:t>
            </w:r>
            <w:r w:rsidRPr="00494C65">
              <w:rPr>
                <w:color w:val="000000"/>
              </w:rPr>
              <w:t xml:space="preserve">  года</w:t>
            </w:r>
          </w:p>
        </w:tc>
        <w:tc>
          <w:tcPr>
            <w:tcW w:w="3271" w:type="dxa"/>
          </w:tcPr>
          <w:p w:rsidR="00ED00EC" w:rsidRPr="00494C65" w:rsidRDefault="00ED00EC" w:rsidP="002F5BA8">
            <w:pPr>
              <w:jc w:val="right"/>
              <w:rPr>
                <w:color w:val="000000"/>
              </w:rPr>
            </w:pPr>
          </w:p>
        </w:tc>
        <w:tc>
          <w:tcPr>
            <w:tcW w:w="3122" w:type="dxa"/>
          </w:tcPr>
          <w:p w:rsidR="00ED00EC" w:rsidRPr="00494C65" w:rsidRDefault="002F5BA8" w:rsidP="00340F03">
            <w:pPr>
              <w:jc w:val="right"/>
              <w:rPr>
                <w:color w:val="000000"/>
              </w:rPr>
            </w:pPr>
            <w:r w:rsidRPr="00494C65">
              <w:rPr>
                <w:color w:val="000000"/>
              </w:rPr>
              <w:t xml:space="preserve">№ </w:t>
            </w:r>
            <w:r w:rsidR="00340F03">
              <w:rPr>
                <w:color w:val="000000"/>
              </w:rPr>
              <w:t>1</w:t>
            </w:r>
          </w:p>
        </w:tc>
      </w:tr>
    </w:tbl>
    <w:p w:rsidR="00ED00EC" w:rsidRPr="00494C65" w:rsidRDefault="00ED00EC" w:rsidP="00ED00EC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237"/>
      </w:tblGrid>
      <w:tr w:rsidR="00ED00EC" w:rsidRPr="00494C65" w:rsidTr="00634E16">
        <w:trPr>
          <w:trHeight w:val="331"/>
        </w:trPr>
        <w:tc>
          <w:tcPr>
            <w:tcW w:w="3261" w:type="dxa"/>
            <w:shd w:val="clear" w:color="auto" w:fill="FFFFFF"/>
          </w:tcPr>
          <w:p w:rsidR="002F5BA8" w:rsidRPr="00494C65" w:rsidRDefault="002F5BA8" w:rsidP="005E62A6">
            <w:pPr>
              <w:pStyle w:val="Style6"/>
              <w:spacing w:line="240" w:lineRule="auto"/>
              <w:rPr>
                <w:b/>
                <w:iCs/>
              </w:rPr>
            </w:pPr>
          </w:p>
          <w:p w:rsidR="001D701E" w:rsidRPr="00494C65" w:rsidRDefault="00ED00EC" w:rsidP="005E62A6">
            <w:pPr>
              <w:pStyle w:val="Style6"/>
              <w:spacing w:line="240" w:lineRule="auto"/>
              <w:rPr>
                <w:b/>
                <w:iCs/>
              </w:rPr>
            </w:pPr>
            <w:r w:rsidRPr="00494C65">
              <w:rPr>
                <w:b/>
                <w:iCs/>
              </w:rPr>
              <w:t>Председательств</w:t>
            </w:r>
            <w:r w:rsidR="005E62A6" w:rsidRPr="00494C65">
              <w:rPr>
                <w:b/>
                <w:iCs/>
              </w:rPr>
              <w:t>овал:</w:t>
            </w:r>
          </w:p>
          <w:p w:rsidR="00B1471F" w:rsidRPr="00494C65" w:rsidRDefault="00B1471F" w:rsidP="00B1471F">
            <w:pPr>
              <w:pStyle w:val="Style6"/>
              <w:spacing w:line="240" w:lineRule="auto"/>
              <w:jc w:val="left"/>
              <w:rPr>
                <w:iCs/>
              </w:rPr>
            </w:pPr>
            <w:r w:rsidRPr="00494C65">
              <w:rPr>
                <w:iCs/>
              </w:rPr>
              <w:t>Мухин Андрей Александрович</w:t>
            </w:r>
          </w:p>
          <w:p w:rsidR="00F835DC" w:rsidRPr="00494C65" w:rsidRDefault="00F835DC" w:rsidP="005E62A6">
            <w:pPr>
              <w:pStyle w:val="Style6"/>
              <w:spacing w:line="240" w:lineRule="auto"/>
            </w:pPr>
          </w:p>
        </w:tc>
        <w:tc>
          <w:tcPr>
            <w:tcW w:w="6237" w:type="dxa"/>
            <w:shd w:val="clear" w:color="auto" w:fill="FFFFFF"/>
          </w:tcPr>
          <w:p w:rsidR="00B1471F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</w:p>
          <w:p w:rsidR="00B1471F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</w:p>
          <w:p w:rsidR="00B1471F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</w:t>
            </w:r>
            <w:r w:rsidRPr="00494C65">
              <w:rPr>
                <w:lang w:val="ru-RU"/>
              </w:rPr>
              <w:t>главы</w:t>
            </w:r>
            <w:r w:rsidRPr="00494C65">
              <w:t xml:space="preserve"> Кондинского района</w:t>
            </w:r>
            <w:r w:rsidRPr="00494C65">
              <w:rPr>
                <w:lang w:val="ru-RU"/>
              </w:rPr>
              <w:t>, заместитель председателя Комиссии</w:t>
            </w:r>
          </w:p>
          <w:p w:rsidR="00ED00EC" w:rsidRPr="00494C65" w:rsidRDefault="00ED00EC" w:rsidP="0084741F">
            <w:pPr>
              <w:pStyle w:val="a3"/>
              <w:rPr>
                <w:color w:val="FF0000"/>
                <w:lang w:val="ru-RU"/>
              </w:rPr>
            </w:pPr>
          </w:p>
        </w:tc>
      </w:tr>
      <w:tr w:rsidR="0084410C" w:rsidRPr="00494C65" w:rsidTr="00634E16">
        <w:trPr>
          <w:trHeight w:val="423"/>
        </w:trPr>
        <w:tc>
          <w:tcPr>
            <w:tcW w:w="9498" w:type="dxa"/>
            <w:gridSpan w:val="2"/>
            <w:shd w:val="clear" w:color="auto" w:fill="FFFFFF"/>
          </w:tcPr>
          <w:p w:rsidR="0084410C" w:rsidRPr="00494C65" w:rsidRDefault="0084410C" w:rsidP="00BF7851">
            <w:pPr>
              <w:jc w:val="both"/>
              <w:rPr>
                <w:b/>
              </w:rPr>
            </w:pPr>
            <w:r w:rsidRPr="00494C65">
              <w:rPr>
                <w:b/>
              </w:rPr>
              <w:t>Присутствовали члены Комиссии:</w:t>
            </w:r>
          </w:p>
          <w:p w:rsidR="0084410C" w:rsidRPr="00494C65" w:rsidRDefault="0084410C" w:rsidP="0084410C">
            <w:pPr>
              <w:pStyle w:val="Style6"/>
              <w:spacing w:line="240" w:lineRule="auto"/>
              <w:jc w:val="left"/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494C65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494C65">
              <w:t>Устинова Нина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84410C" w:rsidRPr="00494C65" w:rsidRDefault="0084410C" w:rsidP="0084410C">
            <w:pPr>
              <w:pStyle w:val="a3"/>
              <w:ind w:left="-7"/>
              <w:jc w:val="both"/>
              <w:rPr>
                <w:lang w:val="ru-RU"/>
              </w:rPr>
            </w:pPr>
            <w:r w:rsidRPr="00494C65">
              <w:rPr>
                <w:lang w:val="ru-RU"/>
              </w:rPr>
              <w:t>Консультант</w:t>
            </w:r>
            <w:r w:rsidRPr="00494C65">
              <w:t xml:space="preserve"> администрации Кондинского района</w:t>
            </w:r>
            <w:r w:rsidRPr="00494C65">
              <w:rPr>
                <w:lang w:val="ru-RU"/>
              </w:rPr>
              <w:t>, секретарь Комиссии</w:t>
            </w:r>
          </w:p>
          <w:p w:rsidR="0084410C" w:rsidRPr="00494C65" w:rsidRDefault="0084410C" w:rsidP="00056AF1">
            <w:pPr>
              <w:tabs>
                <w:tab w:val="left" w:pos="459"/>
              </w:tabs>
              <w:jc w:val="both"/>
              <w:rPr>
                <w:b/>
              </w:rPr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84410C" w:rsidRDefault="0084410C" w:rsidP="00F835DC">
            <w:pPr>
              <w:pStyle w:val="Style6"/>
              <w:spacing w:line="240" w:lineRule="auto"/>
              <w:jc w:val="left"/>
            </w:pPr>
            <w:proofErr w:type="spellStart"/>
            <w:r w:rsidRPr="0084410C">
              <w:t>Мулько</w:t>
            </w:r>
            <w:proofErr w:type="spellEnd"/>
            <w:r w:rsidRPr="0084410C">
              <w:t xml:space="preserve"> Олег </w:t>
            </w:r>
            <w:proofErr w:type="spellStart"/>
            <w:r w:rsidRPr="0084410C">
              <w:t>Аликович</w:t>
            </w:r>
            <w:proofErr w:type="spellEnd"/>
          </w:p>
        </w:tc>
        <w:tc>
          <w:tcPr>
            <w:tcW w:w="6237" w:type="dxa"/>
            <w:shd w:val="clear" w:color="auto" w:fill="FFFFFF"/>
          </w:tcPr>
          <w:p w:rsidR="0084410C" w:rsidRPr="0084410C" w:rsidRDefault="0084410C" w:rsidP="0063687D">
            <w:pPr>
              <w:jc w:val="both"/>
            </w:pPr>
            <w:r w:rsidRPr="0084410C">
              <w:t xml:space="preserve">начальник полиции ОМВД по </w:t>
            </w:r>
            <w:proofErr w:type="spellStart"/>
            <w:r w:rsidRPr="0084410C">
              <w:t>Кондинскому</w:t>
            </w:r>
            <w:proofErr w:type="spellEnd"/>
            <w:r w:rsidRPr="0084410C">
              <w:t xml:space="preserve"> району (по согласованию)</w:t>
            </w:r>
          </w:p>
          <w:p w:rsidR="0084410C" w:rsidRPr="0084410C" w:rsidRDefault="0084410C" w:rsidP="0063687D">
            <w:pPr>
              <w:jc w:val="both"/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494C65" w:rsidRDefault="0084410C" w:rsidP="00F835DC">
            <w:pPr>
              <w:pStyle w:val="Style6"/>
              <w:spacing w:line="240" w:lineRule="auto"/>
              <w:ind w:right="-317"/>
              <w:jc w:val="left"/>
            </w:pPr>
            <w:proofErr w:type="spellStart"/>
            <w:r w:rsidRPr="00494C65">
              <w:t>Клочкова</w:t>
            </w:r>
            <w:proofErr w:type="spellEnd"/>
            <w:r w:rsidRPr="00494C65">
              <w:t xml:space="preserve"> Анна Ивановна</w:t>
            </w:r>
          </w:p>
        </w:tc>
        <w:tc>
          <w:tcPr>
            <w:tcW w:w="6237" w:type="dxa"/>
            <w:shd w:val="clear" w:color="auto" w:fill="FFFFFF"/>
          </w:tcPr>
          <w:p w:rsidR="0084410C" w:rsidRPr="00494C65" w:rsidRDefault="0084410C" w:rsidP="00CB504D">
            <w:pPr>
              <w:jc w:val="both"/>
            </w:pPr>
            <w:r w:rsidRPr="00494C65">
              <w:t xml:space="preserve">Председатель районной общественной организации Ветеранов войны, труда, правоохранительных органов и вооруженных сил по </w:t>
            </w:r>
            <w:proofErr w:type="spellStart"/>
            <w:r w:rsidRPr="00494C65">
              <w:t>Кондинскому</w:t>
            </w:r>
            <w:proofErr w:type="spellEnd"/>
            <w:r w:rsidRPr="00494C65">
              <w:t xml:space="preserve"> району (по согласованию)</w:t>
            </w:r>
          </w:p>
          <w:p w:rsidR="0084410C" w:rsidRPr="00494C65" w:rsidRDefault="0084410C" w:rsidP="00CB504D">
            <w:pPr>
              <w:jc w:val="both"/>
              <w:rPr>
                <w:b/>
              </w:rPr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494C65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494C65">
              <w:t>Колпакова</w:t>
            </w:r>
            <w:proofErr w:type="spellEnd"/>
            <w:r w:rsidRPr="00494C65">
              <w:t xml:space="preserve"> Светлана Ивановна</w:t>
            </w:r>
          </w:p>
        </w:tc>
        <w:tc>
          <w:tcPr>
            <w:tcW w:w="6237" w:type="dxa"/>
            <w:shd w:val="clear" w:color="auto" w:fill="FFFFFF"/>
          </w:tcPr>
          <w:p w:rsidR="0084410C" w:rsidRPr="00494C65" w:rsidRDefault="0084410C" w:rsidP="0063687D">
            <w:pPr>
              <w:jc w:val="both"/>
            </w:pPr>
            <w:r w:rsidRPr="00494C65">
              <w:t xml:space="preserve">Глава городского поселения </w:t>
            </w:r>
            <w:proofErr w:type="gramStart"/>
            <w:r w:rsidRPr="00494C65">
              <w:t>Междуреченский</w:t>
            </w:r>
            <w:proofErr w:type="gramEnd"/>
            <w:r w:rsidRPr="00494C65">
              <w:t xml:space="preserve">  (по согласованию)</w:t>
            </w:r>
          </w:p>
          <w:p w:rsidR="0084410C" w:rsidRPr="00494C65" w:rsidRDefault="0084410C" w:rsidP="0063687D">
            <w:pPr>
              <w:jc w:val="both"/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494C65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494C65">
              <w:t>Ганин Максим Викторович</w:t>
            </w:r>
          </w:p>
        </w:tc>
        <w:tc>
          <w:tcPr>
            <w:tcW w:w="6237" w:type="dxa"/>
            <w:shd w:val="clear" w:color="auto" w:fill="FFFFFF"/>
          </w:tcPr>
          <w:p w:rsidR="0084410C" w:rsidRPr="00494C65" w:rsidRDefault="0084410C" w:rsidP="00594A70">
            <w:pPr>
              <w:jc w:val="both"/>
            </w:pPr>
            <w:r w:rsidRPr="00494C65">
              <w:t>Начальник юридическо-правового управления администрации Кондинского района</w:t>
            </w:r>
          </w:p>
          <w:p w:rsidR="0084410C" w:rsidRPr="00494C65" w:rsidRDefault="0084410C" w:rsidP="00594A70">
            <w:pPr>
              <w:jc w:val="both"/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84410C" w:rsidRDefault="0084410C" w:rsidP="00F835DC">
            <w:pPr>
              <w:pStyle w:val="Style6"/>
              <w:spacing w:line="240" w:lineRule="auto"/>
              <w:jc w:val="left"/>
            </w:pPr>
            <w:proofErr w:type="spellStart"/>
            <w:r w:rsidRPr="0084410C">
              <w:t>Сёмкин</w:t>
            </w:r>
            <w:proofErr w:type="spellEnd"/>
            <w:r w:rsidRPr="0084410C"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</w:tcPr>
          <w:p w:rsidR="0084410C" w:rsidRPr="0084410C" w:rsidRDefault="0084410C" w:rsidP="0085627F">
            <w:pPr>
              <w:jc w:val="both"/>
            </w:pPr>
            <w:r w:rsidRPr="0084410C">
              <w:t xml:space="preserve">Начальник отдела – старший судебный пристав отдела судебных приставов по </w:t>
            </w:r>
            <w:proofErr w:type="spellStart"/>
            <w:r w:rsidRPr="0084410C">
              <w:t>Кондинскому</w:t>
            </w:r>
            <w:proofErr w:type="spellEnd"/>
            <w:r w:rsidRPr="0084410C">
              <w:t xml:space="preserve">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84410C" w:rsidRPr="0084410C" w:rsidRDefault="0084410C" w:rsidP="0085627F">
            <w:pPr>
              <w:jc w:val="both"/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6D003B" w:rsidRPr="006D003B" w:rsidRDefault="006D003B" w:rsidP="006D003B">
            <w:pPr>
              <w:pStyle w:val="Style6"/>
              <w:spacing w:line="240" w:lineRule="auto"/>
              <w:jc w:val="left"/>
            </w:pPr>
            <w:r w:rsidRPr="006D003B">
              <w:t xml:space="preserve">Густов Алексей Олегович </w:t>
            </w:r>
          </w:p>
          <w:p w:rsidR="006D003B" w:rsidRDefault="006D003B" w:rsidP="00F835DC">
            <w:pPr>
              <w:pStyle w:val="Style6"/>
              <w:spacing w:line="240" w:lineRule="auto"/>
              <w:jc w:val="left"/>
            </w:pPr>
          </w:p>
          <w:p w:rsidR="006D003B" w:rsidRDefault="006D003B" w:rsidP="00F835DC">
            <w:pPr>
              <w:pStyle w:val="Style6"/>
              <w:spacing w:line="240" w:lineRule="auto"/>
              <w:jc w:val="left"/>
            </w:pPr>
          </w:p>
          <w:p w:rsidR="0084410C" w:rsidRPr="00494C65" w:rsidRDefault="0084410C" w:rsidP="00F835DC">
            <w:pPr>
              <w:pStyle w:val="Style6"/>
              <w:spacing w:line="240" w:lineRule="auto"/>
              <w:jc w:val="left"/>
            </w:pPr>
            <w:r>
              <w:t>Симушина Ирина Геннадьевна</w:t>
            </w:r>
          </w:p>
          <w:p w:rsidR="0084410C" w:rsidRPr="00494C65" w:rsidRDefault="0084410C" w:rsidP="00F835DC">
            <w:pPr>
              <w:pStyle w:val="Style6"/>
              <w:spacing w:line="240" w:lineRule="auto"/>
              <w:jc w:val="left"/>
            </w:pPr>
          </w:p>
          <w:p w:rsidR="0084410C" w:rsidRPr="00494C65" w:rsidRDefault="0084410C" w:rsidP="00F835DC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6D003B" w:rsidRDefault="006D003B" w:rsidP="0084410C">
            <w:pPr>
              <w:jc w:val="both"/>
            </w:pPr>
            <w:r w:rsidRPr="00494C65">
              <w:t xml:space="preserve">Член </w:t>
            </w:r>
            <w:r w:rsidR="00634E16">
              <w:t>экспертного совета Палаты молодых законодателей при Совете Федерации Российской Федерации (по согласованию)</w:t>
            </w:r>
          </w:p>
          <w:p w:rsidR="0084410C" w:rsidRDefault="00901330" w:rsidP="0084410C">
            <w:pPr>
              <w:jc w:val="both"/>
            </w:pPr>
            <w:r>
              <w:t>и</w:t>
            </w:r>
            <w:r w:rsidR="0084410C">
              <w:t>.о. д</w:t>
            </w:r>
            <w:r w:rsidR="0084410C" w:rsidRPr="00494C65">
              <w:t>иректор</w:t>
            </w:r>
            <w:r w:rsidR="0084410C">
              <w:t>а</w:t>
            </w:r>
            <w:r w:rsidR="0084410C" w:rsidRPr="00494C65">
              <w:t xml:space="preserve"> муниципального унитарного предприятия «Информационно-издательский центр «</w:t>
            </w:r>
            <w:proofErr w:type="spellStart"/>
            <w:r w:rsidR="0084410C" w:rsidRPr="00494C65">
              <w:t>Евра</w:t>
            </w:r>
            <w:proofErr w:type="spellEnd"/>
            <w:r w:rsidR="0084410C" w:rsidRPr="00494C65">
              <w:t>» (по согласованию)</w:t>
            </w:r>
          </w:p>
          <w:p w:rsidR="00B1471F" w:rsidRPr="00494C65" w:rsidRDefault="00B1471F" w:rsidP="0084410C">
            <w:pPr>
              <w:jc w:val="both"/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494C65" w:rsidRDefault="0084410C" w:rsidP="00CB25A1">
            <w:pPr>
              <w:pStyle w:val="Style6"/>
              <w:spacing w:line="240" w:lineRule="auto"/>
              <w:jc w:val="left"/>
            </w:pPr>
            <w:r w:rsidRPr="00494C65">
              <w:t xml:space="preserve">Росляков Сергей Петрович </w:t>
            </w:r>
          </w:p>
          <w:p w:rsidR="0084410C" w:rsidRPr="00494C65" w:rsidRDefault="0084410C" w:rsidP="00CB25A1">
            <w:pPr>
              <w:pStyle w:val="Style6"/>
              <w:spacing w:line="240" w:lineRule="auto"/>
              <w:jc w:val="left"/>
            </w:pPr>
          </w:p>
          <w:p w:rsidR="0084410C" w:rsidRPr="00494C65" w:rsidRDefault="0084410C" w:rsidP="00CB25A1">
            <w:pPr>
              <w:pStyle w:val="Style6"/>
              <w:spacing w:line="240" w:lineRule="auto"/>
              <w:jc w:val="left"/>
            </w:pPr>
          </w:p>
          <w:p w:rsidR="0084410C" w:rsidRDefault="0084410C" w:rsidP="00CB25A1">
            <w:pPr>
              <w:pStyle w:val="Style6"/>
              <w:spacing w:line="240" w:lineRule="auto"/>
              <w:jc w:val="left"/>
            </w:pPr>
            <w:r w:rsidRPr="00494C65">
              <w:t>Кривоногов Андрей Васильевич</w:t>
            </w:r>
          </w:p>
          <w:p w:rsidR="00634E16" w:rsidRDefault="00634E16" w:rsidP="00634E16">
            <w:pPr>
              <w:pStyle w:val="Style6"/>
              <w:spacing w:line="240" w:lineRule="auto"/>
              <w:rPr>
                <w:b/>
              </w:rPr>
            </w:pPr>
          </w:p>
          <w:p w:rsidR="0084410C" w:rsidRPr="00494C65" w:rsidRDefault="0084410C" w:rsidP="00634E16">
            <w:pPr>
              <w:pStyle w:val="Style6"/>
              <w:spacing w:line="240" w:lineRule="auto"/>
              <w:rPr>
                <w:b/>
                <w:color w:val="FF0000"/>
              </w:rPr>
            </w:pPr>
            <w:r w:rsidRPr="00494C65">
              <w:rPr>
                <w:b/>
              </w:rPr>
              <w:t>Приглашенные: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FFFFFF"/>
          </w:tcPr>
          <w:p w:rsidR="0084410C" w:rsidRPr="00494C65" w:rsidRDefault="0084410C" w:rsidP="0063687D">
            <w:pPr>
              <w:jc w:val="both"/>
            </w:pPr>
            <w:r w:rsidRPr="00494C65">
              <w:t>Председатель Общественного совета Кондинского района (по согласованию)</w:t>
            </w:r>
          </w:p>
          <w:p w:rsidR="0084410C" w:rsidRPr="00494C65" w:rsidRDefault="0084410C" w:rsidP="0063687D">
            <w:pPr>
              <w:jc w:val="both"/>
            </w:pPr>
          </w:p>
          <w:p w:rsidR="0084410C" w:rsidRPr="00494C65" w:rsidRDefault="0084410C" w:rsidP="007F1E4B">
            <w:pPr>
              <w:jc w:val="both"/>
            </w:pPr>
            <w:r w:rsidRPr="00494C65">
              <w:t xml:space="preserve">Начальник управления внутренней политики администрации Кондинского района </w:t>
            </w:r>
          </w:p>
          <w:p w:rsidR="0084410C" w:rsidRPr="00494C65" w:rsidRDefault="0084410C" w:rsidP="0063687D">
            <w:pPr>
              <w:jc w:val="both"/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494C65" w:rsidRDefault="0084410C" w:rsidP="00EC324B">
            <w:pPr>
              <w:pStyle w:val="Style6"/>
              <w:spacing w:line="240" w:lineRule="auto"/>
              <w:jc w:val="left"/>
            </w:pPr>
            <w:proofErr w:type="spellStart"/>
            <w:r>
              <w:lastRenderedPageBreak/>
              <w:t>Зубрилов</w:t>
            </w:r>
            <w:proofErr w:type="spellEnd"/>
            <w:r>
              <w:t xml:space="preserve"> Александр Алексеевич</w:t>
            </w:r>
          </w:p>
          <w:p w:rsidR="0084410C" w:rsidRPr="00494C65" w:rsidRDefault="0084410C" w:rsidP="00EC324B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tcBorders>
              <w:left w:val="nil"/>
            </w:tcBorders>
            <w:shd w:val="clear" w:color="auto" w:fill="FFFFFF"/>
          </w:tcPr>
          <w:p w:rsidR="0084410C" w:rsidRPr="00494C65" w:rsidRDefault="0084410C" w:rsidP="00EC324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п</w:t>
            </w:r>
            <w:r w:rsidRPr="00494C65">
              <w:t>рокур</w:t>
            </w:r>
            <w:r w:rsidRPr="00494C65">
              <w:rPr>
                <w:lang w:val="ru-RU"/>
              </w:rPr>
              <w:t>ор</w:t>
            </w:r>
            <w:r>
              <w:rPr>
                <w:lang w:val="ru-RU"/>
              </w:rPr>
              <w:t>а</w:t>
            </w:r>
            <w:r w:rsidRPr="00494C65">
              <w:t xml:space="preserve"> Кондинского района</w:t>
            </w:r>
            <w:r w:rsidRPr="00494C65">
              <w:rPr>
                <w:lang w:val="ru-RU"/>
              </w:rPr>
              <w:t xml:space="preserve"> (по согласованию)</w:t>
            </w:r>
          </w:p>
          <w:p w:rsidR="0084410C" w:rsidRPr="00494C65" w:rsidRDefault="0084410C" w:rsidP="00EC324B">
            <w:pPr>
              <w:pStyle w:val="a3"/>
              <w:jc w:val="both"/>
              <w:rPr>
                <w:lang w:val="ru-RU"/>
              </w:rPr>
            </w:pP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494C65" w:rsidRDefault="0084410C" w:rsidP="00D05713">
            <w:pPr>
              <w:pStyle w:val="Style6"/>
              <w:spacing w:line="240" w:lineRule="auto"/>
              <w:jc w:val="left"/>
            </w:pPr>
            <w:r>
              <w:t>Мельников Андрей Николаевич</w:t>
            </w:r>
          </w:p>
        </w:tc>
        <w:tc>
          <w:tcPr>
            <w:tcW w:w="6237" w:type="dxa"/>
            <w:shd w:val="clear" w:color="auto" w:fill="FFFFFF"/>
          </w:tcPr>
          <w:p w:rsidR="0084410C" w:rsidRPr="00494C65" w:rsidRDefault="0084410C" w:rsidP="00D05713">
            <w:pPr>
              <w:pStyle w:val="Style6"/>
              <w:spacing w:line="240" w:lineRule="auto"/>
            </w:pPr>
            <w:r>
              <w:t>Председатель</w:t>
            </w:r>
            <w:proofErr w:type="gramStart"/>
            <w:r>
              <w:t xml:space="preserve"> К</w:t>
            </w:r>
            <w:proofErr w:type="gramEnd"/>
            <w:r>
              <w:t>онтрольно – счетной палаты Кондинского района</w:t>
            </w:r>
          </w:p>
        </w:tc>
      </w:tr>
      <w:tr w:rsidR="0084410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84410C" w:rsidRPr="006D003B" w:rsidRDefault="0084410C" w:rsidP="00D05713">
            <w:pPr>
              <w:pStyle w:val="Style6"/>
              <w:spacing w:line="240" w:lineRule="auto"/>
              <w:jc w:val="left"/>
            </w:pPr>
          </w:p>
          <w:p w:rsidR="001C45E8" w:rsidRPr="006D003B" w:rsidRDefault="0084410C" w:rsidP="00D05713">
            <w:pPr>
              <w:pStyle w:val="Style6"/>
              <w:spacing w:line="240" w:lineRule="auto"/>
              <w:jc w:val="left"/>
              <w:rPr>
                <w:b/>
              </w:rPr>
            </w:pPr>
            <w:r w:rsidRPr="006D003B">
              <w:rPr>
                <w:b/>
              </w:rPr>
              <w:t xml:space="preserve">Отсутствующие: </w:t>
            </w:r>
          </w:p>
          <w:p w:rsidR="00B1471F" w:rsidRPr="006D003B" w:rsidRDefault="00B1471F" w:rsidP="00D05713">
            <w:pPr>
              <w:pStyle w:val="Style6"/>
              <w:spacing w:line="240" w:lineRule="auto"/>
              <w:jc w:val="left"/>
            </w:pPr>
            <w:r w:rsidRPr="006D003B">
              <w:t>Дубовик Анатолий Владимирович</w:t>
            </w:r>
          </w:p>
          <w:p w:rsidR="0084410C" w:rsidRPr="006D003B" w:rsidRDefault="0084410C" w:rsidP="0084410C">
            <w:pPr>
              <w:pStyle w:val="Style6"/>
              <w:spacing w:line="240" w:lineRule="auto"/>
              <w:jc w:val="left"/>
            </w:pPr>
            <w:r w:rsidRPr="006D003B">
              <w:t>Соколов Андрей Николаевич</w:t>
            </w:r>
          </w:p>
          <w:p w:rsidR="00634E16" w:rsidRDefault="00634E16" w:rsidP="00D05713">
            <w:pPr>
              <w:pStyle w:val="Style6"/>
              <w:spacing w:line="240" w:lineRule="auto"/>
              <w:jc w:val="left"/>
            </w:pPr>
          </w:p>
          <w:p w:rsidR="00634E16" w:rsidRDefault="00F475C3" w:rsidP="00D05713">
            <w:pPr>
              <w:pStyle w:val="Style6"/>
              <w:spacing w:line="240" w:lineRule="auto"/>
              <w:jc w:val="left"/>
            </w:pPr>
            <w:proofErr w:type="spellStart"/>
            <w:r>
              <w:t>Зобнина</w:t>
            </w:r>
            <w:proofErr w:type="spellEnd"/>
            <w:r>
              <w:t xml:space="preserve"> Марина Михайловна</w:t>
            </w:r>
          </w:p>
          <w:p w:rsidR="00F475C3" w:rsidRDefault="00F475C3" w:rsidP="00D05713">
            <w:pPr>
              <w:pStyle w:val="Style6"/>
              <w:spacing w:line="240" w:lineRule="auto"/>
              <w:jc w:val="left"/>
            </w:pPr>
          </w:p>
          <w:p w:rsidR="00634E16" w:rsidRPr="006D003B" w:rsidRDefault="00634E16" w:rsidP="00D05713">
            <w:pPr>
              <w:pStyle w:val="Style6"/>
              <w:spacing w:line="240" w:lineRule="auto"/>
              <w:jc w:val="left"/>
            </w:pPr>
            <w:r>
              <w:t xml:space="preserve">Исмагилов Тимур </w:t>
            </w:r>
            <w:proofErr w:type="spellStart"/>
            <w:r>
              <w:t>Ралифович</w:t>
            </w:r>
            <w:proofErr w:type="spellEnd"/>
          </w:p>
        </w:tc>
        <w:tc>
          <w:tcPr>
            <w:tcW w:w="6237" w:type="dxa"/>
            <w:shd w:val="clear" w:color="auto" w:fill="FFFFFF"/>
          </w:tcPr>
          <w:p w:rsidR="0084410C" w:rsidRPr="006D003B" w:rsidRDefault="0084410C" w:rsidP="00D05713">
            <w:pPr>
              <w:pStyle w:val="Style6"/>
              <w:spacing w:line="240" w:lineRule="auto"/>
            </w:pPr>
          </w:p>
          <w:p w:rsidR="00B1471F" w:rsidRPr="006D003B" w:rsidRDefault="00B1471F" w:rsidP="0084410C">
            <w:pPr>
              <w:jc w:val="both"/>
            </w:pPr>
          </w:p>
          <w:p w:rsidR="00B1471F" w:rsidRPr="006D003B" w:rsidRDefault="00B1471F" w:rsidP="0084410C">
            <w:pPr>
              <w:jc w:val="both"/>
            </w:pPr>
            <w:r w:rsidRPr="006D003B">
              <w:t>Глава Кондинского района</w:t>
            </w:r>
          </w:p>
          <w:p w:rsidR="00B1471F" w:rsidRPr="006D003B" w:rsidRDefault="00B1471F" w:rsidP="0084410C">
            <w:pPr>
              <w:jc w:val="both"/>
            </w:pPr>
          </w:p>
          <w:p w:rsidR="006D003B" w:rsidRPr="006D003B" w:rsidRDefault="006D003B" w:rsidP="0084410C">
            <w:pPr>
              <w:jc w:val="both"/>
            </w:pPr>
            <w:r w:rsidRPr="006D003B">
              <w:t>Член Общественной палаты Ханты-Мансийского автономного округа - Югры (по согласованию)</w:t>
            </w:r>
          </w:p>
          <w:p w:rsidR="006D003B" w:rsidRDefault="00F475C3" w:rsidP="0084410C">
            <w:pPr>
              <w:jc w:val="both"/>
            </w:pPr>
            <w:r>
              <w:t>Начальник Межрайонной инспекции ФНС России № 2 по ХМАО – Югре (по согласованию)</w:t>
            </w:r>
          </w:p>
          <w:p w:rsidR="00634E16" w:rsidRPr="006D003B" w:rsidRDefault="00634E16" w:rsidP="0084410C">
            <w:pPr>
              <w:jc w:val="both"/>
            </w:pPr>
            <w:r>
              <w:t xml:space="preserve">Заместитель руководителя </w:t>
            </w:r>
            <w:proofErr w:type="spellStart"/>
            <w:r>
              <w:t>Урайского</w:t>
            </w:r>
            <w:proofErr w:type="spellEnd"/>
            <w:r>
              <w:t xml:space="preserve"> межрайонного следственного отдела следственного управления Следственного комитета РФ по ХМАО – Югре (по согласованию)</w:t>
            </w:r>
          </w:p>
        </w:tc>
      </w:tr>
      <w:tr w:rsidR="001C45E8" w:rsidRPr="00494C65" w:rsidTr="00634E16">
        <w:trPr>
          <w:trHeight w:val="713"/>
        </w:trPr>
        <w:tc>
          <w:tcPr>
            <w:tcW w:w="3261" w:type="dxa"/>
            <w:shd w:val="clear" w:color="auto" w:fill="FFFFFF"/>
          </w:tcPr>
          <w:p w:rsidR="007830DB" w:rsidRDefault="007830DB" w:rsidP="00D86C29">
            <w:pPr>
              <w:pStyle w:val="Style6"/>
              <w:spacing w:line="240" w:lineRule="auto"/>
              <w:jc w:val="left"/>
            </w:pPr>
          </w:p>
          <w:p w:rsidR="001C45E8" w:rsidRDefault="001C45E8" w:rsidP="00D86C29">
            <w:pPr>
              <w:pStyle w:val="Style6"/>
              <w:spacing w:line="240" w:lineRule="auto"/>
              <w:jc w:val="left"/>
            </w:pPr>
            <w:proofErr w:type="spellStart"/>
            <w:r>
              <w:t>Бринстер</w:t>
            </w:r>
            <w:proofErr w:type="spellEnd"/>
            <w:r>
              <w:t xml:space="preserve"> Руслан Владимирович</w:t>
            </w:r>
          </w:p>
          <w:p w:rsidR="001C45E8" w:rsidRDefault="001C45E8" w:rsidP="00D86C29">
            <w:pPr>
              <w:pStyle w:val="Style6"/>
              <w:spacing w:line="240" w:lineRule="auto"/>
              <w:jc w:val="left"/>
            </w:pPr>
          </w:p>
          <w:p w:rsidR="001C45E8" w:rsidRPr="006D003B" w:rsidRDefault="001C45E8" w:rsidP="001C45E8">
            <w:pPr>
              <w:pStyle w:val="Style6"/>
              <w:spacing w:line="240" w:lineRule="auto"/>
              <w:jc w:val="left"/>
            </w:pPr>
            <w:r w:rsidRPr="006D003B">
              <w:t>Мокроусов Сергей Юрьевич</w:t>
            </w:r>
          </w:p>
          <w:p w:rsidR="001C45E8" w:rsidRPr="00494C65" w:rsidRDefault="001C45E8" w:rsidP="00D86C29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41034B" w:rsidRDefault="0041034B" w:rsidP="00D86C29">
            <w:pPr>
              <w:pStyle w:val="Style6"/>
              <w:spacing w:line="240" w:lineRule="auto"/>
            </w:pPr>
          </w:p>
          <w:p w:rsidR="001C45E8" w:rsidRDefault="001C45E8" w:rsidP="00D86C29">
            <w:pPr>
              <w:pStyle w:val="Style6"/>
              <w:spacing w:line="240" w:lineRule="auto"/>
            </w:pPr>
            <w:r>
              <w:t xml:space="preserve">Глава сельского </w:t>
            </w:r>
            <w:r w:rsidRPr="00494C65">
              <w:t xml:space="preserve">поселения </w:t>
            </w:r>
            <w:proofErr w:type="spellStart"/>
            <w:r>
              <w:t>Шугур</w:t>
            </w:r>
            <w:proofErr w:type="spellEnd"/>
          </w:p>
          <w:p w:rsidR="001C45E8" w:rsidRDefault="001C45E8" w:rsidP="001C45E8">
            <w:pPr>
              <w:pStyle w:val="Style6"/>
              <w:spacing w:line="240" w:lineRule="auto"/>
            </w:pPr>
            <w:bookmarkStart w:id="0" w:name="_GoBack"/>
            <w:bookmarkEnd w:id="0"/>
          </w:p>
          <w:p w:rsidR="001C45E8" w:rsidRPr="006D003B" w:rsidRDefault="001C45E8" w:rsidP="001C45E8">
            <w:pPr>
              <w:pStyle w:val="Style6"/>
              <w:spacing w:line="240" w:lineRule="auto"/>
            </w:pPr>
            <w:r w:rsidRPr="006D003B">
              <w:t xml:space="preserve">Глава сельского поселения </w:t>
            </w:r>
            <w:proofErr w:type="spellStart"/>
            <w:r w:rsidRPr="006D003B">
              <w:t>Болчары</w:t>
            </w:r>
            <w:proofErr w:type="spellEnd"/>
          </w:p>
          <w:p w:rsidR="001C45E8" w:rsidRPr="00494C65" w:rsidRDefault="001C45E8" w:rsidP="00D86C29">
            <w:pPr>
              <w:pStyle w:val="Style6"/>
              <w:spacing w:line="240" w:lineRule="auto"/>
            </w:pPr>
          </w:p>
        </w:tc>
      </w:tr>
      <w:tr w:rsidR="00CB404C" w:rsidRPr="00494C65" w:rsidTr="00634E16">
        <w:trPr>
          <w:trHeight w:val="533"/>
        </w:trPr>
        <w:tc>
          <w:tcPr>
            <w:tcW w:w="3261" w:type="dxa"/>
            <w:shd w:val="clear" w:color="auto" w:fill="FFFFFF"/>
          </w:tcPr>
          <w:p w:rsidR="00CB404C" w:rsidRPr="00494C65" w:rsidRDefault="00CB404C" w:rsidP="00D86C29">
            <w:pPr>
              <w:pStyle w:val="Style6"/>
              <w:spacing w:line="240" w:lineRule="auto"/>
              <w:jc w:val="left"/>
            </w:pPr>
            <w:r>
              <w:t xml:space="preserve">Ермакова Елена Владимировна </w:t>
            </w:r>
          </w:p>
        </w:tc>
        <w:tc>
          <w:tcPr>
            <w:tcW w:w="6237" w:type="dxa"/>
            <w:shd w:val="clear" w:color="auto" w:fill="FFFFFF"/>
          </w:tcPr>
          <w:p w:rsidR="00CB404C" w:rsidRPr="00494C65" w:rsidRDefault="00CB404C" w:rsidP="00D86C29">
            <w:pPr>
              <w:pStyle w:val="Style6"/>
              <w:spacing w:line="240" w:lineRule="auto"/>
            </w:pPr>
            <w:r>
              <w:t>Консультант</w:t>
            </w:r>
            <w:r w:rsidRPr="00494C65">
              <w:t xml:space="preserve"> отдела муниципальной службы и кадровой политики управления внутренней политики  администрации Кондинского района</w:t>
            </w:r>
            <w:r>
              <w:t xml:space="preserve"> (временная нетрудоспособность)</w:t>
            </w:r>
          </w:p>
          <w:p w:rsidR="00CB404C" w:rsidRPr="00494C65" w:rsidRDefault="00CB404C" w:rsidP="00D86C29">
            <w:pPr>
              <w:pStyle w:val="Style6"/>
              <w:spacing w:line="240" w:lineRule="auto"/>
            </w:pPr>
          </w:p>
        </w:tc>
      </w:tr>
    </w:tbl>
    <w:p w:rsidR="0068521C" w:rsidRPr="00894169" w:rsidRDefault="008F3737" w:rsidP="00CB404C">
      <w:pPr>
        <w:ind w:firstLine="348"/>
        <w:jc w:val="both"/>
        <w:rPr>
          <w:b/>
          <w:color w:val="000000"/>
        </w:rPr>
      </w:pPr>
      <w:r w:rsidRPr="00494C65">
        <w:rPr>
          <w:b/>
        </w:rPr>
        <w:t>1</w:t>
      </w:r>
      <w:r w:rsidR="00ED00EC" w:rsidRPr="00494C65">
        <w:rPr>
          <w:b/>
        </w:rPr>
        <w:t>.</w:t>
      </w:r>
      <w:r w:rsidR="0068521C" w:rsidRPr="00894169">
        <w:rPr>
          <w:b/>
        </w:rPr>
        <w:t>Результаты работы  правоохранительных органов по противодействию коррупции в муниципальном образовании Кондинский район, по итогам 2016 года.</w:t>
      </w:r>
    </w:p>
    <w:p w:rsidR="006D003B" w:rsidRPr="008C2348" w:rsidRDefault="006D003B" w:rsidP="0068521C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3737" w:rsidRDefault="000E6BF8" w:rsidP="000E6BF8">
      <w:pPr>
        <w:pStyle w:val="Style6"/>
        <w:spacing w:line="240" w:lineRule="auto"/>
        <w:jc w:val="center"/>
        <w:rPr>
          <w:color w:val="000000"/>
          <w:sz w:val="20"/>
          <w:szCs w:val="20"/>
        </w:rPr>
      </w:pPr>
      <w:r w:rsidRPr="008B5D9B">
        <w:rPr>
          <w:color w:val="000000"/>
          <w:sz w:val="20"/>
          <w:szCs w:val="20"/>
        </w:rPr>
        <w:t>(</w:t>
      </w:r>
      <w:proofErr w:type="spellStart"/>
      <w:r w:rsidR="0036273C">
        <w:rPr>
          <w:color w:val="000000"/>
          <w:sz w:val="20"/>
          <w:szCs w:val="20"/>
        </w:rPr>
        <w:t>Мулько</w:t>
      </w:r>
      <w:proofErr w:type="spellEnd"/>
      <w:r w:rsidR="0068521C">
        <w:rPr>
          <w:color w:val="000000"/>
          <w:sz w:val="20"/>
          <w:szCs w:val="20"/>
        </w:rPr>
        <w:t xml:space="preserve">, </w:t>
      </w:r>
      <w:proofErr w:type="spellStart"/>
      <w:r w:rsidR="0068521C">
        <w:rPr>
          <w:color w:val="000000"/>
          <w:sz w:val="20"/>
          <w:szCs w:val="20"/>
        </w:rPr>
        <w:t>Зубрилов</w:t>
      </w:r>
      <w:proofErr w:type="spellEnd"/>
      <w:r w:rsidRPr="008B5D9B">
        <w:rPr>
          <w:color w:val="000000"/>
          <w:sz w:val="20"/>
          <w:szCs w:val="20"/>
        </w:rPr>
        <w:t xml:space="preserve">, </w:t>
      </w:r>
      <w:r w:rsidR="00D27AFF" w:rsidRPr="008B5D9B">
        <w:rPr>
          <w:color w:val="000000"/>
          <w:sz w:val="20"/>
          <w:szCs w:val="20"/>
        </w:rPr>
        <w:t>Мухин</w:t>
      </w:r>
      <w:r w:rsidR="008B5D9B" w:rsidRPr="008B5D9B">
        <w:rPr>
          <w:color w:val="000000"/>
          <w:sz w:val="20"/>
          <w:szCs w:val="20"/>
        </w:rPr>
        <w:t>)</w:t>
      </w:r>
    </w:p>
    <w:p w:rsidR="00FB60B0" w:rsidRPr="008B5D9B" w:rsidRDefault="00FB60B0" w:rsidP="000E6BF8">
      <w:pPr>
        <w:pStyle w:val="Style6"/>
        <w:spacing w:line="240" w:lineRule="auto"/>
        <w:jc w:val="center"/>
        <w:rPr>
          <w:color w:val="000000"/>
          <w:sz w:val="20"/>
          <w:szCs w:val="20"/>
        </w:rPr>
      </w:pPr>
    </w:p>
    <w:p w:rsidR="0068521C" w:rsidRDefault="0068521C" w:rsidP="0068521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Отметили, что одним из приоритетных направлений деятельности ОМВД России по </w:t>
      </w:r>
      <w:proofErr w:type="spellStart"/>
      <w:r>
        <w:rPr>
          <w:rFonts w:eastAsiaTheme="minorHAnsi"/>
          <w:sz w:val="26"/>
          <w:szCs w:val="26"/>
          <w:lang w:eastAsia="en-US"/>
        </w:rPr>
        <w:t>Кондинскому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району является выявление, пресечение и предупреждение преступлений коррупционной направленности, в том числе в сфере осуществления закупок, размещения заказов на поставки товаров, выполнение работ, оказание услуг для государственных и муниципальных нужд.</w:t>
      </w:r>
    </w:p>
    <w:p w:rsidR="009143DC" w:rsidRDefault="0068521C" w:rsidP="00B509C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</w:t>
      </w:r>
      <w:r w:rsidR="009143DC">
        <w:rPr>
          <w:rFonts w:eastAsiaTheme="minorHAnsi"/>
          <w:sz w:val="26"/>
          <w:szCs w:val="26"/>
          <w:lang w:eastAsia="en-US"/>
        </w:rPr>
        <w:t xml:space="preserve">итогам работы за 2016 год ОМВД России по </w:t>
      </w:r>
      <w:proofErr w:type="spellStart"/>
      <w:r w:rsidR="009143DC">
        <w:rPr>
          <w:rFonts w:eastAsiaTheme="minorHAnsi"/>
          <w:sz w:val="26"/>
          <w:szCs w:val="26"/>
          <w:lang w:eastAsia="en-US"/>
        </w:rPr>
        <w:t>Кондинскому</w:t>
      </w:r>
      <w:proofErr w:type="spellEnd"/>
      <w:r w:rsidR="009143DC">
        <w:rPr>
          <w:rFonts w:eastAsiaTheme="minorHAnsi"/>
          <w:sz w:val="26"/>
          <w:szCs w:val="26"/>
          <w:lang w:eastAsia="en-US"/>
        </w:rPr>
        <w:t xml:space="preserve"> району возбуждено три уголовных дела</w:t>
      </w:r>
      <w:r w:rsidR="00B509C7">
        <w:rPr>
          <w:rFonts w:eastAsiaTheme="minorHAnsi"/>
          <w:sz w:val="26"/>
          <w:szCs w:val="26"/>
          <w:lang w:eastAsia="en-US"/>
        </w:rPr>
        <w:t>, проводились оперативно – розыскные мероприятия, направленные на выявление фактов злоупотребления полномочиями должностными лицами.</w:t>
      </w:r>
    </w:p>
    <w:p w:rsidR="004272AB" w:rsidRDefault="0068521C" w:rsidP="004272A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данным прокуратуры Кондинского района </w:t>
      </w:r>
      <w:r w:rsidR="004272AB">
        <w:rPr>
          <w:rFonts w:eastAsiaTheme="minorHAnsi"/>
          <w:sz w:val="26"/>
          <w:szCs w:val="26"/>
          <w:lang w:eastAsia="en-US"/>
        </w:rPr>
        <w:t xml:space="preserve">за 2016 год  выявлены 140 нарушений закона, принесено 28 протестов, внесено 16 представлений.  Привлечено к дисциплинарной ответственности 31 должностное лицо, к административной – 6. В органы предварительного следствия направлено 3 материала проверки, по результатам которых возбуждено 2 уголовных дела. В суд </w:t>
      </w:r>
      <w:proofErr w:type="gramStart"/>
      <w:r w:rsidR="004272AB">
        <w:rPr>
          <w:rFonts w:eastAsiaTheme="minorHAnsi"/>
          <w:sz w:val="26"/>
          <w:szCs w:val="26"/>
          <w:lang w:eastAsia="en-US"/>
        </w:rPr>
        <w:t>направлены</w:t>
      </w:r>
      <w:proofErr w:type="gramEnd"/>
      <w:r w:rsidR="004272AB">
        <w:rPr>
          <w:rFonts w:eastAsiaTheme="minorHAnsi"/>
          <w:sz w:val="26"/>
          <w:szCs w:val="26"/>
          <w:lang w:eastAsia="en-US"/>
        </w:rPr>
        <w:t xml:space="preserve"> 2 иска, которые рассмотрены и удовлетворены.</w:t>
      </w:r>
      <w:r w:rsidR="00AB357F">
        <w:rPr>
          <w:rFonts w:eastAsiaTheme="minorHAnsi"/>
          <w:sz w:val="26"/>
          <w:szCs w:val="26"/>
          <w:lang w:eastAsia="en-US"/>
        </w:rPr>
        <w:t xml:space="preserve"> В сфере допущения нарушений законодательства о закупках прокуратурой района выявлены более 70 нарушений закона, по которым внесено 16 представлений, 25 лиц привлечены к ответственности.</w:t>
      </w:r>
      <w:r w:rsidR="00BE7ECC">
        <w:rPr>
          <w:rFonts w:eastAsiaTheme="minorHAnsi"/>
          <w:sz w:val="26"/>
          <w:szCs w:val="26"/>
          <w:lang w:eastAsia="en-US"/>
        </w:rPr>
        <w:t xml:space="preserve"> Выявлены нарушения (порядка 50) в части предоставления сведений о доходах, расходах, имуществе и обязательствах имущественного характера.</w:t>
      </w:r>
    </w:p>
    <w:p w:rsidR="008F3737" w:rsidRPr="00645F68" w:rsidRDefault="008F3737" w:rsidP="002736C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1A6F9D" w:rsidRPr="00645F68" w:rsidRDefault="001A6F9D" w:rsidP="001A6F9D">
      <w:pPr>
        <w:ind w:firstLine="709"/>
        <w:jc w:val="both"/>
        <w:rPr>
          <w:b/>
        </w:rPr>
      </w:pPr>
      <w:r w:rsidRPr="00645F68">
        <w:rPr>
          <w:b/>
        </w:rPr>
        <w:t>Р</w:t>
      </w:r>
      <w:r w:rsidR="008F3737" w:rsidRPr="00645F68">
        <w:rPr>
          <w:b/>
        </w:rPr>
        <w:t>ешили</w:t>
      </w:r>
      <w:r w:rsidRPr="00645F68">
        <w:rPr>
          <w:b/>
        </w:rPr>
        <w:t>:</w:t>
      </w:r>
    </w:p>
    <w:p w:rsidR="005A1A61" w:rsidRDefault="008A5972" w:rsidP="008B5D9B">
      <w:pPr>
        <w:ind w:firstLine="708"/>
        <w:jc w:val="both"/>
      </w:pPr>
      <w:r w:rsidRPr="00645F68">
        <w:t>1.</w:t>
      </w:r>
      <w:r w:rsidR="008B5D9B" w:rsidRPr="00645F68">
        <w:t>1</w:t>
      </w:r>
      <w:r w:rsidR="00704EF0" w:rsidRPr="00645F68">
        <w:t>.</w:t>
      </w:r>
      <w:r w:rsidR="005A1A61">
        <w:t xml:space="preserve">ОМВД по </w:t>
      </w:r>
      <w:proofErr w:type="spellStart"/>
      <w:r w:rsidR="005A1A61">
        <w:t>Кондинскому</w:t>
      </w:r>
      <w:proofErr w:type="spellEnd"/>
      <w:r w:rsidR="005A1A61">
        <w:t xml:space="preserve"> района</w:t>
      </w:r>
      <w:r w:rsidR="003E3782">
        <w:t>:</w:t>
      </w:r>
    </w:p>
    <w:p w:rsidR="003E3782" w:rsidRDefault="003E3782" w:rsidP="008B5D9B">
      <w:pPr>
        <w:ind w:firstLine="708"/>
        <w:jc w:val="both"/>
      </w:pPr>
      <w:r>
        <w:t>1.1.1. Довести до сведения главы Кондинского района информацию по результатам уголовных дел в отношен</w:t>
      </w:r>
      <w:proofErr w:type="gramStart"/>
      <w:r>
        <w:t>ии ООО</w:t>
      </w:r>
      <w:proofErr w:type="gramEnd"/>
      <w:r>
        <w:t xml:space="preserve"> «Сосновский», ООО «</w:t>
      </w:r>
      <w:proofErr w:type="spellStart"/>
      <w:r>
        <w:t>Студагроцентр</w:t>
      </w:r>
      <w:proofErr w:type="spellEnd"/>
      <w:r>
        <w:t>», ООО «</w:t>
      </w:r>
      <w:proofErr w:type="spellStart"/>
      <w:r>
        <w:t>Куминский</w:t>
      </w:r>
      <w:proofErr w:type="spellEnd"/>
      <w:r>
        <w:t xml:space="preserve"> ЛПК», о результатах оперативно – розыскных </w:t>
      </w:r>
      <w:r w:rsidR="00365551">
        <w:t>меропри</w:t>
      </w:r>
      <w:r>
        <w:t>ятий</w:t>
      </w:r>
      <w:r w:rsidR="00365551">
        <w:t>, в отношении должностных лиц, ответственных за организацию и проведение торгов, заключение контрактов, выполнение работ в сфере жилищного строительства и транспортной инфраструктуры.</w:t>
      </w:r>
    </w:p>
    <w:p w:rsidR="00365551" w:rsidRDefault="00365551" w:rsidP="008B5D9B">
      <w:pPr>
        <w:ind w:firstLine="708"/>
        <w:jc w:val="both"/>
      </w:pPr>
    </w:p>
    <w:p w:rsidR="00365551" w:rsidRDefault="00365551" w:rsidP="008B5D9B">
      <w:pPr>
        <w:ind w:firstLine="708"/>
        <w:jc w:val="both"/>
      </w:pPr>
      <w:r w:rsidRPr="00D812B4">
        <w:t>Срок: до 20 декабря 2017 года</w:t>
      </w:r>
    </w:p>
    <w:p w:rsidR="00365551" w:rsidRDefault="00365551" w:rsidP="008B5D9B">
      <w:pPr>
        <w:ind w:firstLine="708"/>
        <w:jc w:val="both"/>
      </w:pPr>
    </w:p>
    <w:p w:rsidR="009F39C7" w:rsidRDefault="005A1A61" w:rsidP="008B5D9B">
      <w:pPr>
        <w:ind w:firstLine="708"/>
        <w:jc w:val="both"/>
        <w:rPr>
          <w:color w:val="000000"/>
        </w:rPr>
      </w:pPr>
      <w:r>
        <w:t>1.</w:t>
      </w:r>
      <w:r w:rsidR="00365551">
        <w:t>1.</w:t>
      </w:r>
      <w:r>
        <w:t xml:space="preserve">2. </w:t>
      </w:r>
      <w:r>
        <w:rPr>
          <w:color w:val="000000"/>
        </w:rPr>
        <w:t>Органам местного самоуправления муниципального образования</w:t>
      </w:r>
      <w:r w:rsidR="008B5D9B" w:rsidRPr="00645F68">
        <w:rPr>
          <w:color w:val="000000"/>
        </w:rPr>
        <w:t xml:space="preserve"> Кондинск</w:t>
      </w:r>
      <w:r>
        <w:rPr>
          <w:color w:val="000000"/>
        </w:rPr>
        <w:t>ий</w:t>
      </w:r>
      <w:r w:rsidR="008B5D9B" w:rsidRPr="00645F68">
        <w:rPr>
          <w:color w:val="000000"/>
        </w:rPr>
        <w:t xml:space="preserve"> район</w:t>
      </w:r>
      <w:r w:rsidR="009F39C7">
        <w:rPr>
          <w:color w:val="000000"/>
        </w:rPr>
        <w:t>:</w:t>
      </w:r>
    </w:p>
    <w:p w:rsidR="008B5D9B" w:rsidRPr="00D812B4" w:rsidRDefault="009F39C7" w:rsidP="008B5D9B">
      <w:pPr>
        <w:ind w:firstLine="708"/>
        <w:jc w:val="both"/>
      </w:pPr>
      <w:r>
        <w:rPr>
          <w:color w:val="000000"/>
        </w:rPr>
        <w:t>1.1.2.1. У</w:t>
      </w:r>
      <w:r w:rsidR="005A1A61">
        <w:rPr>
          <w:color w:val="000000"/>
        </w:rPr>
        <w:t xml:space="preserve">величить проведение </w:t>
      </w:r>
      <w:r w:rsidR="00365551">
        <w:rPr>
          <w:color w:val="000000"/>
        </w:rPr>
        <w:t>мероприятий</w:t>
      </w:r>
      <w:r w:rsidR="00191434">
        <w:rPr>
          <w:color w:val="000000"/>
        </w:rPr>
        <w:t>для обеспечения строгого соблюдения муниципальными служащими, лицами, замещающими муниципальные должности, запретов, ограничений, обязанностей антикоррупционной направленности</w:t>
      </w:r>
      <w:r w:rsidR="00365551">
        <w:rPr>
          <w:color w:val="000000"/>
        </w:rPr>
        <w:t>,</w:t>
      </w:r>
      <w:r w:rsidR="00191434">
        <w:rPr>
          <w:color w:val="000000"/>
        </w:rPr>
        <w:t xml:space="preserve"> в том числе, </w:t>
      </w:r>
      <w:r w:rsidR="00365551">
        <w:rPr>
          <w:color w:val="000000"/>
        </w:rPr>
        <w:t xml:space="preserve"> связанных с разъяснительной работой по недопущению нарушений в части предоставления сведений о доходах, расходах, имуществе и обязательствах имущественного характера.</w:t>
      </w:r>
    </w:p>
    <w:p w:rsidR="00D812B4" w:rsidRPr="00D812B4" w:rsidRDefault="00D812B4" w:rsidP="008B5D9B">
      <w:pPr>
        <w:ind w:firstLine="708"/>
        <w:jc w:val="both"/>
      </w:pPr>
    </w:p>
    <w:p w:rsidR="00662CD3" w:rsidRDefault="00046900" w:rsidP="008B5D9B">
      <w:pPr>
        <w:tabs>
          <w:tab w:val="left" w:pos="567"/>
        </w:tabs>
        <w:jc w:val="both"/>
      </w:pPr>
      <w:r w:rsidRPr="00D812B4">
        <w:tab/>
      </w:r>
      <w:r w:rsidRPr="00D812B4">
        <w:tab/>
      </w:r>
      <w:r w:rsidR="00662CD3" w:rsidRPr="00D812B4">
        <w:t>Срок</w:t>
      </w:r>
      <w:r w:rsidR="00645F68" w:rsidRPr="00D812B4">
        <w:t>:</w:t>
      </w:r>
      <w:r w:rsidR="001B5793" w:rsidRPr="00D812B4">
        <w:t xml:space="preserve">до </w:t>
      </w:r>
      <w:r w:rsidR="00297250" w:rsidRPr="00D812B4">
        <w:t>20</w:t>
      </w:r>
      <w:r w:rsidR="00E21F5F" w:rsidRPr="00D812B4">
        <w:t xml:space="preserve"> декабря </w:t>
      </w:r>
      <w:r w:rsidR="00297250" w:rsidRPr="00D812B4">
        <w:t>201</w:t>
      </w:r>
      <w:r w:rsidR="002736CE" w:rsidRPr="00D812B4">
        <w:t>7</w:t>
      </w:r>
      <w:r w:rsidR="00E21F5F" w:rsidRPr="00D812B4">
        <w:t>г</w:t>
      </w:r>
      <w:r w:rsidR="00645F68" w:rsidRPr="00D812B4">
        <w:t>ода</w:t>
      </w:r>
    </w:p>
    <w:p w:rsidR="009F39C7" w:rsidRDefault="009F39C7" w:rsidP="008B5D9B">
      <w:pPr>
        <w:tabs>
          <w:tab w:val="left" w:pos="567"/>
        </w:tabs>
        <w:jc w:val="both"/>
      </w:pPr>
    </w:p>
    <w:p w:rsidR="009F39C7" w:rsidRDefault="009F39C7" w:rsidP="008B5D9B">
      <w:pPr>
        <w:tabs>
          <w:tab w:val="left" w:pos="567"/>
        </w:tabs>
        <w:jc w:val="both"/>
      </w:pPr>
      <w:r>
        <w:tab/>
        <w:t>1.1.2.2.Повысить качество муниципального нормотворчества путем антикоррупционной экспертизы правовых актов.</w:t>
      </w:r>
    </w:p>
    <w:p w:rsidR="009F39C7" w:rsidRDefault="009F39C7" w:rsidP="008B5D9B">
      <w:pPr>
        <w:tabs>
          <w:tab w:val="left" w:pos="567"/>
        </w:tabs>
        <w:jc w:val="both"/>
      </w:pPr>
    </w:p>
    <w:p w:rsidR="009F39C7" w:rsidRDefault="009F39C7" w:rsidP="008B5D9B">
      <w:pPr>
        <w:tabs>
          <w:tab w:val="left" w:pos="567"/>
        </w:tabs>
        <w:jc w:val="both"/>
      </w:pPr>
      <w:r>
        <w:tab/>
      </w:r>
      <w:r w:rsidRPr="00D812B4">
        <w:t>Срок: до 20 декабря 2017 года</w:t>
      </w:r>
    </w:p>
    <w:p w:rsidR="00DB2799" w:rsidRDefault="00DB2799" w:rsidP="008B5D9B">
      <w:pPr>
        <w:tabs>
          <w:tab w:val="left" w:pos="567"/>
        </w:tabs>
        <w:jc w:val="both"/>
      </w:pPr>
    </w:p>
    <w:p w:rsidR="007F1162" w:rsidRDefault="00191434" w:rsidP="00A241B9">
      <w:pPr>
        <w:ind w:firstLine="567"/>
        <w:jc w:val="both"/>
        <w:rPr>
          <w:b/>
          <w:color w:val="000000"/>
        </w:rPr>
      </w:pPr>
      <w:r>
        <w:rPr>
          <w:b/>
        </w:rPr>
        <w:t>2</w:t>
      </w:r>
      <w:r w:rsidR="008F3737" w:rsidRPr="007C5FD8">
        <w:rPr>
          <w:b/>
        </w:rPr>
        <w:t>.</w:t>
      </w:r>
      <w:r w:rsidR="007F1162" w:rsidRPr="00894169">
        <w:rPr>
          <w:b/>
        </w:rPr>
        <w:t>О типичных нарушениях, выявленных при проведении проверок финансовой дисциплины в администрации Кондинского района, поселениях Кондинского района, муниципальных учреждениях.</w:t>
      </w:r>
    </w:p>
    <w:p w:rsidR="00645F68" w:rsidRPr="007C5FD8" w:rsidRDefault="00645F68" w:rsidP="007F1162">
      <w:pPr>
        <w:tabs>
          <w:tab w:val="left" w:pos="142"/>
        </w:tabs>
        <w:ind w:firstLine="348"/>
        <w:jc w:val="both"/>
      </w:pPr>
      <w:r w:rsidRPr="007C5FD8">
        <w:t xml:space="preserve">___________________________________________________________________________ </w:t>
      </w:r>
    </w:p>
    <w:p w:rsidR="00645F68" w:rsidRPr="007C5FD8" w:rsidRDefault="00645F68" w:rsidP="00645F68">
      <w:pPr>
        <w:tabs>
          <w:tab w:val="left" w:pos="142"/>
        </w:tabs>
        <w:jc w:val="center"/>
      </w:pPr>
      <w:r w:rsidRPr="007C5FD8">
        <w:t>(</w:t>
      </w:r>
      <w:r w:rsidR="007F1162">
        <w:t xml:space="preserve">Мельников, </w:t>
      </w:r>
      <w:r w:rsidR="00D812B4" w:rsidRPr="007C5FD8">
        <w:t>Мухин</w:t>
      </w:r>
      <w:r w:rsidR="00901330">
        <w:t>)</w:t>
      </w:r>
    </w:p>
    <w:p w:rsidR="00F20CEA" w:rsidRDefault="00F20CEA" w:rsidP="008675AE">
      <w:pPr>
        <w:jc w:val="both"/>
      </w:pPr>
    </w:p>
    <w:p w:rsidR="00F40EED" w:rsidRPr="00A241B9" w:rsidRDefault="00A241B9" w:rsidP="00A241B9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1162" w:rsidRPr="00A241B9">
        <w:rPr>
          <w:rFonts w:ascii="Times New Roman" w:hAnsi="Times New Roman"/>
          <w:sz w:val="24"/>
          <w:szCs w:val="24"/>
        </w:rPr>
        <w:t>2.1.</w:t>
      </w:r>
      <w:r w:rsidR="00F40EED" w:rsidRPr="00A241B9">
        <w:rPr>
          <w:rFonts w:ascii="Times New Roman" w:hAnsi="Times New Roman"/>
          <w:bCs/>
          <w:sz w:val="24"/>
          <w:szCs w:val="24"/>
        </w:rPr>
        <w:t xml:space="preserve"> Отметили, что за 2016 года Контрольно-счетной палатой </w:t>
      </w:r>
      <w:r w:rsidR="00FF4DAB">
        <w:rPr>
          <w:rFonts w:ascii="Times New Roman" w:hAnsi="Times New Roman"/>
          <w:bCs/>
          <w:sz w:val="24"/>
          <w:szCs w:val="24"/>
        </w:rPr>
        <w:t xml:space="preserve"> Кондинского района </w:t>
      </w:r>
      <w:r w:rsidR="00F40EED" w:rsidRPr="00A241B9">
        <w:rPr>
          <w:rFonts w:ascii="Times New Roman" w:hAnsi="Times New Roman"/>
          <w:bCs/>
          <w:sz w:val="24"/>
          <w:szCs w:val="24"/>
        </w:rPr>
        <w:t>проведено контрольных мероприятий – 33, экспертно-аналитических мероприятий - 370.</w:t>
      </w:r>
    </w:p>
    <w:p w:rsidR="00F40EED" w:rsidRPr="00A241B9" w:rsidRDefault="00F40EED" w:rsidP="00A241B9">
      <w:pPr>
        <w:pStyle w:val="a4"/>
        <w:tabs>
          <w:tab w:val="left" w:pos="567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41B9">
        <w:rPr>
          <w:rFonts w:ascii="Times New Roman" w:hAnsi="Times New Roman"/>
          <w:bCs/>
          <w:sz w:val="24"/>
          <w:szCs w:val="24"/>
        </w:rPr>
        <w:t>В ходе осуществления контрольных мероприятий проверены  юридические лица в количестве 51.</w:t>
      </w:r>
    </w:p>
    <w:p w:rsidR="00F40EED" w:rsidRPr="00A241B9" w:rsidRDefault="00A241B9" w:rsidP="00F40EED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41B9">
        <w:rPr>
          <w:rFonts w:ascii="Times New Roman" w:hAnsi="Times New Roman"/>
          <w:bCs/>
          <w:sz w:val="24"/>
          <w:szCs w:val="24"/>
        </w:rPr>
        <w:t>Причиной выявленных нарушений стали:</w:t>
      </w:r>
    </w:p>
    <w:p w:rsidR="00A241B9" w:rsidRPr="00A241B9" w:rsidRDefault="00A241B9" w:rsidP="00F40EED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41B9">
        <w:rPr>
          <w:rFonts w:ascii="Times New Roman" w:hAnsi="Times New Roman"/>
          <w:bCs/>
          <w:sz w:val="24"/>
          <w:szCs w:val="24"/>
        </w:rPr>
        <w:t>Неэффективное расходование средств местного бюджета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40EED" w:rsidRPr="00A241B9" w:rsidRDefault="00A241B9" w:rsidP="00F40EED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41B9">
        <w:rPr>
          <w:rFonts w:ascii="Times New Roman" w:hAnsi="Times New Roman"/>
          <w:bCs/>
          <w:sz w:val="24"/>
          <w:szCs w:val="24"/>
        </w:rPr>
        <w:t>Осуществление неправомерных расходов, образовавшихся в результате нарушения норм законодательства и муниципальных правовых актов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241B9" w:rsidRPr="00FF4DAB" w:rsidRDefault="00A241B9" w:rsidP="00F40EED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241B9">
        <w:rPr>
          <w:rFonts w:ascii="Times New Roman" w:hAnsi="Times New Roman"/>
          <w:bCs/>
          <w:sz w:val="24"/>
          <w:szCs w:val="24"/>
        </w:rPr>
        <w:t xml:space="preserve">Нарушения требований бухгалтерского учета и нарушение порядка применения </w:t>
      </w:r>
      <w:r w:rsidRPr="00FF4DAB">
        <w:rPr>
          <w:rFonts w:ascii="Times New Roman" w:hAnsi="Times New Roman"/>
          <w:bCs/>
          <w:sz w:val="24"/>
          <w:szCs w:val="24"/>
        </w:rPr>
        <w:t>бюджетной классификации Российской Федерации.</w:t>
      </w:r>
    </w:p>
    <w:p w:rsidR="00A241B9" w:rsidRPr="00FF4DAB" w:rsidRDefault="00A241B9" w:rsidP="00F40EED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F4DAB">
        <w:rPr>
          <w:rFonts w:ascii="Times New Roman" w:hAnsi="Times New Roman"/>
          <w:bCs/>
          <w:sz w:val="24"/>
          <w:szCs w:val="24"/>
        </w:rPr>
        <w:t>Нарушения законодательства Российской Федерации о контрактной системе.</w:t>
      </w:r>
    </w:p>
    <w:p w:rsidR="00FF4DAB" w:rsidRPr="00FF4DAB" w:rsidRDefault="00F40EED" w:rsidP="00F40EED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F4DAB">
        <w:rPr>
          <w:rFonts w:ascii="Times New Roman" w:hAnsi="Times New Roman"/>
          <w:bCs/>
          <w:sz w:val="24"/>
          <w:szCs w:val="24"/>
        </w:rPr>
        <w:t>По результатам контрольного мероприятия материалы проверок направлены в Прокуратуру и в правоохранительные органы Кондинского района. Внесены изменения в муниципальные правовые акты, касающиеся реализации инвестиционных проектов в рамках муниципальной программы Кондинского района «Комплексное социально-экономическое развитие Кондинского района на 2014-2016 годы и на период до 2020 года»</w:t>
      </w:r>
      <w:r w:rsidR="00FF4DAB">
        <w:rPr>
          <w:rFonts w:ascii="Times New Roman" w:hAnsi="Times New Roman"/>
          <w:bCs/>
          <w:sz w:val="24"/>
          <w:szCs w:val="24"/>
        </w:rPr>
        <w:t xml:space="preserve">, также, </w:t>
      </w:r>
      <w:r w:rsidRPr="00FF4DAB">
        <w:rPr>
          <w:rFonts w:ascii="Times New Roman" w:hAnsi="Times New Roman"/>
          <w:bCs/>
          <w:sz w:val="24"/>
          <w:szCs w:val="24"/>
        </w:rPr>
        <w:t>в адрес проверяемых объектов</w:t>
      </w:r>
      <w:r w:rsidR="0073747E">
        <w:rPr>
          <w:rFonts w:ascii="Times New Roman" w:hAnsi="Times New Roman"/>
          <w:bCs/>
          <w:sz w:val="24"/>
          <w:szCs w:val="24"/>
        </w:rPr>
        <w:t xml:space="preserve"> и </w:t>
      </w:r>
      <w:r w:rsidRPr="00FF4DAB">
        <w:rPr>
          <w:rFonts w:ascii="Times New Roman" w:hAnsi="Times New Roman"/>
          <w:bCs/>
          <w:sz w:val="24"/>
          <w:szCs w:val="24"/>
        </w:rPr>
        <w:t>исполнительных органов власти направлен</w:t>
      </w:r>
      <w:r w:rsidR="00FF4DAB" w:rsidRPr="00FF4DAB">
        <w:rPr>
          <w:rFonts w:ascii="Times New Roman" w:hAnsi="Times New Roman"/>
          <w:bCs/>
          <w:sz w:val="24"/>
          <w:szCs w:val="24"/>
        </w:rPr>
        <w:t>о</w:t>
      </w:r>
      <w:r w:rsidRPr="00FF4DAB">
        <w:rPr>
          <w:rFonts w:ascii="Times New Roman" w:hAnsi="Times New Roman"/>
          <w:bCs/>
          <w:sz w:val="24"/>
          <w:szCs w:val="24"/>
        </w:rPr>
        <w:t xml:space="preserve"> 25 представлени</w:t>
      </w:r>
      <w:r w:rsidR="00FF4DAB" w:rsidRPr="00FF4DAB">
        <w:rPr>
          <w:rFonts w:ascii="Times New Roman" w:hAnsi="Times New Roman"/>
          <w:bCs/>
          <w:sz w:val="24"/>
          <w:szCs w:val="24"/>
        </w:rPr>
        <w:t>й</w:t>
      </w:r>
      <w:r w:rsidRPr="00FF4DAB">
        <w:rPr>
          <w:rFonts w:ascii="Times New Roman" w:hAnsi="Times New Roman"/>
          <w:bCs/>
          <w:sz w:val="24"/>
          <w:szCs w:val="24"/>
        </w:rPr>
        <w:t xml:space="preserve">. </w:t>
      </w:r>
    </w:p>
    <w:p w:rsidR="00F40EED" w:rsidRPr="00FF4DAB" w:rsidRDefault="00F40EED" w:rsidP="00FF4DAB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F4DAB">
        <w:rPr>
          <w:rFonts w:ascii="Times New Roman" w:hAnsi="Times New Roman"/>
          <w:bCs/>
          <w:sz w:val="24"/>
          <w:szCs w:val="24"/>
        </w:rPr>
        <w:lastRenderedPageBreak/>
        <w:t>За 2016 года по итогам исполнения представлений в бюджет муниципального образования и в бюджеты городских поселений возмещен</w:t>
      </w:r>
      <w:r w:rsidR="00FF4DAB" w:rsidRPr="00FF4DAB">
        <w:rPr>
          <w:rFonts w:ascii="Times New Roman" w:hAnsi="Times New Roman"/>
          <w:bCs/>
          <w:sz w:val="24"/>
          <w:szCs w:val="24"/>
        </w:rPr>
        <w:t>ы</w:t>
      </w:r>
      <w:r w:rsidRPr="00FF4DAB">
        <w:rPr>
          <w:rFonts w:ascii="Times New Roman" w:hAnsi="Times New Roman"/>
          <w:bCs/>
          <w:sz w:val="24"/>
          <w:szCs w:val="24"/>
        </w:rPr>
        <w:t xml:space="preserve"> денежны</w:t>
      </w:r>
      <w:r w:rsidR="00FF4DAB" w:rsidRPr="00FF4DAB">
        <w:rPr>
          <w:rFonts w:ascii="Times New Roman" w:hAnsi="Times New Roman"/>
          <w:bCs/>
          <w:sz w:val="24"/>
          <w:szCs w:val="24"/>
        </w:rPr>
        <w:t>е</w:t>
      </w:r>
      <w:r w:rsidRPr="00FF4DAB">
        <w:rPr>
          <w:rFonts w:ascii="Times New Roman" w:hAnsi="Times New Roman"/>
          <w:bCs/>
          <w:sz w:val="24"/>
          <w:szCs w:val="24"/>
        </w:rPr>
        <w:t xml:space="preserve"> средств</w:t>
      </w:r>
      <w:r w:rsidR="00FF4DAB" w:rsidRPr="00FF4DAB">
        <w:rPr>
          <w:rFonts w:ascii="Times New Roman" w:hAnsi="Times New Roman"/>
          <w:bCs/>
          <w:sz w:val="24"/>
          <w:szCs w:val="24"/>
        </w:rPr>
        <w:t>а</w:t>
      </w:r>
      <w:r w:rsidRPr="00FF4DAB">
        <w:rPr>
          <w:rFonts w:ascii="Times New Roman" w:hAnsi="Times New Roman"/>
          <w:bCs/>
          <w:sz w:val="24"/>
          <w:szCs w:val="24"/>
        </w:rPr>
        <w:t>, расходы бюджета муниципального образования уменьшены.  Кроме того</w:t>
      </w:r>
      <w:r w:rsidR="0073747E">
        <w:rPr>
          <w:rFonts w:ascii="Times New Roman" w:hAnsi="Times New Roman"/>
          <w:bCs/>
          <w:sz w:val="24"/>
          <w:szCs w:val="24"/>
        </w:rPr>
        <w:t>,</w:t>
      </w:r>
      <w:r w:rsidRPr="00FF4DAB">
        <w:rPr>
          <w:rFonts w:ascii="Times New Roman" w:hAnsi="Times New Roman"/>
          <w:bCs/>
          <w:sz w:val="24"/>
          <w:szCs w:val="24"/>
        </w:rPr>
        <w:t xml:space="preserve"> по результатам контрольных мероприятий в 7 (семь) муниципальных правовых акта внесены изменения, привлечено к дисциплинарной ответственности 15 должностных лиц</w:t>
      </w:r>
      <w:r w:rsidR="00FF4DAB" w:rsidRPr="00FF4DAB">
        <w:rPr>
          <w:rFonts w:ascii="Times New Roman" w:hAnsi="Times New Roman"/>
          <w:bCs/>
          <w:sz w:val="24"/>
          <w:szCs w:val="24"/>
        </w:rPr>
        <w:t xml:space="preserve">, </w:t>
      </w:r>
      <w:r w:rsidRPr="00FF4DAB">
        <w:rPr>
          <w:rFonts w:ascii="Times New Roman" w:hAnsi="Times New Roman"/>
          <w:bCs/>
          <w:sz w:val="24"/>
          <w:szCs w:val="24"/>
        </w:rPr>
        <w:t>возбуждено 8 административных производств, из них назн</w:t>
      </w:r>
      <w:r w:rsidR="00FF4DAB" w:rsidRPr="00FF4DAB">
        <w:rPr>
          <w:rFonts w:ascii="Times New Roman" w:hAnsi="Times New Roman"/>
          <w:bCs/>
          <w:sz w:val="24"/>
          <w:szCs w:val="24"/>
        </w:rPr>
        <w:t>ачено 5 административных штрафа.</w:t>
      </w:r>
    </w:p>
    <w:p w:rsidR="008675AE" w:rsidRDefault="008675AE" w:rsidP="007C5FD8">
      <w:pPr>
        <w:ind w:firstLine="708"/>
        <w:jc w:val="both"/>
      </w:pPr>
      <w:r w:rsidRPr="006E770A">
        <w:rPr>
          <w:b/>
        </w:rPr>
        <w:t>Решили</w:t>
      </w:r>
      <w:r w:rsidRPr="006E770A">
        <w:t xml:space="preserve">: </w:t>
      </w:r>
    </w:p>
    <w:p w:rsidR="000F457D" w:rsidRDefault="007F1162" w:rsidP="000F457D">
      <w:pPr>
        <w:ind w:firstLine="708"/>
        <w:jc w:val="both"/>
      </w:pPr>
      <w:r>
        <w:t>2.1.</w:t>
      </w:r>
      <w:r w:rsidR="0073747E">
        <w:t>1.</w:t>
      </w:r>
      <w:r w:rsidR="006424CB" w:rsidRPr="00D5645C">
        <w:t>Распорядителям бюджетных средств</w:t>
      </w:r>
      <w:r w:rsidR="000F457D">
        <w:t xml:space="preserve">: </w:t>
      </w:r>
    </w:p>
    <w:p w:rsidR="006424CB" w:rsidRDefault="000F457D" w:rsidP="006424CB">
      <w:pPr>
        <w:jc w:val="both"/>
      </w:pPr>
      <w:r>
        <w:tab/>
        <w:t>2.1.1.1.</w:t>
      </w:r>
      <w:r w:rsidR="006424CB" w:rsidRPr="00D5645C">
        <w:t xml:space="preserve">Усилить </w:t>
      </w:r>
      <w:proofErr w:type="gramStart"/>
      <w:r w:rsidR="006424CB" w:rsidRPr="00D5645C">
        <w:t>контроль за</w:t>
      </w:r>
      <w:proofErr w:type="gramEnd"/>
      <w:r w:rsidR="006424CB" w:rsidRPr="00D5645C">
        <w:t xml:space="preserve"> соблюдением бюджетного законодательства, нормативн</w:t>
      </w:r>
      <w:r>
        <w:t>ых</w:t>
      </w:r>
      <w:r w:rsidR="006424CB" w:rsidRPr="00D5645C">
        <w:t xml:space="preserve"> правовых актов администрации и Думы Кондинского района в части предоставления субсидий юридическим лицам и некоммерческим организациям.</w:t>
      </w:r>
    </w:p>
    <w:p w:rsidR="000F457D" w:rsidRDefault="000F457D" w:rsidP="006424CB">
      <w:pPr>
        <w:jc w:val="both"/>
      </w:pPr>
    </w:p>
    <w:p w:rsidR="000F457D" w:rsidRDefault="000F457D" w:rsidP="006424CB">
      <w:pPr>
        <w:jc w:val="both"/>
      </w:pPr>
      <w:r>
        <w:tab/>
        <w:t>Срок: до 20 декабря 2017 года</w:t>
      </w:r>
    </w:p>
    <w:p w:rsidR="000F457D" w:rsidRPr="00D5645C" w:rsidRDefault="000F457D" w:rsidP="006424CB">
      <w:pPr>
        <w:jc w:val="both"/>
      </w:pPr>
    </w:p>
    <w:p w:rsidR="006424CB" w:rsidRPr="00D5645C" w:rsidRDefault="006424CB" w:rsidP="006424CB">
      <w:pPr>
        <w:jc w:val="both"/>
      </w:pPr>
      <w:r w:rsidRPr="00D5645C">
        <w:tab/>
      </w:r>
      <w:r w:rsidR="000F457D">
        <w:t>2.1.1.2. П</w:t>
      </w:r>
      <w:r w:rsidRPr="00D5645C">
        <w:t xml:space="preserve">ринять </w:t>
      </w:r>
      <w:r w:rsidR="000F457D">
        <w:t xml:space="preserve">дополнительные </w:t>
      </w:r>
      <w:r w:rsidRPr="00D5645C">
        <w:t xml:space="preserve">меры </w:t>
      </w:r>
      <w:proofErr w:type="gramStart"/>
      <w:r w:rsidRPr="00D5645C">
        <w:t xml:space="preserve">к недопущению нарушений в части соблюдения законодательства </w:t>
      </w:r>
      <w:r w:rsidRPr="00D5645C">
        <w:rPr>
          <w:bCs/>
        </w:rPr>
        <w:t>о контрактной системе при осуществлении закупок для муниципальных нужд</w:t>
      </w:r>
      <w:proofErr w:type="gramEnd"/>
      <w:r w:rsidRPr="00D5645C">
        <w:rPr>
          <w:bCs/>
        </w:rPr>
        <w:t>.</w:t>
      </w:r>
    </w:p>
    <w:p w:rsidR="007F1162" w:rsidRDefault="007F1162" w:rsidP="007C5FD8">
      <w:pPr>
        <w:ind w:firstLine="708"/>
        <w:jc w:val="both"/>
      </w:pPr>
    </w:p>
    <w:p w:rsidR="007F1162" w:rsidRDefault="000F457D" w:rsidP="007C5FD8">
      <w:pPr>
        <w:ind w:firstLine="708"/>
        <w:jc w:val="both"/>
      </w:pPr>
      <w:r>
        <w:t>Срок: до 20 декабря 2017 года</w:t>
      </w:r>
    </w:p>
    <w:p w:rsidR="007F1162" w:rsidRDefault="007F1162" w:rsidP="007C5FD8">
      <w:pPr>
        <w:ind w:firstLine="708"/>
        <w:jc w:val="both"/>
      </w:pPr>
    </w:p>
    <w:p w:rsidR="000F457D" w:rsidRDefault="00E55EE8" w:rsidP="00336A00">
      <w:pPr>
        <w:ind w:firstLine="708"/>
        <w:jc w:val="both"/>
        <w:rPr>
          <w:b/>
          <w:color w:val="000000"/>
        </w:rPr>
      </w:pPr>
      <w:r>
        <w:rPr>
          <w:b/>
        </w:rPr>
        <w:t>3</w:t>
      </w:r>
      <w:r w:rsidR="000F457D" w:rsidRPr="007C5FD8">
        <w:rPr>
          <w:b/>
        </w:rPr>
        <w:t>.</w:t>
      </w:r>
      <w:r w:rsidR="000F457D" w:rsidRPr="00894169">
        <w:rPr>
          <w:b/>
        </w:rPr>
        <w:t>О результативности взаимодействия органов местного самоуправления с институтами гражданского общества в сфере антикоррупционного просвещения граждан и формирования негативного отношения к коррупции у муниципальных служащих и работников органов местного самоуправления, муниципальных организаций, предприятий в 2016 году. Выработка дополнительных мер взаимодействия.</w:t>
      </w:r>
    </w:p>
    <w:p w:rsidR="000F457D" w:rsidRPr="007C5FD8" w:rsidRDefault="000F457D" w:rsidP="000F457D">
      <w:pPr>
        <w:tabs>
          <w:tab w:val="left" w:pos="142"/>
        </w:tabs>
        <w:ind w:firstLine="348"/>
        <w:jc w:val="both"/>
      </w:pPr>
      <w:r w:rsidRPr="007C5FD8">
        <w:t xml:space="preserve">___________________________________________________________________________ </w:t>
      </w:r>
    </w:p>
    <w:p w:rsidR="000F457D" w:rsidRPr="007C5FD8" w:rsidRDefault="000F457D" w:rsidP="000F457D">
      <w:pPr>
        <w:tabs>
          <w:tab w:val="left" w:pos="142"/>
        </w:tabs>
        <w:jc w:val="center"/>
      </w:pPr>
      <w:r w:rsidRPr="007C5FD8">
        <w:t>(Мухин</w:t>
      </w:r>
      <w:r w:rsidR="00901330">
        <w:t xml:space="preserve">, </w:t>
      </w:r>
      <w:proofErr w:type="spellStart"/>
      <w:r w:rsidR="00901330">
        <w:t>Колпакова</w:t>
      </w:r>
      <w:proofErr w:type="spellEnd"/>
      <w:r w:rsidRPr="007C5FD8">
        <w:t>)</w:t>
      </w:r>
    </w:p>
    <w:p w:rsidR="007F1162" w:rsidRDefault="007F1162" w:rsidP="007C5FD8">
      <w:pPr>
        <w:ind w:firstLine="708"/>
        <w:jc w:val="both"/>
      </w:pPr>
    </w:p>
    <w:p w:rsidR="00684590" w:rsidRDefault="00E55EE8" w:rsidP="00684590">
      <w:pPr>
        <w:ind w:firstLine="851"/>
        <w:jc w:val="both"/>
      </w:pPr>
      <w:r>
        <w:t>3.1.</w:t>
      </w:r>
      <w:r w:rsidR="00684590">
        <w:t>Отметили, что с</w:t>
      </w:r>
      <w:r w:rsidR="00684590" w:rsidRPr="00FA7EC3">
        <w:t>огласно Федерально</w:t>
      </w:r>
      <w:r w:rsidR="00684590">
        <w:t xml:space="preserve">му закону № </w:t>
      </w:r>
      <w:r w:rsidR="00684590" w:rsidRPr="00FA7EC3">
        <w:t xml:space="preserve">273-ФЗ"О противодействии коррупции" одним из основных принципов противодействия коррупции является публичность и открытость деятельности </w:t>
      </w:r>
      <w:r w:rsidR="00684590">
        <w:t>органов местного самоуправления. Для наибольшего вовлечения граждан в антикоррупционную деятельность органов местного самоуправления Кондинского района, организована работа по следующим направлениям:</w:t>
      </w:r>
    </w:p>
    <w:p w:rsidR="00684590" w:rsidRDefault="00684590" w:rsidP="00684590">
      <w:pPr>
        <w:ind w:firstLine="851"/>
        <w:jc w:val="both"/>
        <w:rPr>
          <w:color w:val="FF0000"/>
        </w:rPr>
      </w:pPr>
      <w:r>
        <w:t xml:space="preserve">Включение в состав комиссии и советов по профилактике коррупционных правонарушений действующих на территориях муниципальных образований входящих в состав  Кондинского района, Думы Кондинского района администрации Кондинского района,представителей общественных организации, образовательных учреждений, профсоюзов; </w:t>
      </w:r>
    </w:p>
    <w:p w:rsidR="00684590" w:rsidRDefault="00684590" w:rsidP="00684590">
      <w:pPr>
        <w:ind w:firstLine="851"/>
        <w:jc w:val="both"/>
      </w:pPr>
      <w:r>
        <w:t>Размещение информации о деятельности комиссии и советов по профилактике коррупционных правонарушений на сайтах органов местного самоуправления;</w:t>
      </w:r>
    </w:p>
    <w:p w:rsidR="00684590" w:rsidRDefault="00684590" w:rsidP="00684590">
      <w:pPr>
        <w:ind w:firstLine="851"/>
        <w:jc w:val="both"/>
      </w:pPr>
      <w:r>
        <w:t>Размещение (обнародование) проектов муниципальных нормативных правовых актов на сайтах органов местного самоуправления с целью организации публичной экспертизы;</w:t>
      </w:r>
    </w:p>
    <w:p w:rsidR="00684590" w:rsidRDefault="00684590" w:rsidP="00684590">
      <w:pPr>
        <w:ind w:firstLine="851"/>
        <w:jc w:val="both"/>
      </w:pPr>
      <w:r>
        <w:t>Разработка и публикация материалов антикоррупционной направленности в средствах массовой информации, доклад о деятельности органов местного на общественных советах при главах муниципальных образований;</w:t>
      </w:r>
    </w:p>
    <w:p w:rsidR="00684590" w:rsidRDefault="00684590" w:rsidP="00684590">
      <w:pPr>
        <w:ind w:firstLine="851"/>
        <w:jc w:val="both"/>
      </w:pPr>
      <w:r>
        <w:t xml:space="preserve">Консультирование граждан, претендующих на замещение вакантных должностей в органах местного самоуправления по вопросам противодействия коррупции, а так же проведение обучающих семинаров, круглых столов. </w:t>
      </w:r>
    </w:p>
    <w:p w:rsidR="00684590" w:rsidRDefault="00684590" w:rsidP="00684590">
      <w:pPr>
        <w:ind w:firstLine="851"/>
        <w:jc w:val="both"/>
      </w:pPr>
      <w:r>
        <w:t xml:space="preserve">В 2016 году для обеспечения </w:t>
      </w:r>
      <w:r w:rsidRPr="003B585B">
        <w:t>соблюдени</w:t>
      </w:r>
      <w:r>
        <w:t>я</w:t>
      </w:r>
      <w:r w:rsidRPr="003B585B">
        <w:t xml:space="preserve"> требований к служебному поведению муниципальных служащих и урегулированию конфликтов интересов </w:t>
      </w:r>
      <w:r>
        <w:t xml:space="preserve">функционировало 12 комиссии, в том числе, в городских и сельских поселениях Кондинского района - 10, в </w:t>
      </w:r>
      <w:r>
        <w:lastRenderedPageBreak/>
        <w:t xml:space="preserve">администрации Кондинского района -1, в Думе Кондинского района -1. В состав комиссии входили представители общественных организации, представители образовательных учреждений. Всего за 2016 год состоялось 56 заседаний комиссий. </w:t>
      </w:r>
    </w:p>
    <w:p w:rsidR="00684590" w:rsidRPr="00FE7391" w:rsidRDefault="00684590" w:rsidP="00684590">
      <w:pPr>
        <w:ind w:firstLine="851"/>
        <w:jc w:val="both"/>
      </w:pPr>
      <w:r>
        <w:t>В</w:t>
      </w:r>
      <w:r w:rsidRPr="00FE7391">
        <w:t xml:space="preserve"> заседаниях комисси</w:t>
      </w:r>
      <w:r>
        <w:t>й</w:t>
      </w:r>
      <w:r w:rsidRPr="00FE7391">
        <w:t xml:space="preserve"> приняли участие 93 представителя общественных организации из 10 общественных объединений и 11 </w:t>
      </w:r>
      <w:proofErr w:type="gramStart"/>
      <w:r w:rsidRPr="00FE7391">
        <w:t>организаци</w:t>
      </w:r>
      <w:r w:rsidR="00901330">
        <w:t>й</w:t>
      </w:r>
      <w:proofErr w:type="gramEnd"/>
      <w:r w:rsidRPr="00FE7391">
        <w:t xml:space="preserve"> не относящихся к органам представительно-распорядительной власти.  </w:t>
      </w:r>
    </w:p>
    <w:p w:rsidR="00684590" w:rsidRPr="00FE7391" w:rsidRDefault="00684590" w:rsidP="00684590">
      <w:pPr>
        <w:ind w:firstLine="851"/>
        <w:jc w:val="both"/>
        <w:rPr>
          <w:color w:val="FF0000"/>
        </w:rPr>
      </w:pPr>
      <w:r>
        <w:t>С целью освещения деятельности комиссий информация о деятельности комиссий размещается в информационно - телекоммуникационной сети «Интернет».</w:t>
      </w:r>
    </w:p>
    <w:p w:rsidR="00684590" w:rsidRDefault="00684590" w:rsidP="00684590">
      <w:pPr>
        <w:ind w:firstLine="851"/>
        <w:jc w:val="both"/>
      </w:pPr>
      <w:r>
        <w:t>В течени</w:t>
      </w:r>
      <w:r w:rsidR="00FA4137">
        <w:t>е</w:t>
      </w:r>
      <w:r>
        <w:t xml:space="preserve"> 2016 года из числа  2 288 проектов нормативных правовых актов, 1 721 проект подлежал проведению публичной антикоррупционной экспертизе</w:t>
      </w:r>
      <w:r w:rsidR="007F7950">
        <w:t xml:space="preserve">. </w:t>
      </w:r>
    </w:p>
    <w:p w:rsidR="00684590" w:rsidRDefault="00684590" w:rsidP="00684590">
      <w:pPr>
        <w:ind w:firstLine="851"/>
        <w:jc w:val="both"/>
      </w:pPr>
      <w:r w:rsidRPr="004343CC">
        <w:t xml:space="preserve">Для антикоррупционного просвещения граждан, проживающих на территории Кондинского района, администрацией Кондинского района </w:t>
      </w:r>
      <w:r>
        <w:t xml:space="preserve">разработана «Памятка для граждан по противодействию коррупции». Памятка </w:t>
      </w:r>
      <w:r w:rsidRPr="004343CC">
        <w:t xml:space="preserve"> опубликован</w:t>
      </w:r>
      <w:r>
        <w:t>а</w:t>
      </w:r>
      <w:r w:rsidRPr="004343CC">
        <w:t xml:space="preserve"> в районной газете «Кондинский вестник»</w:t>
      </w:r>
      <w:r>
        <w:t>.</w:t>
      </w:r>
    </w:p>
    <w:p w:rsidR="00684590" w:rsidRDefault="00684590" w:rsidP="00684590">
      <w:pPr>
        <w:ind w:firstLine="851"/>
        <w:jc w:val="both"/>
      </w:pPr>
      <w:r>
        <w:t>На всей территории муниципального образования организована круглосуточная работа горячей линии, для возможности граждан сообщать о фактах коррупционного проявления</w:t>
      </w:r>
      <w:r w:rsidR="007F7950">
        <w:t xml:space="preserve">. </w:t>
      </w:r>
      <w:proofErr w:type="gramStart"/>
      <w:r w:rsidR="007F7950">
        <w:t>Ор</w:t>
      </w:r>
      <w:r>
        <w:t xml:space="preserve">ганизована работа ответственных должностных лиц, в чьи обязанности входит профилактика коррупционных проявлении, информация о графике работы должностных лиц, контактные данные и формы бланков для обращений граждан размещены на сайтах органов местного самоуправления. </w:t>
      </w:r>
      <w:proofErr w:type="gramEnd"/>
    </w:p>
    <w:p w:rsidR="00684590" w:rsidRDefault="00684590" w:rsidP="00684590">
      <w:pPr>
        <w:ind w:firstLine="851"/>
        <w:jc w:val="both"/>
      </w:pPr>
      <w:r w:rsidRPr="0000723C">
        <w:t xml:space="preserve">В рамках выполнения  Плана противодействия коррупции в </w:t>
      </w:r>
      <w:proofErr w:type="spellStart"/>
      <w:r w:rsidRPr="0000723C">
        <w:t>Кондинском</w:t>
      </w:r>
      <w:proofErr w:type="spellEnd"/>
      <w:r w:rsidRPr="0000723C">
        <w:t xml:space="preserve"> районе </w:t>
      </w:r>
      <w:r>
        <w:t>на засед</w:t>
      </w:r>
      <w:r w:rsidR="008B46DA">
        <w:t>а</w:t>
      </w:r>
      <w:r>
        <w:t>нии общ</w:t>
      </w:r>
      <w:r w:rsidR="008B46DA">
        <w:t>ественного</w:t>
      </w:r>
      <w:r>
        <w:t xml:space="preserve"> совета</w:t>
      </w:r>
      <w:r w:rsidR="00336A00">
        <w:t xml:space="preserve">Кондинского района был </w:t>
      </w:r>
      <w:r w:rsidR="0036273C">
        <w:t>рассмотр</w:t>
      </w:r>
      <w:r w:rsidR="00336A00">
        <w:t xml:space="preserve">ен вопрос </w:t>
      </w:r>
      <w:r w:rsidRPr="0000723C">
        <w:t>«Формирование в обществе нетерпимого отношения к коррупции»</w:t>
      </w:r>
      <w:r w:rsidR="00336A00">
        <w:t xml:space="preserve">. </w:t>
      </w:r>
      <w:r w:rsidRPr="0000723C">
        <w:t xml:space="preserve"> В ходе обсуждения прозвучали тезисы о том, что на территории Кондинского района уровень коррупции минимален</w:t>
      </w:r>
      <w:r w:rsidR="00336A00">
        <w:t>.</w:t>
      </w:r>
    </w:p>
    <w:p w:rsidR="001F33E2" w:rsidRPr="00383AF9" w:rsidRDefault="001F33E2" w:rsidP="00901330">
      <w:pPr>
        <w:pStyle w:val="ae"/>
        <w:jc w:val="both"/>
      </w:pPr>
      <w:r w:rsidRPr="00383AF9">
        <w:t>Однако, всем известно, что опасность коррупции представляется, прежде всего, в том, что за принимаемыми решениями чиновников стоит практическая деятельность, которая не всегда может иметь для общества позитивный характер.</w:t>
      </w:r>
      <w:r w:rsidR="00383AF9" w:rsidRPr="00383AF9">
        <w:t>И только, р</w:t>
      </w:r>
      <w:r w:rsidRPr="00383AF9">
        <w:t>еализация механизма взаимодействия органов местного самоуправления и гражданского общества в сфере противодействия коррупции в социальной практике будет способствовать развитию правосознания граждан, профессиональной этики, правовой культуры муниципальных служащих, совершенствованию законотворческой и правоприменительной деятельности.</w:t>
      </w:r>
    </w:p>
    <w:p w:rsidR="00383AF9" w:rsidRPr="00383AF9" w:rsidRDefault="001F33E2" w:rsidP="00901330">
      <w:pPr>
        <w:pStyle w:val="ae"/>
        <w:jc w:val="both"/>
      </w:pPr>
      <w:r w:rsidRPr="00383AF9">
        <w:t xml:space="preserve">Эффективность механизмов взаимодействия органов местного самоуправления с гражданским обществом в сфере противодействия коррупции зависит от </w:t>
      </w:r>
      <w:proofErr w:type="spellStart"/>
      <w:r w:rsidRPr="00383AF9">
        <w:t>скоординированности</w:t>
      </w:r>
      <w:proofErr w:type="spellEnd"/>
      <w:r w:rsidRPr="00383AF9">
        <w:t xml:space="preserve"> своих действий в сфере противодействия коррупции.</w:t>
      </w:r>
      <w:r w:rsidR="00383AF9" w:rsidRPr="00383AF9">
        <w:t xml:space="preserve"> И, чем больше органы местного самоуправления доводят информации о своей деятельности до гражданского общества, тем больше общество участвует в их деятельности.</w:t>
      </w:r>
    </w:p>
    <w:p w:rsidR="00901330" w:rsidRDefault="00901330" w:rsidP="00901330">
      <w:pPr>
        <w:pStyle w:val="ae"/>
        <w:jc w:val="both"/>
        <w:rPr>
          <w:b/>
        </w:rPr>
      </w:pPr>
    </w:p>
    <w:p w:rsidR="00336A00" w:rsidRPr="00383AF9" w:rsidRDefault="00336A00" w:rsidP="00901330">
      <w:pPr>
        <w:pStyle w:val="ae"/>
        <w:jc w:val="both"/>
      </w:pPr>
      <w:r w:rsidRPr="00383AF9">
        <w:rPr>
          <w:b/>
        </w:rPr>
        <w:t>Решили</w:t>
      </w:r>
      <w:r w:rsidRPr="00383AF9">
        <w:t xml:space="preserve">: </w:t>
      </w:r>
    </w:p>
    <w:p w:rsidR="0036273C" w:rsidRDefault="00A577B3" w:rsidP="00684590">
      <w:pPr>
        <w:ind w:firstLine="851"/>
        <w:jc w:val="both"/>
      </w:pPr>
      <w:r>
        <w:t>3</w:t>
      </w:r>
      <w:r w:rsidR="00336A00">
        <w:t>.1.</w:t>
      </w:r>
      <w:r>
        <w:t>Управлению кадровой политики администрации Кондинского района, органам местного самоуправления городских и сельских поселений Кондинского района:</w:t>
      </w:r>
    </w:p>
    <w:p w:rsidR="00A577B3" w:rsidRDefault="00A577B3" w:rsidP="00684590">
      <w:pPr>
        <w:ind w:firstLine="851"/>
        <w:jc w:val="both"/>
      </w:pPr>
      <w:r>
        <w:t>3.1.1.</w:t>
      </w:r>
      <w:r w:rsidR="00C82DE1">
        <w:t>Назначить ответственное должностное лицо за организацию</w:t>
      </w:r>
      <w:r>
        <w:t xml:space="preserve"> систематическо</w:t>
      </w:r>
      <w:r w:rsidR="00C82DE1">
        <w:t>го</w:t>
      </w:r>
      <w:r>
        <w:t xml:space="preserve"> освещени</w:t>
      </w:r>
      <w:r w:rsidR="00C82DE1">
        <w:t>я</w:t>
      </w:r>
      <w:r>
        <w:t xml:space="preserve">, в средствах массовой информации, </w:t>
      </w:r>
      <w:r w:rsidR="00B96A6E">
        <w:t xml:space="preserve">результатов </w:t>
      </w:r>
      <w:r>
        <w:t>проводимых антикоррупционных мероприяти</w:t>
      </w:r>
      <w:r w:rsidR="00B96A6E">
        <w:t>й</w:t>
      </w:r>
      <w:r w:rsidR="00C82DE1">
        <w:t>.</w:t>
      </w:r>
    </w:p>
    <w:p w:rsidR="00C16834" w:rsidRDefault="00C16834" w:rsidP="00684590">
      <w:pPr>
        <w:ind w:firstLine="851"/>
        <w:jc w:val="both"/>
      </w:pPr>
    </w:p>
    <w:p w:rsidR="00C16834" w:rsidRDefault="00C16834" w:rsidP="00684590">
      <w:pPr>
        <w:ind w:firstLine="851"/>
        <w:jc w:val="both"/>
      </w:pPr>
      <w:r>
        <w:t xml:space="preserve">Срок: </w:t>
      </w:r>
      <w:r w:rsidR="00430CA7">
        <w:t>до 10 апреля 2017 года</w:t>
      </w:r>
    </w:p>
    <w:p w:rsidR="00430CA7" w:rsidRDefault="00430CA7" w:rsidP="00684590">
      <w:pPr>
        <w:ind w:firstLine="851"/>
        <w:jc w:val="both"/>
      </w:pPr>
    </w:p>
    <w:p w:rsidR="00BF5DD6" w:rsidRDefault="00C82DE1" w:rsidP="00BF5DD6">
      <w:pPr>
        <w:ind w:firstLine="851"/>
        <w:jc w:val="both"/>
      </w:pPr>
      <w:r>
        <w:t>3.2.</w:t>
      </w:r>
      <w:r w:rsidR="00BF5DD6">
        <w:t>Юридическо – правовому управлению администрации Кондинского района, органам местного самоуправления городских и сельских поселений Кондинского района:</w:t>
      </w:r>
    </w:p>
    <w:p w:rsidR="00E24714" w:rsidRDefault="00BF5DD6" w:rsidP="00BF5DD6">
      <w:pPr>
        <w:ind w:firstLine="851"/>
        <w:jc w:val="both"/>
      </w:pPr>
      <w:r>
        <w:t>3.2.1.</w:t>
      </w:r>
      <w:r w:rsidR="00E63A1A">
        <w:t xml:space="preserve">Активизировать работу по информированию гражданского общества, установлению периодичности, не реже одного раза в квартал, рассмотрения вопроса, касающегося  правоприменительной практики по результатам, вступивших в законную силу решений судов, арбитражных судов о признании </w:t>
      </w:r>
      <w:proofErr w:type="gramStart"/>
      <w:r w:rsidR="00E63A1A">
        <w:t>недействительными</w:t>
      </w:r>
      <w:proofErr w:type="gramEnd"/>
      <w:r w:rsidR="00E24714">
        <w:t xml:space="preserve"> ненормативных правовых актов, незаконными решений и действий (бездействия) органов местного самоуправления.</w:t>
      </w:r>
    </w:p>
    <w:p w:rsidR="00E24714" w:rsidRDefault="00E24714" w:rsidP="00BF5DD6">
      <w:pPr>
        <w:ind w:firstLine="851"/>
        <w:jc w:val="both"/>
      </w:pPr>
    </w:p>
    <w:p w:rsidR="00C82DE1" w:rsidRDefault="00E24714" w:rsidP="00BF5DD6">
      <w:pPr>
        <w:ind w:firstLine="851"/>
        <w:jc w:val="both"/>
      </w:pPr>
      <w:r>
        <w:t>Срок: до 20 декабря 2017 года</w:t>
      </w:r>
    </w:p>
    <w:p w:rsidR="0084410C" w:rsidRDefault="0084410C" w:rsidP="00BF5DD6">
      <w:pPr>
        <w:ind w:firstLine="851"/>
        <w:jc w:val="both"/>
      </w:pPr>
    </w:p>
    <w:p w:rsidR="00A27E75" w:rsidRPr="005F55C5" w:rsidRDefault="00A27E75" w:rsidP="00E24714">
      <w:pPr>
        <w:ind w:firstLine="708"/>
        <w:jc w:val="both"/>
        <w:rPr>
          <w:b/>
          <w:color w:val="000000"/>
        </w:rPr>
      </w:pPr>
      <w:r>
        <w:rPr>
          <w:b/>
        </w:rPr>
        <w:t>4</w:t>
      </w:r>
      <w:r w:rsidRPr="007C5FD8">
        <w:rPr>
          <w:b/>
        </w:rPr>
        <w:t>.</w:t>
      </w:r>
      <w:r w:rsidRPr="00894169">
        <w:rPr>
          <w:b/>
        </w:rPr>
        <w:t xml:space="preserve">Об исполнении принятых Комиссией по координации работы по противодействию коррупции в </w:t>
      </w:r>
      <w:proofErr w:type="spellStart"/>
      <w:r w:rsidRPr="00894169">
        <w:rPr>
          <w:b/>
        </w:rPr>
        <w:t>Кондинском</w:t>
      </w:r>
      <w:proofErr w:type="spellEnd"/>
      <w:r w:rsidRPr="00894169">
        <w:rPr>
          <w:b/>
        </w:rPr>
        <w:t xml:space="preserve"> районе  решений, протокольных поручений, об исполнении мероприятий, предусмотренных Планом по противодействию коррупции в </w:t>
      </w:r>
      <w:proofErr w:type="spellStart"/>
      <w:r w:rsidRPr="00894169">
        <w:rPr>
          <w:b/>
        </w:rPr>
        <w:t>Кондинском</w:t>
      </w:r>
      <w:proofErr w:type="spellEnd"/>
      <w:r w:rsidRPr="00894169">
        <w:rPr>
          <w:b/>
        </w:rPr>
        <w:t xml:space="preserve"> районе.</w:t>
      </w:r>
    </w:p>
    <w:p w:rsidR="00A27E75" w:rsidRPr="007C5FD8" w:rsidRDefault="00A27E75" w:rsidP="003867D7">
      <w:pPr>
        <w:jc w:val="both"/>
      </w:pPr>
      <w:r w:rsidRPr="007C5FD8">
        <w:t>______________________________________________________________</w:t>
      </w:r>
      <w:r w:rsidR="003867D7">
        <w:t>____</w:t>
      </w:r>
      <w:r w:rsidRPr="007C5FD8">
        <w:t xml:space="preserve">__________ </w:t>
      </w:r>
    </w:p>
    <w:p w:rsidR="00A27E75" w:rsidRPr="007C5FD8" w:rsidRDefault="00A27E75" w:rsidP="00A27E75">
      <w:pPr>
        <w:tabs>
          <w:tab w:val="left" w:pos="142"/>
        </w:tabs>
        <w:jc w:val="center"/>
      </w:pPr>
      <w:r w:rsidRPr="007C5FD8">
        <w:t>(</w:t>
      </w:r>
      <w:r>
        <w:t>Устинова</w:t>
      </w:r>
      <w:r w:rsidR="00945744">
        <w:t>, Мухин</w:t>
      </w:r>
      <w:r w:rsidRPr="007C5FD8">
        <w:t>)</w:t>
      </w:r>
    </w:p>
    <w:p w:rsidR="00A27E75" w:rsidRDefault="00A27E75" w:rsidP="00A27E75">
      <w:pPr>
        <w:ind w:firstLine="708"/>
        <w:jc w:val="both"/>
      </w:pPr>
    </w:p>
    <w:p w:rsidR="003867D7" w:rsidRPr="003867D7" w:rsidRDefault="003867D7" w:rsidP="006E770A">
      <w:pPr>
        <w:ind w:firstLine="708"/>
        <w:jc w:val="both"/>
        <w:rPr>
          <w:b/>
        </w:rPr>
      </w:pPr>
      <w:r w:rsidRPr="003867D7">
        <w:rPr>
          <w:b/>
        </w:rPr>
        <w:t>Решили:</w:t>
      </w:r>
    </w:p>
    <w:p w:rsidR="006E770A" w:rsidRPr="006E770A" w:rsidRDefault="00A27E75" w:rsidP="006E770A">
      <w:pPr>
        <w:ind w:firstLine="708"/>
        <w:jc w:val="both"/>
      </w:pPr>
      <w:r>
        <w:t>4</w:t>
      </w:r>
      <w:r w:rsidR="00ED00EC" w:rsidRPr="006E770A">
        <w:t>.1.</w:t>
      </w:r>
      <w:r w:rsidR="003C6C09" w:rsidRPr="006E770A">
        <w:t>Считать исполне</w:t>
      </w:r>
      <w:r w:rsidR="00003F15" w:rsidRPr="006E770A">
        <w:t xml:space="preserve">нными и снять с контроля </w:t>
      </w:r>
      <w:r w:rsidR="00137630" w:rsidRPr="006E770A">
        <w:t>пункт</w:t>
      </w:r>
      <w:r>
        <w:t xml:space="preserve">ы 1.1, 1.2, 2.1, 2.5-2.10, 2.12-2.14, 2.17, 2.19, 3.1, 3.4-3.5, 4.1,4.3, 4.5-4.8, 4.9.3, 4.9.5, 4.13-4.14, 4,19) </w:t>
      </w:r>
      <w:r w:rsidR="003867D7">
        <w:t xml:space="preserve">Плана  противодействия коррупции  в </w:t>
      </w:r>
      <w:proofErr w:type="spellStart"/>
      <w:r w:rsidR="003867D7">
        <w:t>Кондинском</w:t>
      </w:r>
      <w:proofErr w:type="spellEnd"/>
      <w:r w:rsidR="003867D7">
        <w:t xml:space="preserve"> районе на 2016 -2017 годы, утвержденного постановлением администрации Кондинского района от 31 марта 2016 года № 534, </w:t>
      </w:r>
      <w:r w:rsidR="000716A0" w:rsidRPr="006E770A">
        <w:t>пункты</w:t>
      </w:r>
      <w:proofErr w:type="gramStart"/>
      <w:r w:rsidR="003867D7">
        <w:t>2</w:t>
      </w:r>
      <w:proofErr w:type="gramEnd"/>
      <w:r w:rsidR="003867D7">
        <w:t>.2</w:t>
      </w:r>
      <w:r w:rsidR="00250380">
        <w:t xml:space="preserve">, </w:t>
      </w:r>
      <w:r w:rsidR="003867D7">
        <w:t>3</w:t>
      </w:r>
      <w:r w:rsidR="00250380">
        <w:t xml:space="preserve">.1, </w:t>
      </w:r>
      <w:r w:rsidR="003867D7">
        <w:t>4.</w:t>
      </w:r>
      <w:r w:rsidR="00250380">
        <w:t>2.1</w:t>
      </w:r>
      <w:r w:rsidR="003867D7">
        <w:t>, 5.2.1</w:t>
      </w:r>
      <w:r w:rsidR="000716A0" w:rsidRPr="006E770A">
        <w:t xml:space="preserve">протокола заседания </w:t>
      </w:r>
      <w:r w:rsidR="003867D7">
        <w:t>К</w:t>
      </w:r>
      <w:r w:rsidR="000716A0" w:rsidRPr="006E770A">
        <w:t xml:space="preserve">омиссии по координации работы по противодействию коррупции в </w:t>
      </w:r>
      <w:proofErr w:type="spellStart"/>
      <w:r w:rsidR="000716A0" w:rsidRPr="006E770A">
        <w:t>Кондинском</w:t>
      </w:r>
      <w:proofErr w:type="spellEnd"/>
      <w:r w:rsidR="000716A0" w:rsidRPr="006E770A">
        <w:t xml:space="preserve"> районе от </w:t>
      </w:r>
      <w:r w:rsidR="003867D7">
        <w:t>15 декабря</w:t>
      </w:r>
      <w:r w:rsidR="000716A0" w:rsidRPr="006E770A">
        <w:t xml:space="preserve"> 2016 года № </w:t>
      </w:r>
      <w:r w:rsidR="003867D7">
        <w:t>4</w:t>
      </w:r>
      <w:r w:rsidR="000716A0" w:rsidRPr="006E770A">
        <w:t>.</w:t>
      </w:r>
    </w:p>
    <w:p w:rsidR="00083081" w:rsidRDefault="00083081" w:rsidP="00083081">
      <w:pPr>
        <w:ind w:firstLine="708"/>
        <w:jc w:val="both"/>
      </w:pPr>
    </w:p>
    <w:p w:rsidR="00250380" w:rsidRDefault="00250380" w:rsidP="006E770A">
      <w:pPr>
        <w:ind w:firstLine="708"/>
        <w:jc w:val="both"/>
      </w:pPr>
    </w:p>
    <w:p w:rsidR="003867D7" w:rsidRPr="003867D7" w:rsidRDefault="003867D7" w:rsidP="00A16BE5">
      <w:pPr>
        <w:ind w:firstLine="708"/>
        <w:jc w:val="both"/>
        <w:rPr>
          <w:b/>
          <w:color w:val="000000"/>
        </w:rPr>
      </w:pPr>
      <w:r>
        <w:rPr>
          <w:b/>
        </w:rPr>
        <w:t>5</w:t>
      </w:r>
      <w:r w:rsidRPr="003867D7">
        <w:t>.</w:t>
      </w:r>
      <w:r w:rsidRPr="003867D7">
        <w:rPr>
          <w:b/>
          <w:color w:val="000000"/>
        </w:rPr>
        <w:t xml:space="preserve">Работа противодействия коррупции в </w:t>
      </w:r>
      <w:proofErr w:type="spellStart"/>
      <w:r w:rsidRPr="003867D7">
        <w:rPr>
          <w:b/>
          <w:color w:val="000000"/>
        </w:rPr>
        <w:t>с.п</w:t>
      </w:r>
      <w:proofErr w:type="gramStart"/>
      <w:r w:rsidRPr="003867D7">
        <w:rPr>
          <w:b/>
          <w:color w:val="000000"/>
        </w:rPr>
        <w:t>.Б</w:t>
      </w:r>
      <w:proofErr w:type="gramEnd"/>
      <w:r w:rsidRPr="003867D7">
        <w:rPr>
          <w:b/>
          <w:color w:val="000000"/>
        </w:rPr>
        <w:t>олчары</w:t>
      </w:r>
      <w:proofErr w:type="spellEnd"/>
      <w:r w:rsidRPr="003867D7">
        <w:rPr>
          <w:b/>
          <w:color w:val="000000"/>
        </w:rPr>
        <w:t xml:space="preserve">, </w:t>
      </w:r>
      <w:proofErr w:type="spellStart"/>
      <w:r w:rsidRPr="003867D7">
        <w:rPr>
          <w:b/>
          <w:color w:val="000000"/>
        </w:rPr>
        <w:t>Шугур</w:t>
      </w:r>
      <w:proofErr w:type="spellEnd"/>
      <w:r w:rsidRPr="003867D7">
        <w:rPr>
          <w:b/>
          <w:color w:val="000000"/>
        </w:rPr>
        <w:t xml:space="preserve"> (п.5 протокола  4 заседания Комиссии по координации работы по противодействию коррупции в </w:t>
      </w:r>
      <w:proofErr w:type="spellStart"/>
      <w:r w:rsidRPr="003867D7">
        <w:rPr>
          <w:b/>
          <w:color w:val="000000"/>
        </w:rPr>
        <w:t>Кондинском</w:t>
      </w:r>
      <w:proofErr w:type="spellEnd"/>
      <w:r w:rsidRPr="003867D7">
        <w:rPr>
          <w:b/>
          <w:color w:val="000000"/>
        </w:rPr>
        <w:t xml:space="preserve"> районе от 15.12.2016)</w:t>
      </w:r>
    </w:p>
    <w:p w:rsidR="006E770A" w:rsidRPr="006E770A" w:rsidRDefault="006E770A" w:rsidP="00A16BE5">
      <w:pPr>
        <w:jc w:val="both"/>
      </w:pPr>
      <w:r w:rsidRPr="006E770A">
        <w:t xml:space="preserve">____________________________________________________________________________ </w:t>
      </w:r>
    </w:p>
    <w:p w:rsidR="006E770A" w:rsidRPr="006E770A" w:rsidRDefault="006E770A" w:rsidP="00A16BE5">
      <w:pPr>
        <w:tabs>
          <w:tab w:val="left" w:pos="142"/>
        </w:tabs>
        <w:jc w:val="center"/>
      </w:pPr>
      <w:r w:rsidRPr="006E770A">
        <w:t>(</w:t>
      </w:r>
      <w:r w:rsidR="00A16BE5">
        <w:t>Мухин</w:t>
      </w:r>
      <w:r w:rsidR="00945744">
        <w:t>, Кривоногов, Устинова</w:t>
      </w:r>
      <w:r w:rsidRPr="006E770A">
        <w:t>)</w:t>
      </w:r>
    </w:p>
    <w:p w:rsidR="00A16BE5" w:rsidRDefault="00A16BE5" w:rsidP="00A16BE5">
      <w:pPr>
        <w:jc w:val="both"/>
        <w:rPr>
          <w:bCs/>
          <w:lang w:eastAsia="ru-RU"/>
        </w:rPr>
      </w:pPr>
    </w:p>
    <w:p w:rsidR="001A7C5C" w:rsidRDefault="00894FA9" w:rsidP="00A16BE5">
      <w:pPr>
        <w:jc w:val="both"/>
        <w:rPr>
          <w:bCs/>
          <w:lang w:eastAsia="ru-RU"/>
        </w:rPr>
      </w:pPr>
      <w:r>
        <w:rPr>
          <w:bCs/>
          <w:lang w:eastAsia="ru-RU"/>
        </w:rPr>
        <w:tab/>
      </w:r>
      <w:r w:rsidRPr="001A7C5C">
        <w:rPr>
          <w:b/>
          <w:bCs/>
          <w:lang w:eastAsia="ru-RU"/>
        </w:rPr>
        <w:t>Решили:</w:t>
      </w:r>
    </w:p>
    <w:p w:rsidR="00506BE7" w:rsidRDefault="00A16BE5" w:rsidP="00A16BE5">
      <w:pPr>
        <w:ind w:firstLine="708"/>
        <w:jc w:val="both"/>
      </w:pPr>
      <w:r>
        <w:rPr>
          <w:bCs/>
          <w:lang w:eastAsia="ru-RU"/>
        </w:rPr>
        <w:t>5.1</w:t>
      </w:r>
      <w:r w:rsidR="00303E16">
        <w:rPr>
          <w:bCs/>
          <w:lang w:eastAsia="ru-RU"/>
        </w:rPr>
        <w:t>.</w:t>
      </w:r>
      <w:r w:rsidR="004227FE">
        <w:rPr>
          <w:bCs/>
          <w:lang w:eastAsia="ru-RU"/>
        </w:rPr>
        <w:t xml:space="preserve">Органам </w:t>
      </w:r>
      <w:r w:rsidR="004227FE">
        <w:t>местного самоуправления городских и сельских поселений Кондинского района:</w:t>
      </w:r>
    </w:p>
    <w:p w:rsidR="004227FE" w:rsidRDefault="004227FE" w:rsidP="00A16BE5">
      <w:pPr>
        <w:ind w:firstLine="708"/>
        <w:jc w:val="both"/>
      </w:pPr>
      <w:r>
        <w:t>5.1.1.Продолжить изучение и внедрение в практику предупреждения коррупционных проявлений мероприятий, проводимых органами местного самоуправления Ханты-Мансийского автономного округа – Югры</w:t>
      </w:r>
    </w:p>
    <w:p w:rsidR="004227FE" w:rsidRDefault="004227FE" w:rsidP="00A16BE5">
      <w:pPr>
        <w:ind w:firstLine="708"/>
        <w:jc w:val="both"/>
        <w:rPr>
          <w:bCs/>
          <w:lang w:eastAsia="ru-RU"/>
        </w:rPr>
      </w:pPr>
    </w:p>
    <w:p w:rsidR="00506BE7" w:rsidRDefault="00506BE7" w:rsidP="00A16BE5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Срок: до </w:t>
      </w:r>
      <w:r w:rsidR="00A16BE5">
        <w:rPr>
          <w:bCs/>
          <w:lang w:eastAsia="ru-RU"/>
        </w:rPr>
        <w:t>20</w:t>
      </w:r>
      <w:r>
        <w:rPr>
          <w:bCs/>
          <w:lang w:eastAsia="ru-RU"/>
        </w:rPr>
        <w:t xml:space="preserve"> декабря 2016 года</w:t>
      </w:r>
    </w:p>
    <w:p w:rsidR="001A7C5C" w:rsidRDefault="001A7C5C" w:rsidP="00A16BE5">
      <w:pPr>
        <w:jc w:val="both"/>
        <w:rPr>
          <w:bCs/>
          <w:lang w:eastAsia="ru-RU"/>
        </w:rPr>
      </w:pPr>
    </w:p>
    <w:p w:rsidR="00A16BE5" w:rsidRPr="00B9163C" w:rsidRDefault="00A16BE5" w:rsidP="00A16BE5">
      <w:pPr>
        <w:ind w:firstLine="708"/>
        <w:jc w:val="both"/>
        <w:rPr>
          <w:color w:val="000000"/>
          <w:sz w:val="28"/>
          <w:szCs w:val="28"/>
        </w:rPr>
      </w:pPr>
      <w:r w:rsidRPr="00A16BE5">
        <w:rPr>
          <w:b/>
        </w:rPr>
        <w:t>6</w:t>
      </w:r>
      <w:r w:rsidR="00D60100" w:rsidRPr="00A16BE5">
        <w:rPr>
          <w:b/>
        </w:rPr>
        <w:t>.</w:t>
      </w:r>
      <w:r w:rsidRPr="00B9163C">
        <w:rPr>
          <w:b/>
        </w:rPr>
        <w:t xml:space="preserve">О внесении изменений в План противодействия коррупции в </w:t>
      </w:r>
      <w:proofErr w:type="spellStart"/>
      <w:r w:rsidRPr="00B9163C">
        <w:rPr>
          <w:b/>
        </w:rPr>
        <w:t>Кондинском</w:t>
      </w:r>
      <w:proofErr w:type="spellEnd"/>
      <w:r w:rsidRPr="00B9163C">
        <w:rPr>
          <w:b/>
        </w:rPr>
        <w:t xml:space="preserve"> района.</w:t>
      </w:r>
    </w:p>
    <w:p w:rsidR="00D60100" w:rsidRDefault="00D60100" w:rsidP="00A16BE5">
      <w:pPr>
        <w:jc w:val="both"/>
      </w:pPr>
      <w:r>
        <w:t xml:space="preserve">____________________________________________________________________________ </w:t>
      </w:r>
    </w:p>
    <w:p w:rsidR="00D60100" w:rsidRPr="007C5FD8" w:rsidRDefault="00D60100" w:rsidP="00D60100">
      <w:pPr>
        <w:tabs>
          <w:tab w:val="left" w:pos="142"/>
        </w:tabs>
        <w:jc w:val="center"/>
      </w:pPr>
      <w:r w:rsidRPr="007C5FD8">
        <w:t>(</w:t>
      </w:r>
      <w:r w:rsidR="00D812B4">
        <w:t>Устинова</w:t>
      </w:r>
      <w:r w:rsidR="00945744">
        <w:t>, Мухин</w:t>
      </w:r>
      <w:r w:rsidRPr="007C5FD8">
        <w:t>)</w:t>
      </w:r>
    </w:p>
    <w:p w:rsidR="00D60100" w:rsidRDefault="00D60100" w:rsidP="00D60100">
      <w:pPr>
        <w:jc w:val="center"/>
      </w:pPr>
    </w:p>
    <w:p w:rsidR="00EE0282" w:rsidRDefault="00A16BE5" w:rsidP="00EE0282">
      <w:pPr>
        <w:pStyle w:val="ae"/>
        <w:ind w:right="-108" w:firstLine="708"/>
        <w:jc w:val="both"/>
        <w:rPr>
          <w:szCs w:val="24"/>
        </w:rPr>
      </w:pPr>
      <w:r>
        <w:t xml:space="preserve">6.1. </w:t>
      </w:r>
      <w:r>
        <w:rPr>
          <w:szCs w:val="24"/>
        </w:rPr>
        <w:t>В целях совершенствования антикоррупционной деятельности</w:t>
      </w:r>
      <w:r w:rsidRPr="004C0C7C">
        <w:rPr>
          <w:szCs w:val="24"/>
        </w:rPr>
        <w:t xml:space="preserve">,  учитывая </w:t>
      </w:r>
      <w:r w:rsidR="000A179F">
        <w:rPr>
          <w:szCs w:val="24"/>
        </w:rPr>
        <w:t xml:space="preserve">информацию </w:t>
      </w:r>
      <w:r w:rsidR="00EE0282">
        <w:rPr>
          <w:szCs w:val="24"/>
        </w:rPr>
        <w:t>о результатах мониторинга эффективности принимаемых органами местного самоуправления муниципальных образований АО мер, направленных на профилактику коррупционных проявлений, в том числе в рамках деятельности координационных органов, и предложения по совершенствованию антикоррупционной деятельности</w:t>
      </w:r>
    </w:p>
    <w:p w:rsidR="00D06258" w:rsidRDefault="00D06258" w:rsidP="006E770A">
      <w:pPr>
        <w:ind w:firstLine="708"/>
        <w:jc w:val="both"/>
        <w:rPr>
          <w:b/>
        </w:rPr>
      </w:pPr>
    </w:p>
    <w:p w:rsidR="006E770A" w:rsidRPr="00F20CEA" w:rsidRDefault="006E770A" w:rsidP="006E770A">
      <w:pPr>
        <w:ind w:firstLine="708"/>
        <w:jc w:val="both"/>
      </w:pPr>
      <w:r w:rsidRPr="00F20CEA">
        <w:rPr>
          <w:b/>
        </w:rPr>
        <w:t>Решили</w:t>
      </w:r>
      <w:r w:rsidRPr="00F20CEA">
        <w:t xml:space="preserve">: </w:t>
      </w:r>
    </w:p>
    <w:p w:rsidR="00D06258" w:rsidRPr="00D06258" w:rsidRDefault="00763D5B" w:rsidP="00D06258">
      <w:pPr>
        <w:pStyle w:val="ae"/>
        <w:ind w:right="-108" w:firstLine="708"/>
        <w:jc w:val="both"/>
      </w:pPr>
      <w:r w:rsidRPr="00D06258">
        <w:t xml:space="preserve">6.1.1. </w:t>
      </w:r>
      <w:r w:rsidR="00E05C8C">
        <w:t>Утвердить</w:t>
      </w:r>
      <w:r w:rsidR="00D06258" w:rsidRPr="00D06258">
        <w:t xml:space="preserve"> изменения в План противодействия коррупции в </w:t>
      </w:r>
      <w:proofErr w:type="spellStart"/>
      <w:r w:rsidR="00D06258" w:rsidRPr="00D06258">
        <w:t>Кондинском</w:t>
      </w:r>
      <w:proofErr w:type="spellEnd"/>
      <w:r w:rsidR="00D06258" w:rsidRPr="00D06258">
        <w:t xml:space="preserve"> районе на 2016-2017 годы.</w:t>
      </w:r>
    </w:p>
    <w:p w:rsidR="00D06258" w:rsidRDefault="00A54772" w:rsidP="00763D5B">
      <w:pPr>
        <w:ind w:firstLine="708"/>
        <w:jc w:val="both"/>
      </w:pPr>
      <w:r w:rsidRPr="00D06258">
        <w:t>Разместить</w:t>
      </w:r>
      <w:r w:rsidR="00E05C8C" w:rsidRPr="00A066BE">
        <w:rPr>
          <w:bCs/>
          <w:color w:val="000000"/>
          <w:sz w:val="26"/>
          <w:szCs w:val="26"/>
        </w:rPr>
        <w:t xml:space="preserve">на </w:t>
      </w:r>
      <w:r w:rsidR="00E05C8C" w:rsidRPr="00A066BE">
        <w:rPr>
          <w:sz w:val="26"/>
          <w:szCs w:val="26"/>
        </w:rPr>
        <w:t>официальном сайте органов местного самоуправления муниципально</w:t>
      </w:r>
      <w:r w:rsidR="00763D5B">
        <w:rPr>
          <w:sz w:val="26"/>
          <w:szCs w:val="26"/>
        </w:rPr>
        <w:t xml:space="preserve">го образования Кондинский район </w:t>
      </w:r>
      <w:r w:rsidR="00D06258" w:rsidRPr="00D06258">
        <w:t xml:space="preserve">План противодействия коррупции в </w:t>
      </w:r>
      <w:proofErr w:type="spellStart"/>
      <w:r w:rsidR="00D06258" w:rsidRPr="00D06258">
        <w:t>Кондинском</w:t>
      </w:r>
      <w:r w:rsidR="00D06258">
        <w:t>районе</w:t>
      </w:r>
      <w:proofErr w:type="spellEnd"/>
      <w:r w:rsidR="00D06258">
        <w:t xml:space="preserve"> на 2016-2017 годы в новой редакции.</w:t>
      </w:r>
    </w:p>
    <w:p w:rsidR="00D06258" w:rsidRDefault="00D06258" w:rsidP="00D06258">
      <w:pPr>
        <w:pStyle w:val="ae"/>
        <w:ind w:right="-108" w:firstLine="708"/>
        <w:jc w:val="both"/>
      </w:pPr>
    </w:p>
    <w:p w:rsidR="00D06258" w:rsidRDefault="00D06258" w:rsidP="00D06258">
      <w:pPr>
        <w:pStyle w:val="ae"/>
        <w:ind w:right="-108" w:firstLine="708"/>
        <w:jc w:val="both"/>
      </w:pPr>
      <w:r>
        <w:t>Срок: до 10 апреля 2017 года</w:t>
      </w:r>
    </w:p>
    <w:p w:rsidR="00D06258" w:rsidRDefault="00D06258" w:rsidP="00D06258">
      <w:pPr>
        <w:pStyle w:val="ae"/>
        <w:ind w:right="-108" w:firstLine="708"/>
        <w:jc w:val="both"/>
      </w:pPr>
    </w:p>
    <w:p w:rsidR="00D06258" w:rsidRDefault="00D06258" w:rsidP="00D06258">
      <w:pPr>
        <w:pStyle w:val="ae"/>
        <w:ind w:right="-108" w:firstLine="708"/>
        <w:jc w:val="both"/>
      </w:pPr>
      <w:r>
        <w:lastRenderedPageBreak/>
        <w:t xml:space="preserve">6.1.2.Органам местного самоуправления </w:t>
      </w:r>
      <w:r w:rsidR="00763D5B">
        <w:t xml:space="preserve">городских и сельских поселений Кондинского района провести </w:t>
      </w:r>
      <w:r w:rsidR="00083AC6">
        <w:t>анализ утвержденных Плано</w:t>
      </w:r>
      <w:r w:rsidR="00EB0370">
        <w:t>в</w:t>
      </w:r>
      <w:r w:rsidR="00083AC6">
        <w:t xml:space="preserve"> противодействия коррупции </w:t>
      </w:r>
      <w:r w:rsidR="00EB0370">
        <w:t>на предмет выявления мероприятий, представляющих собой функции и должностные обязанности сотрудников, не требующих дополнительных специальных мер для их реализации</w:t>
      </w:r>
      <w:r w:rsidR="00763D5B">
        <w:t>.</w:t>
      </w:r>
    </w:p>
    <w:p w:rsidR="00763D5B" w:rsidRDefault="00763D5B" w:rsidP="00D06258">
      <w:pPr>
        <w:pStyle w:val="ae"/>
        <w:ind w:right="-108" w:firstLine="708"/>
        <w:jc w:val="both"/>
      </w:pPr>
    </w:p>
    <w:p w:rsidR="00763D5B" w:rsidRDefault="00763D5B" w:rsidP="00D06258">
      <w:pPr>
        <w:pStyle w:val="ae"/>
        <w:ind w:right="-108" w:firstLine="708"/>
        <w:jc w:val="both"/>
        <w:rPr>
          <w:color w:val="548DD4"/>
        </w:rPr>
      </w:pPr>
      <w:r>
        <w:t>Срок: до 20 апреля 2017 года</w:t>
      </w:r>
    </w:p>
    <w:p w:rsidR="00763D5B" w:rsidRDefault="00763D5B" w:rsidP="00763D5B">
      <w:pPr>
        <w:jc w:val="both"/>
        <w:rPr>
          <w:bCs/>
          <w:lang w:eastAsia="ru-RU"/>
        </w:rPr>
      </w:pPr>
    </w:p>
    <w:p w:rsidR="00763D5B" w:rsidRPr="00B9163C" w:rsidRDefault="00763D5B" w:rsidP="00763D5B">
      <w:pPr>
        <w:ind w:firstLine="708"/>
        <w:jc w:val="both"/>
        <w:rPr>
          <w:color w:val="000000"/>
          <w:sz w:val="28"/>
          <w:szCs w:val="28"/>
        </w:rPr>
      </w:pPr>
      <w:r>
        <w:rPr>
          <w:b/>
        </w:rPr>
        <w:t>7</w:t>
      </w:r>
      <w:r w:rsidRPr="00A16BE5">
        <w:rPr>
          <w:b/>
        </w:rPr>
        <w:t>.</w:t>
      </w:r>
      <w:r w:rsidRPr="00B9163C">
        <w:rPr>
          <w:b/>
        </w:rPr>
        <w:t>О</w:t>
      </w:r>
      <w:r>
        <w:rPr>
          <w:b/>
        </w:rPr>
        <w:t>б исполнении п.1.3 протокола 1 заседания Комиссии по координации  работы по противодействию коррупции вХанты-Мансийском автономном округе – Югре от 15 февраля 2017 года</w:t>
      </w:r>
      <w:r w:rsidRPr="00B9163C">
        <w:rPr>
          <w:b/>
        </w:rPr>
        <w:t>.</w:t>
      </w:r>
    </w:p>
    <w:p w:rsidR="00763D5B" w:rsidRDefault="00763D5B" w:rsidP="00763D5B">
      <w:pPr>
        <w:jc w:val="both"/>
      </w:pPr>
      <w:r>
        <w:t xml:space="preserve">____________________________________________________________________________ </w:t>
      </w:r>
    </w:p>
    <w:p w:rsidR="00763D5B" w:rsidRPr="007C5FD8" w:rsidRDefault="00763D5B" w:rsidP="00763D5B">
      <w:pPr>
        <w:tabs>
          <w:tab w:val="left" w:pos="142"/>
        </w:tabs>
        <w:jc w:val="center"/>
      </w:pPr>
      <w:r w:rsidRPr="007C5FD8">
        <w:t>(</w:t>
      </w:r>
      <w:r>
        <w:t>Устинова</w:t>
      </w:r>
      <w:r w:rsidR="00945744">
        <w:t>, Мухин</w:t>
      </w:r>
      <w:r w:rsidRPr="007C5FD8">
        <w:t>)</w:t>
      </w:r>
    </w:p>
    <w:p w:rsidR="00763D5B" w:rsidRDefault="00763D5B" w:rsidP="00763D5B">
      <w:pPr>
        <w:jc w:val="center"/>
      </w:pPr>
    </w:p>
    <w:p w:rsidR="00763D5B" w:rsidRPr="00F20CEA" w:rsidRDefault="00763D5B" w:rsidP="00763D5B">
      <w:pPr>
        <w:ind w:firstLine="708"/>
        <w:jc w:val="both"/>
      </w:pPr>
      <w:r w:rsidRPr="00F20CEA">
        <w:rPr>
          <w:b/>
        </w:rPr>
        <w:t>Решили</w:t>
      </w:r>
      <w:r w:rsidRPr="00F20CEA">
        <w:t xml:space="preserve">: </w:t>
      </w:r>
    </w:p>
    <w:p w:rsidR="00025CC9" w:rsidRDefault="00763D5B" w:rsidP="00763D5B">
      <w:pPr>
        <w:pStyle w:val="ae"/>
        <w:ind w:firstLine="708"/>
        <w:jc w:val="both"/>
        <w:rPr>
          <w:szCs w:val="24"/>
        </w:rPr>
      </w:pPr>
      <w:r>
        <w:t>7</w:t>
      </w:r>
      <w:r w:rsidRPr="00D06258">
        <w:t>.1</w:t>
      </w:r>
      <w:r>
        <w:t>. В</w:t>
      </w:r>
      <w:r>
        <w:rPr>
          <w:szCs w:val="24"/>
        </w:rPr>
        <w:t xml:space="preserve">нести в План по координации работы по противодействию коррупции в </w:t>
      </w:r>
      <w:proofErr w:type="spellStart"/>
      <w:r>
        <w:rPr>
          <w:szCs w:val="24"/>
        </w:rPr>
        <w:t>Кондинском</w:t>
      </w:r>
      <w:proofErr w:type="spellEnd"/>
      <w:r>
        <w:rPr>
          <w:szCs w:val="24"/>
        </w:rPr>
        <w:t xml:space="preserve"> районе вопрос «Об обзоре оснований направления предпринимателями обращений, содержащих доводы о нарушении их прав органами местного самоуправления муниципальных образований Ханты-Мансийского автономного округа – Югры</w:t>
      </w:r>
      <w:proofErr w:type="gramStart"/>
      <w:r>
        <w:rPr>
          <w:szCs w:val="24"/>
        </w:rPr>
        <w:t>,</w:t>
      </w:r>
      <w:r w:rsidR="00025CC9" w:rsidRPr="00025CC9">
        <w:rPr>
          <w:szCs w:val="24"/>
        </w:rPr>
        <w:t>н</w:t>
      </w:r>
      <w:proofErr w:type="gramEnd"/>
      <w:r w:rsidR="00025CC9" w:rsidRPr="00025CC9">
        <w:rPr>
          <w:szCs w:val="24"/>
        </w:rPr>
        <w:t>аправленном Уполномоченным  по защите прав предпринимателей в Ханты-Мансийском автономном округе – Югре» для обсуждения с участием представителей предпринимательского сообщества</w:t>
      </w:r>
      <w:r w:rsidR="00025CC9">
        <w:rPr>
          <w:szCs w:val="24"/>
        </w:rPr>
        <w:t>.</w:t>
      </w:r>
    </w:p>
    <w:p w:rsidR="00025CC9" w:rsidRDefault="00025CC9" w:rsidP="00763D5B">
      <w:pPr>
        <w:pStyle w:val="ae"/>
        <w:ind w:firstLine="708"/>
        <w:jc w:val="both"/>
        <w:rPr>
          <w:szCs w:val="24"/>
        </w:rPr>
      </w:pPr>
    </w:p>
    <w:p w:rsidR="00025CC9" w:rsidRPr="00025CC9" w:rsidRDefault="00025CC9" w:rsidP="00025CC9">
      <w:pPr>
        <w:pStyle w:val="ae"/>
        <w:ind w:right="-108" w:firstLine="708"/>
        <w:jc w:val="both"/>
      </w:pPr>
      <w:r w:rsidRPr="00025CC9">
        <w:t xml:space="preserve">Срок: до 01 апреля 2017 года </w:t>
      </w:r>
    </w:p>
    <w:p w:rsidR="00025CC9" w:rsidRDefault="00025CC9" w:rsidP="00763D5B">
      <w:pPr>
        <w:pStyle w:val="ae"/>
        <w:ind w:firstLine="708"/>
        <w:jc w:val="both"/>
        <w:rPr>
          <w:szCs w:val="24"/>
        </w:rPr>
      </w:pPr>
    </w:p>
    <w:p w:rsidR="00025CC9" w:rsidRPr="00025CC9" w:rsidRDefault="00025CC9" w:rsidP="00025CC9">
      <w:pPr>
        <w:pStyle w:val="ae"/>
        <w:ind w:right="-108" w:firstLine="708"/>
        <w:jc w:val="both"/>
        <w:rPr>
          <w:b/>
        </w:rPr>
      </w:pPr>
      <w:r w:rsidRPr="00025CC9">
        <w:rPr>
          <w:b/>
        </w:rPr>
        <w:t>8.О согласовании проекта постановления О</w:t>
      </w:r>
      <w:r w:rsidR="00C52B4A">
        <w:rPr>
          <w:b/>
        </w:rPr>
        <w:t>внесении изменений в постановление администрации Кондинского района от 04 мая 2016 года № 682.</w:t>
      </w:r>
    </w:p>
    <w:p w:rsidR="00025CC9" w:rsidRDefault="00025CC9" w:rsidP="00025CC9">
      <w:pPr>
        <w:pStyle w:val="ae"/>
        <w:ind w:right="-108"/>
        <w:jc w:val="both"/>
      </w:pPr>
      <w:r>
        <w:t>_____________________________________________________________________________</w:t>
      </w:r>
    </w:p>
    <w:p w:rsidR="00025CC9" w:rsidRDefault="00025CC9" w:rsidP="00025CC9">
      <w:pPr>
        <w:pStyle w:val="ae"/>
        <w:ind w:right="-108" w:firstLine="708"/>
        <w:jc w:val="center"/>
      </w:pPr>
      <w:r>
        <w:t xml:space="preserve">(Мухин, Устинова) </w:t>
      </w:r>
    </w:p>
    <w:p w:rsidR="00025CC9" w:rsidRDefault="00025CC9" w:rsidP="00025CC9">
      <w:pPr>
        <w:pStyle w:val="ae"/>
        <w:ind w:right="-108" w:firstLine="708"/>
        <w:jc w:val="both"/>
        <w:rPr>
          <w:b/>
        </w:rPr>
      </w:pPr>
    </w:p>
    <w:p w:rsidR="00025CC9" w:rsidRPr="00025CC9" w:rsidRDefault="00025CC9" w:rsidP="00025CC9">
      <w:pPr>
        <w:pStyle w:val="ae"/>
        <w:ind w:right="-108" w:firstLine="708"/>
        <w:jc w:val="both"/>
        <w:rPr>
          <w:b/>
        </w:rPr>
      </w:pPr>
      <w:r w:rsidRPr="00025CC9">
        <w:rPr>
          <w:b/>
        </w:rPr>
        <w:t>Решили</w:t>
      </w:r>
      <w:r>
        <w:rPr>
          <w:b/>
        </w:rPr>
        <w:t>:</w:t>
      </w:r>
    </w:p>
    <w:p w:rsidR="005A11A9" w:rsidRDefault="00025CC9" w:rsidP="00025CC9">
      <w:pPr>
        <w:pStyle w:val="ae"/>
        <w:ind w:right="-108" w:firstLine="708"/>
        <w:jc w:val="both"/>
      </w:pPr>
      <w:r>
        <w:t>8.1.</w:t>
      </w:r>
      <w:r w:rsidR="005A11A9">
        <w:t xml:space="preserve">Согласиться с переименованием координационного органа по противодействию коррупции. </w:t>
      </w:r>
    </w:p>
    <w:p w:rsidR="00025CC9" w:rsidRDefault="00025CC9" w:rsidP="00025CC9">
      <w:pPr>
        <w:pStyle w:val="ae"/>
        <w:ind w:right="-108" w:firstLine="708"/>
        <w:jc w:val="both"/>
      </w:pPr>
      <w:r>
        <w:t>Согласовать представленный проект.</w:t>
      </w:r>
    </w:p>
    <w:p w:rsidR="00025CC9" w:rsidRDefault="00025CC9" w:rsidP="00025CC9">
      <w:pPr>
        <w:pStyle w:val="ae"/>
        <w:ind w:right="-108" w:firstLine="708"/>
        <w:jc w:val="both"/>
      </w:pPr>
    </w:p>
    <w:p w:rsidR="00025CC9" w:rsidRPr="00025CC9" w:rsidRDefault="00025CC9" w:rsidP="00025CC9">
      <w:pPr>
        <w:pStyle w:val="ae"/>
        <w:ind w:right="-108" w:firstLine="708"/>
        <w:jc w:val="both"/>
        <w:rPr>
          <w:color w:val="548DD4"/>
        </w:rPr>
      </w:pPr>
    </w:p>
    <w:p w:rsidR="00025CC9" w:rsidRDefault="00025CC9" w:rsidP="00025CC9">
      <w:pPr>
        <w:pStyle w:val="ae"/>
        <w:jc w:val="both"/>
      </w:pPr>
      <w:r w:rsidRPr="00025CC9">
        <w:t xml:space="preserve">Заместитель главы </w:t>
      </w:r>
      <w:proofErr w:type="spellStart"/>
      <w:r w:rsidRPr="00025CC9">
        <w:t>Кондинского</w:t>
      </w:r>
      <w:proofErr w:type="spellEnd"/>
      <w:r w:rsidRPr="00025CC9">
        <w:t xml:space="preserve"> района, </w:t>
      </w:r>
      <w:r w:rsidRPr="00025CC9">
        <w:rPr>
          <w:iCs/>
        </w:rPr>
        <w:t>А.А.Мухин</w:t>
      </w:r>
    </w:p>
    <w:p w:rsidR="00025CC9" w:rsidRDefault="00025CC9" w:rsidP="00025CC9">
      <w:pPr>
        <w:pStyle w:val="ae"/>
        <w:jc w:val="both"/>
        <w:rPr>
          <w:iCs/>
        </w:rPr>
      </w:pPr>
      <w:r w:rsidRPr="00025CC9">
        <w:t>п</w:t>
      </w:r>
      <w:r w:rsidRPr="00025CC9">
        <w:rPr>
          <w:iCs/>
        </w:rPr>
        <w:t>редседательствующий  Комиссии</w:t>
      </w:r>
    </w:p>
    <w:p w:rsidR="00025CC9" w:rsidRDefault="00025CC9" w:rsidP="00763D5B">
      <w:pPr>
        <w:pStyle w:val="ae"/>
        <w:ind w:firstLine="708"/>
        <w:jc w:val="both"/>
        <w:rPr>
          <w:iCs/>
        </w:rPr>
      </w:pPr>
    </w:p>
    <w:p w:rsidR="00025CC9" w:rsidRDefault="00025CC9" w:rsidP="00025CC9">
      <w:pPr>
        <w:pStyle w:val="ae"/>
        <w:jc w:val="both"/>
      </w:pPr>
      <w:r w:rsidRPr="00025CC9">
        <w:t xml:space="preserve">Консультант администрации </w:t>
      </w:r>
      <w:proofErr w:type="spellStart"/>
      <w:r w:rsidRPr="00025CC9">
        <w:t>Кондинского</w:t>
      </w:r>
      <w:proofErr w:type="spellEnd"/>
      <w:r w:rsidRPr="00025CC9">
        <w:t xml:space="preserve"> района, </w:t>
      </w:r>
      <w:r>
        <w:t>Н.А.Устинова</w:t>
      </w:r>
    </w:p>
    <w:p w:rsidR="00025CC9" w:rsidRDefault="00025CC9" w:rsidP="00025CC9">
      <w:pPr>
        <w:pStyle w:val="ae"/>
        <w:jc w:val="both"/>
        <w:rPr>
          <w:iCs/>
        </w:rPr>
      </w:pPr>
      <w:r w:rsidRPr="00025CC9">
        <w:t>секретарь Комиссии</w:t>
      </w:r>
    </w:p>
    <w:p w:rsidR="00025CC9" w:rsidRDefault="00025CC9" w:rsidP="00763D5B">
      <w:pPr>
        <w:pStyle w:val="ae"/>
        <w:ind w:firstLine="708"/>
        <w:jc w:val="both"/>
        <w:rPr>
          <w:szCs w:val="24"/>
        </w:rPr>
      </w:pPr>
    </w:p>
    <w:p w:rsidR="0039198B" w:rsidRDefault="0039198B">
      <w:pPr>
        <w:rPr>
          <w:color w:val="FF0000"/>
          <w:sz w:val="28"/>
          <w:szCs w:val="28"/>
        </w:rPr>
      </w:pPr>
    </w:p>
    <w:p w:rsidR="0039198B" w:rsidRDefault="0039198B">
      <w:pPr>
        <w:rPr>
          <w:color w:val="FF0000"/>
          <w:sz w:val="28"/>
          <w:szCs w:val="28"/>
        </w:rPr>
      </w:pPr>
    </w:p>
    <w:p w:rsidR="0039198B" w:rsidRPr="008C2348" w:rsidRDefault="0039198B">
      <w:pPr>
        <w:rPr>
          <w:color w:val="FF0000"/>
          <w:sz w:val="28"/>
          <w:szCs w:val="28"/>
        </w:rPr>
      </w:pPr>
    </w:p>
    <w:sectPr w:rsidR="0039198B" w:rsidRPr="008C2348" w:rsidSect="001C45E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5C0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>
    <w:nsid w:val="355A6FEF"/>
    <w:multiLevelType w:val="hybridMultilevel"/>
    <w:tmpl w:val="AC7240E8"/>
    <w:lvl w:ilvl="0" w:tplc="80582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42FCF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BD0"/>
    <w:rsid w:val="00003F15"/>
    <w:rsid w:val="00005F5E"/>
    <w:rsid w:val="00017885"/>
    <w:rsid w:val="00025CC9"/>
    <w:rsid w:val="00037CF2"/>
    <w:rsid w:val="00042091"/>
    <w:rsid w:val="0004216D"/>
    <w:rsid w:val="00046900"/>
    <w:rsid w:val="000664B6"/>
    <w:rsid w:val="000716A0"/>
    <w:rsid w:val="000753EC"/>
    <w:rsid w:val="000766AF"/>
    <w:rsid w:val="00083081"/>
    <w:rsid w:val="00083AC6"/>
    <w:rsid w:val="000A0A20"/>
    <w:rsid w:val="000A179F"/>
    <w:rsid w:val="000B2E2F"/>
    <w:rsid w:val="000C35C2"/>
    <w:rsid w:val="000C7F96"/>
    <w:rsid w:val="000D578D"/>
    <w:rsid w:val="000D5E2C"/>
    <w:rsid w:val="000E6BF8"/>
    <w:rsid w:val="000F457D"/>
    <w:rsid w:val="000F50C5"/>
    <w:rsid w:val="001259C3"/>
    <w:rsid w:val="0013620B"/>
    <w:rsid w:val="00137630"/>
    <w:rsid w:val="00137ACD"/>
    <w:rsid w:val="001463E2"/>
    <w:rsid w:val="00181677"/>
    <w:rsid w:val="00191434"/>
    <w:rsid w:val="001960C3"/>
    <w:rsid w:val="001A5782"/>
    <w:rsid w:val="001A6F9D"/>
    <w:rsid w:val="001A7C5C"/>
    <w:rsid w:val="001B460E"/>
    <w:rsid w:val="001B5793"/>
    <w:rsid w:val="001C45E8"/>
    <w:rsid w:val="001D701E"/>
    <w:rsid w:val="001F33E2"/>
    <w:rsid w:val="00202DEF"/>
    <w:rsid w:val="00207614"/>
    <w:rsid w:val="00210B1A"/>
    <w:rsid w:val="00250380"/>
    <w:rsid w:val="00252131"/>
    <w:rsid w:val="00257623"/>
    <w:rsid w:val="002736CE"/>
    <w:rsid w:val="002820E6"/>
    <w:rsid w:val="002961B1"/>
    <w:rsid w:val="00297250"/>
    <w:rsid w:val="002A7937"/>
    <w:rsid w:val="002D2BD0"/>
    <w:rsid w:val="002E4E6C"/>
    <w:rsid w:val="002E6BFD"/>
    <w:rsid w:val="002F5BA8"/>
    <w:rsid w:val="00303E16"/>
    <w:rsid w:val="00324178"/>
    <w:rsid w:val="00331A42"/>
    <w:rsid w:val="00336A00"/>
    <w:rsid w:val="00340F03"/>
    <w:rsid w:val="00357DFB"/>
    <w:rsid w:val="0036273C"/>
    <w:rsid w:val="00365551"/>
    <w:rsid w:val="003743FC"/>
    <w:rsid w:val="00375F44"/>
    <w:rsid w:val="00383AF9"/>
    <w:rsid w:val="003859B5"/>
    <w:rsid w:val="003867D7"/>
    <w:rsid w:val="0039198B"/>
    <w:rsid w:val="003C6C09"/>
    <w:rsid w:val="003E1709"/>
    <w:rsid w:val="003E3782"/>
    <w:rsid w:val="003F2192"/>
    <w:rsid w:val="0041034B"/>
    <w:rsid w:val="00410F11"/>
    <w:rsid w:val="00411811"/>
    <w:rsid w:val="00417C1E"/>
    <w:rsid w:val="004227FE"/>
    <w:rsid w:val="00426C6D"/>
    <w:rsid w:val="004272AB"/>
    <w:rsid w:val="00430CA7"/>
    <w:rsid w:val="004375D9"/>
    <w:rsid w:val="00441FCA"/>
    <w:rsid w:val="00467017"/>
    <w:rsid w:val="004711C1"/>
    <w:rsid w:val="00487F8F"/>
    <w:rsid w:val="00494C65"/>
    <w:rsid w:val="004A5D72"/>
    <w:rsid w:val="004A79C4"/>
    <w:rsid w:val="004B55B3"/>
    <w:rsid w:val="004C0C7C"/>
    <w:rsid w:val="004F07EC"/>
    <w:rsid w:val="004F1D9E"/>
    <w:rsid w:val="00506BE7"/>
    <w:rsid w:val="00513E01"/>
    <w:rsid w:val="00517DF7"/>
    <w:rsid w:val="005249AA"/>
    <w:rsid w:val="00534192"/>
    <w:rsid w:val="00535231"/>
    <w:rsid w:val="0055792C"/>
    <w:rsid w:val="00570321"/>
    <w:rsid w:val="00595A6C"/>
    <w:rsid w:val="005A11A9"/>
    <w:rsid w:val="005A1A61"/>
    <w:rsid w:val="005B7590"/>
    <w:rsid w:val="005D2BBB"/>
    <w:rsid w:val="005D43FF"/>
    <w:rsid w:val="005D6CED"/>
    <w:rsid w:val="005E62A6"/>
    <w:rsid w:val="005E6CBD"/>
    <w:rsid w:val="005F5CC1"/>
    <w:rsid w:val="00602BE9"/>
    <w:rsid w:val="00624AFF"/>
    <w:rsid w:val="00626628"/>
    <w:rsid w:val="00633D39"/>
    <w:rsid w:val="00634E16"/>
    <w:rsid w:val="00642238"/>
    <w:rsid w:val="006424CB"/>
    <w:rsid w:val="00645F68"/>
    <w:rsid w:val="00656AAD"/>
    <w:rsid w:val="00662CD3"/>
    <w:rsid w:val="00680F7D"/>
    <w:rsid w:val="00684590"/>
    <w:rsid w:val="0068521C"/>
    <w:rsid w:val="006856C4"/>
    <w:rsid w:val="00686BD4"/>
    <w:rsid w:val="0069668F"/>
    <w:rsid w:val="006B45E0"/>
    <w:rsid w:val="006C724D"/>
    <w:rsid w:val="006D003B"/>
    <w:rsid w:val="006E770A"/>
    <w:rsid w:val="0070258B"/>
    <w:rsid w:val="00704EF0"/>
    <w:rsid w:val="007308A8"/>
    <w:rsid w:val="00736D86"/>
    <w:rsid w:val="0073747E"/>
    <w:rsid w:val="00742A27"/>
    <w:rsid w:val="00747531"/>
    <w:rsid w:val="00763D5B"/>
    <w:rsid w:val="0077059E"/>
    <w:rsid w:val="00773D4B"/>
    <w:rsid w:val="007830DB"/>
    <w:rsid w:val="00792649"/>
    <w:rsid w:val="007C5FD8"/>
    <w:rsid w:val="007D6476"/>
    <w:rsid w:val="007D7FEB"/>
    <w:rsid w:val="007E0DD6"/>
    <w:rsid w:val="007E364F"/>
    <w:rsid w:val="007F1162"/>
    <w:rsid w:val="007F1E4B"/>
    <w:rsid w:val="007F7950"/>
    <w:rsid w:val="0081635C"/>
    <w:rsid w:val="0084410C"/>
    <w:rsid w:val="0084741F"/>
    <w:rsid w:val="008675AE"/>
    <w:rsid w:val="00871685"/>
    <w:rsid w:val="00894FA9"/>
    <w:rsid w:val="00895B54"/>
    <w:rsid w:val="008A5972"/>
    <w:rsid w:val="008A6211"/>
    <w:rsid w:val="008B08F2"/>
    <w:rsid w:val="008B4279"/>
    <w:rsid w:val="008B46DA"/>
    <w:rsid w:val="008B4799"/>
    <w:rsid w:val="008B5D9B"/>
    <w:rsid w:val="008C1283"/>
    <w:rsid w:val="008C1B44"/>
    <w:rsid w:val="008C2348"/>
    <w:rsid w:val="008D0FAB"/>
    <w:rsid w:val="008D4C8F"/>
    <w:rsid w:val="008F3737"/>
    <w:rsid w:val="008F47F0"/>
    <w:rsid w:val="00901330"/>
    <w:rsid w:val="00902E76"/>
    <w:rsid w:val="009143DC"/>
    <w:rsid w:val="00922289"/>
    <w:rsid w:val="00922A44"/>
    <w:rsid w:val="00931EE7"/>
    <w:rsid w:val="00945744"/>
    <w:rsid w:val="00964BF5"/>
    <w:rsid w:val="00994ED7"/>
    <w:rsid w:val="009E620E"/>
    <w:rsid w:val="009F39C7"/>
    <w:rsid w:val="00A16BE5"/>
    <w:rsid w:val="00A22BCB"/>
    <w:rsid w:val="00A23E95"/>
    <w:rsid w:val="00A241B9"/>
    <w:rsid w:val="00A27E75"/>
    <w:rsid w:val="00A40008"/>
    <w:rsid w:val="00A54772"/>
    <w:rsid w:val="00A577B3"/>
    <w:rsid w:val="00A63338"/>
    <w:rsid w:val="00A7387C"/>
    <w:rsid w:val="00A963EE"/>
    <w:rsid w:val="00AA5386"/>
    <w:rsid w:val="00AB357F"/>
    <w:rsid w:val="00AC582F"/>
    <w:rsid w:val="00AE2A0F"/>
    <w:rsid w:val="00AE5B99"/>
    <w:rsid w:val="00AF08A7"/>
    <w:rsid w:val="00B002BA"/>
    <w:rsid w:val="00B13733"/>
    <w:rsid w:val="00B1471F"/>
    <w:rsid w:val="00B34187"/>
    <w:rsid w:val="00B343E3"/>
    <w:rsid w:val="00B47E53"/>
    <w:rsid w:val="00B5059D"/>
    <w:rsid w:val="00B509C7"/>
    <w:rsid w:val="00B74F81"/>
    <w:rsid w:val="00B83FA4"/>
    <w:rsid w:val="00B841D6"/>
    <w:rsid w:val="00B9098A"/>
    <w:rsid w:val="00B9163C"/>
    <w:rsid w:val="00B94183"/>
    <w:rsid w:val="00B96A6E"/>
    <w:rsid w:val="00BD6AD1"/>
    <w:rsid w:val="00BE77D2"/>
    <w:rsid w:val="00BE7ECC"/>
    <w:rsid w:val="00BF5DD6"/>
    <w:rsid w:val="00C12282"/>
    <w:rsid w:val="00C16834"/>
    <w:rsid w:val="00C218DE"/>
    <w:rsid w:val="00C226FC"/>
    <w:rsid w:val="00C37266"/>
    <w:rsid w:val="00C52B4A"/>
    <w:rsid w:val="00C532E1"/>
    <w:rsid w:val="00C54E14"/>
    <w:rsid w:val="00C5567F"/>
    <w:rsid w:val="00C82DE1"/>
    <w:rsid w:val="00C85778"/>
    <w:rsid w:val="00C85A00"/>
    <w:rsid w:val="00C95061"/>
    <w:rsid w:val="00CA0E27"/>
    <w:rsid w:val="00CA5506"/>
    <w:rsid w:val="00CB25A1"/>
    <w:rsid w:val="00CB404C"/>
    <w:rsid w:val="00CE145B"/>
    <w:rsid w:val="00D06258"/>
    <w:rsid w:val="00D114DF"/>
    <w:rsid w:val="00D11834"/>
    <w:rsid w:val="00D20D58"/>
    <w:rsid w:val="00D27AFF"/>
    <w:rsid w:val="00D319A4"/>
    <w:rsid w:val="00D33E15"/>
    <w:rsid w:val="00D350E7"/>
    <w:rsid w:val="00D4386D"/>
    <w:rsid w:val="00D51AB8"/>
    <w:rsid w:val="00D60100"/>
    <w:rsid w:val="00D60A89"/>
    <w:rsid w:val="00D812B4"/>
    <w:rsid w:val="00D95F74"/>
    <w:rsid w:val="00D97E32"/>
    <w:rsid w:val="00DA1CD5"/>
    <w:rsid w:val="00DA3E54"/>
    <w:rsid w:val="00DB2799"/>
    <w:rsid w:val="00DB6CB2"/>
    <w:rsid w:val="00DC7959"/>
    <w:rsid w:val="00DD397F"/>
    <w:rsid w:val="00E042AB"/>
    <w:rsid w:val="00E054C7"/>
    <w:rsid w:val="00E05BBB"/>
    <w:rsid w:val="00E05C8C"/>
    <w:rsid w:val="00E177CB"/>
    <w:rsid w:val="00E21F5F"/>
    <w:rsid w:val="00E24714"/>
    <w:rsid w:val="00E3518E"/>
    <w:rsid w:val="00E41BEA"/>
    <w:rsid w:val="00E544CC"/>
    <w:rsid w:val="00E55EE8"/>
    <w:rsid w:val="00E63A1A"/>
    <w:rsid w:val="00E9726E"/>
    <w:rsid w:val="00EB0370"/>
    <w:rsid w:val="00EB306F"/>
    <w:rsid w:val="00EC019E"/>
    <w:rsid w:val="00EC2BF5"/>
    <w:rsid w:val="00ED00EC"/>
    <w:rsid w:val="00ED645A"/>
    <w:rsid w:val="00EE0282"/>
    <w:rsid w:val="00EE19F5"/>
    <w:rsid w:val="00F17222"/>
    <w:rsid w:val="00F20CEA"/>
    <w:rsid w:val="00F37F48"/>
    <w:rsid w:val="00F40EED"/>
    <w:rsid w:val="00F475C3"/>
    <w:rsid w:val="00F6372F"/>
    <w:rsid w:val="00F7353B"/>
    <w:rsid w:val="00F825CA"/>
    <w:rsid w:val="00F835DC"/>
    <w:rsid w:val="00F9638D"/>
    <w:rsid w:val="00FA4137"/>
    <w:rsid w:val="00FB17EA"/>
    <w:rsid w:val="00FB60B0"/>
    <w:rsid w:val="00FD343A"/>
    <w:rsid w:val="00FE1394"/>
    <w:rsid w:val="00FE7F2B"/>
    <w:rsid w:val="00FF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a">
    <w:name w:val="Hyperlink"/>
    <w:basedOn w:val="a0"/>
    <w:uiPriority w:val="99"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6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uiPriority w:val="99"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6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BAAA-9ECA-478E-88DD-84C29F94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040113</cp:lastModifiedBy>
  <cp:revision>2</cp:revision>
  <cp:lastPrinted>2017-05-17T09:12:00Z</cp:lastPrinted>
  <dcterms:created xsi:type="dcterms:W3CDTF">2018-10-10T04:59:00Z</dcterms:created>
  <dcterms:modified xsi:type="dcterms:W3CDTF">2018-10-10T04:59:00Z</dcterms:modified>
</cp:coreProperties>
</file>