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EC" w:rsidRPr="00C051E0" w:rsidRDefault="00ED00EC" w:rsidP="00ED00EC">
      <w:pPr>
        <w:jc w:val="center"/>
        <w:rPr>
          <w:b/>
          <w:bCs/>
          <w:color w:val="000000"/>
        </w:rPr>
      </w:pPr>
      <w:r w:rsidRPr="00C051E0">
        <w:rPr>
          <w:b/>
          <w:bCs/>
          <w:color w:val="000000"/>
        </w:rPr>
        <w:t>Муниципальное образование Кондинский район</w:t>
      </w:r>
    </w:p>
    <w:p w:rsidR="00ED00EC" w:rsidRPr="00C051E0" w:rsidRDefault="00ED00EC" w:rsidP="00ED00EC">
      <w:pPr>
        <w:jc w:val="center"/>
        <w:rPr>
          <w:b/>
        </w:rPr>
      </w:pPr>
      <w:r w:rsidRPr="00C051E0">
        <w:rPr>
          <w:b/>
        </w:rPr>
        <w:t>Ханты-Мансийского автономного округа – Югры</w:t>
      </w:r>
    </w:p>
    <w:p w:rsidR="00ED00EC" w:rsidRPr="00C051E0" w:rsidRDefault="00ED00EC" w:rsidP="00ED00EC">
      <w:pPr>
        <w:jc w:val="center"/>
      </w:pPr>
    </w:p>
    <w:p w:rsidR="00ED00EC" w:rsidRPr="00C051E0" w:rsidRDefault="002F5BA8" w:rsidP="002F5BA8">
      <w:pPr>
        <w:jc w:val="center"/>
        <w:rPr>
          <w:b/>
          <w:lang w:eastAsia="ru-RU"/>
        </w:rPr>
      </w:pPr>
      <w:r w:rsidRPr="00C051E0">
        <w:rPr>
          <w:b/>
          <w:color w:val="000000"/>
        </w:rPr>
        <w:t>ПРОТОКОЛ</w:t>
      </w:r>
    </w:p>
    <w:p w:rsidR="002F5BA8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  <w:r w:rsidRPr="00C051E0">
        <w:rPr>
          <w:b/>
        </w:rPr>
        <w:t>з</w:t>
      </w:r>
      <w:r w:rsidR="00ED00EC" w:rsidRPr="00C051E0">
        <w:rPr>
          <w:b/>
        </w:rPr>
        <w:t>аседани</w:t>
      </w:r>
      <w:r w:rsidRPr="00C051E0">
        <w:rPr>
          <w:b/>
        </w:rPr>
        <w:t>я</w:t>
      </w:r>
      <w:r w:rsidR="002054BD">
        <w:rPr>
          <w:b/>
          <w:color w:val="000000"/>
        </w:rPr>
        <w:t>Межведомственного Совета</w:t>
      </w:r>
      <w:r w:rsidR="00ED00EC" w:rsidRPr="00C051E0">
        <w:rPr>
          <w:b/>
          <w:color w:val="000000"/>
        </w:rPr>
        <w:t xml:space="preserve"> по противодействию коррупции</w:t>
      </w:r>
    </w:p>
    <w:p w:rsidR="002054BD" w:rsidRPr="00C051E0" w:rsidRDefault="002054BD" w:rsidP="002F5BA8">
      <w:pPr>
        <w:pStyle w:val="Style6"/>
        <w:spacing w:line="240" w:lineRule="auto"/>
        <w:jc w:val="center"/>
        <w:rPr>
          <w:b/>
          <w:color w:val="000000"/>
        </w:rPr>
      </w:pPr>
    </w:p>
    <w:p w:rsidR="002F5BA8" w:rsidRPr="00C051E0" w:rsidRDefault="002F5BA8" w:rsidP="002F5BA8">
      <w:pPr>
        <w:jc w:val="center"/>
        <w:rPr>
          <w:color w:val="000000"/>
        </w:rPr>
      </w:pPr>
      <w:proofErr w:type="spellStart"/>
      <w:r w:rsidRPr="00C051E0">
        <w:rPr>
          <w:iCs/>
          <w:color w:val="000000"/>
        </w:rPr>
        <w:t>пгт</w:t>
      </w:r>
      <w:proofErr w:type="spellEnd"/>
      <w:r w:rsidRPr="00C051E0">
        <w:rPr>
          <w:iCs/>
          <w:color w:val="000000"/>
        </w:rPr>
        <w:t>. Междуреченский</w:t>
      </w:r>
    </w:p>
    <w:p w:rsidR="002F5BA8" w:rsidRPr="00C051E0" w:rsidRDefault="002F5BA8" w:rsidP="002F5BA8">
      <w:pPr>
        <w:pStyle w:val="Style6"/>
        <w:spacing w:line="240" w:lineRule="auto"/>
        <w:jc w:val="center"/>
        <w:rPr>
          <w:b/>
          <w:color w:val="000000"/>
        </w:rPr>
      </w:pPr>
    </w:p>
    <w:tbl>
      <w:tblPr>
        <w:tblW w:w="0" w:type="auto"/>
        <w:tblLook w:val="01E0"/>
      </w:tblPr>
      <w:tblGrid>
        <w:gridCol w:w="3178"/>
        <w:gridCol w:w="3271"/>
        <w:gridCol w:w="3122"/>
      </w:tblGrid>
      <w:tr w:rsidR="00ED00EC" w:rsidRPr="00C051E0" w:rsidTr="002F5BA8">
        <w:tc>
          <w:tcPr>
            <w:tcW w:w="3178" w:type="dxa"/>
          </w:tcPr>
          <w:p w:rsidR="00ED00EC" w:rsidRPr="00C051E0" w:rsidRDefault="00ED00EC" w:rsidP="003B134D">
            <w:pPr>
              <w:rPr>
                <w:color w:val="000000"/>
              </w:rPr>
            </w:pPr>
            <w:r w:rsidRPr="00C051E0">
              <w:rPr>
                <w:color w:val="000000"/>
              </w:rPr>
              <w:t xml:space="preserve">от </w:t>
            </w:r>
            <w:r w:rsidR="003B134D" w:rsidRPr="00C051E0">
              <w:rPr>
                <w:color w:val="000000"/>
              </w:rPr>
              <w:t>30 мая</w:t>
            </w:r>
            <w:r w:rsidRPr="00C051E0">
              <w:rPr>
                <w:color w:val="000000"/>
              </w:rPr>
              <w:t>201</w:t>
            </w:r>
            <w:r w:rsidR="00340F03" w:rsidRPr="00C051E0">
              <w:rPr>
                <w:color w:val="000000"/>
              </w:rPr>
              <w:t>7</w:t>
            </w:r>
            <w:r w:rsidRPr="00C051E0">
              <w:rPr>
                <w:color w:val="000000"/>
              </w:rPr>
              <w:t xml:space="preserve">  года</w:t>
            </w:r>
          </w:p>
        </w:tc>
        <w:tc>
          <w:tcPr>
            <w:tcW w:w="3271" w:type="dxa"/>
          </w:tcPr>
          <w:p w:rsidR="00ED00EC" w:rsidRPr="00C051E0" w:rsidRDefault="00ED00EC" w:rsidP="002F5BA8">
            <w:pPr>
              <w:jc w:val="right"/>
              <w:rPr>
                <w:color w:val="000000"/>
              </w:rPr>
            </w:pPr>
          </w:p>
        </w:tc>
        <w:tc>
          <w:tcPr>
            <w:tcW w:w="3122" w:type="dxa"/>
          </w:tcPr>
          <w:p w:rsidR="00ED00EC" w:rsidRPr="00C051E0" w:rsidRDefault="002F5BA8" w:rsidP="00332ED9">
            <w:pPr>
              <w:jc w:val="right"/>
              <w:rPr>
                <w:color w:val="000000"/>
              </w:rPr>
            </w:pPr>
            <w:r w:rsidRPr="00C051E0">
              <w:rPr>
                <w:color w:val="000000"/>
              </w:rPr>
              <w:t xml:space="preserve">№ </w:t>
            </w:r>
            <w:r w:rsidR="00332ED9" w:rsidRPr="00C051E0">
              <w:rPr>
                <w:color w:val="000000"/>
              </w:rPr>
              <w:t>2</w:t>
            </w:r>
          </w:p>
        </w:tc>
      </w:tr>
    </w:tbl>
    <w:p w:rsidR="00ED00EC" w:rsidRPr="00C051E0" w:rsidRDefault="00ED00EC" w:rsidP="00ED00EC">
      <w:pPr>
        <w:widowControl w:val="0"/>
        <w:autoSpaceDE w:val="0"/>
        <w:autoSpaceDN w:val="0"/>
        <w:adjustRightInd w:val="0"/>
        <w:rPr>
          <w:iCs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237"/>
      </w:tblGrid>
      <w:tr w:rsidR="00ED00EC" w:rsidRPr="00C051E0" w:rsidTr="00B002BA">
        <w:trPr>
          <w:trHeight w:val="331"/>
        </w:trPr>
        <w:tc>
          <w:tcPr>
            <w:tcW w:w="3301" w:type="dxa"/>
            <w:shd w:val="clear" w:color="auto" w:fill="FFFFFF"/>
          </w:tcPr>
          <w:p w:rsidR="002F5BA8" w:rsidRPr="00C051E0" w:rsidRDefault="002F5BA8" w:rsidP="005E62A6">
            <w:pPr>
              <w:pStyle w:val="Style6"/>
              <w:spacing w:line="240" w:lineRule="auto"/>
              <w:rPr>
                <w:b/>
                <w:iCs/>
              </w:rPr>
            </w:pPr>
          </w:p>
          <w:p w:rsidR="001D701E" w:rsidRPr="00C051E0" w:rsidRDefault="00ED00EC" w:rsidP="005E62A6">
            <w:pPr>
              <w:pStyle w:val="Style6"/>
              <w:spacing w:line="240" w:lineRule="auto"/>
              <w:rPr>
                <w:b/>
                <w:iCs/>
              </w:rPr>
            </w:pPr>
            <w:r w:rsidRPr="00C051E0">
              <w:rPr>
                <w:b/>
                <w:iCs/>
              </w:rPr>
              <w:t>Председательств</w:t>
            </w:r>
            <w:r w:rsidR="005E62A6" w:rsidRPr="00C051E0">
              <w:rPr>
                <w:b/>
                <w:iCs/>
              </w:rPr>
              <w:t>овал:</w:t>
            </w:r>
          </w:p>
          <w:p w:rsidR="00B1471F" w:rsidRPr="00C051E0" w:rsidRDefault="00B1471F" w:rsidP="00B1471F">
            <w:pPr>
              <w:pStyle w:val="Style6"/>
              <w:spacing w:line="240" w:lineRule="auto"/>
              <w:jc w:val="left"/>
              <w:rPr>
                <w:iCs/>
              </w:rPr>
            </w:pPr>
            <w:r w:rsidRPr="00C051E0">
              <w:rPr>
                <w:iCs/>
              </w:rPr>
              <w:t>Мухин Андрей Александрович</w:t>
            </w:r>
          </w:p>
          <w:p w:rsidR="00F835DC" w:rsidRPr="00C051E0" w:rsidRDefault="00F835DC" w:rsidP="005E62A6">
            <w:pPr>
              <w:pStyle w:val="Style6"/>
              <w:spacing w:line="240" w:lineRule="auto"/>
            </w:pPr>
          </w:p>
        </w:tc>
        <w:tc>
          <w:tcPr>
            <w:tcW w:w="6237" w:type="dxa"/>
            <w:shd w:val="clear" w:color="auto" w:fill="FFFFFF"/>
          </w:tcPr>
          <w:p w:rsidR="00B1471F" w:rsidRPr="00C051E0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</w:p>
          <w:p w:rsidR="00B1471F" w:rsidRPr="00C051E0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</w:p>
          <w:p w:rsidR="00B1471F" w:rsidRPr="00C051E0" w:rsidRDefault="00B1471F" w:rsidP="00B1471F">
            <w:pPr>
              <w:pStyle w:val="a3"/>
              <w:ind w:left="-7"/>
              <w:jc w:val="both"/>
              <w:rPr>
                <w:lang w:val="ru-RU"/>
              </w:rPr>
            </w:pPr>
            <w:r w:rsidRPr="002054BD">
              <w:rPr>
                <w:lang w:val="ru-RU"/>
              </w:rPr>
              <w:t>Заместитель главы</w:t>
            </w:r>
            <w:r w:rsidRPr="00C051E0">
              <w:t>Кондинского района</w:t>
            </w:r>
            <w:r w:rsidRPr="00C051E0">
              <w:rPr>
                <w:lang w:val="ru-RU"/>
              </w:rPr>
              <w:t xml:space="preserve">, заместитель председателя </w:t>
            </w:r>
            <w:bookmarkStart w:id="0" w:name="_GoBack"/>
            <w:bookmarkEnd w:id="0"/>
            <w:r w:rsidR="00520411">
              <w:rPr>
                <w:lang w:val="ru-RU"/>
              </w:rPr>
              <w:t>Совета</w:t>
            </w:r>
          </w:p>
          <w:p w:rsidR="00ED00EC" w:rsidRPr="00C051E0" w:rsidRDefault="00ED00EC" w:rsidP="0084741F">
            <w:pPr>
              <w:pStyle w:val="a3"/>
              <w:rPr>
                <w:color w:val="FF0000"/>
                <w:lang w:val="ru-RU"/>
              </w:rPr>
            </w:pPr>
          </w:p>
        </w:tc>
      </w:tr>
      <w:tr w:rsidR="0084410C" w:rsidRPr="00C051E0" w:rsidTr="00B1471F">
        <w:trPr>
          <w:trHeight w:val="423"/>
        </w:trPr>
        <w:tc>
          <w:tcPr>
            <w:tcW w:w="9538" w:type="dxa"/>
            <w:gridSpan w:val="2"/>
            <w:shd w:val="clear" w:color="auto" w:fill="FFFFFF"/>
          </w:tcPr>
          <w:p w:rsidR="0084410C" w:rsidRPr="00C051E0" w:rsidRDefault="0084410C" w:rsidP="00BF7851">
            <w:pPr>
              <w:jc w:val="both"/>
              <w:rPr>
                <w:b/>
              </w:rPr>
            </w:pPr>
            <w:r w:rsidRPr="00C051E0">
              <w:rPr>
                <w:b/>
              </w:rPr>
              <w:t>Присутствовали члены Комиссии:</w:t>
            </w:r>
          </w:p>
          <w:p w:rsidR="0084410C" w:rsidRPr="00C051E0" w:rsidRDefault="0084410C" w:rsidP="0084410C">
            <w:pPr>
              <w:pStyle w:val="Style6"/>
              <w:spacing w:line="240" w:lineRule="auto"/>
              <w:jc w:val="left"/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C051E0">
              <w:t>Устинова Нина Александровна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84410C">
            <w:pPr>
              <w:pStyle w:val="a3"/>
              <w:ind w:left="-7"/>
              <w:jc w:val="both"/>
              <w:rPr>
                <w:lang w:val="ru-RU"/>
              </w:rPr>
            </w:pPr>
            <w:r w:rsidRPr="00C051E0">
              <w:rPr>
                <w:lang w:val="ru-RU"/>
              </w:rPr>
              <w:t>Консультант</w:t>
            </w:r>
            <w:r w:rsidRPr="00C051E0">
              <w:t xml:space="preserve"> администрации Кондинского района</w:t>
            </w:r>
            <w:r w:rsidRPr="00C051E0">
              <w:rPr>
                <w:lang w:val="ru-RU"/>
              </w:rPr>
              <w:t>, секретарь Комиссии</w:t>
            </w:r>
          </w:p>
          <w:p w:rsidR="0084410C" w:rsidRPr="00C051E0" w:rsidRDefault="0084410C" w:rsidP="00056AF1">
            <w:pPr>
              <w:tabs>
                <w:tab w:val="left" w:pos="459"/>
              </w:tabs>
              <w:jc w:val="both"/>
              <w:rPr>
                <w:b/>
              </w:rPr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jc w:val="left"/>
            </w:pPr>
            <w:proofErr w:type="spellStart"/>
            <w:r w:rsidRPr="00C051E0">
              <w:t>Мулько</w:t>
            </w:r>
            <w:proofErr w:type="spellEnd"/>
            <w:r w:rsidRPr="00C051E0">
              <w:t xml:space="preserve"> Олег </w:t>
            </w:r>
            <w:proofErr w:type="spellStart"/>
            <w:r w:rsidRPr="00C051E0">
              <w:t>Аликович</w:t>
            </w:r>
            <w:proofErr w:type="spellEnd"/>
          </w:p>
        </w:tc>
        <w:tc>
          <w:tcPr>
            <w:tcW w:w="6237" w:type="dxa"/>
            <w:shd w:val="clear" w:color="auto" w:fill="FFFFFF"/>
          </w:tcPr>
          <w:p w:rsidR="0084410C" w:rsidRPr="00C051E0" w:rsidRDefault="002054BD" w:rsidP="0063687D">
            <w:pPr>
              <w:jc w:val="both"/>
            </w:pPr>
            <w:r>
              <w:t xml:space="preserve">И.о. </w:t>
            </w:r>
            <w:r w:rsidR="0084410C" w:rsidRPr="00C051E0">
              <w:t>начальник</w:t>
            </w:r>
            <w:r>
              <w:t>а отдела Министерства внутренних дел России</w:t>
            </w:r>
            <w:r w:rsidR="0084410C" w:rsidRPr="00C051E0">
              <w:t xml:space="preserve"> по </w:t>
            </w:r>
            <w:proofErr w:type="spellStart"/>
            <w:r w:rsidR="0084410C" w:rsidRPr="00C051E0">
              <w:t>Кондинскому</w:t>
            </w:r>
            <w:proofErr w:type="spellEnd"/>
            <w:r w:rsidR="0084410C" w:rsidRPr="00C051E0">
              <w:t xml:space="preserve"> району (по согласованию)</w:t>
            </w:r>
          </w:p>
          <w:p w:rsidR="0084410C" w:rsidRPr="00C051E0" w:rsidRDefault="0084410C" w:rsidP="0063687D">
            <w:pPr>
              <w:jc w:val="both"/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ind w:right="-317"/>
              <w:jc w:val="left"/>
            </w:pPr>
            <w:proofErr w:type="spellStart"/>
            <w:r w:rsidRPr="00C051E0">
              <w:t>Клочкова</w:t>
            </w:r>
            <w:proofErr w:type="spellEnd"/>
            <w:r w:rsidRPr="00C051E0">
              <w:t xml:space="preserve"> Анна Ивановна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CB504D">
            <w:pPr>
              <w:jc w:val="both"/>
            </w:pPr>
            <w:r w:rsidRPr="00C051E0">
              <w:t xml:space="preserve">Председатель районной общественной организации Ветеранов войны, труда, правоохранительных органов и вооруженных сил по </w:t>
            </w:r>
            <w:proofErr w:type="spellStart"/>
            <w:r w:rsidRPr="00C051E0">
              <w:t>Кондинскому</w:t>
            </w:r>
            <w:proofErr w:type="spellEnd"/>
            <w:r w:rsidRPr="00C051E0">
              <w:t xml:space="preserve"> району (по согласованию)</w:t>
            </w:r>
          </w:p>
          <w:p w:rsidR="0084410C" w:rsidRPr="00C051E0" w:rsidRDefault="0084410C" w:rsidP="00CB504D">
            <w:pPr>
              <w:jc w:val="both"/>
              <w:rPr>
                <w:b/>
              </w:rPr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jc w:val="left"/>
              <w:rPr>
                <w:color w:val="FF0000"/>
              </w:rPr>
            </w:pPr>
            <w:r w:rsidRPr="00C051E0">
              <w:t>Ганин Максим Викторович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594A70">
            <w:pPr>
              <w:jc w:val="both"/>
            </w:pPr>
            <w:r w:rsidRPr="00C051E0">
              <w:t>Начальник юридическо-правового управления администрации Кондинского района</w:t>
            </w:r>
          </w:p>
          <w:p w:rsidR="0084410C" w:rsidRPr="00C051E0" w:rsidRDefault="0084410C" w:rsidP="00594A70">
            <w:pPr>
              <w:jc w:val="both"/>
            </w:pPr>
          </w:p>
        </w:tc>
      </w:tr>
      <w:tr w:rsidR="0084410C" w:rsidRPr="00C051E0" w:rsidTr="00B002BA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84410C" w:rsidP="00F835DC">
            <w:pPr>
              <w:pStyle w:val="Style6"/>
              <w:spacing w:line="240" w:lineRule="auto"/>
              <w:jc w:val="left"/>
            </w:pPr>
            <w:proofErr w:type="spellStart"/>
            <w:r w:rsidRPr="00C051E0">
              <w:t>Сёмкин</w:t>
            </w:r>
            <w:proofErr w:type="spellEnd"/>
            <w:r w:rsidRPr="00C051E0">
              <w:t xml:space="preserve"> Сергей Александрович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85627F">
            <w:pPr>
              <w:jc w:val="both"/>
            </w:pPr>
            <w:r w:rsidRPr="00C051E0">
              <w:t xml:space="preserve">Начальник отдела – старший судебный пристав отдела судебных приставов по </w:t>
            </w:r>
            <w:proofErr w:type="spellStart"/>
            <w:r w:rsidRPr="00C051E0">
              <w:t>Кондинскому</w:t>
            </w:r>
            <w:proofErr w:type="spellEnd"/>
            <w:r w:rsidRPr="00C051E0">
              <w:t xml:space="preserve"> району Управления Федеральной службы судебных приставов по Ханты-Мансийскому автономному округу - Югре (по согласованию)</w:t>
            </w:r>
          </w:p>
          <w:p w:rsidR="0084410C" w:rsidRPr="00C051E0" w:rsidRDefault="0084410C" w:rsidP="0085627F">
            <w:pPr>
              <w:jc w:val="both"/>
            </w:pPr>
          </w:p>
        </w:tc>
      </w:tr>
      <w:tr w:rsidR="0084410C" w:rsidRPr="00C051E0" w:rsidTr="00520411">
        <w:trPr>
          <w:trHeight w:val="533"/>
        </w:trPr>
        <w:tc>
          <w:tcPr>
            <w:tcW w:w="3301" w:type="dxa"/>
            <w:shd w:val="clear" w:color="auto" w:fill="FFFFFF"/>
          </w:tcPr>
          <w:p w:rsidR="006D003B" w:rsidRPr="00C051E0" w:rsidRDefault="006D003B" w:rsidP="006D003B">
            <w:pPr>
              <w:pStyle w:val="Style6"/>
              <w:spacing w:line="240" w:lineRule="auto"/>
              <w:jc w:val="left"/>
            </w:pPr>
            <w:r w:rsidRPr="00C051E0">
              <w:t xml:space="preserve">Густов Алексей Олегович </w:t>
            </w:r>
          </w:p>
          <w:p w:rsidR="006D003B" w:rsidRPr="00C051E0" w:rsidRDefault="006D003B" w:rsidP="00F835DC">
            <w:pPr>
              <w:pStyle w:val="Style6"/>
              <w:spacing w:line="240" w:lineRule="auto"/>
              <w:jc w:val="left"/>
            </w:pPr>
          </w:p>
          <w:p w:rsidR="006D003B" w:rsidRPr="00C051E0" w:rsidRDefault="006D003B" w:rsidP="00F835DC">
            <w:pPr>
              <w:pStyle w:val="Style6"/>
              <w:spacing w:line="240" w:lineRule="auto"/>
              <w:jc w:val="left"/>
            </w:pPr>
          </w:p>
          <w:p w:rsidR="004E3183" w:rsidRPr="00C051E0" w:rsidRDefault="004E3183" w:rsidP="00F835DC">
            <w:pPr>
              <w:pStyle w:val="Style6"/>
              <w:spacing w:line="240" w:lineRule="auto"/>
              <w:jc w:val="left"/>
            </w:pPr>
          </w:p>
          <w:p w:rsidR="0084410C" w:rsidRPr="00C051E0" w:rsidRDefault="006B330B" w:rsidP="00F835DC">
            <w:pPr>
              <w:pStyle w:val="Style6"/>
              <w:spacing w:line="240" w:lineRule="auto"/>
              <w:jc w:val="left"/>
            </w:pPr>
            <w:proofErr w:type="spellStart"/>
            <w:r w:rsidRPr="00C051E0">
              <w:t>Саргсян</w:t>
            </w:r>
            <w:proofErr w:type="spellEnd"/>
            <w:r w:rsidRPr="00C051E0">
              <w:t xml:space="preserve"> Светлана Викторовна</w:t>
            </w:r>
          </w:p>
          <w:p w:rsidR="0084410C" w:rsidRPr="00C051E0" w:rsidRDefault="0084410C" w:rsidP="00F835DC">
            <w:pPr>
              <w:pStyle w:val="Style6"/>
              <w:spacing w:line="240" w:lineRule="auto"/>
              <w:jc w:val="left"/>
            </w:pPr>
          </w:p>
          <w:p w:rsidR="0084410C" w:rsidRPr="00C051E0" w:rsidRDefault="0084410C" w:rsidP="00F835DC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shd w:val="clear" w:color="auto" w:fill="FFFFFF"/>
          </w:tcPr>
          <w:p w:rsidR="004E3183" w:rsidRPr="00C051E0" w:rsidRDefault="004E3183" w:rsidP="004E3183">
            <w:pPr>
              <w:jc w:val="both"/>
            </w:pPr>
            <w:r w:rsidRPr="00C051E0">
              <w:t>Член экспертного совета Палаты молодых законодателей при Совете Федерации Российской Федерации (по согласованию)</w:t>
            </w:r>
          </w:p>
          <w:p w:rsidR="006D003B" w:rsidRPr="00C051E0" w:rsidRDefault="006D003B" w:rsidP="0084410C">
            <w:pPr>
              <w:jc w:val="both"/>
            </w:pPr>
          </w:p>
          <w:p w:rsidR="0084410C" w:rsidRPr="00C051E0" w:rsidRDefault="006B330B" w:rsidP="0084410C">
            <w:pPr>
              <w:jc w:val="both"/>
            </w:pPr>
            <w:r w:rsidRPr="00C051E0">
              <w:t>Д</w:t>
            </w:r>
            <w:r w:rsidR="0084410C" w:rsidRPr="00C051E0">
              <w:t>иректор муниципального унитарного предприятия «Информационно-издательский центр «</w:t>
            </w:r>
            <w:proofErr w:type="spellStart"/>
            <w:r w:rsidR="0084410C" w:rsidRPr="00C051E0">
              <w:t>Евра</w:t>
            </w:r>
            <w:proofErr w:type="spellEnd"/>
            <w:r w:rsidR="0084410C" w:rsidRPr="00C051E0">
              <w:t>» (по согласованию)</w:t>
            </w:r>
          </w:p>
          <w:p w:rsidR="00B1471F" w:rsidRPr="00C051E0" w:rsidRDefault="00B1471F" w:rsidP="0084410C">
            <w:pPr>
              <w:jc w:val="both"/>
            </w:pPr>
          </w:p>
        </w:tc>
      </w:tr>
      <w:tr w:rsidR="0084410C" w:rsidRPr="00C051E0" w:rsidTr="00520411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2054BD" w:rsidP="00CB25A1">
            <w:pPr>
              <w:pStyle w:val="Style6"/>
              <w:spacing w:line="240" w:lineRule="auto"/>
              <w:jc w:val="left"/>
            </w:pPr>
            <w:proofErr w:type="spellStart"/>
            <w:r>
              <w:t>Мелёхина</w:t>
            </w:r>
            <w:proofErr w:type="spellEnd"/>
            <w:r>
              <w:t xml:space="preserve"> Галина</w:t>
            </w:r>
            <w:r w:rsidR="0084410C" w:rsidRPr="00C051E0">
              <w:t xml:space="preserve"> Петров</w:t>
            </w:r>
            <w:r>
              <w:t>на</w:t>
            </w:r>
          </w:p>
          <w:p w:rsidR="0084410C" w:rsidRPr="00C051E0" w:rsidRDefault="0084410C" w:rsidP="00CB25A1">
            <w:pPr>
              <w:pStyle w:val="Style6"/>
              <w:spacing w:line="240" w:lineRule="auto"/>
              <w:jc w:val="left"/>
            </w:pPr>
          </w:p>
          <w:p w:rsidR="0084410C" w:rsidRPr="00C051E0" w:rsidRDefault="0084410C" w:rsidP="00CB25A1">
            <w:pPr>
              <w:pStyle w:val="Style6"/>
              <w:spacing w:line="240" w:lineRule="auto"/>
              <w:jc w:val="left"/>
            </w:pPr>
          </w:p>
          <w:p w:rsidR="006B330B" w:rsidRPr="00C051E0" w:rsidRDefault="006B330B" w:rsidP="006B330B">
            <w:pPr>
              <w:pStyle w:val="Style6"/>
              <w:spacing w:line="240" w:lineRule="auto"/>
              <w:jc w:val="left"/>
            </w:pPr>
            <w:r w:rsidRPr="00C051E0">
              <w:t>Соколов Андрей Николаевич</w:t>
            </w:r>
          </w:p>
          <w:p w:rsidR="006B330B" w:rsidRPr="00C051E0" w:rsidRDefault="006B330B" w:rsidP="00CB25A1">
            <w:pPr>
              <w:pStyle w:val="Style6"/>
              <w:spacing w:line="240" w:lineRule="auto"/>
              <w:jc w:val="left"/>
            </w:pPr>
          </w:p>
          <w:p w:rsidR="004E3183" w:rsidRPr="00C051E0" w:rsidRDefault="004E3183" w:rsidP="00CB25A1">
            <w:pPr>
              <w:pStyle w:val="Style6"/>
              <w:spacing w:line="240" w:lineRule="auto"/>
              <w:jc w:val="left"/>
            </w:pPr>
          </w:p>
          <w:p w:rsidR="004E3183" w:rsidRPr="00C051E0" w:rsidRDefault="002054BD" w:rsidP="004E3183">
            <w:pPr>
              <w:pStyle w:val="Style6"/>
              <w:spacing w:line="240" w:lineRule="auto"/>
              <w:jc w:val="left"/>
            </w:pPr>
            <w:proofErr w:type="spellStart"/>
            <w:r>
              <w:t>Сапич</w:t>
            </w:r>
            <w:proofErr w:type="spellEnd"/>
            <w:r>
              <w:t xml:space="preserve"> Дмитрий Валерьевич</w:t>
            </w:r>
          </w:p>
          <w:p w:rsidR="004E3183" w:rsidRPr="00C051E0" w:rsidRDefault="004E3183" w:rsidP="004E3183">
            <w:pPr>
              <w:pStyle w:val="Style6"/>
              <w:spacing w:line="240" w:lineRule="auto"/>
              <w:jc w:val="left"/>
            </w:pPr>
          </w:p>
          <w:p w:rsidR="002054BD" w:rsidRDefault="002054BD" w:rsidP="004E3183">
            <w:pPr>
              <w:pStyle w:val="Style6"/>
              <w:spacing w:line="240" w:lineRule="auto"/>
              <w:jc w:val="left"/>
            </w:pPr>
          </w:p>
          <w:p w:rsidR="0084410C" w:rsidRPr="00C051E0" w:rsidRDefault="0084410C" w:rsidP="00520411">
            <w:pPr>
              <w:pStyle w:val="Style6"/>
              <w:spacing w:line="240" w:lineRule="auto"/>
              <w:rPr>
                <w:b/>
                <w:color w:val="FF0000"/>
              </w:rPr>
            </w:pPr>
            <w:r w:rsidRPr="00C051E0">
              <w:rPr>
                <w:b/>
              </w:rPr>
              <w:t>Приглашенные:</w:t>
            </w:r>
          </w:p>
        </w:tc>
        <w:tc>
          <w:tcPr>
            <w:tcW w:w="6237" w:type="dxa"/>
            <w:shd w:val="clear" w:color="auto" w:fill="FFFFFF"/>
          </w:tcPr>
          <w:p w:rsidR="0084410C" w:rsidRPr="00C051E0" w:rsidRDefault="002054BD" w:rsidP="0063687D">
            <w:pPr>
              <w:jc w:val="both"/>
            </w:pPr>
            <w:r>
              <w:t>Заместитель п</w:t>
            </w:r>
            <w:r w:rsidR="0084410C" w:rsidRPr="00C051E0">
              <w:t>редседател</w:t>
            </w:r>
            <w:r>
              <w:t>я</w:t>
            </w:r>
            <w:r w:rsidR="0084410C" w:rsidRPr="00C051E0">
              <w:t xml:space="preserve"> Общественного совета Кондинского района (по согласованию)</w:t>
            </w:r>
          </w:p>
          <w:p w:rsidR="0084410C" w:rsidRPr="00C051E0" w:rsidRDefault="0084410C" w:rsidP="0063687D">
            <w:pPr>
              <w:jc w:val="both"/>
            </w:pPr>
          </w:p>
          <w:p w:rsidR="006B330B" w:rsidRPr="00C051E0" w:rsidRDefault="006B330B" w:rsidP="006B330B">
            <w:pPr>
              <w:jc w:val="both"/>
            </w:pPr>
            <w:r w:rsidRPr="00C051E0">
              <w:t>Член Общественной палаты Ханты-Мансийского автономного округа - Югры (по согласованию)</w:t>
            </w:r>
          </w:p>
          <w:p w:rsidR="006B330B" w:rsidRPr="00C051E0" w:rsidRDefault="006B330B" w:rsidP="0063687D">
            <w:pPr>
              <w:jc w:val="both"/>
            </w:pPr>
          </w:p>
          <w:p w:rsidR="004E3183" w:rsidRPr="00C051E0" w:rsidRDefault="002054BD" w:rsidP="004E3183">
            <w:pPr>
              <w:jc w:val="both"/>
            </w:pPr>
            <w:r>
              <w:t>И.о.н</w:t>
            </w:r>
            <w:r w:rsidR="004E3183" w:rsidRPr="00C051E0">
              <w:t>ачальник</w:t>
            </w:r>
            <w:r>
              <w:t>а</w:t>
            </w:r>
            <w:r w:rsidR="004E3183" w:rsidRPr="00C051E0">
              <w:t xml:space="preserve"> Межрайонной инспекции ФНС России № 2 по ХМАО – Югре (по согласованию)</w:t>
            </w:r>
          </w:p>
          <w:p w:rsidR="002054BD" w:rsidRDefault="002054BD" w:rsidP="004E3183">
            <w:pPr>
              <w:jc w:val="both"/>
            </w:pPr>
          </w:p>
          <w:p w:rsidR="004E3183" w:rsidRPr="00C051E0" w:rsidRDefault="004E3183" w:rsidP="004E3183">
            <w:pPr>
              <w:jc w:val="both"/>
            </w:pPr>
          </w:p>
        </w:tc>
      </w:tr>
      <w:tr w:rsidR="0084410C" w:rsidRPr="00C051E0" w:rsidTr="00520411">
        <w:trPr>
          <w:trHeight w:val="533"/>
        </w:trPr>
        <w:tc>
          <w:tcPr>
            <w:tcW w:w="3301" w:type="dxa"/>
            <w:shd w:val="clear" w:color="auto" w:fill="FFFFFF"/>
          </w:tcPr>
          <w:p w:rsidR="0084410C" w:rsidRPr="00C051E0" w:rsidRDefault="00332ED9" w:rsidP="00D05713">
            <w:pPr>
              <w:pStyle w:val="Style6"/>
              <w:spacing w:line="240" w:lineRule="auto"/>
              <w:jc w:val="left"/>
            </w:pPr>
            <w:r w:rsidRPr="00C051E0">
              <w:lastRenderedPageBreak/>
              <w:t>Аюпова Екатерина Николаевна</w:t>
            </w:r>
          </w:p>
          <w:p w:rsidR="006B330B" w:rsidRPr="00C051E0" w:rsidRDefault="006B330B" w:rsidP="00D05713">
            <w:pPr>
              <w:pStyle w:val="Style6"/>
              <w:spacing w:line="240" w:lineRule="auto"/>
              <w:jc w:val="left"/>
            </w:pPr>
          </w:p>
          <w:p w:rsidR="006B330B" w:rsidRPr="00C051E0" w:rsidRDefault="006B330B" w:rsidP="00D05713">
            <w:pPr>
              <w:pStyle w:val="Style6"/>
              <w:spacing w:line="240" w:lineRule="auto"/>
              <w:jc w:val="left"/>
            </w:pPr>
            <w:proofErr w:type="spellStart"/>
            <w:r w:rsidRPr="00C051E0">
              <w:t>Грубцов</w:t>
            </w:r>
            <w:proofErr w:type="spellEnd"/>
            <w:r w:rsidRPr="00C051E0">
              <w:t xml:space="preserve"> Сергей Анатольевич </w:t>
            </w:r>
          </w:p>
        </w:tc>
        <w:tc>
          <w:tcPr>
            <w:tcW w:w="6237" w:type="dxa"/>
            <w:shd w:val="clear" w:color="auto" w:fill="FFFFFF"/>
          </w:tcPr>
          <w:p w:rsidR="006B330B" w:rsidRPr="00C051E0" w:rsidRDefault="006B330B" w:rsidP="00D05713">
            <w:pPr>
              <w:pStyle w:val="Style6"/>
              <w:spacing w:line="240" w:lineRule="auto"/>
            </w:pPr>
            <w:r w:rsidRPr="00C051E0">
              <w:t>Начальник отдела по организации закупок управления внутренней политики администрации Кондинского района</w:t>
            </w:r>
          </w:p>
          <w:p w:rsidR="006B330B" w:rsidRPr="00C051E0" w:rsidRDefault="006B330B" w:rsidP="00D05713">
            <w:pPr>
              <w:pStyle w:val="Style6"/>
              <w:spacing w:line="240" w:lineRule="auto"/>
            </w:pPr>
          </w:p>
          <w:p w:rsidR="0084410C" w:rsidRPr="00C051E0" w:rsidRDefault="0084410C" w:rsidP="006B330B">
            <w:pPr>
              <w:pStyle w:val="Style6"/>
              <w:spacing w:line="240" w:lineRule="auto"/>
            </w:pPr>
            <w:r w:rsidRPr="00C051E0">
              <w:t>Председатель</w:t>
            </w:r>
            <w:r w:rsidR="006B330B" w:rsidRPr="00C051E0">
              <w:t xml:space="preserve"> комитета по управлению муниципальным имуществом администрации </w:t>
            </w:r>
            <w:r w:rsidRPr="00C051E0">
              <w:t>Кондинского района</w:t>
            </w:r>
          </w:p>
        </w:tc>
      </w:tr>
      <w:tr w:rsidR="0084410C" w:rsidRPr="00C051E0" w:rsidTr="00520411">
        <w:trPr>
          <w:trHeight w:val="3619"/>
        </w:trPr>
        <w:tc>
          <w:tcPr>
            <w:tcW w:w="3301" w:type="dxa"/>
            <w:shd w:val="clear" w:color="auto" w:fill="FFFFFF"/>
          </w:tcPr>
          <w:p w:rsidR="0084410C" w:rsidRPr="00C051E0" w:rsidRDefault="0084410C" w:rsidP="00D05713">
            <w:pPr>
              <w:pStyle w:val="Style6"/>
              <w:spacing w:line="240" w:lineRule="auto"/>
              <w:jc w:val="left"/>
            </w:pPr>
          </w:p>
          <w:p w:rsidR="006B330B" w:rsidRPr="00C051E0" w:rsidRDefault="00520411" w:rsidP="00D05713">
            <w:pPr>
              <w:pStyle w:val="Style6"/>
              <w:spacing w:line="240" w:lineRule="auto"/>
              <w:jc w:val="left"/>
            </w:pPr>
            <w:proofErr w:type="spellStart"/>
            <w:r>
              <w:t>Юткина</w:t>
            </w:r>
            <w:r w:rsidR="006B330B" w:rsidRPr="00C051E0">
              <w:t>Марина</w:t>
            </w:r>
            <w:proofErr w:type="spellEnd"/>
            <w:r w:rsidR="006B330B" w:rsidRPr="00C051E0">
              <w:t xml:space="preserve"> </w:t>
            </w:r>
            <w:proofErr w:type="spellStart"/>
            <w:r>
              <w:t>Бичиков</w:t>
            </w:r>
            <w:r w:rsidR="006B330B" w:rsidRPr="00C051E0">
              <w:t>на</w:t>
            </w:r>
            <w:proofErr w:type="spellEnd"/>
          </w:p>
          <w:p w:rsidR="006B330B" w:rsidRPr="00C051E0" w:rsidRDefault="006B330B" w:rsidP="00D05713">
            <w:pPr>
              <w:pStyle w:val="Style6"/>
              <w:spacing w:line="240" w:lineRule="auto"/>
              <w:jc w:val="left"/>
            </w:pPr>
          </w:p>
          <w:p w:rsidR="00B1471F" w:rsidRPr="00C051E0" w:rsidRDefault="0084410C" w:rsidP="00D05713">
            <w:pPr>
              <w:pStyle w:val="Style6"/>
              <w:spacing w:line="240" w:lineRule="auto"/>
              <w:jc w:val="left"/>
              <w:rPr>
                <w:b/>
              </w:rPr>
            </w:pPr>
            <w:r w:rsidRPr="00C051E0">
              <w:rPr>
                <w:b/>
              </w:rPr>
              <w:t xml:space="preserve">Отсутствующие: </w:t>
            </w:r>
          </w:p>
          <w:p w:rsidR="001C45E8" w:rsidRPr="00C051E0" w:rsidRDefault="001C45E8" w:rsidP="00D05713">
            <w:pPr>
              <w:pStyle w:val="Style6"/>
              <w:spacing w:line="240" w:lineRule="auto"/>
              <w:jc w:val="left"/>
              <w:rPr>
                <w:b/>
              </w:rPr>
            </w:pPr>
          </w:p>
          <w:p w:rsidR="002054BD" w:rsidRDefault="00B1471F" w:rsidP="002054BD">
            <w:pPr>
              <w:pStyle w:val="Style6"/>
              <w:spacing w:line="240" w:lineRule="auto"/>
              <w:jc w:val="left"/>
            </w:pPr>
            <w:r w:rsidRPr="00C051E0">
              <w:t xml:space="preserve">Дубовик Анатолий </w:t>
            </w:r>
            <w:proofErr w:type="spellStart"/>
            <w:r w:rsidRPr="00C051E0">
              <w:t>Владимирови</w:t>
            </w:r>
            <w:proofErr w:type="spellEnd"/>
          </w:p>
          <w:p w:rsidR="002054BD" w:rsidRDefault="002054BD" w:rsidP="002054BD">
            <w:pPr>
              <w:pStyle w:val="Style6"/>
              <w:spacing w:line="240" w:lineRule="auto"/>
              <w:jc w:val="left"/>
            </w:pPr>
          </w:p>
          <w:p w:rsidR="002054BD" w:rsidRDefault="002054BD" w:rsidP="002054BD">
            <w:pPr>
              <w:pStyle w:val="Style6"/>
              <w:spacing w:line="240" w:lineRule="auto"/>
              <w:jc w:val="left"/>
            </w:pPr>
            <w:proofErr w:type="spellStart"/>
            <w:r w:rsidRPr="00C051E0">
              <w:t>Колпакова</w:t>
            </w:r>
            <w:proofErr w:type="spellEnd"/>
            <w:r w:rsidRPr="00C051E0">
              <w:t xml:space="preserve"> Светлана Ивановна</w:t>
            </w:r>
          </w:p>
          <w:p w:rsidR="002054BD" w:rsidRDefault="002054BD" w:rsidP="002054BD">
            <w:pPr>
              <w:pStyle w:val="Style6"/>
              <w:spacing w:line="240" w:lineRule="auto"/>
              <w:jc w:val="left"/>
            </w:pPr>
          </w:p>
          <w:p w:rsidR="002054BD" w:rsidRDefault="002054BD" w:rsidP="002054BD">
            <w:pPr>
              <w:pStyle w:val="Style6"/>
              <w:spacing w:line="240" w:lineRule="auto"/>
              <w:jc w:val="left"/>
            </w:pPr>
          </w:p>
          <w:p w:rsidR="002054BD" w:rsidRDefault="002054BD" w:rsidP="002054BD">
            <w:pPr>
              <w:pStyle w:val="Style6"/>
              <w:spacing w:line="240" w:lineRule="auto"/>
              <w:jc w:val="left"/>
            </w:pPr>
            <w:r w:rsidRPr="00C051E0">
              <w:t>Кривоногов Андрей Васильевич</w:t>
            </w:r>
          </w:p>
          <w:p w:rsidR="00520411" w:rsidRDefault="00520411" w:rsidP="002054BD">
            <w:pPr>
              <w:pStyle w:val="Style6"/>
              <w:spacing w:line="240" w:lineRule="auto"/>
              <w:jc w:val="left"/>
            </w:pPr>
          </w:p>
          <w:p w:rsidR="00520411" w:rsidRPr="00C051E0" w:rsidRDefault="00520411" w:rsidP="002054BD">
            <w:pPr>
              <w:pStyle w:val="Style6"/>
              <w:spacing w:line="240" w:lineRule="auto"/>
              <w:jc w:val="left"/>
            </w:pPr>
            <w:r w:rsidRPr="00C051E0">
              <w:t xml:space="preserve">Исмагилов Тимур </w:t>
            </w:r>
            <w:proofErr w:type="spellStart"/>
            <w:r w:rsidRPr="00C051E0">
              <w:t>Ралифович</w:t>
            </w:r>
            <w:proofErr w:type="spellEnd"/>
          </w:p>
          <w:p w:rsidR="006D003B" w:rsidRPr="00C051E0" w:rsidRDefault="006D003B" w:rsidP="00D05713">
            <w:pPr>
              <w:pStyle w:val="Style6"/>
              <w:spacing w:line="240" w:lineRule="auto"/>
              <w:jc w:val="left"/>
            </w:pPr>
          </w:p>
        </w:tc>
        <w:tc>
          <w:tcPr>
            <w:tcW w:w="6237" w:type="dxa"/>
            <w:shd w:val="clear" w:color="auto" w:fill="FFFFFF"/>
          </w:tcPr>
          <w:p w:rsidR="0084410C" w:rsidRPr="00C051E0" w:rsidRDefault="0084410C" w:rsidP="00D05713">
            <w:pPr>
              <w:pStyle w:val="Style6"/>
              <w:spacing w:line="240" w:lineRule="auto"/>
            </w:pPr>
          </w:p>
          <w:p w:rsidR="0084410C" w:rsidRPr="00C051E0" w:rsidRDefault="00520411" w:rsidP="00340F03">
            <w:pPr>
              <w:pStyle w:val="Style6"/>
              <w:spacing w:line="240" w:lineRule="auto"/>
            </w:pPr>
            <w:r>
              <w:t>И.о. н</w:t>
            </w:r>
            <w:r w:rsidR="006B330B" w:rsidRPr="00C051E0">
              <w:t>ачальник</w:t>
            </w:r>
            <w:r>
              <w:t>а</w:t>
            </w:r>
            <w:r w:rsidR="006B330B" w:rsidRPr="00C051E0">
              <w:t xml:space="preserve"> управления опеки и попечительства администрации Кондинского района</w:t>
            </w:r>
          </w:p>
          <w:p w:rsidR="00B1471F" w:rsidRPr="00C051E0" w:rsidRDefault="00B1471F" w:rsidP="0084410C">
            <w:pPr>
              <w:jc w:val="both"/>
            </w:pPr>
          </w:p>
          <w:p w:rsidR="006B330B" w:rsidRPr="00C051E0" w:rsidRDefault="006B330B" w:rsidP="0084410C">
            <w:pPr>
              <w:jc w:val="both"/>
            </w:pPr>
          </w:p>
          <w:p w:rsidR="00B1471F" w:rsidRPr="00C051E0" w:rsidRDefault="00B1471F" w:rsidP="0084410C">
            <w:pPr>
              <w:jc w:val="both"/>
            </w:pPr>
            <w:r w:rsidRPr="00C051E0">
              <w:t>Глава Кондинского района</w:t>
            </w:r>
          </w:p>
          <w:p w:rsidR="00B1471F" w:rsidRPr="00C051E0" w:rsidRDefault="00B1471F" w:rsidP="0084410C">
            <w:pPr>
              <w:jc w:val="both"/>
            </w:pPr>
          </w:p>
          <w:p w:rsidR="002054BD" w:rsidRDefault="002054BD" w:rsidP="002054BD">
            <w:pPr>
              <w:jc w:val="both"/>
            </w:pPr>
          </w:p>
          <w:p w:rsidR="002054BD" w:rsidRPr="00C051E0" w:rsidRDefault="002054BD" w:rsidP="002054BD">
            <w:pPr>
              <w:jc w:val="both"/>
            </w:pPr>
            <w:r w:rsidRPr="00C051E0">
              <w:t xml:space="preserve">Глава городского поселения </w:t>
            </w:r>
            <w:proofErr w:type="gramStart"/>
            <w:r w:rsidRPr="00C051E0">
              <w:t>Междуреченский</w:t>
            </w:r>
            <w:proofErr w:type="gramEnd"/>
            <w:r w:rsidRPr="00C051E0">
              <w:t xml:space="preserve">  (по согласованию)</w:t>
            </w:r>
          </w:p>
          <w:p w:rsidR="002054BD" w:rsidRDefault="002054BD" w:rsidP="002054BD">
            <w:pPr>
              <w:jc w:val="both"/>
            </w:pPr>
          </w:p>
          <w:p w:rsidR="002054BD" w:rsidRPr="00C051E0" w:rsidRDefault="002054BD" w:rsidP="002054BD">
            <w:pPr>
              <w:jc w:val="both"/>
            </w:pPr>
            <w:r w:rsidRPr="00C051E0">
              <w:t xml:space="preserve">Начальник управления внутренней политики администрации Кондинского района </w:t>
            </w:r>
          </w:p>
          <w:p w:rsidR="006D003B" w:rsidRDefault="006D003B" w:rsidP="0084410C">
            <w:pPr>
              <w:jc w:val="both"/>
            </w:pPr>
          </w:p>
          <w:p w:rsidR="00520411" w:rsidRPr="00C051E0" w:rsidRDefault="00520411" w:rsidP="0084410C">
            <w:pPr>
              <w:jc w:val="both"/>
            </w:pPr>
            <w:r w:rsidRPr="00C051E0">
              <w:t xml:space="preserve">Заместитель руководителя </w:t>
            </w:r>
            <w:proofErr w:type="spellStart"/>
            <w:r w:rsidRPr="00C051E0">
              <w:t>Урайского</w:t>
            </w:r>
            <w:proofErr w:type="spellEnd"/>
            <w:r w:rsidRPr="00C051E0">
              <w:t xml:space="preserve"> межрайонного следственного отдела следственного управления Следственного комитета РФ по ХМАО – Югре (по согласованию)</w:t>
            </w:r>
          </w:p>
        </w:tc>
      </w:tr>
    </w:tbl>
    <w:p w:rsidR="00CB404C" w:rsidRPr="00C051E0" w:rsidRDefault="00CB404C" w:rsidP="0068521C">
      <w:pPr>
        <w:ind w:left="360" w:firstLine="348"/>
        <w:jc w:val="both"/>
        <w:rPr>
          <w:b/>
        </w:rPr>
      </w:pPr>
    </w:p>
    <w:p w:rsidR="00332ED9" w:rsidRPr="00C051E0" w:rsidRDefault="00332ED9" w:rsidP="00332ED9">
      <w:pPr>
        <w:ind w:firstLine="708"/>
        <w:jc w:val="both"/>
        <w:rPr>
          <w:b/>
        </w:rPr>
      </w:pPr>
      <w:r w:rsidRPr="00C051E0">
        <w:rPr>
          <w:b/>
        </w:rPr>
        <w:t>1. Об эффективности работы по противодействию коррупции при организации и осуществлению закупок товаров, работ, услуг для обеспечения государственных и муниципальных нужд. Потенциальные коррупционные риски. Выработка дополнительных мер по недопущению и (или) предотвращению нарушений законодательства Российской Федерации в сфере закупок товаров, работ, услуг контрактной системы для обеспечения государственных и муниципальных нужд.</w:t>
      </w:r>
    </w:p>
    <w:p w:rsidR="006D003B" w:rsidRPr="00C051E0" w:rsidRDefault="00332ED9" w:rsidP="00332ED9">
      <w:pPr>
        <w:ind w:firstLine="348"/>
        <w:jc w:val="both"/>
        <w:rPr>
          <w:color w:val="000000"/>
        </w:rPr>
      </w:pPr>
      <w:r w:rsidRPr="00C051E0">
        <w:rPr>
          <w:color w:val="000000"/>
        </w:rPr>
        <w:t>_______________________________________________________________</w:t>
      </w:r>
    </w:p>
    <w:p w:rsidR="008F3737" w:rsidRPr="00C051E0" w:rsidRDefault="000E6BF8" w:rsidP="000E6BF8">
      <w:pPr>
        <w:pStyle w:val="Style6"/>
        <w:spacing w:line="240" w:lineRule="auto"/>
        <w:jc w:val="center"/>
        <w:rPr>
          <w:color w:val="000000"/>
        </w:rPr>
      </w:pPr>
      <w:r w:rsidRPr="00C051E0">
        <w:rPr>
          <w:color w:val="000000"/>
        </w:rPr>
        <w:t>(</w:t>
      </w:r>
      <w:proofErr w:type="spellStart"/>
      <w:r w:rsidR="00332ED9" w:rsidRPr="00C051E0">
        <w:rPr>
          <w:color w:val="000000"/>
        </w:rPr>
        <w:t>Аюпова</w:t>
      </w:r>
      <w:proofErr w:type="spellEnd"/>
      <w:r w:rsidRPr="00C051E0">
        <w:rPr>
          <w:color w:val="000000"/>
        </w:rPr>
        <w:t xml:space="preserve">, </w:t>
      </w:r>
      <w:r w:rsidR="00D27AFF" w:rsidRPr="00C051E0">
        <w:rPr>
          <w:color w:val="000000"/>
        </w:rPr>
        <w:t>Мухин</w:t>
      </w:r>
      <w:r w:rsidR="00520411">
        <w:rPr>
          <w:color w:val="000000"/>
        </w:rPr>
        <w:t>,</w:t>
      </w:r>
      <w:r w:rsidR="00A93B9F">
        <w:rPr>
          <w:color w:val="000000"/>
        </w:rPr>
        <w:t xml:space="preserve"> Густов, </w:t>
      </w:r>
      <w:proofErr w:type="spellStart"/>
      <w:r w:rsidR="00A93B9F">
        <w:rPr>
          <w:color w:val="000000"/>
        </w:rPr>
        <w:t>Саргсян</w:t>
      </w:r>
      <w:proofErr w:type="spellEnd"/>
      <w:r w:rsidR="008B5D9B" w:rsidRPr="00C051E0">
        <w:rPr>
          <w:color w:val="000000"/>
        </w:rPr>
        <w:t>)</w:t>
      </w:r>
    </w:p>
    <w:p w:rsidR="00FB60B0" w:rsidRPr="00C051E0" w:rsidRDefault="00FB60B0" w:rsidP="000E6BF8">
      <w:pPr>
        <w:pStyle w:val="Style6"/>
        <w:spacing w:line="240" w:lineRule="auto"/>
        <w:jc w:val="center"/>
        <w:rPr>
          <w:color w:val="000000"/>
        </w:rPr>
      </w:pPr>
    </w:p>
    <w:p w:rsidR="00332ED9" w:rsidRPr="00C051E0" w:rsidRDefault="0068521C" w:rsidP="00AE107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051E0">
        <w:rPr>
          <w:rFonts w:ascii="Times New Roman" w:eastAsiaTheme="minorHAnsi" w:hAnsi="Times New Roman" w:cs="Times New Roman"/>
          <w:lang w:eastAsia="en-US"/>
        </w:rPr>
        <w:t xml:space="preserve">1.1. Отметили, что </w:t>
      </w:r>
      <w:r w:rsidR="00AE107B" w:rsidRPr="00C051E0">
        <w:rPr>
          <w:rFonts w:ascii="Times New Roman" w:eastAsiaTheme="minorHAnsi" w:hAnsi="Times New Roman" w:cs="Times New Roman"/>
          <w:lang w:eastAsia="en-US"/>
        </w:rPr>
        <w:t>д</w:t>
      </w:r>
      <w:r w:rsidR="00332ED9" w:rsidRPr="00C051E0">
        <w:rPr>
          <w:rFonts w:ascii="Times New Roman" w:hAnsi="Times New Roman" w:cs="Times New Roman"/>
        </w:rPr>
        <w:t xml:space="preserve">ля анализа эффективности организации и осуществления закупок на муниципальном уровне приняты </w:t>
      </w:r>
      <w:r w:rsidR="00726A52" w:rsidRPr="00C051E0">
        <w:rPr>
          <w:rFonts w:ascii="Times New Roman" w:hAnsi="Times New Roman" w:cs="Times New Roman"/>
        </w:rPr>
        <w:t xml:space="preserve">правовые акты, регламентирующие </w:t>
      </w:r>
      <w:r w:rsidR="00332ED9" w:rsidRPr="00C051E0">
        <w:rPr>
          <w:rFonts w:ascii="Times New Roman" w:hAnsi="Times New Roman" w:cs="Times New Roman"/>
        </w:rPr>
        <w:t xml:space="preserve"> Поряд</w:t>
      </w:r>
      <w:r w:rsidR="00726A52" w:rsidRPr="00C051E0">
        <w:rPr>
          <w:rFonts w:ascii="Times New Roman" w:hAnsi="Times New Roman" w:cs="Times New Roman"/>
        </w:rPr>
        <w:t>ок</w:t>
      </w:r>
      <w:r w:rsidR="00332ED9" w:rsidRPr="00C051E0">
        <w:rPr>
          <w:rFonts w:ascii="Times New Roman" w:hAnsi="Times New Roman" w:cs="Times New Roman"/>
        </w:rPr>
        <w:t xml:space="preserve"> осуществления мониторинга закупок товаров, работ услуг для обеспечения нужд Кондинского района и Поряд</w:t>
      </w:r>
      <w:r w:rsidR="00726A52" w:rsidRPr="00C051E0">
        <w:rPr>
          <w:rFonts w:ascii="Times New Roman" w:hAnsi="Times New Roman" w:cs="Times New Roman"/>
        </w:rPr>
        <w:t>ок</w:t>
      </w:r>
      <w:r w:rsidR="00332ED9" w:rsidRPr="00C051E0">
        <w:rPr>
          <w:rFonts w:ascii="Times New Roman" w:hAnsi="Times New Roman" w:cs="Times New Roman"/>
        </w:rPr>
        <w:t xml:space="preserve"> проведения оценки эффективности и результативности закупочной </w:t>
      </w:r>
      <w:r w:rsidR="00726A52" w:rsidRPr="00C051E0">
        <w:rPr>
          <w:rFonts w:ascii="Times New Roman" w:hAnsi="Times New Roman" w:cs="Times New Roman"/>
        </w:rPr>
        <w:t>деятельности Кондинского района</w:t>
      </w:r>
      <w:proofErr w:type="gramStart"/>
      <w:r w:rsidR="00726A52" w:rsidRPr="00C051E0">
        <w:rPr>
          <w:rFonts w:ascii="Times New Roman" w:hAnsi="Times New Roman" w:cs="Times New Roman"/>
        </w:rPr>
        <w:t>,н</w:t>
      </w:r>
      <w:proofErr w:type="gramEnd"/>
      <w:r w:rsidR="00332ED9" w:rsidRPr="00C051E0">
        <w:rPr>
          <w:rFonts w:ascii="Times New Roman" w:hAnsi="Times New Roman" w:cs="Times New Roman"/>
        </w:rPr>
        <w:t xml:space="preserve">а основании </w:t>
      </w:r>
      <w:r w:rsidR="00726A52" w:rsidRPr="00C051E0">
        <w:rPr>
          <w:rFonts w:ascii="Times New Roman" w:hAnsi="Times New Roman" w:cs="Times New Roman"/>
        </w:rPr>
        <w:t>которых</w:t>
      </w:r>
      <w:r w:rsidR="00332ED9" w:rsidRPr="00C051E0">
        <w:rPr>
          <w:rFonts w:ascii="Times New Roman" w:hAnsi="Times New Roman" w:cs="Times New Roman"/>
        </w:rPr>
        <w:t xml:space="preserve"> уполномоченный орган, которым является отдел по организации закупок управления внутренней политики,  ежеквартально формирует отчет о мониторинге закупок товаров, работ, услуг для обеспечения нужд Кондинского района, размеща</w:t>
      </w:r>
      <w:r w:rsidR="00726A52" w:rsidRPr="00C051E0">
        <w:rPr>
          <w:rFonts w:ascii="Times New Roman" w:hAnsi="Times New Roman" w:cs="Times New Roman"/>
        </w:rPr>
        <w:t>е</w:t>
      </w:r>
      <w:r w:rsidR="00332ED9" w:rsidRPr="00C051E0">
        <w:rPr>
          <w:rFonts w:ascii="Times New Roman" w:hAnsi="Times New Roman" w:cs="Times New Roman"/>
        </w:rPr>
        <w:t>т его на официальный сайте органов местного самоуправления муниципального образования Кондинский район в разделе муниципальный заказ</w:t>
      </w:r>
      <w:r w:rsidR="00726A52" w:rsidRPr="00C051E0">
        <w:rPr>
          <w:rFonts w:ascii="Times New Roman" w:hAnsi="Times New Roman" w:cs="Times New Roman"/>
        </w:rPr>
        <w:t xml:space="preserve">. </w:t>
      </w:r>
    </w:p>
    <w:p w:rsidR="00332ED9" w:rsidRPr="00C051E0" w:rsidRDefault="00726A52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>О</w:t>
      </w:r>
      <w:r w:rsidR="00332ED9" w:rsidRPr="00C051E0">
        <w:rPr>
          <w:szCs w:val="24"/>
        </w:rPr>
        <w:t>тчет содержит</w:t>
      </w:r>
      <w:r w:rsidRPr="00C051E0">
        <w:rPr>
          <w:szCs w:val="24"/>
        </w:rPr>
        <w:t xml:space="preserve"> такие показатели, как</w:t>
      </w:r>
      <w:r w:rsidR="00332ED9" w:rsidRPr="00C051E0">
        <w:rPr>
          <w:szCs w:val="24"/>
        </w:rPr>
        <w:t>:</w:t>
      </w:r>
    </w:p>
    <w:p w:rsidR="00332ED9" w:rsidRPr="00C051E0" w:rsidRDefault="00332ED9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 xml:space="preserve">1. </w:t>
      </w:r>
      <w:r w:rsidR="00726A52" w:rsidRPr="00C051E0">
        <w:rPr>
          <w:szCs w:val="24"/>
        </w:rPr>
        <w:t>А</w:t>
      </w:r>
      <w:r w:rsidRPr="00C051E0">
        <w:rPr>
          <w:szCs w:val="24"/>
        </w:rPr>
        <w:t>ктуальн</w:t>
      </w:r>
      <w:r w:rsidR="00726A52" w:rsidRPr="00C051E0">
        <w:rPr>
          <w:szCs w:val="24"/>
        </w:rPr>
        <w:t>ость</w:t>
      </w:r>
      <w:r w:rsidRPr="00C051E0">
        <w:rPr>
          <w:szCs w:val="24"/>
        </w:rPr>
        <w:t xml:space="preserve"> нормативн</w:t>
      </w:r>
      <w:r w:rsidR="00726A52" w:rsidRPr="00C051E0">
        <w:rPr>
          <w:szCs w:val="24"/>
        </w:rPr>
        <w:t>ой</w:t>
      </w:r>
      <w:r w:rsidRPr="00C051E0">
        <w:rPr>
          <w:szCs w:val="24"/>
        </w:rPr>
        <w:t xml:space="preserve"> баз</w:t>
      </w:r>
      <w:r w:rsidR="00726A52" w:rsidRPr="00C051E0">
        <w:rPr>
          <w:szCs w:val="24"/>
        </w:rPr>
        <w:t>ы</w:t>
      </w:r>
      <w:r w:rsidRPr="00C051E0">
        <w:rPr>
          <w:szCs w:val="24"/>
        </w:rPr>
        <w:t xml:space="preserve"> в сфере закупокна муни</w:t>
      </w:r>
      <w:r w:rsidR="00726A52" w:rsidRPr="00C051E0">
        <w:rPr>
          <w:szCs w:val="24"/>
        </w:rPr>
        <w:t>ципальном уровне.</w:t>
      </w:r>
    </w:p>
    <w:p w:rsidR="00332ED9" w:rsidRPr="00C051E0" w:rsidRDefault="00332ED9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>2.</w:t>
      </w:r>
      <w:r w:rsidR="00726A52" w:rsidRPr="00C051E0">
        <w:rPr>
          <w:szCs w:val="24"/>
        </w:rPr>
        <w:t>П</w:t>
      </w:r>
      <w:r w:rsidRPr="00C051E0">
        <w:rPr>
          <w:szCs w:val="24"/>
        </w:rPr>
        <w:t>еречень мероприятий</w:t>
      </w:r>
      <w:r w:rsidR="00726A52" w:rsidRPr="00C051E0">
        <w:rPr>
          <w:szCs w:val="24"/>
        </w:rPr>
        <w:t xml:space="preserve"> направленных на повышения профессионализма заказчиков</w:t>
      </w:r>
      <w:r w:rsidRPr="00C051E0">
        <w:rPr>
          <w:szCs w:val="24"/>
        </w:rPr>
        <w:t>, пров</w:t>
      </w:r>
      <w:r w:rsidR="00726A52" w:rsidRPr="00C051E0">
        <w:rPr>
          <w:szCs w:val="24"/>
        </w:rPr>
        <w:t>одимых отделом.</w:t>
      </w:r>
    </w:p>
    <w:p w:rsidR="00332ED9" w:rsidRPr="00C051E0" w:rsidRDefault="00332ED9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>3.</w:t>
      </w:r>
      <w:r w:rsidR="00726A52" w:rsidRPr="00C051E0">
        <w:rPr>
          <w:szCs w:val="24"/>
        </w:rPr>
        <w:t>С</w:t>
      </w:r>
      <w:r w:rsidRPr="00C051E0">
        <w:rPr>
          <w:szCs w:val="24"/>
        </w:rPr>
        <w:t xml:space="preserve">ведения о фактах обжалования (оспаривания) действий (бездействий) заказчиков, Единой комиссии по осуществлению закупок товаров, работ, услуг для обеспечения муниципальных нужд Кондинского района в Управление Федеральной антимонопольной </w:t>
      </w:r>
      <w:r w:rsidRPr="00C051E0">
        <w:rPr>
          <w:szCs w:val="24"/>
        </w:rPr>
        <w:lastRenderedPageBreak/>
        <w:t>службы по Ханты-Мансийскому автономному округу – Югре, судебных и контрольных органах</w:t>
      </w:r>
      <w:r w:rsidR="00726A52" w:rsidRPr="00C051E0">
        <w:rPr>
          <w:szCs w:val="24"/>
        </w:rPr>
        <w:t>.</w:t>
      </w:r>
    </w:p>
    <w:p w:rsidR="00332ED9" w:rsidRPr="00C051E0" w:rsidRDefault="00332ED9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>4.</w:t>
      </w:r>
      <w:r w:rsidR="00726A52" w:rsidRPr="00C051E0">
        <w:rPr>
          <w:szCs w:val="24"/>
        </w:rPr>
        <w:t>П</w:t>
      </w:r>
      <w:r w:rsidRPr="00C051E0">
        <w:rPr>
          <w:szCs w:val="24"/>
        </w:rPr>
        <w:t xml:space="preserve">оказатели эффективности и результативности закупочной деятельности заказчиков. </w:t>
      </w:r>
    </w:p>
    <w:p w:rsidR="00332ED9" w:rsidRPr="00C051E0" w:rsidRDefault="00332ED9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 xml:space="preserve">На основании расчетных данных всем заказчикам Кондинского района </w:t>
      </w:r>
      <w:r w:rsidRPr="00C051E0">
        <w:rPr>
          <w:i/>
          <w:szCs w:val="24"/>
        </w:rPr>
        <w:t>(76 заказчиков)</w:t>
      </w:r>
      <w:r w:rsidRPr="00C051E0">
        <w:rPr>
          <w:szCs w:val="24"/>
        </w:rPr>
        <w:t xml:space="preserve"> присваивается рейтинговая оценка эффективности и результативности закупочной деятельности. По итогам мониторинга за 1 квартал 2017 года наиболее высокий рейтинг и первое место занимает МУ Управление капитального строительства, второе </w:t>
      </w:r>
      <w:r w:rsidR="00726A52" w:rsidRPr="00C051E0">
        <w:rPr>
          <w:szCs w:val="24"/>
        </w:rPr>
        <w:t xml:space="preserve">- </w:t>
      </w:r>
      <w:r w:rsidRPr="00C051E0">
        <w:rPr>
          <w:szCs w:val="24"/>
        </w:rPr>
        <w:t>Управление образования, третье</w:t>
      </w:r>
      <w:r w:rsidR="00726A52" w:rsidRPr="00C051E0">
        <w:rPr>
          <w:szCs w:val="24"/>
        </w:rPr>
        <w:t xml:space="preserve"> -</w:t>
      </w:r>
      <w:r w:rsidRPr="00C051E0">
        <w:rPr>
          <w:szCs w:val="24"/>
        </w:rPr>
        <w:t xml:space="preserve"> администрация городского поселения </w:t>
      </w:r>
      <w:proofErr w:type="spellStart"/>
      <w:r w:rsidRPr="00C051E0">
        <w:rPr>
          <w:szCs w:val="24"/>
        </w:rPr>
        <w:t>Мортка</w:t>
      </w:r>
      <w:proofErr w:type="spellEnd"/>
      <w:r w:rsidRPr="00C051E0">
        <w:rPr>
          <w:szCs w:val="24"/>
        </w:rPr>
        <w:t xml:space="preserve">. </w:t>
      </w:r>
    </w:p>
    <w:p w:rsidR="00332ED9" w:rsidRPr="00C051E0" w:rsidRDefault="00332ED9" w:rsidP="005661F2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>Коррупционные риски могут возникнуть на все</w:t>
      </w:r>
      <w:r w:rsidR="005661F2" w:rsidRPr="00C051E0">
        <w:rPr>
          <w:szCs w:val="24"/>
        </w:rPr>
        <w:t>х этапах муниципальных закупок (</w:t>
      </w:r>
      <w:r w:rsidRPr="00C051E0">
        <w:rPr>
          <w:szCs w:val="24"/>
        </w:rPr>
        <w:t>формирование закупки, осуществление закупки и исполнение контрактов</w:t>
      </w:r>
      <w:r w:rsidR="005661F2" w:rsidRPr="00C051E0">
        <w:rPr>
          <w:szCs w:val="24"/>
        </w:rPr>
        <w:t>)</w:t>
      </w:r>
      <w:r w:rsidRPr="00C051E0">
        <w:rPr>
          <w:szCs w:val="24"/>
        </w:rPr>
        <w:t xml:space="preserve">. </w:t>
      </w:r>
    </w:p>
    <w:p w:rsidR="00332ED9" w:rsidRPr="00C051E0" w:rsidRDefault="003D57E4" w:rsidP="005661F2">
      <w:pPr>
        <w:spacing w:line="276" w:lineRule="auto"/>
        <w:ind w:firstLine="567"/>
        <w:jc w:val="both"/>
      </w:pPr>
      <w:r w:rsidRPr="00C051E0">
        <w:t xml:space="preserve">Также, отмечено выполнение </w:t>
      </w:r>
      <w:r w:rsidR="005661F2" w:rsidRPr="00C051E0">
        <w:t>п</w:t>
      </w:r>
      <w:r w:rsidR="00332ED9" w:rsidRPr="00C051E0">
        <w:t>оказател</w:t>
      </w:r>
      <w:r w:rsidRPr="00C051E0">
        <w:t>ей</w:t>
      </w:r>
      <w:r w:rsidR="00332ED9" w:rsidRPr="00C051E0">
        <w:t xml:space="preserve"> коррупционной устойчивости:</w:t>
      </w:r>
    </w:p>
    <w:p w:rsidR="00332ED9" w:rsidRPr="00C051E0" w:rsidRDefault="00332ED9" w:rsidP="005661F2">
      <w:pPr>
        <w:spacing w:line="276" w:lineRule="auto"/>
        <w:ind w:firstLine="567"/>
        <w:jc w:val="both"/>
      </w:pPr>
      <w:r w:rsidRPr="00C051E0">
        <w:t>- Степень применения автоматизированных и унифицированных процессов в закупочной деятельности района.</w:t>
      </w:r>
    </w:p>
    <w:p w:rsidR="00332ED9" w:rsidRPr="00C051E0" w:rsidRDefault="00332ED9" w:rsidP="005661F2">
      <w:pPr>
        <w:spacing w:line="276" w:lineRule="auto"/>
        <w:ind w:firstLine="567"/>
        <w:jc w:val="both"/>
      </w:pPr>
      <w:proofErr w:type="gramStart"/>
      <w:r w:rsidRPr="00C051E0">
        <w:t>- Количество принимаемых решений в пользу конкурентных процедур (Около 60 % закупок приходится на конкурентные процедуры (конкурс, аукцион в электронной форме, запрос котировок).</w:t>
      </w:r>
      <w:proofErr w:type="gramEnd"/>
    </w:p>
    <w:p w:rsidR="00332ED9" w:rsidRPr="00C051E0" w:rsidRDefault="00332ED9" w:rsidP="005661F2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 xml:space="preserve">- Степень обеспеченности должностных лиц внутренними регламентами проведения закупок. (На уровне муниципального образования приняты все необходимые нормативно-правовые акты для повышения эффективности закупок и предотвращения нарушений законодательства, разработаны методические рекомендации, регулирующие общие подходы и правила подготовки заявок на проведение процедур закупок с подробными разъяснениями и ссылками на законодательство регулирующее закупки). </w:t>
      </w:r>
    </w:p>
    <w:p w:rsidR="00332ED9" w:rsidRPr="00C051E0" w:rsidRDefault="00332ED9" w:rsidP="005661F2">
      <w:pPr>
        <w:pStyle w:val="ae"/>
        <w:spacing w:line="276" w:lineRule="auto"/>
        <w:ind w:firstLine="567"/>
        <w:jc w:val="both"/>
        <w:rPr>
          <w:color w:val="FF0000"/>
          <w:szCs w:val="24"/>
        </w:rPr>
      </w:pPr>
      <w:r w:rsidRPr="00C051E0">
        <w:rPr>
          <w:szCs w:val="24"/>
        </w:rPr>
        <w:t>- Отсутствие конфликта интересов. (В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Единой комиссией по осуществлению закупок по итогам конкурентных процедур направляются письма Заказчикам Кондинского района, с целью проведения мониторинга конфликта интересов</w:t>
      </w:r>
      <w:proofErr w:type="gramStart"/>
      <w:r w:rsidRPr="00C051E0">
        <w:rPr>
          <w:szCs w:val="24"/>
        </w:rPr>
        <w:t>.Н</w:t>
      </w:r>
      <w:proofErr w:type="gramEnd"/>
      <w:r w:rsidRPr="00C051E0">
        <w:rPr>
          <w:szCs w:val="24"/>
        </w:rPr>
        <w:t xml:space="preserve">а сегодняшний день в ответных письмах от Заказчиков Кондинского района наличие конфликта интересов не выявлено).  </w:t>
      </w:r>
    </w:p>
    <w:p w:rsidR="00332ED9" w:rsidRPr="00C051E0" w:rsidRDefault="00332ED9" w:rsidP="005661F2">
      <w:pPr>
        <w:spacing w:line="276" w:lineRule="auto"/>
        <w:ind w:firstLine="567"/>
        <w:jc w:val="both"/>
      </w:pPr>
      <w:r w:rsidRPr="00C051E0">
        <w:t xml:space="preserve">- Доля квалифицированных специалистов для проведения закупки (все специалисты уполномоченного органа и заказчиков имеют обучение в сфере закупок).  </w:t>
      </w:r>
    </w:p>
    <w:p w:rsidR="005661F2" w:rsidRPr="00C051E0" w:rsidRDefault="00332ED9" w:rsidP="005661F2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 xml:space="preserve">- Процент нарушений, связанных с закупками. </w:t>
      </w:r>
      <w:proofErr w:type="gramStart"/>
      <w:r w:rsidRPr="00C051E0">
        <w:rPr>
          <w:szCs w:val="24"/>
        </w:rPr>
        <w:t xml:space="preserve">(Высокую эффективность организации и осуществления закупок товаров, работ, услуг, характеризует маленький объем оспариваемых в судебных и контрольных органах действий заказчиков, уполномоченного органа и единой комиссии. </w:t>
      </w:r>
      <w:proofErr w:type="gramEnd"/>
    </w:p>
    <w:p w:rsidR="00332ED9" w:rsidRPr="00C051E0" w:rsidRDefault="00332ED9" w:rsidP="005661F2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>Так</w:t>
      </w:r>
      <w:r w:rsidR="003D57E4" w:rsidRPr="00C051E0">
        <w:rPr>
          <w:szCs w:val="24"/>
        </w:rPr>
        <w:t>,</w:t>
      </w:r>
      <w:r w:rsidRPr="00C051E0">
        <w:rPr>
          <w:szCs w:val="24"/>
        </w:rPr>
        <w:t xml:space="preserve"> за 1 квартал 2017 года в рамках административного производства в Управление ФАС по ХМАО-Югре на действия заказчиков Кондинского района, единой комиссии поданы 2 жалобы. </w:t>
      </w:r>
      <w:proofErr w:type="gramStart"/>
      <w:r w:rsidRPr="00C051E0">
        <w:rPr>
          <w:szCs w:val="24"/>
        </w:rPr>
        <w:t xml:space="preserve">По результатам рассмотрения жалоб, а также проведения внеплановой камеральной проверки контрольным органом не выявлено нарушений в действиях уполномоченного орган и заказчиков, и жалобы признаны необоснованными). </w:t>
      </w:r>
      <w:proofErr w:type="gramEnd"/>
    </w:p>
    <w:p w:rsidR="00332ED9" w:rsidRPr="00C051E0" w:rsidRDefault="00332ED9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>Дополнительными мерами по предотвращению нарушений законодательства в сфере закупок товаров, работ, услуг и исключения действий коррупционной направленности при проведении торгов, повышения эффективности использования бюджетных средств на муниципальном уровне являются:</w:t>
      </w:r>
    </w:p>
    <w:p w:rsidR="00332ED9" w:rsidRPr="00C051E0" w:rsidRDefault="00332ED9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 xml:space="preserve">- для недопущения нарушений ведётся отслеживание и информирование заказчиков о выходе НПА в сфере законодательства о контрактной системе, об изменениях Федерального закона № 44-ФЗ и принятых в исполнении его НПА, своевременное </w:t>
      </w:r>
      <w:r w:rsidRPr="00C051E0">
        <w:rPr>
          <w:szCs w:val="24"/>
        </w:rPr>
        <w:lastRenderedPageBreak/>
        <w:t>принятие НПА на муниципальном уровне, мониторинг и анализ разъяснительных писем Минэкономразвития и ФАС, а так же практики судебных органов;</w:t>
      </w:r>
    </w:p>
    <w:p w:rsidR="00332ED9" w:rsidRPr="00C051E0" w:rsidRDefault="00332ED9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>- для снижения риска финансовых потерь – осуществляется мониторинг цен на предполагаемые к закупкам товары (уполномоченный орган, отраслевые комитеты и отделы администрации района (в соответствии с предметом контракта)  проверяют расчет начальной максимальной цены контракты  и документы, подтверждающие обоснование цены контракта, характеристики товара).</w:t>
      </w:r>
    </w:p>
    <w:p w:rsidR="00332ED9" w:rsidRPr="00C051E0" w:rsidRDefault="00332ED9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>- к рассмотрению заявок участников торгов привлекаются специалисты в области знаний по предмету закупки. Единая комиссия принимает решение с учетом данных экспертных заключений заказчиков;</w:t>
      </w:r>
    </w:p>
    <w:p w:rsidR="00332ED9" w:rsidRPr="00C051E0" w:rsidRDefault="00332ED9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>- для ограничения участия недобросовестных участников в торгах в документациях исключается авансирование.</w:t>
      </w:r>
    </w:p>
    <w:p w:rsidR="00332ED9" w:rsidRPr="00C051E0" w:rsidRDefault="00332ED9" w:rsidP="00332ED9">
      <w:pPr>
        <w:pStyle w:val="ae"/>
        <w:spacing w:line="276" w:lineRule="auto"/>
        <w:ind w:firstLine="567"/>
        <w:jc w:val="both"/>
        <w:rPr>
          <w:szCs w:val="24"/>
        </w:rPr>
      </w:pPr>
      <w:r w:rsidRPr="00C051E0">
        <w:rPr>
          <w:szCs w:val="24"/>
        </w:rPr>
        <w:t>Все нормативные документы, разъяснительные письма, инструкции размещаются на официальном сайте органов местного самоуправления Кондинского района во вкладке муниципальный заказ.</w:t>
      </w:r>
    </w:p>
    <w:p w:rsidR="00332ED9" w:rsidRPr="00C051E0" w:rsidRDefault="00332ED9" w:rsidP="003D57E4">
      <w:pPr>
        <w:spacing w:line="276" w:lineRule="auto"/>
        <w:ind w:right="134"/>
        <w:jc w:val="both"/>
      </w:pPr>
      <w:r w:rsidRPr="00C051E0">
        <w:rPr>
          <w:b/>
        </w:rPr>
        <w:tab/>
      </w:r>
    </w:p>
    <w:p w:rsidR="007A535D" w:rsidRPr="00C051E0" w:rsidRDefault="007A535D" w:rsidP="007A535D">
      <w:pPr>
        <w:ind w:firstLine="709"/>
        <w:jc w:val="both"/>
        <w:rPr>
          <w:b/>
        </w:rPr>
      </w:pPr>
      <w:r w:rsidRPr="00C051E0">
        <w:rPr>
          <w:b/>
        </w:rPr>
        <w:t>Решили:</w:t>
      </w:r>
    </w:p>
    <w:p w:rsidR="007A535D" w:rsidRPr="00C051E0" w:rsidRDefault="007A535D" w:rsidP="007A5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051E0">
        <w:rPr>
          <w:rFonts w:ascii="Times New Roman" w:hAnsi="Times New Roman" w:cs="Times New Roman"/>
        </w:rPr>
        <w:t>1.1.</w:t>
      </w:r>
      <w:r w:rsidRPr="00C051E0">
        <w:rPr>
          <w:rFonts w:ascii="Times New Roman" w:hAnsi="Times New Roman" w:cs="Times New Roman"/>
          <w:lang w:eastAsia="en-US"/>
        </w:rPr>
        <w:t xml:space="preserve"> Отделу по организации закупок управления внутренней политики администрации Кондинского района в целях продолжения работы</w:t>
      </w:r>
      <w:r w:rsidRPr="00C051E0">
        <w:rPr>
          <w:rFonts w:ascii="Times New Roman" w:hAnsi="Times New Roman" w:cs="Times New Roman"/>
        </w:rPr>
        <w:t xml:space="preserve"> по противодействию коррупции при организации и осуществлении закупок товаров, работ, услуг для обеспечения муниципальных нужд и предотвращению нарушений законодательства Российской Федерации в сфере закупок товаров, работ, услуг для обеспечения государственных и муниципальных нужд:</w:t>
      </w:r>
    </w:p>
    <w:p w:rsidR="007A535D" w:rsidRPr="00C051E0" w:rsidRDefault="007A535D" w:rsidP="007A5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051E0">
        <w:rPr>
          <w:rFonts w:ascii="Times New Roman" w:hAnsi="Times New Roman" w:cs="Times New Roman"/>
        </w:rPr>
        <w:t>1.1.1.Провести обучающий семинар с привлечением специалистов контролирующих органов для специалистов администраций городских и сельских поселений района, ответственных за организацию закупок.</w:t>
      </w:r>
    </w:p>
    <w:p w:rsidR="007A535D" w:rsidRPr="00C051E0" w:rsidRDefault="007A535D" w:rsidP="007A535D">
      <w:pPr>
        <w:ind w:firstLine="708"/>
        <w:jc w:val="both"/>
      </w:pPr>
    </w:p>
    <w:p w:rsidR="007A535D" w:rsidRPr="00C051E0" w:rsidRDefault="007A535D" w:rsidP="007A535D">
      <w:pPr>
        <w:ind w:firstLine="708"/>
        <w:jc w:val="both"/>
      </w:pPr>
      <w:r w:rsidRPr="00C051E0">
        <w:t>Срок: до 25 декабря 2017 года</w:t>
      </w:r>
    </w:p>
    <w:p w:rsidR="007A535D" w:rsidRPr="00C051E0" w:rsidRDefault="007A535D" w:rsidP="007A5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A535D" w:rsidRPr="00C051E0" w:rsidRDefault="007A535D" w:rsidP="007A5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051E0">
        <w:rPr>
          <w:rFonts w:ascii="Times New Roman" w:hAnsi="Times New Roman" w:cs="Times New Roman"/>
        </w:rPr>
        <w:t>1.1.2.Осуществлять проверку заявок на поставку товаров, выполнения работ, оказания услуг с целью предотвращения нарушения  Федерального закона № 44-ФЗ и принятых в исполнении его НПА, и выявления коррупционных рисков.</w:t>
      </w:r>
    </w:p>
    <w:p w:rsidR="007A535D" w:rsidRPr="00C051E0" w:rsidRDefault="007A535D" w:rsidP="007A5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A535D" w:rsidRPr="00C051E0" w:rsidRDefault="007A535D" w:rsidP="007A535D">
      <w:pPr>
        <w:ind w:firstLine="708"/>
        <w:jc w:val="both"/>
      </w:pPr>
      <w:r w:rsidRPr="00C051E0">
        <w:t>Срок: до 25 декабря 2017 года</w:t>
      </w:r>
    </w:p>
    <w:p w:rsidR="007A535D" w:rsidRPr="00C051E0" w:rsidRDefault="007A535D" w:rsidP="007A5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A535D" w:rsidRPr="00C051E0" w:rsidRDefault="007A535D" w:rsidP="007A5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051E0">
        <w:rPr>
          <w:rFonts w:ascii="Times New Roman" w:hAnsi="Times New Roman" w:cs="Times New Roman"/>
        </w:rPr>
        <w:t>1.1.3.Использовать в работе практику решений ФАС по ХМАО-Югре, документы Департамента государственного заказа ХМАО-Югры, акты проверок контролирующих органов Кондинского района.</w:t>
      </w:r>
    </w:p>
    <w:p w:rsidR="007A535D" w:rsidRPr="00C051E0" w:rsidRDefault="007A535D" w:rsidP="007A5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A535D" w:rsidRPr="00C051E0" w:rsidRDefault="007A535D" w:rsidP="007A535D">
      <w:pPr>
        <w:ind w:firstLine="708"/>
        <w:jc w:val="both"/>
      </w:pPr>
      <w:r w:rsidRPr="00C051E0">
        <w:t>Срок: до 25 декабря 2017 года</w:t>
      </w:r>
    </w:p>
    <w:p w:rsidR="007A535D" w:rsidRPr="00C051E0" w:rsidRDefault="007A535D" w:rsidP="007A53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A535D" w:rsidRPr="00C051E0" w:rsidRDefault="007A535D" w:rsidP="007A535D">
      <w:pPr>
        <w:ind w:firstLine="708"/>
        <w:jc w:val="both"/>
      </w:pPr>
      <w:r w:rsidRPr="00C051E0">
        <w:t>1.1.4.Направлять главам городских и сельских поселений района информационные письма о выходе НПА в сфере законодательства о контрактной системе, об изменениях Федерального закона № 44-ФЗ и принятых в исполнении его НПА</w:t>
      </w:r>
    </w:p>
    <w:p w:rsidR="007A535D" w:rsidRPr="00C051E0" w:rsidRDefault="007A535D" w:rsidP="007A535D">
      <w:pPr>
        <w:ind w:firstLine="708"/>
        <w:jc w:val="both"/>
      </w:pPr>
    </w:p>
    <w:p w:rsidR="007A535D" w:rsidRPr="00C051E0" w:rsidRDefault="007A535D" w:rsidP="007A535D">
      <w:pPr>
        <w:ind w:firstLine="708"/>
        <w:jc w:val="both"/>
      </w:pPr>
      <w:r w:rsidRPr="00C051E0">
        <w:t>Срок: до 25 декабря 2017 года</w:t>
      </w:r>
    </w:p>
    <w:p w:rsidR="00DB2799" w:rsidRPr="00C051E0" w:rsidRDefault="00DB2799" w:rsidP="008B5D9B">
      <w:pPr>
        <w:tabs>
          <w:tab w:val="left" w:pos="567"/>
        </w:tabs>
        <w:jc w:val="both"/>
      </w:pPr>
    </w:p>
    <w:p w:rsidR="00332ED9" w:rsidRPr="00C051E0" w:rsidRDefault="007A535D" w:rsidP="007A535D">
      <w:pPr>
        <w:ind w:left="426" w:firstLine="282"/>
        <w:jc w:val="both"/>
        <w:rPr>
          <w:b/>
        </w:rPr>
      </w:pPr>
      <w:r w:rsidRPr="00C051E0">
        <w:rPr>
          <w:b/>
        </w:rPr>
        <w:t>2</w:t>
      </w:r>
      <w:r w:rsidR="008F3737" w:rsidRPr="00C051E0">
        <w:rPr>
          <w:b/>
        </w:rPr>
        <w:t>.</w:t>
      </w:r>
      <w:r w:rsidR="00332ED9" w:rsidRPr="00C051E0">
        <w:rPr>
          <w:b/>
        </w:rPr>
        <w:t>Обеспечение механизма предоставления муниципального имущества преимущественно на торгах.</w:t>
      </w:r>
    </w:p>
    <w:p w:rsidR="00645F68" w:rsidRPr="00C051E0" w:rsidRDefault="00645F68" w:rsidP="007F1162">
      <w:pPr>
        <w:tabs>
          <w:tab w:val="left" w:pos="142"/>
        </w:tabs>
        <w:ind w:firstLine="348"/>
        <w:jc w:val="both"/>
      </w:pPr>
      <w:r w:rsidRPr="00C051E0">
        <w:lastRenderedPageBreak/>
        <w:t xml:space="preserve">___________________________________________________________________________ </w:t>
      </w:r>
    </w:p>
    <w:p w:rsidR="00645F68" w:rsidRPr="00C051E0" w:rsidRDefault="00645F68" w:rsidP="00645F68">
      <w:pPr>
        <w:tabs>
          <w:tab w:val="left" w:pos="142"/>
        </w:tabs>
        <w:jc w:val="center"/>
      </w:pPr>
      <w:r w:rsidRPr="00C051E0">
        <w:t>(</w:t>
      </w:r>
      <w:proofErr w:type="spellStart"/>
      <w:r w:rsidR="007A535D" w:rsidRPr="00C051E0">
        <w:t>Грубцов</w:t>
      </w:r>
      <w:proofErr w:type="spellEnd"/>
      <w:r w:rsidR="007F1162" w:rsidRPr="00C051E0">
        <w:t xml:space="preserve">, </w:t>
      </w:r>
      <w:r w:rsidR="00D812B4" w:rsidRPr="00C051E0">
        <w:t>Мухин</w:t>
      </w:r>
      <w:r w:rsidR="00A93B9F">
        <w:t xml:space="preserve">, </w:t>
      </w:r>
      <w:proofErr w:type="spellStart"/>
      <w:r w:rsidR="00A93B9F">
        <w:t>Клочкова</w:t>
      </w:r>
      <w:proofErr w:type="spellEnd"/>
      <w:r w:rsidR="00901330" w:rsidRPr="00C051E0">
        <w:t>)</w:t>
      </w:r>
    </w:p>
    <w:p w:rsidR="00F20CEA" w:rsidRPr="00C051E0" w:rsidRDefault="00F20CEA" w:rsidP="008675AE">
      <w:pPr>
        <w:jc w:val="both"/>
      </w:pPr>
    </w:p>
    <w:p w:rsidR="00BA516E" w:rsidRPr="00C051E0" w:rsidRDefault="00A241B9" w:rsidP="00BA516E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051E0">
        <w:rPr>
          <w:rFonts w:ascii="Times New Roman" w:hAnsi="Times New Roman"/>
          <w:sz w:val="24"/>
          <w:szCs w:val="24"/>
        </w:rPr>
        <w:tab/>
      </w:r>
      <w:r w:rsidR="007F1162" w:rsidRPr="00C051E0">
        <w:rPr>
          <w:rFonts w:ascii="Times New Roman" w:hAnsi="Times New Roman"/>
          <w:sz w:val="24"/>
          <w:szCs w:val="24"/>
        </w:rPr>
        <w:t>2.1.</w:t>
      </w:r>
      <w:r w:rsidR="00F40EED" w:rsidRPr="00C051E0">
        <w:rPr>
          <w:rFonts w:ascii="Times New Roman" w:hAnsi="Times New Roman"/>
          <w:bCs/>
          <w:sz w:val="24"/>
          <w:szCs w:val="24"/>
        </w:rPr>
        <w:t xml:space="preserve"> Отметили, что </w:t>
      </w:r>
      <w:r w:rsidR="00BA516E" w:rsidRPr="00C051E0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администрации Кондинского района на предоставляемое в аренду муниципальное имущество, в соответствии с действующим законодательством, проводит аукционы (конкурсы) на право заключения договоров аренды. </w:t>
      </w:r>
    </w:p>
    <w:p w:rsidR="00BA516E" w:rsidRPr="00C051E0" w:rsidRDefault="00BA516E" w:rsidP="00BA516E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</w:pPr>
      <w:r w:rsidRPr="00C051E0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Количество проведенных аукционов составляет: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457"/>
        <w:gridCol w:w="1852"/>
        <w:gridCol w:w="1852"/>
        <w:gridCol w:w="1850"/>
      </w:tblGrid>
      <w:tr w:rsidR="00BA516E" w:rsidRPr="00C051E0" w:rsidTr="00BA516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  <w:rPr>
                <w:b/>
              </w:rPr>
            </w:pPr>
            <w:r w:rsidRPr="00C051E0">
              <w:rPr>
                <w:b/>
              </w:rPr>
              <w:t xml:space="preserve">№ </w:t>
            </w:r>
            <w:proofErr w:type="gramStart"/>
            <w:r w:rsidRPr="00C051E0">
              <w:rPr>
                <w:b/>
              </w:rPr>
              <w:t>п</w:t>
            </w:r>
            <w:proofErr w:type="gramEnd"/>
            <w:r w:rsidRPr="00C051E0">
              <w:rPr>
                <w:b/>
              </w:rPr>
              <w:t>/п</w:t>
            </w:r>
          </w:p>
        </w:tc>
        <w:tc>
          <w:tcPr>
            <w:tcW w:w="1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6E" w:rsidRPr="00C051E0" w:rsidRDefault="00BA516E">
            <w:pPr>
              <w:jc w:val="center"/>
              <w:rPr>
                <w:b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  <w:rPr>
                <w:b/>
              </w:rPr>
            </w:pPr>
            <w:r w:rsidRPr="00C051E0">
              <w:rPr>
                <w:b/>
              </w:rPr>
              <w:t>за 5 месяцев 2015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  <w:rPr>
                <w:b/>
              </w:rPr>
            </w:pPr>
            <w:r w:rsidRPr="00C051E0">
              <w:rPr>
                <w:b/>
              </w:rPr>
              <w:t>за 5 месяцев 2016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  <w:rPr>
                <w:b/>
              </w:rPr>
            </w:pPr>
            <w:r w:rsidRPr="00C051E0">
              <w:rPr>
                <w:b/>
              </w:rPr>
              <w:t>за 5 месяцев 2017</w:t>
            </w:r>
          </w:p>
        </w:tc>
      </w:tr>
      <w:tr w:rsidR="00BA516E" w:rsidRPr="00C051E0" w:rsidTr="00BA516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1</w:t>
            </w:r>
          </w:p>
        </w:tc>
        <w:tc>
          <w:tcPr>
            <w:tcW w:w="1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проведено аукционов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27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32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25</w:t>
            </w:r>
          </w:p>
        </w:tc>
      </w:tr>
      <w:tr w:rsidR="00BA516E" w:rsidRPr="00C051E0" w:rsidTr="00BA516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2</w:t>
            </w:r>
          </w:p>
        </w:tc>
        <w:tc>
          <w:tcPr>
            <w:tcW w:w="1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 xml:space="preserve"> количество лотов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109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54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34</w:t>
            </w:r>
          </w:p>
        </w:tc>
      </w:tr>
      <w:tr w:rsidR="00BA516E" w:rsidRPr="00C051E0" w:rsidTr="00BA516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3</w:t>
            </w:r>
          </w:p>
        </w:tc>
        <w:tc>
          <w:tcPr>
            <w:tcW w:w="1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по результатам аукционов заключено договоров аренды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51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45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31</w:t>
            </w:r>
          </w:p>
        </w:tc>
      </w:tr>
      <w:tr w:rsidR="00BA516E" w:rsidRPr="00C051E0" w:rsidTr="00BA516E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4</w:t>
            </w:r>
          </w:p>
        </w:tc>
        <w:tc>
          <w:tcPr>
            <w:tcW w:w="1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заключено договоров безвозмездного пользования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21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9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6E" w:rsidRPr="00C051E0" w:rsidRDefault="00BA516E">
            <w:pPr>
              <w:jc w:val="center"/>
            </w:pPr>
            <w:r w:rsidRPr="00C051E0">
              <w:t>10</w:t>
            </w:r>
          </w:p>
        </w:tc>
      </w:tr>
    </w:tbl>
    <w:p w:rsidR="00BA516E" w:rsidRPr="00C051E0" w:rsidRDefault="00BA516E" w:rsidP="00BA516E">
      <w:pPr>
        <w:jc w:val="both"/>
        <w:rPr>
          <w:color w:val="000000"/>
        </w:rPr>
      </w:pPr>
    </w:p>
    <w:p w:rsidR="00BA516E" w:rsidRPr="00C051E0" w:rsidRDefault="00BA516E" w:rsidP="00BA516E">
      <w:pPr>
        <w:rPr>
          <w:color w:val="000000"/>
        </w:rPr>
      </w:pPr>
    </w:p>
    <w:p w:rsidR="00BA516E" w:rsidRPr="00C051E0" w:rsidRDefault="00BA516E" w:rsidP="00BA516E">
      <w:pPr>
        <w:pStyle w:val="ae"/>
        <w:jc w:val="both"/>
        <w:rPr>
          <w:szCs w:val="24"/>
        </w:rPr>
      </w:pPr>
      <w:r w:rsidRPr="00C051E0">
        <w:rPr>
          <w:szCs w:val="24"/>
        </w:rPr>
        <w:t xml:space="preserve">        Без проведения процедуры торгов комитетом заключаются договоры безвозмездного пользования муниципальным имуществом с государственными и муниципальными учреждениями, органами местного самоуправления. Количество заключенных договоров в 2017 году также сократилось, так как в 2015 году большая часть договоров была заключена с поселениями на имущество, подлежащее в дальнейшем передаче в собственность поселений (пожарные водоемы, спортивные комплексы).</w:t>
      </w:r>
    </w:p>
    <w:p w:rsidR="00BA516E" w:rsidRPr="00C051E0" w:rsidRDefault="00BA516E" w:rsidP="00BA516E">
      <w:pPr>
        <w:pStyle w:val="ae"/>
        <w:jc w:val="both"/>
        <w:rPr>
          <w:szCs w:val="24"/>
        </w:rPr>
      </w:pPr>
      <w:r w:rsidRPr="00C051E0">
        <w:rPr>
          <w:szCs w:val="24"/>
        </w:rPr>
        <w:t xml:space="preserve">        При проведен</w:t>
      </w:r>
      <w:proofErr w:type="gramStart"/>
      <w:r w:rsidRPr="00C051E0">
        <w:rPr>
          <w:szCs w:val="24"/>
        </w:rPr>
        <w:t>ии ау</w:t>
      </w:r>
      <w:proofErr w:type="gramEnd"/>
      <w:r w:rsidRPr="00C051E0">
        <w:rPr>
          <w:szCs w:val="24"/>
        </w:rPr>
        <w:t xml:space="preserve">кционов, конкурсов в отношении муниципального имущества, нарушений не установлено, вся информация о торгах (извещение, протоколы рассмотрения заявок, протоколы аукционов) размещается на официальном сайте Российской Федерации </w:t>
      </w:r>
      <w:hyperlink r:id="rId6" w:history="1">
        <w:proofErr w:type="spellStart"/>
        <w:r w:rsidRPr="00C051E0">
          <w:rPr>
            <w:rStyle w:val="aa"/>
            <w:color w:val="auto"/>
            <w:szCs w:val="24"/>
            <w:lang w:val="en-US"/>
          </w:rPr>
          <w:t>torgi</w:t>
        </w:r>
        <w:proofErr w:type="spellEnd"/>
        <w:r w:rsidRPr="00C051E0">
          <w:rPr>
            <w:rStyle w:val="aa"/>
            <w:color w:val="auto"/>
            <w:szCs w:val="24"/>
          </w:rPr>
          <w:t>.</w:t>
        </w:r>
        <w:proofErr w:type="spellStart"/>
        <w:r w:rsidRPr="00C051E0">
          <w:rPr>
            <w:rStyle w:val="aa"/>
            <w:color w:val="auto"/>
            <w:szCs w:val="24"/>
            <w:lang w:val="en-US"/>
          </w:rPr>
          <w:t>gov</w:t>
        </w:r>
        <w:proofErr w:type="spellEnd"/>
        <w:r w:rsidRPr="00C051E0">
          <w:rPr>
            <w:rStyle w:val="aa"/>
            <w:color w:val="auto"/>
            <w:szCs w:val="24"/>
          </w:rPr>
          <w:t>.</w:t>
        </w:r>
        <w:proofErr w:type="spellStart"/>
        <w:r w:rsidRPr="00C051E0">
          <w:rPr>
            <w:rStyle w:val="aa"/>
            <w:color w:val="auto"/>
            <w:szCs w:val="24"/>
            <w:lang w:val="en-US"/>
          </w:rPr>
          <w:t>ru</w:t>
        </w:r>
        <w:proofErr w:type="spellEnd"/>
      </w:hyperlink>
      <w:r w:rsidRPr="00C051E0">
        <w:rPr>
          <w:rStyle w:val="aa"/>
          <w:color w:val="auto"/>
          <w:szCs w:val="24"/>
        </w:rPr>
        <w:t xml:space="preserve"> и на официальном сайте администрации </w:t>
      </w:r>
      <w:proofErr w:type="spellStart"/>
      <w:r w:rsidRPr="00C051E0">
        <w:rPr>
          <w:rStyle w:val="aa"/>
          <w:color w:val="auto"/>
          <w:szCs w:val="24"/>
        </w:rPr>
        <w:t>Кондинского</w:t>
      </w:r>
      <w:proofErr w:type="spellEnd"/>
      <w:r w:rsidRPr="00C051E0">
        <w:rPr>
          <w:rStyle w:val="aa"/>
          <w:color w:val="auto"/>
          <w:szCs w:val="24"/>
        </w:rPr>
        <w:t xml:space="preserve"> района в разделе Аукционы и конкурсы.</w:t>
      </w:r>
    </w:p>
    <w:p w:rsidR="00BA516E" w:rsidRPr="00C051E0" w:rsidRDefault="00BA516E" w:rsidP="00BA516E">
      <w:pPr>
        <w:autoSpaceDE w:val="0"/>
        <w:autoSpaceDN w:val="0"/>
        <w:adjustRightInd w:val="0"/>
        <w:ind w:firstLine="540"/>
        <w:jc w:val="both"/>
      </w:pPr>
    </w:p>
    <w:p w:rsidR="00BA516E" w:rsidRPr="00C051E0" w:rsidRDefault="00BA516E" w:rsidP="00BA516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051E0">
        <w:rPr>
          <w:b/>
        </w:rPr>
        <w:t xml:space="preserve">Решили: </w:t>
      </w:r>
    </w:p>
    <w:p w:rsidR="003B134D" w:rsidRPr="00C051E0" w:rsidRDefault="00BA516E" w:rsidP="003B134D">
      <w:pPr>
        <w:ind w:firstLine="708"/>
        <w:jc w:val="both"/>
      </w:pPr>
      <w:r w:rsidRPr="00C051E0">
        <w:t>2.1.</w:t>
      </w:r>
      <w:r w:rsidR="003B134D" w:rsidRPr="00C051E0">
        <w:t>1.Комитету по управлению муниципальным имуществом администрации Кондинского района обеспечить предоставление муниципального имущества преимущественно на торгах в соответствии с действующим законодательством.</w:t>
      </w:r>
    </w:p>
    <w:p w:rsidR="007B7C79" w:rsidRPr="00C051E0" w:rsidRDefault="007B7C79" w:rsidP="007B7C79">
      <w:pPr>
        <w:jc w:val="both"/>
      </w:pPr>
    </w:p>
    <w:p w:rsidR="007B7C79" w:rsidRPr="00C051E0" w:rsidRDefault="007B7C79" w:rsidP="007B7C79">
      <w:pPr>
        <w:jc w:val="both"/>
      </w:pPr>
      <w:r w:rsidRPr="00C051E0">
        <w:tab/>
        <w:t xml:space="preserve">Срок: до </w:t>
      </w:r>
      <w:r w:rsidR="003B134D" w:rsidRPr="00C051E0">
        <w:t xml:space="preserve">25 декабря </w:t>
      </w:r>
      <w:r w:rsidRPr="00C051E0">
        <w:t>2017 года</w:t>
      </w:r>
    </w:p>
    <w:p w:rsidR="00BA516E" w:rsidRPr="00C051E0" w:rsidRDefault="00BA516E" w:rsidP="00BA516E"/>
    <w:p w:rsidR="007A535D" w:rsidRPr="00C051E0" w:rsidRDefault="007A535D" w:rsidP="007A535D">
      <w:pPr>
        <w:ind w:firstLine="708"/>
        <w:jc w:val="both"/>
        <w:rPr>
          <w:b/>
        </w:rPr>
      </w:pPr>
      <w:r w:rsidRPr="00C051E0">
        <w:rPr>
          <w:bCs/>
        </w:rPr>
        <w:t>3.</w:t>
      </w:r>
      <w:r w:rsidRPr="00C051E0">
        <w:rPr>
          <w:b/>
        </w:rPr>
        <w:t xml:space="preserve"> О мерах по предупреждению и недопущению противоправных действий органами опеки и попечительства при оказании государственных услуг семьям и детям. Эффективность исполнения принимаемых мер.</w:t>
      </w:r>
    </w:p>
    <w:p w:rsidR="007A535D" w:rsidRPr="00C051E0" w:rsidRDefault="007A535D" w:rsidP="007A535D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051E0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 </w:t>
      </w:r>
    </w:p>
    <w:p w:rsidR="007A535D" w:rsidRPr="00C051E0" w:rsidRDefault="00A93B9F" w:rsidP="007A535D">
      <w:pPr>
        <w:pStyle w:val="a4"/>
        <w:tabs>
          <w:tab w:val="left" w:pos="567"/>
        </w:tabs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</w:rPr>
        <w:t>Юткина</w:t>
      </w:r>
      <w:proofErr w:type="spellEnd"/>
      <w:r>
        <w:rPr>
          <w:rFonts w:ascii="Times New Roman" w:hAnsi="Times New Roman"/>
          <w:bCs/>
          <w:sz w:val="24"/>
          <w:szCs w:val="24"/>
        </w:rPr>
        <w:t>, Мухин</w:t>
      </w:r>
      <w:r w:rsidR="007A535D" w:rsidRPr="00C051E0">
        <w:rPr>
          <w:rFonts w:ascii="Times New Roman" w:hAnsi="Times New Roman"/>
          <w:bCs/>
          <w:sz w:val="24"/>
          <w:szCs w:val="24"/>
        </w:rPr>
        <w:t>)</w:t>
      </w:r>
    </w:p>
    <w:p w:rsidR="00332ED9" w:rsidRPr="00C051E0" w:rsidRDefault="007A535D" w:rsidP="007A535D">
      <w:pPr>
        <w:pStyle w:val="ae"/>
        <w:ind w:firstLine="708"/>
        <w:jc w:val="both"/>
        <w:rPr>
          <w:b/>
          <w:szCs w:val="24"/>
        </w:rPr>
      </w:pPr>
      <w:r w:rsidRPr="00C051E0">
        <w:rPr>
          <w:szCs w:val="24"/>
        </w:rPr>
        <w:t>3.1.</w:t>
      </w:r>
      <w:r w:rsidRPr="00C051E0">
        <w:rPr>
          <w:bCs/>
          <w:szCs w:val="24"/>
        </w:rPr>
        <w:t xml:space="preserve"> Отметили, что У</w:t>
      </w:r>
      <w:r w:rsidR="00332ED9" w:rsidRPr="00C051E0">
        <w:rPr>
          <w:szCs w:val="24"/>
        </w:rPr>
        <w:t>правление опеки и попечительства оказывает 4 государственные услуги:</w:t>
      </w:r>
    </w:p>
    <w:p w:rsidR="00332ED9" w:rsidRPr="00C051E0" w:rsidRDefault="00332ED9" w:rsidP="007A535D">
      <w:pPr>
        <w:pStyle w:val="ae"/>
        <w:ind w:firstLine="708"/>
        <w:jc w:val="both"/>
        <w:rPr>
          <w:b/>
          <w:szCs w:val="24"/>
        </w:rPr>
      </w:pPr>
      <w:r w:rsidRPr="00C051E0">
        <w:rPr>
          <w:szCs w:val="24"/>
        </w:rPr>
        <w:t xml:space="preserve">- </w:t>
      </w:r>
      <w:r w:rsidR="007A535D" w:rsidRPr="00C051E0">
        <w:rPr>
          <w:szCs w:val="24"/>
        </w:rPr>
        <w:t>П</w:t>
      </w:r>
      <w:r w:rsidRPr="00C051E0">
        <w:rPr>
          <w:szCs w:val="24"/>
        </w:rPr>
        <w:t>о предоставлению информации и приему документов органом опеки и попечительства от лиц, желающих установить опеку над лицами, признанными в установленном законом порядке недееспособными.</w:t>
      </w:r>
    </w:p>
    <w:p w:rsidR="00332ED9" w:rsidRPr="00C051E0" w:rsidRDefault="00332ED9" w:rsidP="007A535D">
      <w:pPr>
        <w:pStyle w:val="ae"/>
        <w:ind w:firstLine="708"/>
        <w:jc w:val="both"/>
        <w:rPr>
          <w:b/>
          <w:szCs w:val="24"/>
        </w:rPr>
      </w:pPr>
      <w:r w:rsidRPr="00C051E0">
        <w:rPr>
          <w:szCs w:val="24"/>
        </w:rPr>
        <w:t>-</w:t>
      </w:r>
      <w:r w:rsidR="007A535D" w:rsidRPr="00C051E0">
        <w:rPr>
          <w:szCs w:val="24"/>
        </w:rPr>
        <w:t xml:space="preserve"> П</w:t>
      </w:r>
      <w:r w:rsidRPr="00C051E0">
        <w:rPr>
          <w:szCs w:val="24"/>
        </w:rPr>
        <w:t>о предоставлению информации и приему документов органом опеки и попечительства от лиц, желающих установить опеку (попечительство) над несовершеннолетними гражданами.</w:t>
      </w:r>
    </w:p>
    <w:p w:rsidR="00332ED9" w:rsidRPr="00C051E0" w:rsidRDefault="00332ED9" w:rsidP="007A535D">
      <w:pPr>
        <w:pStyle w:val="ae"/>
        <w:ind w:firstLine="708"/>
        <w:jc w:val="both"/>
        <w:rPr>
          <w:szCs w:val="24"/>
        </w:rPr>
      </w:pPr>
      <w:r w:rsidRPr="00C051E0">
        <w:rPr>
          <w:szCs w:val="24"/>
        </w:rPr>
        <w:lastRenderedPageBreak/>
        <w:t xml:space="preserve">- </w:t>
      </w:r>
      <w:r w:rsidR="007A535D" w:rsidRPr="00C051E0">
        <w:rPr>
          <w:szCs w:val="24"/>
        </w:rPr>
        <w:t>П</w:t>
      </w:r>
      <w:r w:rsidRPr="00C051E0">
        <w:rPr>
          <w:szCs w:val="24"/>
        </w:rPr>
        <w:t xml:space="preserve">о назначению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обязанности. </w:t>
      </w:r>
    </w:p>
    <w:p w:rsidR="00332ED9" w:rsidRPr="00C051E0" w:rsidRDefault="00332ED9" w:rsidP="007A535D">
      <w:pPr>
        <w:pStyle w:val="ae"/>
        <w:ind w:firstLine="708"/>
        <w:jc w:val="both"/>
        <w:rPr>
          <w:szCs w:val="24"/>
        </w:rPr>
      </w:pPr>
      <w:r w:rsidRPr="00C051E0">
        <w:rPr>
          <w:szCs w:val="24"/>
        </w:rPr>
        <w:t xml:space="preserve">- </w:t>
      </w:r>
      <w:r w:rsidR="007A535D" w:rsidRPr="00C051E0">
        <w:rPr>
          <w:szCs w:val="24"/>
        </w:rPr>
        <w:t>П</w:t>
      </w:r>
      <w:r w:rsidRPr="00C051E0">
        <w:rPr>
          <w:szCs w:val="24"/>
        </w:rPr>
        <w:t xml:space="preserve">о социальной поддержке детям-сиротам и детям, оставшимся без попечения родителей, лицам из числа детей-сирот и детей, оставшимся без попечения родителей, законным представителям. В данную услугу  включено 4 </w:t>
      </w:r>
      <w:proofErr w:type="spellStart"/>
      <w:r w:rsidRPr="00C051E0">
        <w:rPr>
          <w:szCs w:val="24"/>
        </w:rPr>
        <w:t>подуслуги</w:t>
      </w:r>
      <w:proofErr w:type="spellEnd"/>
      <w:r w:rsidRPr="00C051E0">
        <w:rPr>
          <w:szCs w:val="24"/>
        </w:rPr>
        <w:t xml:space="preserve">. </w:t>
      </w:r>
    </w:p>
    <w:p w:rsidR="00332ED9" w:rsidRPr="00C051E0" w:rsidRDefault="00332ED9" w:rsidP="007A535D">
      <w:pPr>
        <w:pStyle w:val="ae"/>
        <w:ind w:firstLine="708"/>
        <w:jc w:val="both"/>
        <w:rPr>
          <w:szCs w:val="24"/>
        </w:rPr>
      </w:pPr>
      <w:r w:rsidRPr="00C051E0">
        <w:rPr>
          <w:szCs w:val="24"/>
        </w:rPr>
        <w:t>Государственные услуги, оказываются в соответствии с административными регламентами предоставления государственной услуги, утверждёнными приказами Департамента социального развития ХМАО-Югры.</w:t>
      </w:r>
    </w:p>
    <w:p w:rsidR="00332ED9" w:rsidRPr="00C051E0" w:rsidRDefault="00332ED9" w:rsidP="007A535D">
      <w:pPr>
        <w:pStyle w:val="ae"/>
        <w:ind w:firstLine="708"/>
        <w:jc w:val="both"/>
        <w:rPr>
          <w:szCs w:val="24"/>
        </w:rPr>
      </w:pPr>
      <w:r w:rsidRPr="00C051E0">
        <w:rPr>
          <w:szCs w:val="24"/>
        </w:rPr>
        <w:t>На территории Кондинского района, за предоставление вышеуказанных государственных услуг, ответственными  являются сотрудники управления опеки и попечительства, которые являются муниципальными служащими. За предоставление государственных услуг специалисты несут персональную ответственность.</w:t>
      </w:r>
    </w:p>
    <w:p w:rsidR="00332ED9" w:rsidRPr="00C051E0" w:rsidRDefault="00332ED9" w:rsidP="007A535D">
      <w:pPr>
        <w:pStyle w:val="ae"/>
        <w:jc w:val="both"/>
        <w:rPr>
          <w:szCs w:val="24"/>
        </w:rPr>
      </w:pPr>
      <w:r w:rsidRPr="00C051E0">
        <w:rPr>
          <w:szCs w:val="24"/>
        </w:rPr>
        <w:t xml:space="preserve">        Места для предоставления государственных услуг оборудованы в соответствии с административными регламентами. Дополнительно, </w:t>
      </w:r>
      <w:proofErr w:type="gramStart"/>
      <w:r w:rsidRPr="00C051E0">
        <w:rPr>
          <w:szCs w:val="24"/>
        </w:rPr>
        <w:t>сообщаем</w:t>
      </w:r>
      <w:proofErr w:type="gramEnd"/>
      <w:r w:rsidRPr="00C051E0">
        <w:rPr>
          <w:szCs w:val="24"/>
        </w:rPr>
        <w:t xml:space="preserve"> что в кабинетах начальника управления, специалистов отдела по вопросам опеки и попечительства установлено видеонаблюдение.</w:t>
      </w:r>
    </w:p>
    <w:p w:rsidR="00332ED9" w:rsidRPr="00C051E0" w:rsidRDefault="00332ED9" w:rsidP="007A535D">
      <w:pPr>
        <w:pStyle w:val="ae"/>
        <w:jc w:val="both"/>
        <w:rPr>
          <w:szCs w:val="24"/>
        </w:rPr>
      </w:pPr>
      <w:r w:rsidRPr="00C051E0">
        <w:rPr>
          <w:szCs w:val="24"/>
        </w:rPr>
        <w:t xml:space="preserve">          В 2016 году управление опеки и попечительства оказано 198 услуг (способ обращения – лично), в 1 квартале 2017 года – 62 услуги (способы подачи: 17 услуг через портал государственных услуг, 35 – многофункциональный центр, 10 – лично).</w:t>
      </w:r>
    </w:p>
    <w:p w:rsidR="00332ED9" w:rsidRPr="00C051E0" w:rsidRDefault="00332ED9" w:rsidP="007A535D">
      <w:pPr>
        <w:pStyle w:val="ae"/>
        <w:jc w:val="both"/>
        <w:rPr>
          <w:szCs w:val="24"/>
        </w:rPr>
      </w:pPr>
      <w:r w:rsidRPr="00C051E0">
        <w:rPr>
          <w:szCs w:val="24"/>
        </w:rPr>
        <w:t xml:space="preserve">          Жалоб на допущение, специалистами управления опеки и попечительства, нарушений административных регламентов в ходе предоставления государственных услуг в сфере опеки и попечительства не поступало.</w:t>
      </w:r>
    </w:p>
    <w:p w:rsidR="00332ED9" w:rsidRPr="00C051E0" w:rsidRDefault="00332ED9" w:rsidP="007A535D">
      <w:pPr>
        <w:pStyle w:val="ae"/>
        <w:jc w:val="both"/>
        <w:rPr>
          <w:szCs w:val="24"/>
        </w:rPr>
      </w:pPr>
      <w:r w:rsidRPr="00C051E0">
        <w:rPr>
          <w:szCs w:val="24"/>
        </w:rPr>
        <w:t>Все сотрудники соблюдают ограничения, не нарушают запреты, установленные федеральным законодательством и законодательством автономного округа о муниципальной службе.  Ежемесячно в управлении проводятся совещания по информационному обеспечению по профилактике коррупционных и иных правонарушений.</w:t>
      </w:r>
    </w:p>
    <w:p w:rsidR="00332ED9" w:rsidRPr="00C051E0" w:rsidRDefault="00332ED9" w:rsidP="00332ED9">
      <w:pPr>
        <w:jc w:val="both"/>
      </w:pPr>
    </w:p>
    <w:p w:rsidR="007A535D" w:rsidRPr="00C051E0" w:rsidRDefault="007A535D" w:rsidP="007A535D">
      <w:pPr>
        <w:ind w:firstLine="708"/>
        <w:jc w:val="both"/>
      </w:pPr>
      <w:r w:rsidRPr="00C051E0">
        <w:rPr>
          <w:b/>
        </w:rPr>
        <w:t>Решили</w:t>
      </w:r>
      <w:r w:rsidRPr="00C051E0">
        <w:t xml:space="preserve">: </w:t>
      </w:r>
    </w:p>
    <w:p w:rsidR="007A535D" w:rsidRPr="00C051E0" w:rsidRDefault="008B1E9B" w:rsidP="008B1E9B">
      <w:pPr>
        <w:ind w:firstLine="708"/>
        <w:jc w:val="both"/>
      </w:pPr>
      <w:r w:rsidRPr="00C051E0">
        <w:t>3</w:t>
      </w:r>
      <w:r w:rsidR="007A535D" w:rsidRPr="00C051E0">
        <w:t>.1.</w:t>
      </w:r>
      <w:r w:rsidRPr="00C051E0">
        <w:t>Управлению опеки и попечительства администрации Кондинского района:</w:t>
      </w:r>
    </w:p>
    <w:p w:rsidR="008B1E9B" w:rsidRPr="00C051E0" w:rsidRDefault="008B1E9B" w:rsidP="008B1E9B">
      <w:pPr>
        <w:suppressAutoHyphens w:val="0"/>
        <w:ind w:firstLine="708"/>
        <w:jc w:val="both"/>
      </w:pPr>
      <w:r w:rsidRPr="00C051E0">
        <w:t xml:space="preserve">3.1.1. Направлять для рассмотрения на Межведомственный опекунский Совет, утвержденный постановлением администрации от 13.07.2015 № 822 «Об утверждении Положения о Межведомственном опекунском совете по обеспечению прав и законных интересов детей-сирот и детей, оставшихся без попечения родителей», в состав которого входят представители общественности:  </w:t>
      </w:r>
    </w:p>
    <w:p w:rsidR="008B1E9B" w:rsidRPr="00C051E0" w:rsidRDefault="008B1E9B" w:rsidP="008B1E9B">
      <w:pPr>
        <w:jc w:val="both"/>
      </w:pPr>
      <w:r w:rsidRPr="00C051E0">
        <w:tab/>
        <w:t>- Жалобы  опекунов, попечителей, иных граждан по вопросам защиты личных и имущественных прав детей-сирот и детей, оставшихся без попечения родителей, лиц из их числа.</w:t>
      </w:r>
    </w:p>
    <w:p w:rsidR="008B1E9B" w:rsidRPr="00C051E0" w:rsidRDefault="008B1E9B" w:rsidP="008B1E9B">
      <w:pPr>
        <w:ind w:firstLine="555"/>
        <w:jc w:val="both"/>
      </w:pPr>
      <w:r w:rsidRPr="00C051E0">
        <w:t xml:space="preserve">- Информацию о спорных ситуациях, связанных с устройством, отменой опеки, попечительства, выдачей заключения о возможности (невозможности) граждан быть опекунами, попечителями. </w:t>
      </w:r>
    </w:p>
    <w:p w:rsidR="000F457D" w:rsidRPr="00C051E0" w:rsidRDefault="000F457D" w:rsidP="006424CB">
      <w:pPr>
        <w:jc w:val="both"/>
      </w:pPr>
    </w:p>
    <w:p w:rsidR="000F457D" w:rsidRPr="00C051E0" w:rsidRDefault="000F457D" w:rsidP="006424CB">
      <w:pPr>
        <w:jc w:val="both"/>
      </w:pPr>
      <w:r w:rsidRPr="00C051E0">
        <w:tab/>
        <w:t>Срок: до 2</w:t>
      </w:r>
      <w:r w:rsidR="008B1E9B" w:rsidRPr="00C051E0">
        <w:t>5</w:t>
      </w:r>
      <w:r w:rsidRPr="00C051E0">
        <w:t xml:space="preserve"> декабря 2017 года</w:t>
      </w:r>
    </w:p>
    <w:p w:rsidR="000F457D" w:rsidRPr="00C051E0" w:rsidRDefault="000F457D" w:rsidP="006424CB">
      <w:pPr>
        <w:jc w:val="both"/>
      </w:pPr>
    </w:p>
    <w:p w:rsidR="00A27E75" w:rsidRPr="00C051E0" w:rsidRDefault="006424CB" w:rsidP="008B1E9B">
      <w:pPr>
        <w:jc w:val="both"/>
        <w:rPr>
          <w:b/>
          <w:color w:val="000000"/>
        </w:rPr>
      </w:pPr>
      <w:r w:rsidRPr="00C051E0">
        <w:tab/>
      </w:r>
      <w:r w:rsidR="00A27E75" w:rsidRPr="00C051E0">
        <w:rPr>
          <w:b/>
        </w:rPr>
        <w:t xml:space="preserve">4. Об исполнении принятых Комиссией по координации работы по противодействию коррупции в </w:t>
      </w:r>
      <w:proofErr w:type="spellStart"/>
      <w:r w:rsidR="00A27E75" w:rsidRPr="00C051E0">
        <w:rPr>
          <w:b/>
        </w:rPr>
        <w:t>Кондинском</w:t>
      </w:r>
      <w:proofErr w:type="spellEnd"/>
      <w:r w:rsidR="00A27E75" w:rsidRPr="00C051E0">
        <w:rPr>
          <w:b/>
        </w:rPr>
        <w:t xml:space="preserve"> районе  решений, протокольных поручений, об исполнении мероприятий, предусмотренных Планом по противодействию коррупции в </w:t>
      </w:r>
      <w:proofErr w:type="spellStart"/>
      <w:r w:rsidR="00A27E75" w:rsidRPr="00C051E0">
        <w:rPr>
          <w:b/>
        </w:rPr>
        <w:t>Кондинском</w:t>
      </w:r>
      <w:proofErr w:type="spellEnd"/>
      <w:r w:rsidR="00A27E75" w:rsidRPr="00C051E0">
        <w:rPr>
          <w:b/>
        </w:rPr>
        <w:t xml:space="preserve"> районе.</w:t>
      </w:r>
    </w:p>
    <w:p w:rsidR="00A27E75" w:rsidRPr="00C051E0" w:rsidRDefault="00A27E75" w:rsidP="003867D7">
      <w:pPr>
        <w:jc w:val="both"/>
      </w:pPr>
      <w:r w:rsidRPr="00C051E0">
        <w:t>______________________________________________________________</w:t>
      </w:r>
      <w:r w:rsidR="003867D7" w:rsidRPr="00C051E0">
        <w:t>____</w:t>
      </w:r>
      <w:r w:rsidRPr="00C051E0">
        <w:t xml:space="preserve">__________ </w:t>
      </w:r>
    </w:p>
    <w:p w:rsidR="00A27E75" w:rsidRPr="00C051E0" w:rsidRDefault="00A27E75" w:rsidP="00A27E75">
      <w:pPr>
        <w:tabs>
          <w:tab w:val="left" w:pos="142"/>
        </w:tabs>
        <w:jc w:val="center"/>
      </w:pPr>
      <w:r w:rsidRPr="00C051E0">
        <w:t>(Устинова</w:t>
      </w:r>
      <w:r w:rsidR="00945744" w:rsidRPr="00C051E0">
        <w:t>, Мухин</w:t>
      </w:r>
      <w:r w:rsidRPr="00C051E0">
        <w:t>)</w:t>
      </w:r>
    </w:p>
    <w:p w:rsidR="00A27E75" w:rsidRPr="00C051E0" w:rsidRDefault="00A27E75" w:rsidP="00A27E75">
      <w:pPr>
        <w:ind w:firstLine="708"/>
        <w:jc w:val="both"/>
      </w:pPr>
    </w:p>
    <w:p w:rsidR="003867D7" w:rsidRPr="00C051E0" w:rsidRDefault="003867D7" w:rsidP="006E770A">
      <w:pPr>
        <w:ind w:firstLine="708"/>
        <w:jc w:val="both"/>
        <w:rPr>
          <w:b/>
        </w:rPr>
      </w:pPr>
      <w:r w:rsidRPr="00C051E0">
        <w:rPr>
          <w:b/>
        </w:rPr>
        <w:t>Решили:</w:t>
      </w:r>
    </w:p>
    <w:p w:rsidR="00E57339" w:rsidRPr="00C051E0" w:rsidRDefault="00E57339" w:rsidP="00E57339">
      <w:pPr>
        <w:ind w:firstLine="708"/>
        <w:jc w:val="both"/>
      </w:pPr>
      <w:proofErr w:type="gramStart"/>
      <w:r w:rsidRPr="00C051E0">
        <w:t xml:space="preserve">4.1.Считать исполненными и снять с контроля пункты </w:t>
      </w:r>
      <w:r w:rsidR="009C3E17" w:rsidRPr="00C051E0">
        <w:t xml:space="preserve">1.1,  1.2,  2.1, 2.2,  2.4, 2.5,  2.7, 2.8, 2.11-2.13, 2.18, 3.1, 3.4-3.9, 3.12, 4.1-,4.3, 4.5-4.7, 4.9.2, 4.9.3, 4.9.5, 4.10, 4.11, 4.13, </w:t>
      </w:r>
      <w:r w:rsidR="009C3E17" w:rsidRPr="00C051E0">
        <w:lastRenderedPageBreak/>
        <w:t xml:space="preserve">4,14, 4.16, 4.19 </w:t>
      </w:r>
      <w:r w:rsidRPr="00C051E0">
        <w:t xml:space="preserve">Плана  противодействия коррупции  в </w:t>
      </w:r>
      <w:proofErr w:type="spellStart"/>
      <w:r w:rsidRPr="00C051E0">
        <w:t>Кондинском</w:t>
      </w:r>
      <w:proofErr w:type="spellEnd"/>
      <w:r w:rsidRPr="00C051E0">
        <w:t xml:space="preserve"> районе на 2016 -2017 годы, утвержденного постановлением администрации Кондинского района от 31 марта 2016 года № 534, пункт  5.2.2 протокола</w:t>
      </w:r>
      <w:proofErr w:type="gramEnd"/>
      <w:r w:rsidRPr="00C051E0">
        <w:t xml:space="preserve"> заседания Комиссии по координации работы по противодействию коррупции в </w:t>
      </w:r>
      <w:proofErr w:type="spellStart"/>
      <w:r w:rsidRPr="00C051E0">
        <w:t>Кондинском</w:t>
      </w:r>
      <w:proofErr w:type="spellEnd"/>
      <w:r w:rsidRPr="00C051E0">
        <w:t xml:space="preserve"> районе от 15 декабря 2016 года № 4, пункты 3.1.1, 6.1.1, 6.1.2, 7.1 протокола заседания Комиссии по координации работы по противодействию коррупции в </w:t>
      </w:r>
      <w:proofErr w:type="spellStart"/>
      <w:r w:rsidRPr="00C051E0">
        <w:t>Кондинском</w:t>
      </w:r>
      <w:proofErr w:type="spellEnd"/>
      <w:r w:rsidRPr="00C051E0">
        <w:t xml:space="preserve"> районе от 30 марта 2017 года №1.</w:t>
      </w:r>
    </w:p>
    <w:p w:rsidR="00E57339" w:rsidRPr="00C051E0" w:rsidRDefault="00E57339" w:rsidP="00E57339">
      <w:pPr>
        <w:ind w:firstLine="708"/>
        <w:jc w:val="both"/>
      </w:pPr>
    </w:p>
    <w:p w:rsidR="008B1E9B" w:rsidRPr="00C051E0" w:rsidRDefault="008B1E9B" w:rsidP="00025CC9">
      <w:pPr>
        <w:pStyle w:val="ae"/>
        <w:ind w:right="-108" w:firstLine="708"/>
        <w:jc w:val="both"/>
        <w:rPr>
          <w:szCs w:val="24"/>
        </w:rPr>
      </w:pPr>
    </w:p>
    <w:p w:rsidR="00025CC9" w:rsidRPr="00C051E0" w:rsidRDefault="00025CC9" w:rsidP="00025CC9">
      <w:pPr>
        <w:pStyle w:val="ae"/>
        <w:ind w:right="-108" w:firstLine="708"/>
        <w:jc w:val="both"/>
        <w:rPr>
          <w:color w:val="548DD4"/>
          <w:szCs w:val="24"/>
        </w:rPr>
      </w:pPr>
    </w:p>
    <w:p w:rsidR="00025CC9" w:rsidRPr="00C051E0" w:rsidRDefault="00025CC9" w:rsidP="00025CC9">
      <w:pPr>
        <w:pStyle w:val="ae"/>
        <w:jc w:val="both"/>
        <w:rPr>
          <w:szCs w:val="24"/>
        </w:rPr>
      </w:pPr>
      <w:r w:rsidRPr="00190B85">
        <w:rPr>
          <w:szCs w:val="24"/>
        </w:rPr>
        <w:t xml:space="preserve">Заместитель главы </w:t>
      </w:r>
      <w:proofErr w:type="spellStart"/>
      <w:r w:rsidRPr="00C051E0">
        <w:rPr>
          <w:szCs w:val="24"/>
        </w:rPr>
        <w:t>Кондинского</w:t>
      </w:r>
      <w:proofErr w:type="spellEnd"/>
      <w:r w:rsidRPr="00C051E0">
        <w:rPr>
          <w:szCs w:val="24"/>
        </w:rPr>
        <w:t xml:space="preserve"> района,                                                            </w:t>
      </w:r>
      <w:r w:rsidRPr="00C051E0">
        <w:rPr>
          <w:iCs/>
          <w:szCs w:val="24"/>
        </w:rPr>
        <w:t>А.А.Мухин</w:t>
      </w:r>
    </w:p>
    <w:p w:rsidR="00025CC9" w:rsidRPr="00C051E0" w:rsidRDefault="00025CC9" w:rsidP="00025CC9">
      <w:pPr>
        <w:pStyle w:val="ae"/>
        <w:jc w:val="both"/>
        <w:rPr>
          <w:iCs/>
          <w:szCs w:val="24"/>
        </w:rPr>
      </w:pPr>
      <w:r w:rsidRPr="00C051E0">
        <w:rPr>
          <w:szCs w:val="24"/>
        </w:rPr>
        <w:t>п</w:t>
      </w:r>
      <w:r w:rsidRPr="00C051E0">
        <w:rPr>
          <w:iCs/>
          <w:szCs w:val="24"/>
        </w:rPr>
        <w:t xml:space="preserve">редседательствующий  </w:t>
      </w:r>
      <w:r w:rsidR="00A93B9F">
        <w:rPr>
          <w:iCs/>
          <w:szCs w:val="24"/>
        </w:rPr>
        <w:t>Совета</w:t>
      </w:r>
    </w:p>
    <w:p w:rsidR="00025CC9" w:rsidRPr="00C051E0" w:rsidRDefault="00025CC9" w:rsidP="00763D5B">
      <w:pPr>
        <w:pStyle w:val="ae"/>
        <w:ind w:firstLine="708"/>
        <w:jc w:val="both"/>
        <w:rPr>
          <w:iCs/>
          <w:szCs w:val="24"/>
        </w:rPr>
      </w:pPr>
    </w:p>
    <w:p w:rsidR="00025CC9" w:rsidRPr="00C051E0" w:rsidRDefault="00025CC9" w:rsidP="00025CC9">
      <w:pPr>
        <w:pStyle w:val="ae"/>
        <w:jc w:val="both"/>
        <w:rPr>
          <w:szCs w:val="24"/>
        </w:rPr>
      </w:pPr>
      <w:r w:rsidRPr="00C051E0">
        <w:rPr>
          <w:szCs w:val="24"/>
        </w:rPr>
        <w:t xml:space="preserve">Консультант администрации </w:t>
      </w:r>
      <w:proofErr w:type="spellStart"/>
      <w:r w:rsidRPr="00C051E0">
        <w:rPr>
          <w:szCs w:val="24"/>
        </w:rPr>
        <w:t>Кондинского</w:t>
      </w:r>
      <w:proofErr w:type="spellEnd"/>
      <w:r w:rsidRPr="00C051E0">
        <w:rPr>
          <w:szCs w:val="24"/>
        </w:rPr>
        <w:t xml:space="preserve"> района,                                      Н.А.Устинова</w:t>
      </w:r>
    </w:p>
    <w:p w:rsidR="00025CC9" w:rsidRPr="00C051E0" w:rsidRDefault="00025CC9" w:rsidP="00025CC9">
      <w:pPr>
        <w:pStyle w:val="ae"/>
        <w:jc w:val="both"/>
        <w:rPr>
          <w:iCs/>
          <w:szCs w:val="24"/>
        </w:rPr>
      </w:pPr>
      <w:r w:rsidRPr="00C051E0">
        <w:rPr>
          <w:szCs w:val="24"/>
        </w:rPr>
        <w:t xml:space="preserve">секретарь </w:t>
      </w:r>
      <w:r w:rsidR="00A93B9F">
        <w:rPr>
          <w:szCs w:val="24"/>
        </w:rPr>
        <w:t>Совета</w:t>
      </w:r>
    </w:p>
    <w:p w:rsidR="00025CC9" w:rsidRPr="00C051E0" w:rsidRDefault="00025CC9" w:rsidP="00763D5B">
      <w:pPr>
        <w:pStyle w:val="ae"/>
        <w:ind w:firstLine="708"/>
        <w:jc w:val="both"/>
        <w:rPr>
          <w:szCs w:val="24"/>
        </w:rPr>
      </w:pPr>
    </w:p>
    <w:p w:rsidR="0039198B" w:rsidRPr="00C051E0" w:rsidRDefault="0039198B">
      <w:pPr>
        <w:rPr>
          <w:color w:val="FF0000"/>
        </w:rPr>
      </w:pPr>
    </w:p>
    <w:p w:rsidR="0039198B" w:rsidRPr="00C051E0" w:rsidRDefault="0039198B">
      <w:pPr>
        <w:rPr>
          <w:color w:val="FF0000"/>
        </w:rPr>
      </w:pPr>
    </w:p>
    <w:p w:rsidR="0039198B" w:rsidRPr="00C051E0" w:rsidRDefault="0039198B">
      <w:pPr>
        <w:rPr>
          <w:color w:val="FF0000"/>
        </w:rPr>
      </w:pPr>
    </w:p>
    <w:sectPr w:rsidR="0039198B" w:rsidRPr="00C051E0" w:rsidSect="001C45E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5C0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">
    <w:nsid w:val="355A6FEF"/>
    <w:multiLevelType w:val="hybridMultilevel"/>
    <w:tmpl w:val="AC7240E8"/>
    <w:lvl w:ilvl="0" w:tplc="80582D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336F6"/>
    <w:multiLevelType w:val="hybridMultilevel"/>
    <w:tmpl w:val="C082D29C"/>
    <w:lvl w:ilvl="0" w:tplc="9DFC46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BD42FCF"/>
    <w:multiLevelType w:val="multilevel"/>
    <w:tmpl w:val="C57826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4">
    <w:nsid w:val="61926FFF"/>
    <w:multiLevelType w:val="multilevel"/>
    <w:tmpl w:val="8CA2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BD0"/>
    <w:rsid w:val="00003F15"/>
    <w:rsid w:val="00005F5E"/>
    <w:rsid w:val="00017885"/>
    <w:rsid w:val="00025CC9"/>
    <w:rsid w:val="00037CF2"/>
    <w:rsid w:val="00042091"/>
    <w:rsid w:val="0004216D"/>
    <w:rsid w:val="00046900"/>
    <w:rsid w:val="000664B6"/>
    <w:rsid w:val="000716A0"/>
    <w:rsid w:val="000753EC"/>
    <w:rsid w:val="000766AF"/>
    <w:rsid w:val="00083081"/>
    <w:rsid w:val="00083AC6"/>
    <w:rsid w:val="000A0A20"/>
    <w:rsid w:val="000A179F"/>
    <w:rsid w:val="000B2E2F"/>
    <w:rsid w:val="000C35C2"/>
    <w:rsid w:val="000C7F96"/>
    <w:rsid w:val="000D578D"/>
    <w:rsid w:val="000D5E2C"/>
    <w:rsid w:val="000E6BF8"/>
    <w:rsid w:val="000F457D"/>
    <w:rsid w:val="000F50C5"/>
    <w:rsid w:val="001259C3"/>
    <w:rsid w:val="0013620B"/>
    <w:rsid w:val="00137630"/>
    <w:rsid w:val="00137ACD"/>
    <w:rsid w:val="001463E2"/>
    <w:rsid w:val="00181677"/>
    <w:rsid w:val="00190B85"/>
    <w:rsid w:val="00191434"/>
    <w:rsid w:val="001960C3"/>
    <w:rsid w:val="001A5782"/>
    <w:rsid w:val="001A6F9D"/>
    <w:rsid w:val="001A7C5C"/>
    <w:rsid w:val="001B460E"/>
    <w:rsid w:val="001B5793"/>
    <w:rsid w:val="001C45E8"/>
    <w:rsid w:val="001D701E"/>
    <w:rsid w:val="001F33E2"/>
    <w:rsid w:val="00202DEF"/>
    <w:rsid w:val="002054BD"/>
    <w:rsid w:val="00207614"/>
    <w:rsid w:val="00210B1A"/>
    <w:rsid w:val="00250380"/>
    <w:rsid w:val="00252131"/>
    <w:rsid w:val="00257623"/>
    <w:rsid w:val="002736CE"/>
    <w:rsid w:val="002820E6"/>
    <w:rsid w:val="002961B1"/>
    <w:rsid w:val="00297250"/>
    <w:rsid w:val="002A7937"/>
    <w:rsid w:val="002D2BD0"/>
    <w:rsid w:val="002E4E6C"/>
    <w:rsid w:val="002E6BFD"/>
    <w:rsid w:val="002F5BA8"/>
    <w:rsid w:val="00303E16"/>
    <w:rsid w:val="00324178"/>
    <w:rsid w:val="00331A42"/>
    <w:rsid w:val="00332ED9"/>
    <w:rsid w:val="00336A00"/>
    <w:rsid w:val="00340F03"/>
    <w:rsid w:val="00357DFB"/>
    <w:rsid w:val="0036273C"/>
    <w:rsid w:val="00365551"/>
    <w:rsid w:val="003743FC"/>
    <w:rsid w:val="00375F44"/>
    <w:rsid w:val="00383AF9"/>
    <w:rsid w:val="003859B5"/>
    <w:rsid w:val="003867D7"/>
    <w:rsid w:val="0039198B"/>
    <w:rsid w:val="003B134D"/>
    <w:rsid w:val="003C6C09"/>
    <w:rsid w:val="003D57E4"/>
    <w:rsid w:val="003E1709"/>
    <w:rsid w:val="003E3782"/>
    <w:rsid w:val="003F2192"/>
    <w:rsid w:val="00410F11"/>
    <w:rsid w:val="00411811"/>
    <w:rsid w:val="00417C1E"/>
    <w:rsid w:val="004227FE"/>
    <w:rsid w:val="00426C6D"/>
    <w:rsid w:val="004272AB"/>
    <w:rsid w:val="00430CA7"/>
    <w:rsid w:val="004375D9"/>
    <w:rsid w:val="00441FCA"/>
    <w:rsid w:val="00467017"/>
    <w:rsid w:val="004711C1"/>
    <w:rsid w:val="00487F8F"/>
    <w:rsid w:val="00494C65"/>
    <w:rsid w:val="004A5D72"/>
    <w:rsid w:val="004A79C4"/>
    <w:rsid w:val="004B55B3"/>
    <w:rsid w:val="004C0C7C"/>
    <w:rsid w:val="004E3183"/>
    <w:rsid w:val="004F07EC"/>
    <w:rsid w:val="004F1D9E"/>
    <w:rsid w:val="00506BE7"/>
    <w:rsid w:val="00513E01"/>
    <w:rsid w:val="00517DF7"/>
    <w:rsid w:val="00520411"/>
    <w:rsid w:val="005249AA"/>
    <w:rsid w:val="00534192"/>
    <w:rsid w:val="00535231"/>
    <w:rsid w:val="0055792C"/>
    <w:rsid w:val="005661F2"/>
    <w:rsid w:val="00570321"/>
    <w:rsid w:val="00595A6C"/>
    <w:rsid w:val="005A11A9"/>
    <w:rsid w:val="005A1A61"/>
    <w:rsid w:val="005B7590"/>
    <w:rsid w:val="005D2BBB"/>
    <w:rsid w:val="005D43FF"/>
    <w:rsid w:val="005D6CED"/>
    <w:rsid w:val="005E62A6"/>
    <w:rsid w:val="005E6CBD"/>
    <w:rsid w:val="005F5CC1"/>
    <w:rsid w:val="00602BE9"/>
    <w:rsid w:val="00624AFF"/>
    <w:rsid w:val="00626628"/>
    <w:rsid w:val="00633D39"/>
    <w:rsid w:val="00642238"/>
    <w:rsid w:val="006424CB"/>
    <w:rsid w:val="00645F68"/>
    <w:rsid w:val="00656AAD"/>
    <w:rsid w:val="00662CD3"/>
    <w:rsid w:val="00680F7D"/>
    <w:rsid w:val="00684590"/>
    <w:rsid w:val="0068521C"/>
    <w:rsid w:val="006856C4"/>
    <w:rsid w:val="00686BD4"/>
    <w:rsid w:val="0069668F"/>
    <w:rsid w:val="006B330B"/>
    <w:rsid w:val="006B45E0"/>
    <w:rsid w:val="006C724D"/>
    <w:rsid w:val="006D003B"/>
    <w:rsid w:val="006E770A"/>
    <w:rsid w:val="0070258B"/>
    <w:rsid w:val="00704EF0"/>
    <w:rsid w:val="00726A52"/>
    <w:rsid w:val="007308A8"/>
    <w:rsid w:val="00736D86"/>
    <w:rsid w:val="0073747E"/>
    <w:rsid w:val="00742A27"/>
    <w:rsid w:val="00747531"/>
    <w:rsid w:val="00763D5B"/>
    <w:rsid w:val="0077059E"/>
    <w:rsid w:val="00773D4B"/>
    <w:rsid w:val="00792649"/>
    <w:rsid w:val="007A535D"/>
    <w:rsid w:val="007B7C79"/>
    <w:rsid w:val="007C5FD8"/>
    <w:rsid w:val="007D6476"/>
    <w:rsid w:val="007D7FEB"/>
    <w:rsid w:val="007E0DD6"/>
    <w:rsid w:val="007E364F"/>
    <w:rsid w:val="007F1162"/>
    <w:rsid w:val="007F1E4B"/>
    <w:rsid w:val="007F7950"/>
    <w:rsid w:val="00804208"/>
    <w:rsid w:val="0081635C"/>
    <w:rsid w:val="00842E96"/>
    <w:rsid w:val="0084410C"/>
    <w:rsid w:val="0084741F"/>
    <w:rsid w:val="008675AE"/>
    <w:rsid w:val="00871685"/>
    <w:rsid w:val="00894FA9"/>
    <w:rsid w:val="00895B54"/>
    <w:rsid w:val="008A5972"/>
    <w:rsid w:val="008A6211"/>
    <w:rsid w:val="008B08F2"/>
    <w:rsid w:val="008B1E9B"/>
    <w:rsid w:val="008B4279"/>
    <w:rsid w:val="008B46DA"/>
    <w:rsid w:val="008B4799"/>
    <w:rsid w:val="008B5D9B"/>
    <w:rsid w:val="008C1283"/>
    <w:rsid w:val="008C1B44"/>
    <w:rsid w:val="008C2348"/>
    <w:rsid w:val="008D0FAB"/>
    <w:rsid w:val="008D4C8F"/>
    <w:rsid w:val="008F3737"/>
    <w:rsid w:val="008F47F0"/>
    <w:rsid w:val="00901330"/>
    <w:rsid w:val="00902E76"/>
    <w:rsid w:val="009143DC"/>
    <w:rsid w:val="00922289"/>
    <w:rsid w:val="00922A44"/>
    <w:rsid w:val="00931EE7"/>
    <w:rsid w:val="00945744"/>
    <w:rsid w:val="00964BF5"/>
    <w:rsid w:val="00994ED7"/>
    <w:rsid w:val="009C3E17"/>
    <w:rsid w:val="009E620E"/>
    <w:rsid w:val="009F39C7"/>
    <w:rsid w:val="00A16BE5"/>
    <w:rsid w:val="00A22BCB"/>
    <w:rsid w:val="00A23E95"/>
    <w:rsid w:val="00A241B9"/>
    <w:rsid w:val="00A27E75"/>
    <w:rsid w:val="00A40008"/>
    <w:rsid w:val="00A54772"/>
    <w:rsid w:val="00A577B3"/>
    <w:rsid w:val="00A63338"/>
    <w:rsid w:val="00A7387C"/>
    <w:rsid w:val="00A93B9F"/>
    <w:rsid w:val="00A963EE"/>
    <w:rsid w:val="00AA5386"/>
    <w:rsid w:val="00AB357F"/>
    <w:rsid w:val="00AB6AE3"/>
    <w:rsid w:val="00AC582F"/>
    <w:rsid w:val="00AE107B"/>
    <w:rsid w:val="00AE2A0F"/>
    <w:rsid w:val="00AE5B99"/>
    <w:rsid w:val="00AF08A7"/>
    <w:rsid w:val="00B002BA"/>
    <w:rsid w:val="00B13733"/>
    <w:rsid w:val="00B1471F"/>
    <w:rsid w:val="00B34187"/>
    <w:rsid w:val="00B343E3"/>
    <w:rsid w:val="00B47E53"/>
    <w:rsid w:val="00B5059D"/>
    <w:rsid w:val="00B509C7"/>
    <w:rsid w:val="00B74F81"/>
    <w:rsid w:val="00B83FA4"/>
    <w:rsid w:val="00B841D6"/>
    <w:rsid w:val="00B9098A"/>
    <w:rsid w:val="00B9163C"/>
    <w:rsid w:val="00B94183"/>
    <w:rsid w:val="00B96A6E"/>
    <w:rsid w:val="00BA516E"/>
    <w:rsid w:val="00BD24C3"/>
    <w:rsid w:val="00BD6AD1"/>
    <w:rsid w:val="00BE77D2"/>
    <w:rsid w:val="00BE7ECC"/>
    <w:rsid w:val="00BF5DD6"/>
    <w:rsid w:val="00C051E0"/>
    <w:rsid w:val="00C12282"/>
    <w:rsid w:val="00C16834"/>
    <w:rsid w:val="00C218DE"/>
    <w:rsid w:val="00C226FC"/>
    <w:rsid w:val="00C37266"/>
    <w:rsid w:val="00C52B4A"/>
    <w:rsid w:val="00C532E1"/>
    <w:rsid w:val="00C54E14"/>
    <w:rsid w:val="00C5567F"/>
    <w:rsid w:val="00C82DE1"/>
    <w:rsid w:val="00C85778"/>
    <w:rsid w:val="00C85A00"/>
    <w:rsid w:val="00C95061"/>
    <w:rsid w:val="00CA0E27"/>
    <w:rsid w:val="00CA5506"/>
    <w:rsid w:val="00CB25A1"/>
    <w:rsid w:val="00CB404C"/>
    <w:rsid w:val="00CE145B"/>
    <w:rsid w:val="00D06258"/>
    <w:rsid w:val="00D114DF"/>
    <w:rsid w:val="00D11834"/>
    <w:rsid w:val="00D20D58"/>
    <w:rsid w:val="00D27AFF"/>
    <w:rsid w:val="00D319A4"/>
    <w:rsid w:val="00D33E15"/>
    <w:rsid w:val="00D350E7"/>
    <w:rsid w:val="00D4386D"/>
    <w:rsid w:val="00D51AB8"/>
    <w:rsid w:val="00D60100"/>
    <w:rsid w:val="00D60A89"/>
    <w:rsid w:val="00D812B4"/>
    <w:rsid w:val="00D95F74"/>
    <w:rsid w:val="00D97E32"/>
    <w:rsid w:val="00DA1CD5"/>
    <w:rsid w:val="00DA3E54"/>
    <w:rsid w:val="00DB2799"/>
    <w:rsid w:val="00DB6CB2"/>
    <w:rsid w:val="00DC7959"/>
    <w:rsid w:val="00DD07C3"/>
    <w:rsid w:val="00DD397F"/>
    <w:rsid w:val="00E042AB"/>
    <w:rsid w:val="00E05BBB"/>
    <w:rsid w:val="00E05C8C"/>
    <w:rsid w:val="00E177CB"/>
    <w:rsid w:val="00E21F5F"/>
    <w:rsid w:val="00E24714"/>
    <w:rsid w:val="00E3518E"/>
    <w:rsid w:val="00E41BEA"/>
    <w:rsid w:val="00E544CC"/>
    <w:rsid w:val="00E55EE8"/>
    <w:rsid w:val="00E57339"/>
    <w:rsid w:val="00E63A1A"/>
    <w:rsid w:val="00E9726E"/>
    <w:rsid w:val="00EB0370"/>
    <w:rsid w:val="00EB306F"/>
    <w:rsid w:val="00EC019E"/>
    <w:rsid w:val="00EC2BF5"/>
    <w:rsid w:val="00ED00EC"/>
    <w:rsid w:val="00ED645A"/>
    <w:rsid w:val="00EE0282"/>
    <w:rsid w:val="00EE19F5"/>
    <w:rsid w:val="00F17222"/>
    <w:rsid w:val="00F20CEA"/>
    <w:rsid w:val="00F37F48"/>
    <w:rsid w:val="00F40EED"/>
    <w:rsid w:val="00F6372F"/>
    <w:rsid w:val="00F7353B"/>
    <w:rsid w:val="00F825CA"/>
    <w:rsid w:val="00F835DC"/>
    <w:rsid w:val="00F9638D"/>
    <w:rsid w:val="00FA4137"/>
    <w:rsid w:val="00FB17EA"/>
    <w:rsid w:val="00FB60B0"/>
    <w:rsid w:val="00FD343A"/>
    <w:rsid w:val="00FE1394"/>
    <w:rsid w:val="00FE7F2B"/>
    <w:rsid w:val="00FF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eastAsia="ru-RU"/>
    </w:rPr>
  </w:style>
  <w:style w:type="character" w:styleId="aa">
    <w:name w:val="Hyperlink"/>
    <w:basedOn w:val="a0"/>
    <w:uiPriority w:val="99"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uiPriority w:val="1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 Знак Знак Знак Знак Знак Знак"/>
    <w:basedOn w:val="a"/>
    <w:rsid w:val="00645F6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6D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E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2A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00E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00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ED00EC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a3">
    <w:name w:val="Знак"/>
    <w:basedOn w:val="a"/>
    <w:rsid w:val="00ED00EC"/>
    <w:pPr>
      <w:suppressAutoHyphens w:val="0"/>
    </w:pPr>
    <w:rPr>
      <w:lang w:val="pl-PL" w:eastAsia="pl-PL"/>
    </w:rPr>
  </w:style>
  <w:style w:type="character" w:customStyle="1" w:styleId="Style60">
    <w:name w:val="Style6 Знак"/>
    <w:link w:val="Style6"/>
    <w:rsid w:val="00ED0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D00EC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ED00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rsid w:val="00ED00E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00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ED0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D00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2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aliases w:val=" Знак"/>
    <w:basedOn w:val="a"/>
    <w:link w:val="a9"/>
    <w:qFormat/>
    <w:rsid w:val="00742A27"/>
    <w:pPr>
      <w:suppressAutoHyphens w:val="0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9">
    <w:name w:val="Название Знак"/>
    <w:aliases w:val=" Знак Знак"/>
    <w:basedOn w:val="a0"/>
    <w:link w:val="a8"/>
    <w:rsid w:val="00742A27"/>
    <w:rPr>
      <w:rFonts w:ascii="Times New Roman" w:eastAsia="Calibri" w:hAnsi="Times New Roman" w:cs="Times New Roman"/>
      <w:sz w:val="32"/>
      <w:szCs w:val="20"/>
      <w:lang w:val="x-none" w:eastAsia="ru-RU"/>
    </w:rPr>
  </w:style>
  <w:style w:type="character" w:styleId="aa">
    <w:name w:val="Hyperlink"/>
    <w:basedOn w:val="a0"/>
    <w:uiPriority w:val="99"/>
    <w:unhideWhenUsed/>
    <w:rsid w:val="00D33E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E15"/>
  </w:style>
  <w:style w:type="paragraph" w:styleId="ab">
    <w:name w:val="Balloon Text"/>
    <w:basedOn w:val="a"/>
    <w:link w:val="ac"/>
    <w:uiPriority w:val="99"/>
    <w:semiHidden/>
    <w:unhideWhenUsed/>
    <w:rsid w:val="00922A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A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Гипертекстовая ссылка"/>
    <w:basedOn w:val="a0"/>
    <w:rsid w:val="008B08F2"/>
    <w:rPr>
      <w:b/>
      <w:bCs/>
      <w:color w:val="106BBE"/>
    </w:rPr>
  </w:style>
  <w:style w:type="paragraph" w:styleId="ae">
    <w:name w:val="No Spacing"/>
    <w:link w:val="af"/>
    <w:uiPriority w:val="1"/>
    <w:qFormat/>
    <w:rsid w:val="008B0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locked/>
    <w:rsid w:val="008B0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 Знак Знак Знак Знак Знак Знак"/>
    <w:basedOn w:val="a"/>
    <w:rsid w:val="00645F6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6D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2E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kom-med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5C70-E1A1-41B8-B9FE-68FFBF45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040113</cp:lastModifiedBy>
  <cp:revision>2</cp:revision>
  <cp:lastPrinted>2017-03-30T10:18:00Z</cp:lastPrinted>
  <dcterms:created xsi:type="dcterms:W3CDTF">2018-10-10T04:59:00Z</dcterms:created>
  <dcterms:modified xsi:type="dcterms:W3CDTF">2018-10-10T04:59:00Z</dcterms:modified>
</cp:coreProperties>
</file>