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B1588">
        <w:rPr>
          <w:rFonts w:ascii="Times New Roman" w:hAnsi="Times New Roman" w:cs="Times New Roman"/>
          <w:b/>
          <w:sz w:val="26"/>
          <w:szCs w:val="26"/>
        </w:rPr>
        <w:t>4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bookmarkEnd w:id="0"/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2B1588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>19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декабря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201</w:t>
      </w:r>
      <w:r w:rsidR="00CA00A1" w:rsidRPr="002B1588">
        <w:rPr>
          <w:rFonts w:ascii="Times New Roman" w:hAnsi="Times New Roman" w:cs="Times New Roman"/>
          <w:sz w:val="26"/>
          <w:szCs w:val="26"/>
        </w:rPr>
        <w:t>8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2B1588" w:rsidRPr="002B1588">
        <w:rPr>
          <w:rFonts w:ascii="Times New Roman" w:hAnsi="Times New Roman" w:cs="Times New Roman"/>
          <w:sz w:val="26"/>
          <w:szCs w:val="26"/>
        </w:rPr>
        <w:t>семь</w:t>
      </w:r>
      <w:r w:rsidRPr="002B1588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>на повестку дня: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>Информация о выявленных в 2018 году преступлениях коррупционной направленности.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>Об ответственности должностных лиц за непринятие мер по устранению причин коррупции, не 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 в сфере ЖКХ.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Анализ эффективности деятельности комиссий по соблюдению муниципальными служащими требований к служебному поведению и урегулированию </w:t>
      </w:r>
      <w:proofErr w:type="gramStart"/>
      <w:r w:rsidRPr="002B1588">
        <w:rPr>
          <w:rFonts w:ascii="Times New Roman" w:hAnsi="Times New Roman" w:cs="Times New Roman"/>
          <w:sz w:val="26"/>
          <w:szCs w:val="26"/>
        </w:rPr>
        <w:t>конфликта интересов органов местного самоуправления муниципального образования</w:t>
      </w:r>
      <w:proofErr w:type="gramEnd"/>
      <w:r w:rsidRPr="002B15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588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2B1588">
        <w:rPr>
          <w:rFonts w:ascii="Times New Roman" w:hAnsi="Times New Roman" w:cs="Times New Roman"/>
          <w:sz w:val="26"/>
          <w:szCs w:val="26"/>
        </w:rPr>
        <w:t xml:space="preserve"> район, поселений в границах </w:t>
      </w:r>
      <w:proofErr w:type="spellStart"/>
      <w:r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 xml:space="preserve">Анализ исполнения Плана по противодействию коррупции в </w:t>
      </w:r>
      <w:proofErr w:type="spellStart"/>
      <w:r w:rsidRPr="002B1588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2B1588">
        <w:rPr>
          <w:rFonts w:ascii="Times New Roman" w:hAnsi="Times New Roman" w:cs="Times New Roman"/>
          <w:sz w:val="26"/>
          <w:szCs w:val="26"/>
        </w:rPr>
        <w:t xml:space="preserve"> районе на 2018-2020 годы за 2018 год.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Об утверждении плана работы Межведомственного Совета по противодействию коррупции в </w:t>
      </w:r>
      <w:proofErr w:type="spellStart"/>
      <w:r w:rsidRPr="002B1588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2B1588">
        <w:rPr>
          <w:rFonts w:ascii="Times New Roman" w:hAnsi="Times New Roman" w:cs="Times New Roman"/>
          <w:sz w:val="26"/>
          <w:szCs w:val="26"/>
        </w:rPr>
        <w:t xml:space="preserve"> районе на 2019 год.</w:t>
      </w:r>
    </w:p>
    <w:p w:rsidR="002B1588" w:rsidRPr="002B1588" w:rsidRDefault="002B1588" w:rsidP="002B158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>Об исполнении протокольных поручений, ранее принятых решений  межведомственного Совета по противодействию коррупции</w:t>
      </w:r>
    </w:p>
    <w:p w:rsidR="00CA00A1" w:rsidRPr="002B1588" w:rsidRDefault="002B1588" w:rsidP="002B158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2B1588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85C2A"/>
    <w:rsid w:val="002B1588"/>
    <w:rsid w:val="003D5A3F"/>
    <w:rsid w:val="00421902"/>
    <w:rsid w:val="004C3703"/>
    <w:rsid w:val="0056223D"/>
    <w:rsid w:val="005A59F8"/>
    <w:rsid w:val="00790A04"/>
    <w:rsid w:val="00877410"/>
    <w:rsid w:val="00995271"/>
    <w:rsid w:val="009E60A8"/>
    <w:rsid w:val="00AA602E"/>
    <w:rsid w:val="00B82B0F"/>
    <w:rsid w:val="00C40450"/>
    <w:rsid w:val="00C61530"/>
    <w:rsid w:val="00CA00A1"/>
    <w:rsid w:val="00D900A9"/>
    <w:rsid w:val="00D97E32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Самара Татьяна Леонидовна</cp:lastModifiedBy>
  <cp:revision>2</cp:revision>
  <dcterms:created xsi:type="dcterms:W3CDTF">2018-12-24T12:20:00Z</dcterms:created>
  <dcterms:modified xsi:type="dcterms:W3CDTF">2018-12-24T12:20:00Z</dcterms:modified>
</cp:coreProperties>
</file>