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D7" w:rsidRDefault="00F050A7" w:rsidP="009D6E49">
      <w:pPr>
        <w:pStyle w:val="a4"/>
        <w:jc w:val="center"/>
        <w:rPr>
          <w:b/>
        </w:rPr>
      </w:pPr>
      <w:r>
        <w:rPr>
          <w:b/>
        </w:rPr>
        <w:t xml:space="preserve">ОБЗОР </w:t>
      </w:r>
    </w:p>
    <w:p w:rsidR="00E52A4C" w:rsidRDefault="00F050A7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="00E52A4C" w:rsidRPr="006B0994">
        <w:rPr>
          <w:rFonts w:ascii="Times New Roman" w:hAnsi="Times New Roman"/>
          <w:b/>
          <w:sz w:val="28"/>
          <w:szCs w:val="28"/>
        </w:rPr>
        <w:t>уровня внедрения антикоррупционных стандартов</w:t>
      </w:r>
      <w:r w:rsidR="00E52A4C">
        <w:rPr>
          <w:rFonts w:ascii="Times New Roman" w:hAnsi="Times New Roman"/>
          <w:b/>
          <w:sz w:val="28"/>
          <w:szCs w:val="28"/>
        </w:rPr>
        <w:t xml:space="preserve">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B0994">
        <w:rPr>
          <w:rFonts w:ascii="Times New Roman" w:hAnsi="Times New Roman"/>
          <w:b/>
          <w:sz w:val="28"/>
          <w:szCs w:val="28"/>
        </w:rPr>
        <w:t xml:space="preserve">деятельности по реализации антикоррупционного законодательства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B0994">
        <w:rPr>
          <w:rFonts w:ascii="Times New Roman" w:hAnsi="Times New Roman"/>
          <w:b/>
          <w:sz w:val="28"/>
          <w:szCs w:val="28"/>
        </w:rPr>
        <w:t xml:space="preserve">в организациях, учреждениях, </w:t>
      </w:r>
      <w:r>
        <w:rPr>
          <w:rFonts w:ascii="Times New Roman" w:hAnsi="Times New Roman"/>
          <w:b/>
          <w:sz w:val="28"/>
          <w:szCs w:val="28"/>
        </w:rPr>
        <w:t xml:space="preserve">предприятиях,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B0994">
        <w:rPr>
          <w:rFonts w:ascii="Times New Roman" w:hAnsi="Times New Roman"/>
          <w:b/>
          <w:sz w:val="28"/>
          <w:szCs w:val="28"/>
        </w:rPr>
        <w:t>подведомственных</w:t>
      </w:r>
      <w:proofErr w:type="gramEnd"/>
      <w:r w:rsidRPr="006B09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Кондинского района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органам администрации Кондинского района, в 202</w:t>
      </w:r>
      <w:r w:rsidR="00143B6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9D6E49" w:rsidRDefault="009D6E49" w:rsidP="00E52A4C">
      <w:pPr>
        <w:spacing w:after="0" w:line="0" w:lineRule="atLeast"/>
      </w:pPr>
    </w:p>
    <w:p w:rsidR="009D6E49" w:rsidRDefault="0011616B" w:rsidP="001F7FB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16B">
        <w:rPr>
          <w:rFonts w:ascii="Times New Roman" w:hAnsi="Times New Roman"/>
          <w:sz w:val="28"/>
          <w:szCs w:val="28"/>
        </w:rPr>
        <w:t xml:space="preserve">В соответствии со статьей 13.3. </w:t>
      </w:r>
      <w:proofErr w:type="gramStart"/>
      <w:r w:rsidRPr="0011616B">
        <w:rPr>
          <w:rFonts w:ascii="Times New Roman" w:hAnsi="Times New Roman"/>
          <w:sz w:val="28"/>
          <w:szCs w:val="28"/>
        </w:rPr>
        <w:t xml:space="preserve">Федерального закона от 25 декабря               2008 года № 273-ФЗ «О противодействии коррупции», подпунктами                         2.7.1., 2.7.2. пункта 2.7. раздела 2 Плана противодействия коррупции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1616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1616B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11616B">
        <w:rPr>
          <w:rFonts w:ascii="Times New Roman" w:hAnsi="Times New Roman"/>
          <w:sz w:val="28"/>
          <w:szCs w:val="28"/>
        </w:rPr>
        <w:t xml:space="preserve"> районе на 2021-2024 годы», утвержденным постановлением администрации Кондинского района от 24 февраля 2021 года № 304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1616B">
        <w:rPr>
          <w:rFonts w:ascii="Times New Roman" w:hAnsi="Times New Roman"/>
          <w:sz w:val="28"/>
          <w:szCs w:val="28"/>
        </w:rPr>
        <w:t xml:space="preserve">«Об утверждении Плана противодействия коррупции в </w:t>
      </w:r>
      <w:proofErr w:type="spellStart"/>
      <w:r w:rsidRPr="0011616B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11616B">
        <w:rPr>
          <w:rFonts w:ascii="Times New Roman" w:hAnsi="Times New Roman"/>
          <w:sz w:val="28"/>
          <w:szCs w:val="28"/>
        </w:rPr>
        <w:t xml:space="preserve"> районе на 2021-2024 годы», постановлениями администрации Кондинского района </w:t>
      </w:r>
      <w:r w:rsidRPr="0011616B">
        <w:rPr>
          <w:rFonts w:ascii="Times New Roman" w:hAnsi="Times New Roman"/>
          <w:bCs/>
          <w:sz w:val="28"/>
          <w:szCs w:val="28"/>
        </w:rPr>
        <w:t>от 06 июня 2016 года № 867</w:t>
      </w:r>
      <w:r w:rsidRPr="0011616B">
        <w:rPr>
          <w:rFonts w:ascii="Times New Roman" w:hAnsi="Times New Roman"/>
          <w:sz w:val="28"/>
          <w:szCs w:val="28"/>
        </w:rPr>
        <w:t xml:space="preserve"> «Об</w:t>
      </w:r>
      <w:proofErr w:type="gramEnd"/>
      <w:r w:rsidRPr="001161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616B">
        <w:rPr>
          <w:rFonts w:ascii="Times New Roman" w:hAnsi="Times New Roman"/>
          <w:sz w:val="28"/>
          <w:szCs w:val="28"/>
        </w:rPr>
        <w:t xml:space="preserve">утверждении основных направлений антикоррупционной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</w:t>
      </w:r>
      <w:proofErr w:type="spellStart"/>
      <w:r w:rsidRPr="0011616B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11616B">
        <w:rPr>
          <w:rFonts w:ascii="Times New Roman" w:hAnsi="Times New Roman"/>
          <w:sz w:val="28"/>
          <w:szCs w:val="28"/>
        </w:rPr>
        <w:t xml:space="preserve"> район», от 19 января 2012 года № 63 «Об утверждении Положения о порядке осуществления функций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1616B">
        <w:rPr>
          <w:rFonts w:ascii="Times New Roman" w:hAnsi="Times New Roman"/>
          <w:sz w:val="28"/>
          <w:szCs w:val="28"/>
        </w:rPr>
        <w:t xml:space="preserve">и полномочий учредителя муниципальных учреждений Кондинского района», на основании распоряжения администрации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1616B">
        <w:rPr>
          <w:rFonts w:ascii="Times New Roman" w:hAnsi="Times New Roman"/>
          <w:sz w:val="28"/>
          <w:szCs w:val="28"/>
        </w:rPr>
        <w:t>от 14 января 2022 года № 29-р «Об оценке деятельности</w:t>
      </w:r>
      <w:proofErr w:type="gramEnd"/>
      <w:r w:rsidRPr="0011616B">
        <w:rPr>
          <w:rFonts w:ascii="Times New Roman" w:hAnsi="Times New Roman"/>
          <w:sz w:val="28"/>
          <w:szCs w:val="28"/>
        </w:rPr>
        <w:t xml:space="preserve"> реализации антикоррупционного законодательства в муниципальных учреждениях, предприятии, подведомственных администрации Кондинского района, органам администрации Кондинского района в 2022 году»,</w:t>
      </w:r>
      <w:r w:rsidR="00A463A0" w:rsidRPr="0011616B">
        <w:rPr>
          <w:rFonts w:ascii="Times New Roman" w:hAnsi="Times New Roman"/>
          <w:sz w:val="28"/>
          <w:szCs w:val="28"/>
        </w:rPr>
        <w:t xml:space="preserve"> </w:t>
      </w:r>
      <w:r w:rsidR="00E778CC">
        <w:rPr>
          <w:rFonts w:ascii="Times New Roman" w:hAnsi="Times New Roman"/>
          <w:sz w:val="28"/>
          <w:szCs w:val="28"/>
        </w:rPr>
        <w:t>службой кадрового обеспечения юридических лиц управления кадровой политики администрации Кондинского района в 202</w:t>
      </w:r>
      <w:r>
        <w:rPr>
          <w:rFonts w:ascii="Times New Roman" w:hAnsi="Times New Roman"/>
          <w:sz w:val="28"/>
          <w:szCs w:val="28"/>
        </w:rPr>
        <w:t>2</w:t>
      </w:r>
      <w:r w:rsidR="00E778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проведена оценка деятельности </w:t>
      </w:r>
      <w:r w:rsidR="00E778CC" w:rsidRPr="007729A8">
        <w:rPr>
          <w:rFonts w:ascii="Times New Roman" w:hAnsi="Times New Roman"/>
          <w:sz w:val="28"/>
          <w:szCs w:val="28"/>
        </w:rPr>
        <w:t>по реализации антикоррупционного законодательства</w:t>
      </w:r>
      <w:r w:rsidR="00E77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7FBB">
        <w:rPr>
          <w:rFonts w:ascii="Times New Roman" w:hAnsi="Times New Roman"/>
          <w:sz w:val="28"/>
          <w:szCs w:val="28"/>
        </w:rPr>
        <w:t xml:space="preserve">в учреждениях, предприятии, подведомственных администрации Кондинского района, органам администрации Кондинского района (далее - учреждения). </w:t>
      </w:r>
    </w:p>
    <w:p w:rsidR="001F7FBB" w:rsidRDefault="001F7FBB" w:rsidP="001F7F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59DE"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 w:rsidR="00394D87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="00394D87">
        <w:rPr>
          <w:rFonts w:ascii="Times New Roman" w:hAnsi="Times New Roman"/>
          <w:sz w:val="28"/>
          <w:szCs w:val="28"/>
        </w:rPr>
        <w:t xml:space="preserve"> администрации Кондинского района (</w:t>
      </w:r>
      <w:r w:rsidR="0011616B">
        <w:rPr>
          <w:rFonts w:ascii="Times New Roman" w:hAnsi="Times New Roman"/>
          <w:sz w:val="28"/>
          <w:szCs w:val="28"/>
        </w:rPr>
        <w:t>5</w:t>
      </w:r>
      <w:r w:rsidR="00394D87">
        <w:rPr>
          <w:rFonts w:ascii="Times New Roman" w:hAnsi="Times New Roman"/>
          <w:sz w:val="28"/>
          <w:szCs w:val="28"/>
        </w:rPr>
        <w:t>)                          и органам администрации Кондинского района (</w:t>
      </w:r>
      <w:r w:rsidR="00E5581C">
        <w:rPr>
          <w:rFonts w:ascii="Times New Roman" w:hAnsi="Times New Roman"/>
          <w:sz w:val="28"/>
          <w:szCs w:val="28"/>
        </w:rPr>
        <w:t>3</w:t>
      </w:r>
      <w:r w:rsidR="003811F5">
        <w:rPr>
          <w:rFonts w:ascii="Times New Roman" w:hAnsi="Times New Roman"/>
          <w:sz w:val="28"/>
          <w:szCs w:val="28"/>
        </w:rPr>
        <w:t>8</w:t>
      </w:r>
      <w:r w:rsidR="00394D87">
        <w:rPr>
          <w:rFonts w:ascii="Times New Roman" w:hAnsi="Times New Roman"/>
          <w:sz w:val="28"/>
          <w:szCs w:val="28"/>
        </w:rPr>
        <w:t>)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E5581C">
        <w:rPr>
          <w:rFonts w:ascii="Times New Roman" w:hAnsi="Times New Roman"/>
          <w:sz w:val="28"/>
          <w:szCs w:val="28"/>
        </w:rPr>
        <w:t>4</w:t>
      </w:r>
      <w:r w:rsidR="003811F5">
        <w:rPr>
          <w:rFonts w:ascii="Times New Roman" w:hAnsi="Times New Roman"/>
          <w:sz w:val="28"/>
          <w:szCs w:val="28"/>
        </w:rPr>
        <w:t>3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3626C8">
        <w:rPr>
          <w:rFonts w:ascii="Times New Roman" w:hAnsi="Times New Roman"/>
          <w:sz w:val="28"/>
          <w:szCs w:val="28"/>
        </w:rPr>
        <w:t>муниципальных</w:t>
      </w:r>
      <w:r w:rsidRPr="006A59DE">
        <w:rPr>
          <w:rFonts w:ascii="Times New Roman" w:hAnsi="Times New Roman"/>
          <w:sz w:val="28"/>
          <w:szCs w:val="28"/>
        </w:rPr>
        <w:t xml:space="preserve"> учреждени</w:t>
      </w:r>
      <w:r w:rsidR="0011616B">
        <w:rPr>
          <w:rFonts w:ascii="Times New Roman" w:hAnsi="Times New Roman"/>
          <w:sz w:val="28"/>
          <w:szCs w:val="28"/>
        </w:rPr>
        <w:t>я и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EC51A2">
        <w:rPr>
          <w:rFonts w:ascii="Times New Roman" w:hAnsi="Times New Roman"/>
          <w:sz w:val="28"/>
          <w:szCs w:val="28"/>
        </w:rPr>
        <w:t>1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394D87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 w:rsidRPr="006A59DE">
        <w:rPr>
          <w:rFonts w:ascii="Times New Roman" w:hAnsi="Times New Roman"/>
          <w:sz w:val="28"/>
          <w:szCs w:val="28"/>
        </w:rPr>
        <w:t xml:space="preserve"> (всего </w:t>
      </w:r>
      <w:r w:rsidR="003811F5">
        <w:rPr>
          <w:rFonts w:ascii="Times New Roman" w:hAnsi="Times New Roman"/>
          <w:sz w:val="28"/>
          <w:szCs w:val="28"/>
        </w:rPr>
        <w:t>4</w:t>
      </w:r>
      <w:r w:rsidR="00394D87">
        <w:rPr>
          <w:rFonts w:ascii="Times New Roman" w:hAnsi="Times New Roman"/>
          <w:sz w:val="28"/>
          <w:szCs w:val="28"/>
        </w:rPr>
        <w:t>4</w:t>
      </w:r>
      <w:r w:rsidR="0011616B">
        <w:rPr>
          <w:rFonts w:ascii="Times New Roman" w:hAnsi="Times New Roman"/>
          <w:sz w:val="28"/>
          <w:szCs w:val="28"/>
        </w:rPr>
        <w:t>)</w:t>
      </w:r>
      <w:r w:rsidRPr="006A59DE">
        <w:rPr>
          <w:rFonts w:ascii="Times New Roman" w:hAnsi="Times New Roman"/>
          <w:sz w:val="28"/>
          <w:szCs w:val="28"/>
        </w:rPr>
        <w:t xml:space="preserve">. Наибольшее количество учреждений организовано в </w:t>
      </w:r>
      <w:r w:rsidRPr="007729A8">
        <w:rPr>
          <w:rFonts w:ascii="Times New Roman" w:hAnsi="Times New Roman"/>
          <w:sz w:val="28"/>
          <w:szCs w:val="28"/>
        </w:rPr>
        <w:t>сферах образования</w:t>
      </w:r>
      <w:r w:rsidR="00394D87">
        <w:rPr>
          <w:rFonts w:ascii="Times New Roman" w:hAnsi="Times New Roman"/>
          <w:sz w:val="28"/>
          <w:szCs w:val="28"/>
        </w:rPr>
        <w:t xml:space="preserve"> (29),</w:t>
      </w:r>
      <w:r w:rsidRPr="007729A8">
        <w:rPr>
          <w:rFonts w:ascii="Times New Roman" w:hAnsi="Times New Roman"/>
          <w:sz w:val="28"/>
          <w:szCs w:val="28"/>
        </w:rPr>
        <w:t xml:space="preserve"> культуры</w:t>
      </w:r>
      <w:r w:rsidR="00394D87">
        <w:rPr>
          <w:rFonts w:ascii="Times New Roman" w:hAnsi="Times New Roman"/>
          <w:sz w:val="28"/>
          <w:szCs w:val="28"/>
        </w:rPr>
        <w:t xml:space="preserve"> (6) и спорта (</w:t>
      </w:r>
      <w:r w:rsidR="00E5581C">
        <w:rPr>
          <w:rFonts w:ascii="Times New Roman" w:hAnsi="Times New Roman"/>
          <w:sz w:val="28"/>
          <w:szCs w:val="28"/>
        </w:rPr>
        <w:t>3</w:t>
      </w:r>
      <w:r w:rsidR="00394D87">
        <w:rPr>
          <w:rFonts w:ascii="Times New Roman" w:hAnsi="Times New Roman"/>
          <w:sz w:val="28"/>
          <w:szCs w:val="28"/>
        </w:rPr>
        <w:t>)</w:t>
      </w:r>
      <w:r w:rsidRPr="007729A8">
        <w:rPr>
          <w:rFonts w:ascii="Times New Roman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</w:t>
      </w:r>
      <w:r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lastRenderedPageBreak/>
        <w:t xml:space="preserve">Антикоррупционную политику и другие документы </w:t>
      </w:r>
      <w:r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>, регулирующие вопросы предупреждения и противодействия коррупции, рекомендуется принимать в форме локальных нормативных актов,                                что позволит обеспечить обязательность их выполнения всеми работниками организации.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При создании системы мер противодействия коррупции в </w:t>
      </w:r>
      <w:r>
        <w:rPr>
          <w:rFonts w:ascii="Times New Roman" w:eastAsiaTheme="minorHAnsi" w:hAnsi="Times New Roman"/>
          <w:sz w:val="28"/>
          <w:szCs w:val="28"/>
        </w:rPr>
        <w:t>учреждении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рекомендуется основываться на следующих ключевых принципах: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 xml:space="preserve">1. Принцип соответствия политики </w:t>
      </w:r>
      <w:r>
        <w:rPr>
          <w:rFonts w:ascii="Times New Roman" w:eastAsiaTheme="minorHAnsi" w:hAnsi="Times New Roman"/>
          <w:i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i/>
          <w:sz w:val="28"/>
          <w:szCs w:val="28"/>
        </w:rPr>
        <w:t xml:space="preserve"> действующему законодательству и общепринятым нормам.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8" w:history="1">
        <w:r w:rsidRPr="00D90C8C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D90C8C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и иным нормативным правовым актам, применимым к </w:t>
      </w:r>
      <w:r>
        <w:rPr>
          <w:rFonts w:ascii="Times New Roman" w:eastAsiaTheme="minorHAnsi" w:hAnsi="Times New Roman"/>
          <w:sz w:val="28"/>
          <w:szCs w:val="28"/>
        </w:rPr>
        <w:t>учреждению</w:t>
      </w:r>
      <w:r w:rsidRPr="00D90C8C">
        <w:rPr>
          <w:rFonts w:ascii="Times New Roman" w:eastAsiaTheme="minorHAnsi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2. Принцип личного примера руководства.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Ключевая роль руководства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3. Принцип вовлеченности работников.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                                     в формировании и реализации антикоррупционных стандартов и процедур.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, ее руководителей </w:t>
      </w:r>
      <w:r w:rsidR="00452250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Pr="00D90C8C">
        <w:rPr>
          <w:rFonts w:ascii="Times New Roman" w:eastAsiaTheme="minorHAnsi" w:hAnsi="Times New Roman"/>
          <w:sz w:val="28"/>
          <w:szCs w:val="28"/>
        </w:rPr>
        <w:t>и сотрудников в коррупционную деятельность, осуществляется с учетом существующих в деятельности данно</w:t>
      </w:r>
      <w:r w:rsidR="00452250">
        <w:rPr>
          <w:rFonts w:ascii="Times New Roman" w:eastAsiaTheme="minorHAnsi" w:hAnsi="Times New Roman"/>
          <w:sz w:val="28"/>
          <w:szCs w:val="28"/>
        </w:rPr>
        <w:t>го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коррупционных рисков.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5. Принцип эффективности антикоррупционных процедур.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Применение в </w:t>
      </w:r>
      <w:r w:rsidR="00452250">
        <w:rPr>
          <w:rFonts w:ascii="Times New Roman" w:eastAsiaTheme="minorHAnsi" w:hAnsi="Times New Roman"/>
          <w:sz w:val="28"/>
          <w:szCs w:val="28"/>
        </w:rPr>
        <w:t>учреждении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                      и </w:t>
      </w:r>
      <w:proofErr w:type="gramStart"/>
      <w:r w:rsidRPr="00D90C8C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D90C8C">
        <w:rPr>
          <w:rFonts w:ascii="Times New Roman" w:eastAsiaTheme="minorHAnsi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6. Принцип ответственности и неотвратимости наказания.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Неотвратимость наказания для работников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                                 вне зависимости от занимаемой должности, стажа работы и иных условий                в случае совершения ими коррупционных правонарушений в связи                            с исполнением трудовых обязанностей, а также персональная ответственность руководства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7. Принцип открытости.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                             о принятых в организации антикоррупционных стандартах.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8. Принцип постоянного контроля и регулярного мониторинга.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90C8C">
        <w:rPr>
          <w:rFonts w:ascii="Times New Roman" w:eastAsiaTheme="minorHAnsi" w:hAnsi="Times New Roman"/>
          <w:sz w:val="28"/>
          <w:szCs w:val="28"/>
        </w:rPr>
        <w:t>контроля                                      за</w:t>
      </w:r>
      <w:proofErr w:type="gramEnd"/>
      <w:r w:rsidRPr="00D90C8C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394D87" w:rsidRPr="006B0994" w:rsidRDefault="00394D87" w:rsidP="00394D87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B0994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ми</w:t>
      </w:r>
      <w:r w:rsidRPr="006B0994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ями</w:t>
      </w:r>
      <w:r w:rsidRPr="006B0994">
        <w:rPr>
          <w:rFonts w:ascii="Times New Roman" w:hAnsi="Times New Roman"/>
          <w:sz w:val="28"/>
          <w:szCs w:val="28"/>
        </w:rPr>
        <w:t xml:space="preserve"> антикоррупционной деятельности 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Cs/>
          <w:sz w:val="28"/>
          <w:szCs w:val="28"/>
        </w:rPr>
        <w:t>работы учреждений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данной сфере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 складывается исходя из потребностей, задач, специфики деятельности, штатной численности, организационной структуры, материальных ресурсов и других факторов. Определяется структурное подразделение или должностные лица, ответственные за противодействие коррупции.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Задачи, функции и полномочия структурного подразделения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или должностных лиц, ответственных за противодействие коррупции, определяются: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нормативных документах, устанавливающих антикоррупционные процедуры;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трудовых договорах и должностных инструкциях ответственных работников;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положении о подразделении, ответственном за противодействие коррупции.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разработку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организацию проведения оценки коррупционных рисков;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-. организацию заполнения и рассмотрения декларации конфликта интересов;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организацию обучающих мероприятий по вопросам профилактики                         и противодействия коррупции и индивидуального консультирования работников;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ими инспекционных проверок деятельности организации по вопросам предупреждения и противодействия коррупции;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- проведение оценки результатов антикоррупционной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 подготовки соответствующих отчетных материалов руководству организации.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994">
        <w:rPr>
          <w:rFonts w:ascii="Times New Roman" w:hAnsi="Times New Roman"/>
          <w:sz w:val="28"/>
          <w:szCs w:val="28"/>
        </w:rPr>
        <w:t xml:space="preserve">ониторинг деятельности </w:t>
      </w:r>
      <w:r>
        <w:rPr>
          <w:rFonts w:ascii="Times New Roman" w:hAnsi="Times New Roman"/>
          <w:sz w:val="28"/>
          <w:szCs w:val="28"/>
        </w:rPr>
        <w:t>учреждений</w:t>
      </w:r>
      <w:r w:rsidRPr="006B0994">
        <w:rPr>
          <w:rFonts w:ascii="Times New Roman" w:hAnsi="Times New Roman"/>
          <w:sz w:val="28"/>
          <w:szCs w:val="28"/>
        </w:rPr>
        <w:t xml:space="preserve"> по реализации анти</w:t>
      </w:r>
      <w:r>
        <w:rPr>
          <w:rFonts w:ascii="Times New Roman" w:hAnsi="Times New Roman"/>
          <w:sz w:val="28"/>
          <w:szCs w:val="28"/>
        </w:rPr>
        <w:t>коррупционного законодательства осуществляется ежегодно посредством: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письменных отчетов и анализов учреждений по предложенной форме до 15 мая;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непосредственно на местах в составе рабочей группы, </w:t>
      </w:r>
      <w:proofErr w:type="gramStart"/>
      <w:r>
        <w:rPr>
          <w:rFonts w:ascii="Times New Roman" w:hAnsi="Times New Roman"/>
          <w:sz w:val="28"/>
          <w:szCs w:val="28"/>
        </w:rPr>
        <w:t>с целю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оказания практической помощи в том числе - в течение года;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заслушивания отчетов, докладов, информаций на заседаниях Общественного совета Кондинского района, Межведомственного Совета                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- в течение года.</w:t>
      </w:r>
    </w:p>
    <w:p w:rsidR="00F13A73" w:rsidRDefault="00C95AE3" w:rsidP="00C95A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3A73">
        <w:rPr>
          <w:rFonts w:ascii="Times New Roman" w:hAnsi="Times New Roman"/>
          <w:sz w:val="28"/>
          <w:szCs w:val="28"/>
        </w:rPr>
        <w:t>В 202</w:t>
      </w:r>
      <w:r w:rsidR="0011616B" w:rsidRPr="00F13A73">
        <w:rPr>
          <w:rFonts w:ascii="Times New Roman" w:hAnsi="Times New Roman"/>
          <w:sz w:val="28"/>
          <w:szCs w:val="28"/>
        </w:rPr>
        <w:t>2</w:t>
      </w:r>
      <w:r w:rsidRPr="00F13A73">
        <w:rPr>
          <w:rFonts w:ascii="Times New Roman" w:hAnsi="Times New Roman"/>
          <w:sz w:val="28"/>
          <w:szCs w:val="28"/>
        </w:rPr>
        <w:t xml:space="preserve"> году</w:t>
      </w:r>
      <w:r w:rsidR="00E5581C" w:rsidRPr="00F13A73">
        <w:rPr>
          <w:rFonts w:ascii="Times New Roman" w:hAnsi="Times New Roman"/>
          <w:sz w:val="28"/>
          <w:szCs w:val="28"/>
        </w:rPr>
        <w:t>, с цел</w:t>
      </w:r>
      <w:r w:rsidR="00061A59" w:rsidRPr="00F13A73">
        <w:rPr>
          <w:rFonts w:ascii="Times New Roman" w:hAnsi="Times New Roman"/>
          <w:sz w:val="28"/>
          <w:szCs w:val="28"/>
        </w:rPr>
        <w:t>ь</w:t>
      </w:r>
      <w:r w:rsidR="00E5581C" w:rsidRPr="00F13A73">
        <w:rPr>
          <w:rFonts w:ascii="Times New Roman" w:hAnsi="Times New Roman"/>
          <w:sz w:val="28"/>
          <w:szCs w:val="28"/>
        </w:rPr>
        <w:t xml:space="preserve">ю оказания практической помощи проведен </w:t>
      </w:r>
      <w:r w:rsidR="005E04DD" w:rsidRPr="00F13A73">
        <w:rPr>
          <w:rFonts w:ascii="Times New Roman" w:hAnsi="Times New Roman"/>
          <w:sz w:val="28"/>
          <w:szCs w:val="28"/>
        </w:rPr>
        <w:t xml:space="preserve">документационный </w:t>
      </w:r>
      <w:r w:rsidR="00E5581C" w:rsidRPr="00F13A73">
        <w:rPr>
          <w:rFonts w:ascii="Times New Roman" w:hAnsi="Times New Roman"/>
          <w:sz w:val="28"/>
          <w:szCs w:val="28"/>
        </w:rPr>
        <w:t>мониторинг (оценка)</w:t>
      </w:r>
      <w:r w:rsidR="00F13A73">
        <w:rPr>
          <w:rFonts w:ascii="Times New Roman" w:hAnsi="Times New Roman"/>
          <w:sz w:val="28"/>
          <w:szCs w:val="28"/>
        </w:rPr>
        <w:t>:</w:t>
      </w:r>
    </w:p>
    <w:p w:rsidR="005E04DD" w:rsidRDefault="00F13A73" w:rsidP="00C95A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581C" w:rsidRPr="00F1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5581C" w:rsidRPr="00F13A73">
        <w:rPr>
          <w:rFonts w:ascii="Times New Roman" w:hAnsi="Times New Roman"/>
          <w:sz w:val="28"/>
          <w:szCs w:val="28"/>
        </w:rPr>
        <w:t xml:space="preserve"> </w:t>
      </w:r>
      <w:r w:rsidR="005E04DD" w:rsidRPr="00F13A73">
        <w:rPr>
          <w:rFonts w:ascii="Times New Roman" w:hAnsi="Times New Roman"/>
          <w:sz w:val="28"/>
          <w:szCs w:val="28"/>
        </w:rPr>
        <w:t>учреждениях, подведомственных администрации Кондинского района:</w:t>
      </w:r>
      <w:r w:rsidR="005E04DD">
        <w:rPr>
          <w:rFonts w:ascii="Times New Roman" w:hAnsi="Times New Roman"/>
          <w:sz w:val="28"/>
          <w:szCs w:val="28"/>
        </w:rPr>
        <w:t xml:space="preserve"> 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учреждение Управление капитального строительства Кондинского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автономное учреждение «Районный центр молодежных инициатив «Ориентир»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казенное учреждение «Единая дежурно-диспетчерская служба Кондинского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казенное учреждение «Центр бухгалтерского учета Кондинского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унитарное предприятие «Информационно-издательский центр «</w:t>
      </w:r>
      <w:proofErr w:type="spellStart"/>
      <w:r w:rsidRPr="00F13A73">
        <w:rPr>
          <w:rFonts w:ascii="Times New Roman" w:hAnsi="Times New Roman"/>
          <w:sz w:val="28"/>
          <w:szCs w:val="28"/>
        </w:rPr>
        <w:t>Евра</w:t>
      </w:r>
      <w:proofErr w:type="spellEnd"/>
      <w:r w:rsidRPr="00F13A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13A73" w:rsidRDefault="00F13A73" w:rsidP="00F13A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1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13A73">
        <w:rPr>
          <w:rFonts w:ascii="Times New Roman" w:hAnsi="Times New Roman"/>
          <w:sz w:val="28"/>
          <w:szCs w:val="28"/>
        </w:rPr>
        <w:t xml:space="preserve"> учреждениях, подведомственных </w:t>
      </w:r>
      <w:r>
        <w:rPr>
          <w:rFonts w:ascii="Times New Roman" w:hAnsi="Times New Roman"/>
          <w:sz w:val="28"/>
          <w:szCs w:val="28"/>
        </w:rPr>
        <w:t xml:space="preserve">органам </w:t>
      </w:r>
      <w:r w:rsidRPr="00F13A73">
        <w:rPr>
          <w:rFonts w:ascii="Times New Roman" w:hAnsi="Times New Roman"/>
          <w:sz w:val="28"/>
          <w:szCs w:val="28"/>
        </w:rPr>
        <w:t>администрации Кондинского района</w:t>
      </w:r>
      <w:r>
        <w:rPr>
          <w:rFonts w:ascii="Times New Roman" w:hAnsi="Times New Roman"/>
          <w:sz w:val="28"/>
          <w:szCs w:val="28"/>
        </w:rPr>
        <w:t xml:space="preserve"> (образование, спорт, культура)</w:t>
      </w:r>
      <w:r w:rsidRPr="00F13A7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13A73">
        <w:rPr>
          <w:rFonts w:ascii="Times New Roman" w:hAnsi="Times New Roman"/>
          <w:sz w:val="28"/>
          <w:szCs w:val="28"/>
        </w:rPr>
        <w:t>Ушьинская</w:t>
      </w:r>
      <w:proofErr w:type="spellEnd"/>
      <w:r w:rsidRPr="00F13A73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F13A73">
        <w:rPr>
          <w:rFonts w:ascii="Times New Roman" w:hAnsi="Times New Roman"/>
          <w:sz w:val="28"/>
          <w:szCs w:val="28"/>
        </w:rPr>
        <w:t>Мулымская</w:t>
      </w:r>
      <w:proofErr w:type="spellEnd"/>
      <w:r w:rsidRPr="00F13A73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F13A73">
        <w:rPr>
          <w:rFonts w:ascii="Times New Roman" w:hAnsi="Times New Roman"/>
          <w:sz w:val="28"/>
          <w:szCs w:val="28"/>
        </w:rPr>
        <w:t>Половинкинская</w:t>
      </w:r>
      <w:proofErr w:type="spellEnd"/>
      <w:r w:rsidRPr="00F13A73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F13A73">
        <w:rPr>
          <w:rFonts w:ascii="Times New Roman" w:hAnsi="Times New Roman"/>
          <w:sz w:val="28"/>
          <w:szCs w:val="28"/>
        </w:rPr>
        <w:t>Кондинская</w:t>
      </w:r>
      <w:proofErr w:type="spellEnd"/>
      <w:r w:rsidRPr="00F13A73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 xml:space="preserve">Муниципальное учреждение дополнительного образования «Детская музыкальная школа» городского поселения </w:t>
      </w:r>
      <w:proofErr w:type="spellStart"/>
      <w:r w:rsidRPr="00F13A73">
        <w:rPr>
          <w:rFonts w:ascii="Times New Roman" w:hAnsi="Times New Roman"/>
          <w:sz w:val="28"/>
          <w:szCs w:val="28"/>
        </w:rPr>
        <w:t>Кондинское</w:t>
      </w:r>
      <w:proofErr w:type="spellEnd"/>
      <w:r w:rsidRPr="00F13A73">
        <w:rPr>
          <w:rFonts w:ascii="Times New Roman" w:hAnsi="Times New Roman"/>
          <w:sz w:val="28"/>
          <w:szCs w:val="28"/>
        </w:rPr>
        <w:t xml:space="preserve"> имени Александра Васильевича </w:t>
      </w:r>
      <w:proofErr w:type="spellStart"/>
      <w:r w:rsidRPr="00F13A73">
        <w:rPr>
          <w:rFonts w:ascii="Times New Roman" w:hAnsi="Times New Roman"/>
          <w:sz w:val="28"/>
          <w:szCs w:val="28"/>
        </w:rPr>
        <w:t>Красова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A73">
        <w:rPr>
          <w:rFonts w:ascii="Times New Roman" w:hAnsi="Times New Roman"/>
          <w:sz w:val="28"/>
          <w:szCs w:val="28"/>
        </w:rPr>
        <w:t xml:space="preserve">Муниципальное учреждение культуры «Районный краеведческий музей имени Нины Степановны </w:t>
      </w:r>
      <w:proofErr w:type="spellStart"/>
      <w:r w:rsidRPr="00F13A73">
        <w:rPr>
          <w:rFonts w:ascii="Times New Roman" w:hAnsi="Times New Roman"/>
          <w:sz w:val="28"/>
          <w:szCs w:val="28"/>
        </w:rPr>
        <w:t>Цехновой</w:t>
      </w:r>
      <w:proofErr w:type="spellEnd"/>
      <w:r w:rsidRPr="00F13A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13A73" w:rsidRPr="00F13A73" w:rsidRDefault="00F13A73" w:rsidP="00F13A73">
      <w:pPr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13A7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детей Спортивная детско-юношеская школа олимпийского резерва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13A73">
        <w:rPr>
          <w:rFonts w:ascii="Times New Roman" w:hAnsi="Times New Roman"/>
          <w:sz w:val="28"/>
          <w:szCs w:val="28"/>
        </w:rPr>
        <w:t>по биатлону</w:t>
      </w:r>
      <w:r>
        <w:rPr>
          <w:rFonts w:ascii="Times New Roman" w:hAnsi="Times New Roman"/>
          <w:sz w:val="28"/>
          <w:szCs w:val="28"/>
        </w:rPr>
        <w:t>.</w:t>
      </w:r>
    </w:p>
    <w:p w:rsidR="00D90C8C" w:rsidRDefault="00D90C8C" w:rsidP="00D90C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29A8">
        <w:rPr>
          <w:rFonts w:ascii="Times New Roman" w:hAnsi="Times New Roman"/>
          <w:sz w:val="28"/>
          <w:szCs w:val="28"/>
        </w:rPr>
        <w:t xml:space="preserve">В ходе оценки установлено, что работа в учреждениях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729A8">
        <w:rPr>
          <w:rFonts w:ascii="Times New Roman" w:hAnsi="Times New Roman"/>
          <w:sz w:val="28"/>
          <w:szCs w:val="28"/>
        </w:rPr>
        <w:t xml:space="preserve">по профилактике коррупционных правонарушений организована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729A8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Федерации, нормативными правовыми актами автономного округа</w:t>
      </w:r>
      <w:r>
        <w:rPr>
          <w:rFonts w:ascii="Times New Roman" w:hAnsi="Times New Roman"/>
          <w:sz w:val="28"/>
          <w:szCs w:val="28"/>
        </w:rPr>
        <w:t>, района</w:t>
      </w:r>
      <w:r w:rsidRPr="007729A8">
        <w:rPr>
          <w:rFonts w:ascii="Times New Roman" w:hAnsi="Times New Roman"/>
          <w:sz w:val="28"/>
          <w:szCs w:val="28"/>
        </w:rPr>
        <w:t xml:space="preserve">. </w:t>
      </w:r>
    </w:p>
    <w:p w:rsidR="006F4ED3" w:rsidRPr="007729A8" w:rsidRDefault="006F4ED3" w:rsidP="006F4E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1D56">
        <w:rPr>
          <w:rFonts w:ascii="Times New Roman" w:hAnsi="Times New Roman"/>
          <w:sz w:val="28"/>
          <w:szCs w:val="28"/>
        </w:rPr>
        <w:t xml:space="preserve">В учреждениях определены должностные лица, ответственные </w:t>
      </w:r>
      <w:r w:rsidR="00461D56" w:rsidRPr="00461D56">
        <w:rPr>
          <w:rFonts w:ascii="Times New Roman" w:hAnsi="Times New Roman"/>
          <w:sz w:val="28"/>
          <w:szCs w:val="28"/>
        </w:rPr>
        <w:t xml:space="preserve">                        </w:t>
      </w:r>
      <w:r w:rsidRPr="00461D56">
        <w:rPr>
          <w:rFonts w:ascii="Times New Roman" w:hAnsi="Times New Roman"/>
          <w:sz w:val="28"/>
          <w:szCs w:val="28"/>
        </w:rPr>
        <w:t xml:space="preserve">за работу по </w:t>
      </w:r>
      <w:r w:rsidR="00461D56" w:rsidRPr="00461D56">
        <w:rPr>
          <w:rFonts w:ascii="Times New Roman" w:hAnsi="Times New Roman"/>
          <w:sz w:val="28"/>
          <w:szCs w:val="28"/>
        </w:rPr>
        <w:t xml:space="preserve">профилактике и </w:t>
      </w:r>
      <w:r w:rsidRPr="00461D56">
        <w:rPr>
          <w:rFonts w:ascii="Times New Roman" w:hAnsi="Times New Roman"/>
          <w:sz w:val="28"/>
          <w:szCs w:val="28"/>
        </w:rPr>
        <w:t>противодействию коррупции</w:t>
      </w:r>
      <w:r w:rsidR="00267C27">
        <w:rPr>
          <w:rFonts w:ascii="Times New Roman" w:hAnsi="Times New Roman"/>
          <w:sz w:val="28"/>
          <w:szCs w:val="28"/>
        </w:rPr>
        <w:t xml:space="preserve"> (</w:t>
      </w:r>
      <w:r w:rsidR="00F050A7">
        <w:rPr>
          <w:rFonts w:ascii="Times New Roman" w:hAnsi="Times New Roman"/>
          <w:i/>
          <w:sz w:val="28"/>
          <w:szCs w:val="28"/>
        </w:rPr>
        <w:t>в двух учреждениях</w:t>
      </w:r>
      <w:r w:rsidR="00267C27" w:rsidRPr="00267C27">
        <w:rPr>
          <w:rFonts w:ascii="Times New Roman" w:hAnsi="Times New Roman"/>
          <w:i/>
          <w:sz w:val="28"/>
          <w:szCs w:val="28"/>
        </w:rPr>
        <w:t xml:space="preserve"> не актуализированы функциональные обязанности ответственного должностного лица</w:t>
      </w:r>
      <w:r w:rsidR="00267C27">
        <w:rPr>
          <w:rFonts w:ascii="Times New Roman" w:hAnsi="Times New Roman"/>
          <w:sz w:val="28"/>
          <w:szCs w:val="28"/>
        </w:rPr>
        <w:t>)</w:t>
      </w:r>
      <w:r w:rsidRPr="00461D56">
        <w:rPr>
          <w:rFonts w:ascii="Times New Roman" w:hAnsi="Times New Roman"/>
          <w:sz w:val="28"/>
          <w:szCs w:val="28"/>
        </w:rPr>
        <w:t>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</w:t>
      </w:r>
      <w:r w:rsidRPr="007729A8">
        <w:rPr>
          <w:rFonts w:ascii="Times New Roman" w:hAnsi="Times New Roman"/>
          <w:sz w:val="28"/>
          <w:szCs w:val="28"/>
        </w:rPr>
        <w:t xml:space="preserve"> </w:t>
      </w:r>
    </w:p>
    <w:p w:rsidR="00480E18" w:rsidRPr="00480E18" w:rsidRDefault="00461D56" w:rsidP="00877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учреждениях </w:t>
      </w:r>
      <w:r w:rsidR="00ED6D78">
        <w:rPr>
          <w:rFonts w:ascii="Times New Roman" w:hAnsi="Times New Roman"/>
          <w:sz w:val="28"/>
          <w:szCs w:val="28"/>
        </w:rPr>
        <w:t>изданы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461D56">
        <w:rPr>
          <w:rFonts w:ascii="Times New Roman" w:hAnsi="Times New Roman"/>
          <w:sz w:val="28"/>
          <w:szCs w:val="28"/>
        </w:rPr>
        <w:t>окальные нормативные акты</w:t>
      </w:r>
      <w:r w:rsidR="00ED6D78">
        <w:rPr>
          <w:rFonts w:ascii="Times New Roman" w:hAnsi="Times New Roman"/>
          <w:sz w:val="28"/>
          <w:szCs w:val="28"/>
        </w:rPr>
        <w:t>,</w:t>
      </w:r>
      <w:r w:rsidR="00ED6D78" w:rsidRPr="00ED6D78">
        <w:rPr>
          <w:rFonts w:ascii="Times New Roman" w:hAnsi="Times New Roman"/>
          <w:sz w:val="28"/>
          <w:szCs w:val="28"/>
        </w:rPr>
        <w:t xml:space="preserve"> </w:t>
      </w:r>
      <w:r w:rsidR="00ED6D78" w:rsidRPr="007F1A71">
        <w:rPr>
          <w:rFonts w:ascii="Times New Roman" w:hAnsi="Times New Roman"/>
          <w:sz w:val="28"/>
          <w:szCs w:val="28"/>
        </w:rPr>
        <w:t>регулирующи</w:t>
      </w:r>
      <w:r w:rsidR="00ED6D78">
        <w:rPr>
          <w:rFonts w:ascii="Times New Roman" w:hAnsi="Times New Roman"/>
          <w:sz w:val="28"/>
          <w:szCs w:val="28"/>
        </w:rPr>
        <w:t>е</w:t>
      </w:r>
      <w:r w:rsidR="00ED6D78" w:rsidRPr="007F1A71">
        <w:rPr>
          <w:rFonts w:ascii="Times New Roman" w:hAnsi="Times New Roman"/>
          <w:sz w:val="28"/>
          <w:szCs w:val="28"/>
        </w:rPr>
        <w:t xml:space="preserve"> вопросы противодействия коррупции</w:t>
      </w:r>
      <w:r w:rsidR="0087786B">
        <w:rPr>
          <w:rFonts w:ascii="Times New Roman" w:hAnsi="Times New Roman"/>
          <w:sz w:val="28"/>
          <w:szCs w:val="28"/>
        </w:rPr>
        <w:t xml:space="preserve">, которые ежегодно </w:t>
      </w:r>
      <w:r w:rsidR="00ED6D78" w:rsidRPr="007F1A71">
        <w:rPr>
          <w:rFonts w:ascii="Times New Roman" w:hAnsi="Times New Roman"/>
          <w:sz w:val="28"/>
          <w:szCs w:val="28"/>
        </w:rPr>
        <w:t>анализир</w:t>
      </w:r>
      <w:r w:rsidR="0087786B">
        <w:rPr>
          <w:rFonts w:ascii="Times New Roman" w:hAnsi="Times New Roman"/>
          <w:sz w:val="28"/>
          <w:szCs w:val="28"/>
        </w:rPr>
        <w:t>уются</w:t>
      </w:r>
      <w:r w:rsidR="00ED6D78" w:rsidRPr="007F1A71">
        <w:rPr>
          <w:rFonts w:ascii="Times New Roman" w:hAnsi="Times New Roman"/>
          <w:sz w:val="28"/>
          <w:szCs w:val="28"/>
        </w:rPr>
        <w:t xml:space="preserve"> на предмет их соответствия нормативным правовым актам автономного округа,</w:t>
      </w:r>
      <w:r w:rsidR="0087786B">
        <w:rPr>
          <w:rFonts w:ascii="Times New Roman" w:hAnsi="Times New Roman"/>
          <w:sz w:val="28"/>
          <w:szCs w:val="28"/>
        </w:rPr>
        <w:t xml:space="preserve"> района. </w:t>
      </w:r>
      <w:r w:rsidR="00480E18" w:rsidRPr="00480E18">
        <w:rPr>
          <w:rFonts w:ascii="Times New Roman" w:hAnsi="Times New Roman"/>
          <w:sz w:val="28"/>
          <w:szCs w:val="28"/>
        </w:rPr>
        <w:t xml:space="preserve">Все сотрудники </w:t>
      </w:r>
      <w:r w:rsidR="00480E18">
        <w:rPr>
          <w:rFonts w:ascii="Times New Roman" w:hAnsi="Times New Roman"/>
          <w:sz w:val="28"/>
          <w:szCs w:val="28"/>
        </w:rPr>
        <w:t>у</w:t>
      </w:r>
      <w:r w:rsidR="00480E18" w:rsidRPr="00480E18">
        <w:rPr>
          <w:rFonts w:ascii="Times New Roman" w:hAnsi="Times New Roman"/>
          <w:sz w:val="28"/>
          <w:szCs w:val="28"/>
        </w:rPr>
        <w:t>чреждени</w:t>
      </w:r>
      <w:r w:rsidR="00480E18">
        <w:rPr>
          <w:rFonts w:ascii="Times New Roman" w:hAnsi="Times New Roman"/>
          <w:sz w:val="28"/>
          <w:szCs w:val="28"/>
        </w:rPr>
        <w:t>й</w:t>
      </w:r>
      <w:r w:rsidR="00480E18" w:rsidRPr="00480E18">
        <w:rPr>
          <w:rFonts w:ascii="Times New Roman" w:hAnsi="Times New Roman"/>
          <w:sz w:val="28"/>
          <w:szCs w:val="28"/>
        </w:rPr>
        <w:t xml:space="preserve"> ознако</w:t>
      </w:r>
      <w:r w:rsidR="00480E18">
        <w:rPr>
          <w:rFonts w:ascii="Times New Roman" w:hAnsi="Times New Roman"/>
          <w:sz w:val="28"/>
          <w:szCs w:val="28"/>
        </w:rPr>
        <w:t xml:space="preserve">млены </w:t>
      </w:r>
      <w:r w:rsidR="0087786B">
        <w:rPr>
          <w:rFonts w:ascii="Times New Roman" w:hAnsi="Times New Roman"/>
          <w:sz w:val="28"/>
          <w:szCs w:val="28"/>
        </w:rPr>
        <w:t xml:space="preserve">                    </w:t>
      </w:r>
      <w:r w:rsidR="00480E18" w:rsidRPr="00480E18">
        <w:rPr>
          <w:rFonts w:ascii="Times New Roman" w:hAnsi="Times New Roman"/>
          <w:sz w:val="28"/>
          <w:szCs w:val="28"/>
        </w:rPr>
        <w:t xml:space="preserve">с </w:t>
      </w:r>
      <w:r w:rsidR="00480E18">
        <w:rPr>
          <w:rFonts w:ascii="Times New Roman" w:hAnsi="Times New Roman"/>
          <w:sz w:val="28"/>
          <w:szCs w:val="28"/>
        </w:rPr>
        <w:t>локальными нормативными</w:t>
      </w:r>
      <w:r w:rsidR="00480E18" w:rsidRPr="00480E18">
        <w:rPr>
          <w:rFonts w:ascii="Times New Roman" w:hAnsi="Times New Roman"/>
          <w:sz w:val="28"/>
          <w:szCs w:val="28"/>
        </w:rPr>
        <w:t>, ознакомление вновь принятых сотрудников осуществляется своевременно.</w:t>
      </w:r>
    </w:p>
    <w:p w:rsidR="00996A33" w:rsidRDefault="0087786B" w:rsidP="00996A33">
      <w:pPr>
        <w:spacing w:after="0"/>
        <w:ind w:firstLine="45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96A33">
        <w:rPr>
          <w:rFonts w:ascii="Times New Roman" w:hAnsi="Times New Roman"/>
          <w:sz w:val="28"/>
          <w:szCs w:val="28"/>
        </w:rPr>
        <w:t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</w:t>
      </w:r>
      <w:r w:rsidR="00996A33">
        <w:rPr>
          <w:rFonts w:ascii="Times New Roman" w:hAnsi="Times New Roman"/>
          <w:sz w:val="28"/>
          <w:szCs w:val="28"/>
        </w:rPr>
        <w:t xml:space="preserve">. Ведутся </w:t>
      </w:r>
      <w:r w:rsidRPr="0087786B">
        <w:rPr>
          <w:rFonts w:ascii="Times New Roman" w:hAnsi="Times New Roman"/>
          <w:sz w:val="28"/>
          <w:szCs w:val="28"/>
        </w:rPr>
        <w:t>журнал</w:t>
      </w:r>
      <w:r w:rsidR="00996A33">
        <w:rPr>
          <w:rFonts w:ascii="Times New Roman" w:hAnsi="Times New Roman"/>
          <w:sz w:val="28"/>
          <w:szCs w:val="28"/>
        </w:rPr>
        <w:t>ы</w:t>
      </w:r>
      <w:r w:rsidRPr="0087786B">
        <w:rPr>
          <w:rFonts w:ascii="Times New Roman" w:hAnsi="Times New Roman"/>
          <w:sz w:val="28"/>
          <w:szCs w:val="28"/>
        </w:rPr>
        <w:t xml:space="preserve"> регистрации и учета уведомлений о случаях склонения сотрудников </w:t>
      </w:r>
      <w:r w:rsidR="00996A33">
        <w:rPr>
          <w:rFonts w:ascii="Times New Roman" w:hAnsi="Times New Roman"/>
          <w:sz w:val="28"/>
          <w:szCs w:val="28"/>
        </w:rPr>
        <w:t>учреждения</w:t>
      </w:r>
      <w:r w:rsidRPr="0087786B">
        <w:rPr>
          <w:rFonts w:ascii="Times New Roman" w:hAnsi="Times New Roman"/>
          <w:sz w:val="28"/>
          <w:szCs w:val="28"/>
        </w:rPr>
        <w:t xml:space="preserve"> к совершен</w:t>
      </w:r>
      <w:r w:rsidR="00996A33">
        <w:rPr>
          <w:rFonts w:ascii="Times New Roman" w:hAnsi="Times New Roman"/>
          <w:sz w:val="28"/>
          <w:szCs w:val="28"/>
        </w:rPr>
        <w:t>ию коррупционных правонарушений</w:t>
      </w:r>
      <w:r w:rsidR="00267C27">
        <w:rPr>
          <w:rFonts w:ascii="Times New Roman" w:hAnsi="Times New Roman"/>
          <w:sz w:val="28"/>
          <w:szCs w:val="28"/>
        </w:rPr>
        <w:t xml:space="preserve"> (</w:t>
      </w:r>
      <w:r w:rsidR="00F050A7">
        <w:rPr>
          <w:rFonts w:ascii="Times New Roman" w:hAnsi="Times New Roman"/>
          <w:i/>
          <w:sz w:val="28"/>
          <w:szCs w:val="28"/>
        </w:rPr>
        <w:t>в одном учреждении</w:t>
      </w:r>
      <w:r w:rsidR="00267C27" w:rsidRPr="00267C27">
        <w:rPr>
          <w:rFonts w:ascii="Times New Roman" w:hAnsi="Times New Roman"/>
          <w:i/>
          <w:sz w:val="28"/>
          <w:szCs w:val="28"/>
        </w:rPr>
        <w:t xml:space="preserve"> – журнал не прошит, не заверен подписью и не скреплен п</w:t>
      </w:r>
      <w:r w:rsidR="00F050A7">
        <w:rPr>
          <w:rFonts w:ascii="Times New Roman" w:hAnsi="Times New Roman"/>
          <w:i/>
          <w:sz w:val="28"/>
          <w:szCs w:val="28"/>
        </w:rPr>
        <w:t>е</w:t>
      </w:r>
      <w:r w:rsidR="00267C27" w:rsidRPr="00267C27">
        <w:rPr>
          <w:rFonts w:ascii="Times New Roman" w:hAnsi="Times New Roman"/>
          <w:i/>
          <w:sz w:val="28"/>
          <w:szCs w:val="28"/>
        </w:rPr>
        <w:t>чатью</w:t>
      </w:r>
      <w:r w:rsidR="00267C27">
        <w:rPr>
          <w:rFonts w:ascii="Times New Roman" w:hAnsi="Times New Roman"/>
          <w:sz w:val="28"/>
          <w:szCs w:val="28"/>
        </w:rPr>
        <w:t>)</w:t>
      </w:r>
      <w:r w:rsidR="00996A33">
        <w:rPr>
          <w:rFonts w:ascii="Times New Roman" w:hAnsi="Times New Roman"/>
          <w:sz w:val="28"/>
          <w:szCs w:val="28"/>
        </w:rPr>
        <w:t>, д</w:t>
      </w:r>
      <w:r w:rsidR="00996A33" w:rsidRPr="007729A8">
        <w:rPr>
          <w:rFonts w:ascii="Times New Roman" w:hAnsi="Times New Roman"/>
          <w:sz w:val="28"/>
          <w:szCs w:val="28"/>
        </w:rPr>
        <w:t xml:space="preserve">ействует механизм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</w:t>
      </w:r>
      <w:r w:rsidR="00996A33">
        <w:rPr>
          <w:rFonts w:ascii="Times New Roman" w:hAnsi="Times New Roman"/>
          <w:sz w:val="28"/>
          <w:szCs w:val="28"/>
        </w:rPr>
        <w:t xml:space="preserve">Анализ деклараций осуществляется </w:t>
      </w:r>
      <w:r w:rsidR="00996A33" w:rsidRPr="00267C27">
        <w:rPr>
          <w:rFonts w:ascii="Times New Roman" w:hAnsi="Times New Roman"/>
          <w:sz w:val="28"/>
          <w:szCs w:val="28"/>
        </w:rPr>
        <w:t>ответственными должностными лицами</w:t>
      </w:r>
      <w:r w:rsidR="00794142" w:rsidRPr="00267C27">
        <w:rPr>
          <w:rFonts w:ascii="Times New Roman" w:hAnsi="Times New Roman"/>
          <w:sz w:val="28"/>
          <w:szCs w:val="28"/>
        </w:rPr>
        <w:t xml:space="preserve"> </w:t>
      </w:r>
      <w:r w:rsidR="00267C27">
        <w:rPr>
          <w:rFonts w:ascii="Times New Roman" w:hAnsi="Times New Roman"/>
          <w:sz w:val="28"/>
          <w:szCs w:val="28"/>
        </w:rPr>
        <w:t xml:space="preserve">                           </w:t>
      </w:r>
      <w:r w:rsidR="00794142" w:rsidRPr="00267C27">
        <w:rPr>
          <w:rFonts w:ascii="Times New Roman" w:hAnsi="Times New Roman"/>
          <w:sz w:val="28"/>
          <w:szCs w:val="28"/>
        </w:rPr>
        <w:t>(</w:t>
      </w:r>
      <w:r w:rsidR="00794142" w:rsidRPr="00267C27">
        <w:rPr>
          <w:rFonts w:ascii="Times New Roman" w:hAnsi="Times New Roman"/>
          <w:i/>
          <w:sz w:val="28"/>
          <w:szCs w:val="28"/>
        </w:rPr>
        <w:t xml:space="preserve">не в полном объеме осуществляется работа по анализу деклараций </w:t>
      </w:r>
      <w:r w:rsidR="00267C27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794142" w:rsidRPr="00267C27">
        <w:rPr>
          <w:rFonts w:ascii="Times New Roman" w:hAnsi="Times New Roman"/>
          <w:i/>
          <w:sz w:val="28"/>
          <w:szCs w:val="28"/>
        </w:rPr>
        <w:t>о конфликте интересов в</w:t>
      </w:r>
      <w:r w:rsidR="00794142" w:rsidRPr="00267C27">
        <w:rPr>
          <w:rFonts w:ascii="Times New Roman" w:hAnsi="Times New Roman"/>
          <w:sz w:val="28"/>
          <w:szCs w:val="28"/>
        </w:rPr>
        <w:t xml:space="preserve"> </w:t>
      </w:r>
      <w:r w:rsidR="00F050A7">
        <w:rPr>
          <w:rFonts w:ascii="Times New Roman" w:hAnsi="Times New Roman"/>
          <w:i/>
          <w:sz w:val="28"/>
          <w:szCs w:val="28"/>
        </w:rPr>
        <w:t>двух учреждениях</w:t>
      </w:r>
      <w:r w:rsidR="00794142" w:rsidRPr="00267C27">
        <w:rPr>
          <w:rFonts w:ascii="Times New Roman" w:hAnsi="Times New Roman"/>
          <w:sz w:val="28"/>
          <w:szCs w:val="28"/>
        </w:rPr>
        <w:t>)</w:t>
      </w:r>
      <w:r w:rsidR="00996A33" w:rsidRPr="00267C27">
        <w:rPr>
          <w:rFonts w:ascii="Times New Roman" w:hAnsi="Times New Roman"/>
          <w:sz w:val="28"/>
          <w:szCs w:val="28"/>
        </w:rPr>
        <w:t>. Утверждены составы Комиссий по соблюдению требований к служебному поведению и урегулированию конфликта</w:t>
      </w:r>
      <w:r w:rsidR="00996A33" w:rsidRPr="00996A33">
        <w:rPr>
          <w:rFonts w:ascii="Times New Roman" w:hAnsi="Times New Roman"/>
          <w:sz w:val="28"/>
          <w:szCs w:val="28"/>
        </w:rPr>
        <w:t xml:space="preserve"> интересов, а также Положени</w:t>
      </w:r>
      <w:r w:rsidR="00996A33">
        <w:rPr>
          <w:rFonts w:ascii="Times New Roman" w:hAnsi="Times New Roman"/>
          <w:sz w:val="28"/>
          <w:szCs w:val="28"/>
        </w:rPr>
        <w:t xml:space="preserve">я о работе Комиссий, 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>определ</w:t>
      </w:r>
      <w:r w:rsidR="00996A33">
        <w:rPr>
          <w:rStyle w:val="10"/>
          <w:rFonts w:ascii="Times New Roman" w:hAnsi="Times New Roman"/>
          <w:sz w:val="28"/>
          <w:szCs w:val="28"/>
        </w:rPr>
        <w:t>ены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ответственн</w:t>
      </w:r>
      <w:r w:rsidR="00996A33">
        <w:rPr>
          <w:rStyle w:val="10"/>
          <w:rFonts w:ascii="Times New Roman" w:hAnsi="Times New Roman"/>
          <w:sz w:val="28"/>
          <w:szCs w:val="28"/>
        </w:rPr>
        <w:t>ые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996A33">
        <w:rPr>
          <w:rStyle w:val="10"/>
          <w:rFonts w:ascii="Times New Roman" w:hAnsi="Times New Roman"/>
          <w:sz w:val="28"/>
          <w:szCs w:val="28"/>
        </w:rPr>
        <w:t xml:space="preserve">лица </w:t>
      </w:r>
      <w:r w:rsidR="00996A33" w:rsidRPr="00996A33">
        <w:rPr>
          <w:rFonts w:ascii="Times New Roman" w:hAnsi="Times New Roman"/>
          <w:sz w:val="28"/>
          <w:szCs w:val="28"/>
        </w:rPr>
        <w:t>за прием, регистраци</w:t>
      </w:r>
      <w:r w:rsidR="00996A33">
        <w:rPr>
          <w:rFonts w:ascii="Times New Roman" w:hAnsi="Times New Roman"/>
          <w:sz w:val="28"/>
          <w:szCs w:val="28"/>
        </w:rPr>
        <w:t xml:space="preserve">ю уведомлений </w:t>
      </w:r>
      <w:r w:rsidR="00996A33" w:rsidRPr="00996A33">
        <w:rPr>
          <w:rFonts w:ascii="Times New Roman" w:hAnsi="Times New Roman"/>
          <w:sz w:val="28"/>
          <w:szCs w:val="28"/>
        </w:rPr>
        <w:t>о получении подарка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работников </w:t>
      </w:r>
      <w:r w:rsidR="00996A33">
        <w:rPr>
          <w:rFonts w:ascii="Times New Roman" w:hAnsi="Times New Roman"/>
          <w:bCs/>
          <w:sz w:val="28"/>
          <w:szCs w:val="28"/>
        </w:rPr>
        <w:t>учреждений</w:t>
      </w:r>
      <w:r w:rsidR="00267C27">
        <w:rPr>
          <w:rFonts w:ascii="Times New Roman" w:hAnsi="Times New Roman"/>
          <w:bCs/>
          <w:sz w:val="28"/>
          <w:szCs w:val="28"/>
        </w:rPr>
        <w:t xml:space="preserve"> (</w:t>
      </w:r>
      <w:r w:rsidR="00F050A7">
        <w:rPr>
          <w:rFonts w:ascii="Times New Roman" w:hAnsi="Times New Roman"/>
          <w:bCs/>
          <w:i/>
          <w:sz w:val="28"/>
          <w:szCs w:val="28"/>
        </w:rPr>
        <w:t>в некоторых учреждениях</w:t>
      </w:r>
      <w:r w:rsidR="00267C27" w:rsidRPr="00267C27">
        <w:rPr>
          <w:rFonts w:ascii="Times New Roman" w:hAnsi="Times New Roman"/>
          <w:bCs/>
          <w:i/>
          <w:sz w:val="28"/>
          <w:szCs w:val="28"/>
        </w:rPr>
        <w:t xml:space="preserve"> – не актуализированы и не приведены в соответствие составы комиссий и Положения о работе комиссии</w:t>
      </w:r>
      <w:r w:rsidR="00267C27">
        <w:rPr>
          <w:rFonts w:ascii="Times New Roman" w:hAnsi="Times New Roman"/>
          <w:bCs/>
          <w:sz w:val="28"/>
          <w:szCs w:val="28"/>
        </w:rPr>
        <w:t>)</w:t>
      </w:r>
      <w:r w:rsidR="00996A33" w:rsidRPr="00996A33">
        <w:rPr>
          <w:rFonts w:ascii="Times New Roman" w:hAnsi="Times New Roman"/>
          <w:bCs/>
          <w:sz w:val="28"/>
          <w:szCs w:val="28"/>
        </w:rPr>
        <w:t>.</w:t>
      </w:r>
    </w:p>
    <w:p w:rsidR="002233C3" w:rsidRPr="002233C3" w:rsidRDefault="002233C3" w:rsidP="00A53FEC">
      <w:pPr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 w:rsidRPr="00875C8A">
        <w:rPr>
          <w:rFonts w:ascii="Times New Roman" w:hAnsi="Times New Roman"/>
          <w:sz w:val="28"/>
          <w:szCs w:val="28"/>
        </w:rPr>
        <w:t>Работа по профилактике коррупционных и иных правонарушений                           в учреждениях осуществляется на плановой основе.</w:t>
      </w:r>
      <w:r>
        <w:rPr>
          <w:rFonts w:ascii="Times New Roman" w:hAnsi="Times New Roman"/>
          <w:sz w:val="28"/>
          <w:szCs w:val="28"/>
        </w:rPr>
        <w:t xml:space="preserve"> Ежегодно в у</w:t>
      </w:r>
      <w:r w:rsidRPr="002233C3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2233C3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ается</w:t>
      </w:r>
      <w:r w:rsidRPr="002233C3">
        <w:rPr>
          <w:rFonts w:ascii="Times New Roman" w:hAnsi="Times New Roman"/>
          <w:sz w:val="28"/>
          <w:szCs w:val="28"/>
        </w:rPr>
        <w:t xml:space="preserve"> План мероприятий 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по реализации антикоррупционного законодательства, </w:t>
      </w:r>
      <w:r w:rsidRPr="002233C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="00EE65E9">
        <w:rPr>
          <w:rFonts w:ascii="Times New Roman" w:hAnsi="Times New Roman"/>
          <w:sz w:val="28"/>
          <w:szCs w:val="28"/>
        </w:rPr>
        <w:t xml:space="preserve"> (</w:t>
      </w:r>
      <w:r w:rsidR="00F050A7">
        <w:rPr>
          <w:rFonts w:ascii="Times New Roman" w:hAnsi="Times New Roman"/>
          <w:i/>
          <w:sz w:val="28"/>
          <w:szCs w:val="28"/>
        </w:rPr>
        <w:t>не во всех учреждениях</w:t>
      </w:r>
      <w:r w:rsidR="00EE65E9" w:rsidRPr="00EE65E9">
        <w:rPr>
          <w:rFonts w:ascii="Times New Roman" w:hAnsi="Times New Roman"/>
          <w:i/>
          <w:sz w:val="28"/>
          <w:szCs w:val="28"/>
        </w:rPr>
        <w:t xml:space="preserve"> актуализированы Планы мероприятий</w:t>
      </w:r>
      <w:r w:rsidR="00EE65E9">
        <w:rPr>
          <w:rFonts w:ascii="Times New Roman" w:hAnsi="Times New Roman"/>
          <w:sz w:val="28"/>
          <w:szCs w:val="28"/>
        </w:rPr>
        <w:t>)</w:t>
      </w:r>
      <w:r w:rsidRPr="002233C3">
        <w:rPr>
          <w:rFonts w:ascii="Times New Roman" w:eastAsiaTheme="minorHAnsi" w:hAnsi="Times New Roman"/>
          <w:sz w:val="28"/>
          <w:szCs w:val="28"/>
        </w:rPr>
        <w:t>.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 В учреждениях образования п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оложительной практикой можно отметить наличие в Плане мероприятий, направл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енных 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на правовое просвещение среди учащих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ся школы 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в различных формах: уроки, викторины, беседы, классные часы.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Также ежегодно утверждаются </w:t>
      </w:r>
      <w:r w:rsidRPr="002233C3">
        <w:rPr>
          <w:rFonts w:ascii="Times New Roman" w:eastAsiaTheme="minorHAnsi" w:hAnsi="Times New Roman"/>
          <w:sz w:val="28"/>
          <w:szCs w:val="28"/>
        </w:rPr>
        <w:t>График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 мероприятий</w:t>
      </w:r>
      <w:r w:rsidRPr="002233C3">
        <w:rPr>
          <w:rFonts w:ascii="Times New Roman" w:hAnsi="Times New Roman"/>
          <w:sz w:val="28"/>
          <w:szCs w:val="28"/>
        </w:rPr>
        <w:t xml:space="preserve"> 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по организации </w:t>
      </w:r>
      <w:proofErr w:type="gramStart"/>
      <w:r w:rsidRPr="002233C3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2233C3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>сполнением плановых мероприятий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 по реализации антикоррупционного законодательства, </w:t>
      </w:r>
      <w:r w:rsidRPr="002233C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="00EE65E9">
        <w:rPr>
          <w:rFonts w:ascii="Times New Roman" w:hAnsi="Times New Roman"/>
          <w:sz w:val="28"/>
          <w:szCs w:val="28"/>
        </w:rPr>
        <w:t xml:space="preserve"> (</w:t>
      </w:r>
      <w:r w:rsidR="00F050A7">
        <w:rPr>
          <w:rFonts w:ascii="Times New Roman" w:hAnsi="Times New Roman"/>
          <w:i/>
          <w:sz w:val="28"/>
          <w:szCs w:val="28"/>
        </w:rPr>
        <w:t>в двух учреждениях</w:t>
      </w:r>
      <w:r w:rsidR="00EE65E9" w:rsidRPr="00EE65E9">
        <w:rPr>
          <w:rFonts w:ascii="Times New Roman" w:hAnsi="Times New Roman"/>
          <w:i/>
          <w:sz w:val="28"/>
          <w:szCs w:val="28"/>
        </w:rPr>
        <w:t xml:space="preserve"> – не актуализированы</w:t>
      </w:r>
      <w:r w:rsidR="00EE65E9">
        <w:rPr>
          <w:rFonts w:ascii="Times New Roman" w:hAnsi="Times New Roman"/>
          <w:i/>
          <w:sz w:val="28"/>
          <w:szCs w:val="28"/>
        </w:rPr>
        <w:t xml:space="preserve"> Графики</w:t>
      </w:r>
      <w:r w:rsidR="00EE65E9">
        <w:rPr>
          <w:rFonts w:ascii="Times New Roman" w:hAnsi="Times New Roman"/>
          <w:sz w:val="28"/>
          <w:szCs w:val="28"/>
        </w:rPr>
        <w:t>)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E65E9" w:rsidRPr="00EE65E9" w:rsidRDefault="00551975" w:rsidP="00EE65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Немаловажным аспектом в реализации мероприятий является </w:t>
      </w:r>
      <w:r w:rsidR="002233C3" w:rsidRPr="00875C8A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="002233C3" w:rsidRPr="00875C8A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="002233C3" w:rsidRPr="00875C8A">
        <w:rPr>
          <w:rFonts w:ascii="Times New Roman" w:hAnsi="Times New Roman"/>
          <w:sz w:val="28"/>
          <w:szCs w:val="28"/>
        </w:rPr>
        <w:t xml:space="preserve"> работников учреждений по вопросам профилактики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233C3" w:rsidRPr="00875C8A">
        <w:rPr>
          <w:rFonts w:ascii="Times New Roman" w:hAnsi="Times New Roman"/>
          <w:sz w:val="28"/>
          <w:szCs w:val="28"/>
        </w:rPr>
        <w:t>и противодействия коррупции</w:t>
      </w:r>
      <w:r>
        <w:rPr>
          <w:rFonts w:ascii="Times New Roman" w:hAnsi="Times New Roman"/>
          <w:sz w:val="28"/>
          <w:szCs w:val="28"/>
        </w:rPr>
        <w:t>. В учреждениях внедрена практика индивидуального консультирования работников</w:t>
      </w:r>
      <w:r w:rsidR="002233C3" w:rsidRPr="00875C8A">
        <w:rPr>
          <w:rFonts w:ascii="Times New Roman" w:hAnsi="Times New Roman"/>
          <w:sz w:val="28"/>
          <w:szCs w:val="28"/>
        </w:rPr>
        <w:t xml:space="preserve"> непосредственно после приема на работу и при назначении на иную более высокую должность</w:t>
      </w:r>
      <w:r>
        <w:rPr>
          <w:rFonts w:ascii="Times New Roman" w:hAnsi="Times New Roman"/>
          <w:sz w:val="28"/>
          <w:szCs w:val="28"/>
        </w:rPr>
        <w:t>,</w:t>
      </w:r>
      <w:r w:rsidR="002233C3" w:rsidRPr="00875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233C3" w:rsidRPr="00875C8A">
        <w:rPr>
          <w:rFonts w:ascii="Times New Roman" w:hAnsi="Times New Roman"/>
          <w:sz w:val="28"/>
          <w:szCs w:val="28"/>
        </w:rPr>
        <w:t>ериодически проводятся аппаратные учебы для всех остальных работников учреждений</w:t>
      </w:r>
      <w:r w:rsidR="00EE65E9">
        <w:rPr>
          <w:rFonts w:ascii="Times New Roman" w:hAnsi="Times New Roman"/>
          <w:sz w:val="28"/>
          <w:szCs w:val="28"/>
        </w:rPr>
        <w:t xml:space="preserve"> (</w:t>
      </w:r>
      <w:r w:rsidR="00F050A7" w:rsidRPr="00F050A7">
        <w:rPr>
          <w:rFonts w:ascii="Times New Roman" w:hAnsi="Times New Roman"/>
          <w:i/>
          <w:sz w:val="28"/>
          <w:szCs w:val="28"/>
        </w:rPr>
        <w:t>в</w:t>
      </w:r>
      <w:r w:rsidR="00F050A7">
        <w:rPr>
          <w:rFonts w:ascii="Times New Roman" w:hAnsi="Times New Roman"/>
          <w:i/>
          <w:sz w:val="28"/>
          <w:szCs w:val="28"/>
        </w:rPr>
        <w:t xml:space="preserve"> некоторых учреждениях</w:t>
      </w:r>
      <w:r w:rsidR="00EE65E9">
        <w:rPr>
          <w:rFonts w:ascii="Times New Roman" w:hAnsi="Times New Roman"/>
          <w:i/>
          <w:sz w:val="28"/>
          <w:szCs w:val="28"/>
        </w:rPr>
        <w:t xml:space="preserve"> </w:t>
      </w:r>
      <w:r w:rsidR="00EE65E9" w:rsidRPr="00EE65E9">
        <w:rPr>
          <w:rFonts w:ascii="Times New Roman" w:hAnsi="Times New Roman"/>
          <w:i/>
          <w:sz w:val="28"/>
          <w:szCs w:val="28"/>
        </w:rPr>
        <w:t>не в полном объеме осуществляется работа по проведению аппаратных учеб</w:t>
      </w:r>
      <w:r w:rsidR="00EE65E9">
        <w:rPr>
          <w:rFonts w:ascii="Times New Roman" w:hAnsi="Times New Roman"/>
          <w:sz w:val="28"/>
          <w:szCs w:val="28"/>
        </w:rPr>
        <w:t>)</w:t>
      </w:r>
      <w:r w:rsidR="002233C3" w:rsidRPr="00875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Аппаратные учебы также проводятся </w:t>
      </w:r>
      <w:r w:rsidRPr="00551975">
        <w:rPr>
          <w:rFonts w:ascii="Times New Roman" w:eastAsiaTheme="minorHAnsi" w:hAnsi="Times New Roman"/>
          <w:sz w:val="28"/>
          <w:szCs w:val="28"/>
        </w:rPr>
        <w:t>совместно с Управлением кадровой политики администрации Кондинского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FB74D0">
        <w:rPr>
          <w:rFonts w:ascii="Times New Roman" w:eastAsiaTheme="minorHAnsi" w:hAnsi="Times New Roman"/>
          <w:sz w:val="28"/>
          <w:szCs w:val="28"/>
        </w:rPr>
        <w:t>В целях оказания практической помощи учреждениям Управлением кадровой политики администрации Кондинского района сформирован раздел на официальном сайте органов местного самоуправления, где размещены все модельные акты, рекомендации, разъяснения, разработаны и направлены д</w:t>
      </w:r>
      <w:r w:rsidR="00F050A7">
        <w:rPr>
          <w:rFonts w:ascii="Times New Roman" w:eastAsiaTheme="minorHAnsi" w:hAnsi="Times New Roman"/>
          <w:sz w:val="28"/>
          <w:szCs w:val="28"/>
        </w:rPr>
        <w:t xml:space="preserve">ля руководства </w:t>
      </w:r>
      <w:r w:rsidR="00FB74D0">
        <w:rPr>
          <w:rFonts w:ascii="Times New Roman" w:eastAsiaTheme="minorHAnsi" w:hAnsi="Times New Roman"/>
          <w:sz w:val="28"/>
          <w:szCs w:val="28"/>
        </w:rPr>
        <w:t xml:space="preserve">и использования в работе методические рекомендации по всем ключевым направлениям, брошюры, буклеты. </w:t>
      </w:r>
      <w:proofErr w:type="gramStart"/>
      <w:r w:rsidR="00EE65E9" w:rsidRPr="00EE65E9">
        <w:rPr>
          <w:rFonts w:ascii="Times New Roman" w:hAnsi="Times New Roman"/>
          <w:sz w:val="28"/>
          <w:szCs w:val="28"/>
        </w:rPr>
        <w:t>Во исполнение подпункта 3.3. пункта 3 Плана работы управления кадровой политики по профилактике коррупционных правонарушений на 2022 год, утвержденн</w:t>
      </w:r>
      <w:r w:rsidR="00EE65E9">
        <w:rPr>
          <w:rFonts w:ascii="Times New Roman" w:hAnsi="Times New Roman"/>
          <w:sz w:val="28"/>
          <w:szCs w:val="28"/>
        </w:rPr>
        <w:t>ого</w:t>
      </w:r>
      <w:r w:rsidR="00EE65E9" w:rsidRPr="00EE65E9">
        <w:rPr>
          <w:rFonts w:ascii="Times New Roman" w:hAnsi="Times New Roman"/>
          <w:sz w:val="28"/>
          <w:szCs w:val="28"/>
        </w:rPr>
        <w:t xml:space="preserve"> распоряжением администрации Кондинского района от 10.01.2022 № 4-р, в целях принятия мер по информационному обеспечению, взаимодействию с институтами гражданско</w:t>
      </w:r>
      <w:r w:rsidR="00EE65E9">
        <w:rPr>
          <w:rFonts w:ascii="Times New Roman" w:hAnsi="Times New Roman"/>
          <w:sz w:val="28"/>
          <w:szCs w:val="28"/>
        </w:rPr>
        <w:t xml:space="preserve">го общества, </w:t>
      </w:r>
      <w:r w:rsidR="00EE65E9" w:rsidRPr="00EE65E9">
        <w:rPr>
          <w:rFonts w:ascii="Times New Roman" w:hAnsi="Times New Roman"/>
          <w:sz w:val="28"/>
          <w:szCs w:val="28"/>
        </w:rPr>
        <w:t xml:space="preserve">29 июня 2022 года </w:t>
      </w:r>
      <w:r w:rsidR="00EE65E9">
        <w:rPr>
          <w:rFonts w:ascii="Times New Roman" w:hAnsi="Times New Roman"/>
          <w:sz w:val="28"/>
          <w:szCs w:val="28"/>
        </w:rPr>
        <w:t>управлением кадровой политики</w:t>
      </w:r>
      <w:r w:rsidR="00EE65E9" w:rsidRPr="00EE65E9">
        <w:rPr>
          <w:rFonts w:ascii="Times New Roman" w:hAnsi="Times New Roman"/>
          <w:sz w:val="28"/>
          <w:szCs w:val="28"/>
        </w:rPr>
        <w:t xml:space="preserve"> проведено совещание с представителями муниципальных средств массовой информации, муниципальных учреждений по формированию в обществе нетерпимого</w:t>
      </w:r>
      <w:proofErr w:type="gramEnd"/>
      <w:r w:rsidR="00EE65E9" w:rsidRPr="00EE65E9">
        <w:rPr>
          <w:rFonts w:ascii="Times New Roman" w:hAnsi="Times New Roman"/>
          <w:sz w:val="28"/>
          <w:szCs w:val="28"/>
        </w:rPr>
        <w:t xml:space="preserve"> отношения к коррупционным проявлениям, профилактике коррупционных и иных правонарушений.</w:t>
      </w:r>
    </w:p>
    <w:p w:rsidR="00EE65E9" w:rsidRPr="00EE65E9" w:rsidRDefault="00EE65E9" w:rsidP="00EE65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65E9">
        <w:rPr>
          <w:rFonts w:ascii="Times New Roman" w:hAnsi="Times New Roman"/>
          <w:sz w:val="28"/>
          <w:szCs w:val="28"/>
        </w:rPr>
        <w:t>Совещание проведено в очном формате.</w:t>
      </w:r>
    </w:p>
    <w:p w:rsidR="00EE65E9" w:rsidRPr="00EE65E9" w:rsidRDefault="00EE65E9" w:rsidP="00EE65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65E9">
        <w:rPr>
          <w:rFonts w:ascii="Times New Roman" w:hAnsi="Times New Roman"/>
          <w:sz w:val="28"/>
          <w:szCs w:val="28"/>
        </w:rPr>
        <w:t xml:space="preserve">В мероприятии приняли участие представители муниципальных учреждений спорта, культуры, образования, учреждений, подведомственных администрации района и местных СМИ.  </w:t>
      </w:r>
    </w:p>
    <w:p w:rsidR="00EE65E9" w:rsidRPr="00EE65E9" w:rsidRDefault="00EE65E9" w:rsidP="00EE65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65E9">
        <w:rPr>
          <w:rFonts w:ascii="Times New Roman" w:hAnsi="Times New Roman"/>
          <w:sz w:val="28"/>
          <w:szCs w:val="28"/>
        </w:rPr>
        <w:t xml:space="preserve">На совещании рассмотрели ежегодный мониторинг основных направлений антикоррупционной деятельности в учреждениях, актуальные вопросы и планы дальнейшей работы в сфере профилактики                                       и противодействия коррупции. Также особое внимание обратили на работу </w:t>
      </w:r>
      <w:r w:rsidR="00B858F2">
        <w:rPr>
          <w:rFonts w:ascii="Times New Roman" w:hAnsi="Times New Roman"/>
          <w:sz w:val="28"/>
          <w:szCs w:val="28"/>
        </w:rPr>
        <w:t xml:space="preserve">            </w:t>
      </w:r>
      <w:r w:rsidRPr="00EE65E9">
        <w:rPr>
          <w:rFonts w:ascii="Times New Roman" w:hAnsi="Times New Roman"/>
          <w:sz w:val="28"/>
          <w:szCs w:val="28"/>
        </w:rPr>
        <w:t xml:space="preserve">в реализации принятия мер по информационному сопровождению своей деятельности и тесной работе с Общественным советом Кондинского района. </w:t>
      </w:r>
    </w:p>
    <w:p w:rsidR="00A02DF0" w:rsidRPr="00A02DF0" w:rsidRDefault="001D0FC1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eastAsiaTheme="minorHAnsi" w:hAnsi="Times New Roman"/>
          <w:sz w:val="28"/>
          <w:szCs w:val="28"/>
        </w:rPr>
        <w:t xml:space="preserve">Осуществляется работа по 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>обучени</w:t>
      </w:r>
      <w:r w:rsidRPr="00A02DF0">
        <w:rPr>
          <w:rFonts w:ascii="Times New Roman" w:eastAsiaTheme="minorHAnsi" w:hAnsi="Times New Roman"/>
          <w:sz w:val="28"/>
          <w:szCs w:val="28"/>
        </w:rPr>
        <w:t>ю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 xml:space="preserve"> должностных лиц, ответственных за профилактику и противодействие коррупции в учреждениях. </w:t>
      </w:r>
      <w:r w:rsidR="00A02DF0" w:rsidRPr="00A02DF0">
        <w:rPr>
          <w:rStyle w:val="s10"/>
          <w:rFonts w:ascii="Times New Roman" w:hAnsi="Times New Roman"/>
          <w:sz w:val="28"/>
          <w:szCs w:val="28"/>
        </w:rPr>
        <w:t>Статьей 13.3</w:t>
      </w:r>
      <w:r w:rsidR="00A02DF0" w:rsidRPr="00A02DF0">
        <w:rPr>
          <w:rFonts w:ascii="Times New Roman" w:hAnsi="Times New Roman"/>
          <w:sz w:val="28"/>
          <w:szCs w:val="28"/>
        </w:rPr>
        <w:t xml:space="preserve">. Федерального закона от 25.12.2008 № 273-ФЗ «О противодействии коррупции» установлена обязанность организаций </w:t>
      </w:r>
      <w:proofErr w:type="gramStart"/>
      <w:r w:rsidR="00A02DF0" w:rsidRPr="00A02DF0">
        <w:rPr>
          <w:rFonts w:ascii="Times New Roman" w:hAnsi="Times New Roman"/>
          <w:sz w:val="28"/>
          <w:szCs w:val="28"/>
        </w:rPr>
        <w:t>разрабатывать</w:t>
      </w:r>
      <w:proofErr w:type="gramEnd"/>
      <w:r w:rsidR="00A02DF0" w:rsidRPr="00A02DF0">
        <w:rPr>
          <w:rFonts w:ascii="Times New Roman" w:hAnsi="Times New Roman"/>
          <w:sz w:val="28"/>
          <w:szCs w:val="28"/>
        </w:rPr>
        <w:t xml:space="preserve">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и принимать меры по предупреждению коррупции.</w:t>
      </w:r>
      <w:r w:rsidR="00A02DF0">
        <w:rPr>
          <w:rFonts w:ascii="Times New Roman" w:hAnsi="Times New Roman"/>
          <w:sz w:val="28"/>
          <w:szCs w:val="28"/>
        </w:rPr>
        <w:t xml:space="preserve"> </w:t>
      </w:r>
      <w:r w:rsidR="00A02DF0" w:rsidRPr="00A02DF0">
        <w:rPr>
          <w:rFonts w:ascii="Times New Roman" w:hAnsi="Times New Roman"/>
          <w:sz w:val="28"/>
          <w:szCs w:val="28"/>
        </w:rPr>
        <w:t xml:space="preserve">Одной из мер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по предупреждению коррупции, принимаем</w:t>
      </w:r>
      <w:r w:rsidR="00A02DF0">
        <w:rPr>
          <w:rFonts w:ascii="Times New Roman" w:hAnsi="Times New Roman"/>
          <w:sz w:val="28"/>
          <w:szCs w:val="28"/>
        </w:rPr>
        <w:t xml:space="preserve">ых </w:t>
      </w:r>
      <w:r w:rsidR="00A02DF0" w:rsidRPr="00A02DF0">
        <w:rPr>
          <w:rFonts w:ascii="Times New Roman" w:hAnsi="Times New Roman"/>
          <w:sz w:val="28"/>
          <w:szCs w:val="28"/>
        </w:rPr>
        <w:t xml:space="preserve">в организации, является определение подразделений или должностных лиц, ответственных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за профилактику коррупционных и иных правонарушений;</w:t>
      </w:r>
    </w:p>
    <w:p w:rsidR="00A02DF0" w:rsidRPr="00A02DF0" w:rsidRDefault="00A02DF0" w:rsidP="00A02DF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2DF0">
        <w:rPr>
          <w:sz w:val="28"/>
          <w:szCs w:val="28"/>
        </w:rPr>
        <w:t>Для эффективного функционирования подразделений (сотрудников), ответственных за предупреждение коррупции, следует также обеспечить выполнение одного из немаловажных условий, как надлежащая квалификация и опыт ответственных сотрудников. Для реализации антикоррупционных мер рекомендуется привлекать специалистов, обладающих знаниями и опытом в сфере предупреждения коррупции. Вместе с тем следует помнить, что для реализации антикоррупционных мер                             в организации таким сотрудникам требуется не только наличие опыта проведения проверок, но и навыки подготовки локальных нормативных актов, а также работы с персоналом, включая консультирование. В связи                    с чем, рекомендуется также обеспечивать регулярное обучение и повышение квалификации сотрудников, ответственных за предупреждение коррупции     по дополнительным профессиональным программам в области противодействия коррупции.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Персональная ответственность за состояние антикоррупционной работы в части обеспечения полного и своевременного принятия мер                          и проведения мероприятий по противодействию коррупции в учреждениях возлагается на руководителей организаций.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2DF0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 районе числится </w:t>
      </w:r>
      <w:r w:rsidR="00B166FA">
        <w:rPr>
          <w:rFonts w:ascii="Times New Roman" w:hAnsi="Times New Roman"/>
          <w:sz w:val="28"/>
          <w:szCs w:val="28"/>
        </w:rPr>
        <w:t>6</w:t>
      </w:r>
      <w:r w:rsidRPr="00A02DF0">
        <w:rPr>
          <w:rFonts w:ascii="Times New Roman" w:hAnsi="Times New Roman"/>
          <w:sz w:val="28"/>
          <w:szCs w:val="28"/>
        </w:rPr>
        <w:t xml:space="preserve"> муниципальных учреждений, предприятие, подведомственных администрации Кондинского района                       и </w:t>
      </w:r>
      <w:r w:rsidR="00B166FA">
        <w:rPr>
          <w:rFonts w:ascii="Times New Roman" w:hAnsi="Times New Roman"/>
          <w:sz w:val="28"/>
          <w:szCs w:val="28"/>
        </w:rPr>
        <w:t>3</w:t>
      </w:r>
      <w:r w:rsidR="003811F5">
        <w:rPr>
          <w:rFonts w:ascii="Times New Roman" w:hAnsi="Times New Roman"/>
          <w:sz w:val="28"/>
          <w:szCs w:val="28"/>
        </w:rPr>
        <w:t>8</w:t>
      </w:r>
      <w:r w:rsidRPr="00A02DF0">
        <w:rPr>
          <w:rFonts w:ascii="Times New Roman" w:hAnsi="Times New Roman"/>
          <w:sz w:val="28"/>
          <w:szCs w:val="28"/>
        </w:rPr>
        <w:t xml:space="preserve"> учреждений, подведомственных администрации Кондинского района. </w:t>
      </w:r>
      <w:r w:rsidRPr="003811F5">
        <w:rPr>
          <w:rFonts w:ascii="Times New Roman" w:hAnsi="Times New Roman"/>
          <w:sz w:val="28"/>
          <w:szCs w:val="28"/>
        </w:rPr>
        <w:t>Всего: 4</w:t>
      </w:r>
      <w:r w:rsidR="003811F5" w:rsidRPr="003811F5">
        <w:rPr>
          <w:rFonts w:ascii="Times New Roman" w:hAnsi="Times New Roman"/>
          <w:sz w:val="28"/>
          <w:szCs w:val="28"/>
        </w:rPr>
        <w:t>4</w:t>
      </w:r>
      <w:r w:rsidRPr="003811F5">
        <w:rPr>
          <w:rFonts w:ascii="Times New Roman" w:hAnsi="Times New Roman"/>
          <w:sz w:val="28"/>
          <w:szCs w:val="28"/>
        </w:rPr>
        <w:t xml:space="preserve"> учреждения, предприятие, 4</w:t>
      </w:r>
      <w:r w:rsidR="003811F5" w:rsidRPr="003811F5">
        <w:rPr>
          <w:rFonts w:ascii="Times New Roman" w:hAnsi="Times New Roman"/>
          <w:sz w:val="28"/>
          <w:szCs w:val="28"/>
        </w:rPr>
        <w:t>4</w:t>
      </w:r>
      <w:r w:rsidRPr="003811F5">
        <w:rPr>
          <w:rFonts w:ascii="Times New Roman" w:hAnsi="Times New Roman"/>
          <w:sz w:val="28"/>
          <w:szCs w:val="28"/>
        </w:rPr>
        <w:t xml:space="preserve"> руководителя.</w:t>
      </w:r>
      <w:r w:rsidRPr="00A02DF0">
        <w:rPr>
          <w:rFonts w:ascii="Times New Roman" w:hAnsi="Times New Roman"/>
          <w:sz w:val="28"/>
          <w:szCs w:val="28"/>
        </w:rPr>
        <w:t xml:space="preserve">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>Учреждения, предприятие, подведомственные администрации Кондинского района</w:t>
      </w:r>
      <w:r w:rsidRPr="00A02DF0">
        <w:rPr>
          <w:rFonts w:ascii="Times New Roman" w:hAnsi="Times New Roman"/>
          <w:sz w:val="28"/>
          <w:szCs w:val="28"/>
        </w:rPr>
        <w:t>:</w:t>
      </w:r>
    </w:p>
    <w:p w:rsidR="00A02DF0" w:rsidRPr="00A02DF0" w:rsidRDefault="00B166FA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02DF0" w:rsidRPr="00A02DF0">
        <w:rPr>
          <w:rFonts w:ascii="Times New Roman" w:hAnsi="Times New Roman"/>
          <w:sz w:val="28"/>
          <w:szCs w:val="28"/>
        </w:rPr>
        <w:t xml:space="preserve"> учреждений;</w:t>
      </w:r>
    </w:p>
    <w:p w:rsidR="00A02DF0" w:rsidRPr="00A02DF0" w:rsidRDefault="00B166FA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02DF0" w:rsidRPr="00A02DF0">
        <w:rPr>
          <w:rFonts w:ascii="Times New Roman" w:hAnsi="Times New Roman"/>
          <w:sz w:val="28"/>
          <w:szCs w:val="28"/>
        </w:rPr>
        <w:t xml:space="preserve"> руководителей, из них </w:t>
      </w:r>
      <w:r w:rsidR="00A02DF0" w:rsidRPr="00A02DF0">
        <w:rPr>
          <w:rFonts w:ascii="Times New Roman" w:hAnsi="Times New Roman"/>
          <w:b/>
          <w:sz w:val="28"/>
          <w:szCs w:val="28"/>
        </w:rPr>
        <w:t xml:space="preserve">обучено </w:t>
      </w:r>
      <w:r w:rsidR="004559F1">
        <w:rPr>
          <w:rFonts w:ascii="Times New Roman" w:hAnsi="Times New Roman"/>
          <w:b/>
          <w:sz w:val="28"/>
          <w:szCs w:val="28"/>
        </w:rPr>
        <w:t>4</w:t>
      </w:r>
      <w:r w:rsidR="00A02DF0" w:rsidRPr="00A02DF0">
        <w:rPr>
          <w:rFonts w:ascii="Times New Roman" w:hAnsi="Times New Roman"/>
          <w:sz w:val="28"/>
          <w:szCs w:val="28"/>
        </w:rPr>
        <w:t xml:space="preserve"> (не обучены руководители УКС, </w:t>
      </w:r>
      <w:r w:rsidR="004559F1">
        <w:rPr>
          <w:rFonts w:ascii="Times New Roman" w:hAnsi="Times New Roman"/>
          <w:sz w:val="28"/>
          <w:szCs w:val="28"/>
        </w:rPr>
        <w:t>ЦБУ</w:t>
      </w:r>
      <w:r w:rsidR="00A02DF0" w:rsidRPr="00A02DF0">
        <w:rPr>
          <w:rFonts w:ascii="Times New Roman" w:hAnsi="Times New Roman"/>
          <w:sz w:val="28"/>
          <w:szCs w:val="28"/>
        </w:rPr>
        <w:t>);</w:t>
      </w:r>
    </w:p>
    <w:p w:rsidR="00A02DF0" w:rsidRPr="00A02DF0" w:rsidRDefault="004559F1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02DF0" w:rsidRPr="00A02D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2DF0" w:rsidRPr="00A02DF0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="00A02DF0" w:rsidRPr="00A02DF0">
        <w:rPr>
          <w:rFonts w:ascii="Times New Roman" w:hAnsi="Times New Roman"/>
          <w:sz w:val="28"/>
          <w:szCs w:val="28"/>
        </w:rPr>
        <w:t xml:space="preserve"> лица, назначенных ответственными за организацию работы по профилактике и противодействию коррупции – </w:t>
      </w:r>
      <w:r w:rsidR="00A02DF0" w:rsidRPr="00A02DF0">
        <w:rPr>
          <w:rFonts w:ascii="Times New Roman" w:hAnsi="Times New Roman"/>
          <w:b/>
          <w:sz w:val="28"/>
          <w:szCs w:val="28"/>
        </w:rPr>
        <w:t xml:space="preserve">обучены </w:t>
      </w:r>
      <w:r>
        <w:rPr>
          <w:rFonts w:ascii="Times New Roman" w:hAnsi="Times New Roman"/>
          <w:b/>
          <w:sz w:val="28"/>
          <w:szCs w:val="28"/>
        </w:rPr>
        <w:t>5</w:t>
      </w:r>
      <w:r w:rsidR="00A02DF0" w:rsidRPr="00A02DF0">
        <w:rPr>
          <w:rFonts w:ascii="Times New Roman" w:hAnsi="Times New Roman"/>
          <w:sz w:val="28"/>
          <w:szCs w:val="28"/>
        </w:rPr>
        <w:t>.</w:t>
      </w:r>
    </w:p>
    <w:p w:rsidR="00A02DF0" w:rsidRPr="00A02DF0" w:rsidRDefault="004559F1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02DF0" w:rsidRPr="00A02DF0">
        <w:rPr>
          <w:rFonts w:ascii="Times New Roman" w:hAnsi="Times New Roman"/>
          <w:sz w:val="28"/>
          <w:szCs w:val="28"/>
        </w:rPr>
        <w:t xml:space="preserve"> должностных лиц, ответственных за организацию работы                              по профилактике и противодействию коррупции с учетом руководителей – обучено </w:t>
      </w:r>
      <w:r>
        <w:rPr>
          <w:rFonts w:ascii="Times New Roman" w:hAnsi="Times New Roman"/>
          <w:b/>
          <w:sz w:val="28"/>
          <w:szCs w:val="28"/>
        </w:rPr>
        <w:t>9</w:t>
      </w:r>
      <w:r w:rsidR="00A02DF0" w:rsidRPr="00A02DF0">
        <w:rPr>
          <w:rFonts w:ascii="Times New Roman" w:hAnsi="Times New Roman"/>
          <w:sz w:val="28"/>
          <w:szCs w:val="28"/>
        </w:rPr>
        <w:t>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2DF0">
        <w:rPr>
          <w:rFonts w:ascii="Times New Roman" w:hAnsi="Times New Roman"/>
          <w:i/>
          <w:sz w:val="28"/>
          <w:szCs w:val="28"/>
        </w:rPr>
        <w:t>В динамике по годам: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263"/>
      </w:tblGrid>
      <w:tr w:rsidR="004559F1" w:rsidRPr="00A02DF0" w:rsidTr="004559F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F1" w:rsidRPr="00A02DF0" w:rsidRDefault="004559F1" w:rsidP="00A02D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4559F1" w:rsidRPr="00A02DF0" w:rsidTr="004559F1"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559F1" w:rsidRPr="00A02DF0" w:rsidRDefault="004559F1" w:rsidP="00A02D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59F1" w:rsidRPr="00A02DF0" w:rsidTr="004559F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1" w:rsidRPr="00A02DF0" w:rsidRDefault="004559F1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2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F1" w:rsidRPr="00A02DF0" w:rsidRDefault="004559F1" w:rsidP="00A02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>Учреждения, подведомственные органам администрации Кондинского района</w:t>
      </w:r>
      <w:r w:rsidRPr="00A02DF0">
        <w:rPr>
          <w:rFonts w:ascii="Times New Roman" w:hAnsi="Times New Roman"/>
          <w:sz w:val="28"/>
          <w:szCs w:val="28"/>
        </w:rPr>
        <w:t>: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3</w:t>
      </w:r>
      <w:r w:rsidR="003811F5">
        <w:rPr>
          <w:rFonts w:ascii="Times New Roman" w:hAnsi="Times New Roman"/>
          <w:b/>
          <w:sz w:val="28"/>
          <w:szCs w:val="28"/>
        </w:rPr>
        <w:t>8</w:t>
      </w:r>
      <w:r w:rsidRPr="00A02DF0">
        <w:rPr>
          <w:rFonts w:ascii="Times New Roman" w:hAnsi="Times New Roman"/>
          <w:sz w:val="28"/>
          <w:szCs w:val="28"/>
        </w:rPr>
        <w:t xml:space="preserve"> учреждений;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3</w:t>
      </w:r>
      <w:r w:rsidR="003811F5">
        <w:rPr>
          <w:rFonts w:ascii="Times New Roman" w:hAnsi="Times New Roman"/>
          <w:b/>
          <w:sz w:val="28"/>
          <w:szCs w:val="28"/>
        </w:rPr>
        <w:t>8</w:t>
      </w:r>
      <w:r w:rsidRPr="00A02DF0">
        <w:rPr>
          <w:rFonts w:ascii="Times New Roman" w:hAnsi="Times New Roman"/>
          <w:sz w:val="28"/>
          <w:szCs w:val="28"/>
        </w:rPr>
        <w:t xml:space="preserve"> руководителей, из них </w:t>
      </w:r>
      <w:r w:rsidRPr="00A02DF0">
        <w:rPr>
          <w:rFonts w:ascii="Times New Roman" w:hAnsi="Times New Roman"/>
          <w:b/>
          <w:sz w:val="28"/>
          <w:szCs w:val="28"/>
        </w:rPr>
        <w:t xml:space="preserve">обучено </w:t>
      </w:r>
      <w:r w:rsidR="003811F5">
        <w:rPr>
          <w:rFonts w:ascii="Times New Roman" w:hAnsi="Times New Roman"/>
          <w:b/>
          <w:sz w:val="28"/>
          <w:szCs w:val="28"/>
        </w:rPr>
        <w:t>33</w:t>
      </w:r>
      <w:r w:rsidRPr="00A02DF0">
        <w:rPr>
          <w:rFonts w:ascii="Times New Roman" w:hAnsi="Times New Roman"/>
          <w:sz w:val="28"/>
          <w:szCs w:val="28"/>
        </w:rPr>
        <w:t>;</w:t>
      </w:r>
    </w:p>
    <w:p w:rsidR="00A02DF0" w:rsidRPr="00A02DF0" w:rsidRDefault="004073CC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95</w:t>
      </w:r>
      <w:r w:rsidR="00A02DF0" w:rsidRPr="00A02DF0">
        <w:rPr>
          <w:rFonts w:ascii="Times New Roman" w:hAnsi="Times New Roman"/>
          <w:sz w:val="28"/>
          <w:szCs w:val="28"/>
        </w:rPr>
        <w:t xml:space="preserve"> должностных лица, назначенных </w:t>
      </w:r>
      <w:proofErr w:type="gramStart"/>
      <w:r w:rsidR="00A02DF0" w:rsidRPr="00A02DF0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A02DF0" w:rsidRPr="00A02DF0">
        <w:rPr>
          <w:rFonts w:ascii="Times New Roman" w:hAnsi="Times New Roman"/>
          <w:sz w:val="28"/>
          <w:szCs w:val="28"/>
        </w:rPr>
        <w:t xml:space="preserve"> за организацию работы по профилактике и противодействию коррупции, в том числе руководители – </w:t>
      </w:r>
      <w:r w:rsidR="00A02DF0" w:rsidRPr="00A02DF0">
        <w:rPr>
          <w:rFonts w:ascii="Times New Roman" w:hAnsi="Times New Roman"/>
          <w:b/>
          <w:sz w:val="28"/>
          <w:szCs w:val="28"/>
        </w:rPr>
        <w:t xml:space="preserve">обучены </w:t>
      </w:r>
      <w:r>
        <w:rPr>
          <w:rFonts w:ascii="Times New Roman" w:hAnsi="Times New Roman"/>
          <w:b/>
          <w:sz w:val="28"/>
          <w:szCs w:val="28"/>
        </w:rPr>
        <w:t>89</w:t>
      </w:r>
      <w:r w:rsidR="00A02DF0" w:rsidRPr="00A02DF0">
        <w:rPr>
          <w:rFonts w:ascii="Times New Roman" w:hAnsi="Times New Roman"/>
          <w:sz w:val="28"/>
          <w:szCs w:val="28"/>
        </w:rPr>
        <w:t>. (</w:t>
      </w:r>
      <w:r w:rsidR="00A02DF0" w:rsidRPr="00A02DF0">
        <w:rPr>
          <w:rFonts w:ascii="Times New Roman" w:hAnsi="Times New Roman"/>
          <w:i/>
          <w:sz w:val="28"/>
          <w:szCs w:val="28"/>
        </w:rPr>
        <w:t xml:space="preserve">не обучено </w:t>
      </w:r>
      <w:r w:rsidR="003811F5">
        <w:rPr>
          <w:rFonts w:ascii="Times New Roman" w:hAnsi="Times New Roman"/>
          <w:i/>
          <w:sz w:val="28"/>
          <w:szCs w:val="28"/>
        </w:rPr>
        <w:t>6</w:t>
      </w:r>
      <w:r w:rsidR="00A02DF0" w:rsidRPr="00A02DF0">
        <w:rPr>
          <w:rFonts w:ascii="Times New Roman" w:hAnsi="Times New Roman"/>
          <w:i/>
          <w:sz w:val="28"/>
          <w:szCs w:val="28"/>
        </w:rPr>
        <w:t xml:space="preserve"> человек</w:t>
      </w:r>
      <w:r w:rsidR="00A02DF0" w:rsidRPr="00A02DF0">
        <w:rPr>
          <w:rFonts w:ascii="Times New Roman" w:hAnsi="Times New Roman"/>
          <w:sz w:val="28"/>
          <w:szCs w:val="28"/>
        </w:rPr>
        <w:t>)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2DF0">
        <w:rPr>
          <w:rFonts w:ascii="Times New Roman" w:hAnsi="Times New Roman"/>
          <w:i/>
          <w:sz w:val="28"/>
          <w:szCs w:val="28"/>
        </w:rPr>
        <w:t>В динамике по годам: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263"/>
      </w:tblGrid>
      <w:tr w:rsidR="00D92CEE" w:rsidRPr="00A02DF0" w:rsidTr="00D92CE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E" w:rsidRPr="00A02DF0" w:rsidRDefault="00D92CEE" w:rsidP="00A02D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D92CEE" w:rsidRPr="00A02DF0" w:rsidTr="00D92CEE"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92CEE" w:rsidRPr="00A02DF0" w:rsidRDefault="00D92CEE" w:rsidP="00A02D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CEE" w:rsidRPr="00A02DF0" w:rsidTr="00D92CE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EE" w:rsidRPr="00A02DF0" w:rsidRDefault="004073CC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EE" w:rsidRPr="00A02DF0" w:rsidRDefault="00D92CEE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E" w:rsidRPr="00A02DF0" w:rsidRDefault="004073CC" w:rsidP="00A02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культуры: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6 учреждений – 11 ответственных лиц – обучено </w:t>
      </w:r>
      <w:r w:rsidR="004073CC">
        <w:rPr>
          <w:rFonts w:ascii="Times New Roman" w:hAnsi="Times New Roman"/>
          <w:sz w:val="28"/>
          <w:szCs w:val="28"/>
        </w:rPr>
        <w:t>9</w:t>
      </w:r>
      <w:r w:rsidRPr="00A02DF0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A02DF0">
        <w:rPr>
          <w:rFonts w:ascii="Times New Roman" w:hAnsi="Times New Roman"/>
          <w:sz w:val="28"/>
          <w:szCs w:val="28"/>
        </w:rPr>
        <w:t>т.ч</w:t>
      </w:r>
      <w:proofErr w:type="spellEnd"/>
      <w:r w:rsidRPr="00A02DF0">
        <w:rPr>
          <w:rFonts w:ascii="Times New Roman" w:hAnsi="Times New Roman"/>
          <w:sz w:val="28"/>
          <w:szCs w:val="28"/>
        </w:rPr>
        <w:t>. 5 руководителей) (</w:t>
      </w:r>
      <w:r w:rsidRPr="00A02DF0">
        <w:rPr>
          <w:rFonts w:ascii="Times New Roman" w:hAnsi="Times New Roman"/>
          <w:i/>
          <w:sz w:val="28"/>
          <w:szCs w:val="28"/>
        </w:rPr>
        <w:t xml:space="preserve">не обучено - </w:t>
      </w:r>
      <w:r w:rsidR="004073CC">
        <w:rPr>
          <w:rFonts w:ascii="Times New Roman" w:hAnsi="Times New Roman"/>
          <w:i/>
          <w:sz w:val="28"/>
          <w:szCs w:val="28"/>
        </w:rPr>
        <w:t>2</w:t>
      </w:r>
      <w:r w:rsidRPr="00A02DF0">
        <w:rPr>
          <w:rFonts w:ascii="Times New Roman" w:hAnsi="Times New Roman"/>
          <w:sz w:val="28"/>
          <w:szCs w:val="28"/>
        </w:rPr>
        <w:t>)</w:t>
      </w:r>
    </w:p>
    <w:p w:rsidR="00A02DF0" w:rsidRPr="004073CC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73CC">
        <w:rPr>
          <w:rFonts w:ascii="Times New Roman" w:hAnsi="Times New Roman"/>
          <w:b/>
          <w:i/>
          <w:sz w:val="28"/>
          <w:szCs w:val="28"/>
        </w:rPr>
        <w:t xml:space="preserve">Учреждения спорта: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3CC">
        <w:rPr>
          <w:rFonts w:ascii="Times New Roman" w:hAnsi="Times New Roman"/>
          <w:sz w:val="28"/>
          <w:szCs w:val="28"/>
        </w:rPr>
        <w:t xml:space="preserve">3 учреждения – 12 ответственных лиц – обучено 12 (в </w:t>
      </w:r>
      <w:proofErr w:type="spellStart"/>
      <w:r w:rsidRPr="004073CC">
        <w:rPr>
          <w:rFonts w:ascii="Times New Roman" w:hAnsi="Times New Roman"/>
          <w:sz w:val="28"/>
          <w:szCs w:val="28"/>
        </w:rPr>
        <w:t>т.ч</w:t>
      </w:r>
      <w:proofErr w:type="spellEnd"/>
      <w:r w:rsidRPr="004073CC">
        <w:rPr>
          <w:rFonts w:ascii="Times New Roman" w:hAnsi="Times New Roman"/>
          <w:sz w:val="28"/>
          <w:szCs w:val="28"/>
        </w:rPr>
        <w:t>. 3 руководителя)</w:t>
      </w:r>
      <w:r w:rsidRPr="00A02DF0">
        <w:rPr>
          <w:rFonts w:ascii="Times New Roman" w:hAnsi="Times New Roman"/>
          <w:sz w:val="28"/>
          <w:szCs w:val="28"/>
        </w:rPr>
        <w:t xml:space="preserve">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образования: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29 учреждений – </w:t>
      </w:r>
      <w:r w:rsidR="004073CC">
        <w:rPr>
          <w:rFonts w:ascii="Times New Roman" w:hAnsi="Times New Roman"/>
          <w:sz w:val="28"/>
          <w:szCs w:val="28"/>
        </w:rPr>
        <w:t>72</w:t>
      </w:r>
      <w:r w:rsidRPr="00A02DF0">
        <w:rPr>
          <w:rFonts w:ascii="Times New Roman" w:hAnsi="Times New Roman"/>
          <w:sz w:val="28"/>
          <w:szCs w:val="28"/>
        </w:rPr>
        <w:t xml:space="preserve"> ответственных лиц</w:t>
      </w:r>
      <w:r w:rsidR="004073CC">
        <w:rPr>
          <w:rFonts w:ascii="Times New Roman" w:hAnsi="Times New Roman"/>
          <w:sz w:val="28"/>
          <w:szCs w:val="28"/>
        </w:rPr>
        <w:t>а</w:t>
      </w:r>
      <w:r w:rsidRPr="00A02DF0">
        <w:rPr>
          <w:rFonts w:ascii="Times New Roman" w:hAnsi="Times New Roman"/>
          <w:sz w:val="28"/>
          <w:szCs w:val="28"/>
        </w:rPr>
        <w:t xml:space="preserve"> – обучено </w:t>
      </w:r>
      <w:r w:rsidR="004073CC">
        <w:rPr>
          <w:rFonts w:ascii="Times New Roman" w:hAnsi="Times New Roman"/>
          <w:sz w:val="28"/>
          <w:szCs w:val="28"/>
        </w:rPr>
        <w:t>68</w:t>
      </w:r>
      <w:r w:rsidRPr="00A02DF0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A02DF0">
        <w:rPr>
          <w:rFonts w:ascii="Times New Roman" w:hAnsi="Times New Roman"/>
          <w:sz w:val="28"/>
          <w:szCs w:val="28"/>
        </w:rPr>
        <w:t>т.ч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. </w:t>
      </w:r>
      <w:r w:rsidR="004073CC">
        <w:rPr>
          <w:rFonts w:ascii="Times New Roman" w:hAnsi="Times New Roman"/>
          <w:sz w:val="28"/>
          <w:szCs w:val="28"/>
        </w:rPr>
        <w:t>25</w:t>
      </w:r>
      <w:r w:rsidRPr="00A02DF0">
        <w:rPr>
          <w:rFonts w:ascii="Times New Roman" w:hAnsi="Times New Roman"/>
          <w:sz w:val="28"/>
          <w:szCs w:val="28"/>
        </w:rPr>
        <w:t xml:space="preserve"> руководителей) (</w:t>
      </w:r>
      <w:r w:rsidRPr="00A02DF0">
        <w:rPr>
          <w:rFonts w:ascii="Times New Roman" w:hAnsi="Times New Roman"/>
          <w:i/>
          <w:sz w:val="28"/>
          <w:szCs w:val="28"/>
        </w:rPr>
        <w:t xml:space="preserve">не обучено </w:t>
      </w:r>
      <w:r w:rsidR="004073CC">
        <w:rPr>
          <w:rFonts w:ascii="Times New Roman" w:hAnsi="Times New Roman"/>
          <w:i/>
          <w:sz w:val="28"/>
          <w:szCs w:val="28"/>
        </w:rPr>
        <w:t>4</w:t>
      </w:r>
      <w:r w:rsidRPr="00A02DF0">
        <w:rPr>
          <w:rFonts w:ascii="Times New Roman" w:hAnsi="Times New Roman"/>
          <w:sz w:val="28"/>
          <w:szCs w:val="28"/>
        </w:rPr>
        <w:t>)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                            и обязательствах имущественного характера своих супруги (супруга)                                  и несовершеннолетних детей (далее – сведения о доходах).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>По итогам кампании по представлению в 20</w:t>
      </w:r>
      <w:r>
        <w:rPr>
          <w:rFonts w:ascii="Times New Roman" w:hAnsi="Times New Roman"/>
          <w:sz w:val="28"/>
          <w:szCs w:val="28"/>
        </w:rPr>
        <w:t>2</w:t>
      </w:r>
      <w:r w:rsidR="004B09D1">
        <w:rPr>
          <w:rFonts w:ascii="Times New Roman" w:hAnsi="Times New Roman"/>
          <w:sz w:val="28"/>
          <w:szCs w:val="28"/>
        </w:rPr>
        <w:t>2</w:t>
      </w:r>
      <w:r w:rsidRPr="00E56318">
        <w:rPr>
          <w:rFonts w:ascii="Times New Roman" w:hAnsi="Times New Roman"/>
          <w:sz w:val="28"/>
          <w:szCs w:val="28"/>
        </w:rPr>
        <w:t xml:space="preserve"> году сведений о доходах за 20</w:t>
      </w:r>
      <w:r w:rsidR="00A91622">
        <w:rPr>
          <w:rFonts w:ascii="Times New Roman" w:hAnsi="Times New Roman"/>
          <w:sz w:val="28"/>
          <w:szCs w:val="28"/>
        </w:rPr>
        <w:t>2</w:t>
      </w:r>
      <w:r w:rsidR="004B09D1">
        <w:rPr>
          <w:rFonts w:ascii="Times New Roman" w:hAnsi="Times New Roman"/>
          <w:sz w:val="28"/>
          <w:szCs w:val="28"/>
        </w:rPr>
        <w:t>1</w:t>
      </w:r>
      <w:r w:rsidRPr="00E56318">
        <w:rPr>
          <w:rFonts w:ascii="Times New Roman" w:hAnsi="Times New Roman"/>
          <w:sz w:val="28"/>
          <w:szCs w:val="28"/>
        </w:rPr>
        <w:t xml:space="preserve"> год, сведения представили </w:t>
      </w:r>
      <w:r>
        <w:rPr>
          <w:rFonts w:ascii="Times New Roman" w:hAnsi="Times New Roman"/>
          <w:sz w:val="28"/>
          <w:szCs w:val="28"/>
        </w:rPr>
        <w:t>4</w:t>
      </w:r>
      <w:r w:rsidR="004B09D1">
        <w:rPr>
          <w:rFonts w:ascii="Times New Roman" w:hAnsi="Times New Roman"/>
          <w:sz w:val="28"/>
          <w:szCs w:val="28"/>
        </w:rPr>
        <w:t>2</w:t>
      </w:r>
      <w:r w:rsidRPr="00E56318">
        <w:rPr>
          <w:rFonts w:ascii="Times New Roman" w:hAnsi="Times New Roman"/>
          <w:sz w:val="28"/>
          <w:szCs w:val="28"/>
        </w:rPr>
        <w:t xml:space="preserve"> (из </w:t>
      </w:r>
      <w:r>
        <w:rPr>
          <w:rFonts w:ascii="Times New Roman" w:hAnsi="Times New Roman"/>
          <w:sz w:val="28"/>
          <w:szCs w:val="28"/>
        </w:rPr>
        <w:t>4</w:t>
      </w:r>
      <w:r w:rsidR="00830EB4">
        <w:rPr>
          <w:rFonts w:ascii="Times New Roman" w:hAnsi="Times New Roman"/>
          <w:sz w:val="28"/>
          <w:szCs w:val="28"/>
        </w:rPr>
        <w:t>3</w:t>
      </w:r>
      <w:r w:rsidRPr="00E56318">
        <w:rPr>
          <w:rFonts w:ascii="Times New Roman" w:hAnsi="Times New Roman"/>
          <w:sz w:val="28"/>
          <w:szCs w:val="28"/>
        </w:rPr>
        <w:t xml:space="preserve">) руководителя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56318">
        <w:rPr>
          <w:rFonts w:ascii="Times New Roman" w:hAnsi="Times New Roman"/>
          <w:sz w:val="28"/>
          <w:szCs w:val="28"/>
        </w:rPr>
        <w:t xml:space="preserve"> учреждений, что составляет 100%, так как </w:t>
      </w:r>
      <w:r w:rsidR="004B09D1">
        <w:rPr>
          <w:rFonts w:ascii="Times New Roman" w:hAnsi="Times New Roman"/>
          <w:sz w:val="28"/>
          <w:szCs w:val="28"/>
        </w:rPr>
        <w:t>1</w:t>
      </w:r>
      <w:r w:rsidRPr="00E56318">
        <w:rPr>
          <w:rFonts w:ascii="Times New Roman" w:hAnsi="Times New Roman"/>
          <w:sz w:val="28"/>
          <w:szCs w:val="28"/>
        </w:rPr>
        <w:t xml:space="preserve"> должност</w:t>
      </w:r>
      <w:r w:rsidR="004B09D1">
        <w:rPr>
          <w:rFonts w:ascii="Times New Roman" w:hAnsi="Times New Roman"/>
          <w:sz w:val="28"/>
          <w:szCs w:val="28"/>
        </w:rPr>
        <w:t>ь</w:t>
      </w:r>
      <w:r w:rsidRPr="00E56318">
        <w:rPr>
          <w:rFonts w:ascii="Times New Roman" w:hAnsi="Times New Roman"/>
          <w:sz w:val="28"/>
          <w:szCs w:val="28"/>
        </w:rPr>
        <w:t xml:space="preserve"> по состоянию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6318">
        <w:rPr>
          <w:rFonts w:ascii="Times New Roman" w:hAnsi="Times New Roman"/>
          <w:sz w:val="28"/>
          <w:szCs w:val="28"/>
        </w:rPr>
        <w:t>на 30 апреля 20</w:t>
      </w:r>
      <w:r w:rsidR="00830EB4">
        <w:rPr>
          <w:rFonts w:ascii="Times New Roman" w:hAnsi="Times New Roman"/>
          <w:sz w:val="28"/>
          <w:szCs w:val="28"/>
        </w:rPr>
        <w:t>2</w:t>
      </w:r>
      <w:r w:rsidR="004B09D1">
        <w:rPr>
          <w:rFonts w:ascii="Times New Roman" w:hAnsi="Times New Roman"/>
          <w:sz w:val="28"/>
          <w:szCs w:val="28"/>
        </w:rPr>
        <w:t>2</w:t>
      </w:r>
      <w:r w:rsidRPr="00E56318">
        <w:rPr>
          <w:rFonts w:ascii="Times New Roman" w:hAnsi="Times New Roman"/>
          <w:sz w:val="28"/>
          <w:szCs w:val="28"/>
        </w:rPr>
        <w:t xml:space="preserve"> года явля</w:t>
      </w:r>
      <w:r w:rsidR="004B09D1">
        <w:rPr>
          <w:rFonts w:ascii="Times New Roman" w:hAnsi="Times New Roman"/>
          <w:sz w:val="28"/>
          <w:szCs w:val="28"/>
        </w:rPr>
        <w:t>лась</w:t>
      </w:r>
      <w:r w:rsidRPr="00E56318">
        <w:rPr>
          <w:rFonts w:ascii="Times New Roman" w:hAnsi="Times New Roman"/>
          <w:sz w:val="28"/>
          <w:szCs w:val="28"/>
        </w:rPr>
        <w:t xml:space="preserve"> вакантн</w:t>
      </w:r>
      <w:r w:rsidR="004B09D1">
        <w:rPr>
          <w:rFonts w:ascii="Times New Roman" w:hAnsi="Times New Roman"/>
          <w:sz w:val="28"/>
          <w:szCs w:val="28"/>
        </w:rPr>
        <w:t>ой.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0916">
        <w:rPr>
          <w:rFonts w:ascii="Times New Roman" w:hAnsi="Times New Roman"/>
          <w:sz w:val="28"/>
          <w:szCs w:val="28"/>
        </w:rPr>
        <w:t xml:space="preserve">В связи с тем, что законодательством Российской Федерации                            о противодействии коррупции для руководителей унитарных предприятий, обязанность представлять сведения о доходах не установлена, сведения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50916">
        <w:rPr>
          <w:rFonts w:ascii="Times New Roman" w:hAnsi="Times New Roman"/>
          <w:sz w:val="28"/>
          <w:szCs w:val="28"/>
        </w:rPr>
        <w:t xml:space="preserve">о доходах </w:t>
      </w:r>
      <w:r>
        <w:rPr>
          <w:rFonts w:ascii="Times New Roman" w:hAnsi="Times New Roman"/>
          <w:sz w:val="28"/>
          <w:szCs w:val="28"/>
        </w:rPr>
        <w:t xml:space="preserve">руководителем 1 муниципального унитарного предприятия                      не представлялись. </w:t>
      </w:r>
    </w:p>
    <w:p w:rsidR="00452250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 xml:space="preserve">Все представленные сведения о доходах руководителей муниципальных 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E56318">
        <w:rPr>
          <w:rFonts w:ascii="Times New Roman" w:hAnsi="Times New Roman"/>
          <w:sz w:val="28"/>
          <w:szCs w:val="28"/>
        </w:rPr>
        <w:t xml:space="preserve"> размещены на официальных сайтах органов местного самоуправления своевременно в полном объеме.</w:t>
      </w:r>
    </w:p>
    <w:p w:rsidR="004700E2" w:rsidRPr="004700E2" w:rsidRDefault="004700E2" w:rsidP="00E4672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723">
        <w:rPr>
          <w:rFonts w:ascii="Times New Roman" w:hAnsi="Times New Roman"/>
          <w:sz w:val="28"/>
          <w:szCs w:val="28"/>
        </w:rPr>
        <w:t xml:space="preserve">В феврале, марте, апреле 2022 года в рамках </w:t>
      </w:r>
      <w:r w:rsidR="00E46723">
        <w:rPr>
          <w:rFonts w:ascii="Times New Roman" w:hAnsi="Times New Roman"/>
          <w:sz w:val="28"/>
          <w:szCs w:val="28"/>
        </w:rPr>
        <w:t xml:space="preserve">реализации </w:t>
      </w:r>
      <w:r w:rsidRPr="004700E2">
        <w:rPr>
          <w:rFonts w:ascii="Times New Roman" w:hAnsi="Times New Roman"/>
          <w:sz w:val="28"/>
          <w:szCs w:val="28"/>
        </w:rPr>
        <w:t xml:space="preserve">комплексного плана мероприятий, направленных на юридическое просвещение </w:t>
      </w:r>
      <w:r w:rsidR="00E46723">
        <w:rPr>
          <w:rFonts w:ascii="Times New Roman" w:hAnsi="Times New Roman"/>
          <w:sz w:val="28"/>
          <w:szCs w:val="28"/>
        </w:rPr>
        <w:t xml:space="preserve">                             </w:t>
      </w:r>
      <w:r w:rsidRPr="004700E2">
        <w:rPr>
          <w:rFonts w:ascii="Times New Roman" w:hAnsi="Times New Roman"/>
          <w:sz w:val="28"/>
          <w:szCs w:val="28"/>
        </w:rPr>
        <w:t xml:space="preserve">и повышение профессионального уровня работников органов местного самоуправления и граждан, состоящих в резерве управленческих кадров муниципального образования </w:t>
      </w:r>
      <w:proofErr w:type="spellStart"/>
      <w:r w:rsidRPr="004700E2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4700E2">
        <w:rPr>
          <w:rFonts w:ascii="Times New Roman" w:hAnsi="Times New Roman"/>
          <w:sz w:val="28"/>
          <w:szCs w:val="28"/>
        </w:rPr>
        <w:t xml:space="preserve"> район на 2022 год</w:t>
      </w:r>
      <w:r w:rsidR="00E46723">
        <w:rPr>
          <w:rFonts w:ascii="Times New Roman" w:hAnsi="Times New Roman"/>
          <w:sz w:val="28"/>
          <w:szCs w:val="28"/>
        </w:rPr>
        <w:t xml:space="preserve"> рассмотрены р</w:t>
      </w:r>
      <w:r w:rsidRPr="004700E2">
        <w:rPr>
          <w:rFonts w:ascii="Times New Roman" w:hAnsi="Times New Roman"/>
          <w:sz w:val="28"/>
          <w:szCs w:val="28"/>
        </w:rPr>
        <w:t xml:space="preserve">екомендации по вопросам представления заполнения сведений о доходах, расходах, об имуществе и обязательствах имущественного характера </w:t>
      </w:r>
      <w:r w:rsidR="00E46723">
        <w:rPr>
          <w:rFonts w:ascii="Times New Roman" w:hAnsi="Times New Roman"/>
          <w:sz w:val="28"/>
          <w:szCs w:val="28"/>
        </w:rPr>
        <w:t xml:space="preserve">                            </w:t>
      </w:r>
      <w:r w:rsidRPr="004700E2">
        <w:rPr>
          <w:rFonts w:ascii="Times New Roman" w:hAnsi="Times New Roman"/>
          <w:sz w:val="28"/>
          <w:szCs w:val="28"/>
        </w:rPr>
        <w:t>и заполнение соответствующей формы справки в</w:t>
      </w:r>
      <w:proofErr w:type="gramEnd"/>
      <w:r w:rsidRPr="004700E2">
        <w:rPr>
          <w:rFonts w:ascii="Times New Roman" w:hAnsi="Times New Roman"/>
          <w:sz w:val="28"/>
          <w:szCs w:val="28"/>
        </w:rPr>
        <w:t xml:space="preserve"> 2022 году</w:t>
      </w:r>
      <w:r w:rsidR="00E46723">
        <w:rPr>
          <w:rFonts w:ascii="Times New Roman" w:hAnsi="Times New Roman"/>
          <w:sz w:val="28"/>
          <w:szCs w:val="28"/>
        </w:rPr>
        <w:t xml:space="preserve">, в том числе                       и для руководителей учреждений. </w:t>
      </w:r>
    </w:p>
    <w:p w:rsidR="00167C36" w:rsidRDefault="00167C36" w:rsidP="00EB684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7C36">
        <w:rPr>
          <w:rFonts w:ascii="Times New Roman" w:hAnsi="Times New Roman"/>
          <w:sz w:val="28"/>
          <w:szCs w:val="28"/>
        </w:rPr>
        <w:t>Ежегодно в учреждениях осуществляется анализ кадрового состава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46D6B">
        <w:rPr>
          <w:rFonts w:ascii="Times New Roman" w:hAnsi="Times New Roman"/>
          <w:sz w:val="28"/>
          <w:szCs w:val="28"/>
        </w:rPr>
        <w:t>Р</w:t>
      </w:r>
      <w:r w:rsidRPr="00167C36">
        <w:rPr>
          <w:rFonts w:ascii="Times New Roman" w:hAnsi="Times New Roman"/>
          <w:sz w:val="28"/>
          <w:szCs w:val="28"/>
        </w:rPr>
        <w:t xml:space="preserve">абота по выявлению фактов, содержащих признаки конфликта интересов, </w:t>
      </w:r>
      <w:r w:rsidR="00E46D6B">
        <w:rPr>
          <w:rFonts w:ascii="Times New Roman" w:hAnsi="Times New Roman"/>
          <w:sz w:val="28"/>
          <w:szCs w:val="28"/>
        </w:rPr>
        <w:t xml:space="preserve">               </w:t>
      </w:r>
      <w:r w:rsidRPr="00167C36">
        <w:rPr>
          <w:rFonts w:ascii="Times New Roman" w:hAnsi="Times New Roman"/>
          <w:sz w:val="28"/>
          <w:szCs w:val="28"/>
        </w:rPr>
        <w:t>в том числе скрытой аффилированности и своевременному принятию мер, направленных на урегулирование возникшего конфликта интересов</w:t>
      </w:r>
      <w:r w:rsidR="00E46D6B">
        <w:rPr>
          <w:rFonts w:ascii="Times New Roman" w:hAnsi="Times New Roman"/>
          <w:sz w:val="28"/>
          <w:szCs w:val="28"/>
        </w:rPr>
        <w:t xml:space="preserve"> проводится на основании распоряжения администрации Кондинского района в соответствии с Планом противодействия коррупции района</w:t>
      </w:r>
      <w:r w:rsidRPr="00167C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C36">
        <w:rPr>
          <w:rFonts w:ascii="Times New Roman" w:hAnsi="Times New Roman"/>
          <w:sz w:val="28"/>
          <w:szCs w:val="28"/>
        </w:rPr>
        <w:t xml:space="preserve">Данная работа </w:t>
      </w:r>
      <w:r>
        <w:rPr>
          <w:rFonts w:ascii="Times New Roman" w:hAnsi="Times New Roman"/>
          <w:sz w:val="28"/>
          <w:szCs w:val="28"/>
        </w:rPr>
        <w:t>осуществл</w:t>
      </w:r>
      <w:r w:rsidR="00E46D6B">
        <w:rPr>
          <w:rFonts w:ascii="Times New Roman" w:hAnsi="Times New Roman"/>
          <w:sz w:val="28"/>
          <w:szCs w:val="28"/>
        </w:rPr>
        <w:t>яется</w:t>
      </w:r>
      <w:r w:rsidRPr="00167C36">
        <w:rPr>
          <w:rFonts w:ascii="Times New Roman" w:hAnsi="Times New Roman"/>
          <w:sz w:val="28"/>
          <w:szCs w:val="28"/>
        </w:rPr>
        <w:t xml:space="preserve"> с помощью проведения анкетирования сотрудников </w:t>
      </w:r>
      <w:r w:rsidR="00CA1799">
        <w:rPr>
          <w:rFonts w:ascii="Times New Roman" w:hAnsi="Times New Roman"/>
          <w:sz w:val="28"/>
          <w:szCs w:val="28"/>
        </w:rPr>
        <w:t>у</w:t>
      </w:r>
      <w:r w:rsidRPr="00167C36">
        <w:rPr>
          <w:rFonts w:ascii="Times New Roman" w:hAnsi="Times New Roman"/>
          <w:sz w:val="28"/>
          <w:szCs w:val="28"/>
        </w:rPr>
        <w:t>чреждени</w:t>
      </w:r>
      <w:r w:rsidR="00CA1799">
        <w:rPr>
          <w:rFonts w:ascii="Times New Roman" w:hAnsi="Times New Roman"/>
          <w:sz w:val="28"/>
          <w:szCs w:val="28"/>
        </w:rPr>
        <w:t>й</w:t>
      </w:r>
      <w:r w:rsidRPr="00167C36">
        <w:rPr>
          <w:rFonts w:ascii="Times New Roman" w:hAnsi="Times New Roman"/>
          <w:sz w:val="28"/>
          <w:szCs w:val="28"/>
        </w:rPr>
        <w:t xml:space="preserve"> на предмет наличия родственных связей, которые влекут или могут повлечь возникновение конф</w:t>
      </w:r>
      <w:r w:rsidR="00CA1799">
        <w:rPr>
          <w:rFonts w:ascii="Times New Roman" w:hAnsi="Times New Roman"/>
          <w:sz w:val="28"/>
          <w:szCs w:val="28"/>
        </w:rPr>
        <w:t>ликта интересов</w:t>
      </w:r>
      <w:r w:rsidRPr="00167C36">
        <w:rPr>
          <w:rFonts w:ascii="Times New Roman" w:hAnsi="Times New Roman"/>
          <w:sz w:val="28"/>
          <w:szCs w:val="28"/>
        </w:rPr>
        <w:t>.</w:t>
      </w:r>
      <w:r w:rsidRPr="00167C3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6723" w:rsidRPr="00E46723" w:rsidRDefault="00E46723" w:rsidP="00E467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72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во исполнение пункта 4.9 Плана противодействия коррупции в </w:t>
      </w:r>
      <w:proofErr w:type="spellStart"/>
      <w:r w:rsidRPr="00E46723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E46723">
        <w:rPr>
          <w:rFonts w:ascii="Times New Roman" w:hAnsi="Times New Roman"/>
          <w:sz w:val="28"/>
          <w:szCs w:val="28"/>
        </w:rPr>
        <w:t xml:space="preserve"> районе на 2021-2024 годы, руководствуясь методическими рекомендациями по выявлению фактов, содержащих признаки конфликта интересов, разработанными Департаментом государственной службы и кадровой политики Ханты-Мансийского автономного округа – Югры от 2017 года, постановлением администрации Кондинского района от 11 августа 2022 года</w:t>
      </w:r>
      <w:proofErr w:type="gramEnd"/>
      <w:r w:rsidRPr="00E4672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E46723">
        <w:rPr>
          <w:rFonts w:ascii="Times New Roman" w:hAnsi="Times New Roman"/>
          <w:sz w:val="28"/>
          <w:szCs w:val="28"/>
        </w:rPr>
        <w:t>1900                        «</w:t>
      </w:r>
      <w:r w:rsidRPr="00E46723">
        <w:rPr>
          <w:rFonts w:ascii="Times New Roman" w:hAnsi="Times New Roman"/>
          <w:color w:val="000000"/>
          <w:sz w:val="28"/>
          <w:szCs w:val="28"/>
        </w:rPr>
        <w:t>О работе по выявлению фактов, содержащих признаки конфликта интересов, в том числе скрытой аффилированности и своевременному принятию мер, направленных на урегулирование возникшего конфликта интересов</w:t>
      </w:r>
      <w:r>
        <w:rPr>
          <w:rFonts w:ascii="Times New Roman" w:hAnsi="Times New Roman"/>
          <w:sz w:val="28"/>
          <w:szCs w:val="28"/>
        </w:rPr>
        <w:t>», в</w:t>
      </w:r>
      <w:r w:rsidRPr="00E46723">
        <w:rPr>
          <w:rFonts w:ascii="Times New Roman" w:hAnsi="Times New Roman"/>
          <w:sz w:val="28"/>
          <w:szCs w:val="28"/>
        </w:rPr>
        <w:t xml:space="preserve"> период с 11 августа 2022 года по 01 октября 2022 года службой кадрового обеспечения юридических лиц управления кадровой политики администрации Кондинского района (далее - Служба) была осуществлена работа по организации проведения анкетирования</w:t>
      </w:r>
      <w:r w:rsidR="00FE44A2">
        <w:rPr>
          <w:rFonts w:ascii="Times New Roman" w:hAnsi="Times New Roman"/>
          <w:sz w:val="28"/>
          <w:szCs w:val="28"/>
        </w:rPr>
        <w:t xml:space="preserve"> в отношении </w:t>
      </w:r>
      <w:r w:rsidRPr="00E46723">
        <w:rPr>
          <w:rFonts w:ascii="Times New Roman" w:hAnsi="Times New Roman"/>
          <w:sz w:val="28"/>
          <w:szCs w:val="28"/>
        </w:rPr>
        <w:t>директоров</w:t>
      </w:r>
      <w:proofErr w:type="gramEnd"/>
      <w:r w:rsidRPr="00E46723">
        <w:rPr>
          <w:rFonts w:ascii="Times New Roman" w:hAnsi="Times New Roman"/>
          <w:sz w:val="28"/>
          <w:szCs w:val="28"/>
        </w:rPr>
        <w:t xml:space="preserve"> </w:t>
      </w:r>
      <w:r w:rsidR="00FE44A2">
        <w:rPr>
          <w:rFonts w:ascii="Times New Roman" w:hAnsi="Times New Roman"/>
          <w:sz w:val="28"/>
          <w:szCs w:val="28"/>
        </w:rPr>
        <w:t xml:space="preserve">и работников </w:t>
      </w:r>
      <w:r w:rsidRPr="00E46723">
        <w:rPr>
          <w:rFonts w:ascii="Times New Roman" w:hAnsi="Times New Roman"/>
          <w:sz w:val="28"/>
          <w:szCs w:val="28"/>
        </w:rPr>
        <w:t>муниципальных учреждений (предприятия), подведомственных администрации Кондинского района;</w:t>
      </w:r>
      <w:r w:rsidR="00FE44A2">
        <w:rPr>
          <w:rFonts w:ascii="Times New Roman" w:hAnsi="Times New Roman"/>
          <w:sz w:val="28"/>
          <w:szCs w:val="28"/>
        </w:rPr>
        <w:t xml:space="preserve"> директоров</w:t>
      </w:r>
      <w:r w:rsidRPr="00E46723">
        <w:rPr>
          <w:rFonts w:ascii="Times New Roman" w:hAnsi="Times New Roman"/>
          <w:sz w:val="28"/>
          <w:szCs w:val="28"/>
        </w:rPr>
        <w:t xml:space="preserve"> учреждений, подведомственных органам администрации Кондинского района. </w:t>
      </w:r>
    </w:p>
    <w:p w:rsidR="00EB6845" w:rsidRDefault="000024D9" w:rsidP="00EB6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9A8">
        <w:rPr>
          <w:rFonts w:ascii="Times New Roman" w:hAnsi="Times New Roman"/>
          <w:sz w:val="28"/>
          <w:szCs w:val="28"/>
        </w:rPr>
        <w:t>В учреждениях в доступном для граждан месте размещены стенды                        с информацией по антикоррупционной тематике</w:t>
      </w:r>
      <w:proofErr w:type="gramEnd"/>
      <w:r w:rsidR="00FE44A2">
        <w:rPr>
          <w:rFonts w:ascii="Times New Roman" w:hAnsi="Times New Roman"/>
          <w:sz w:val="28"/>
          <w:szCs w:val="28"/>
        </w:rPr>
        <w:t xml:space="preserve"> (</w:t>
      </w:r>
      <w:r w:rsidR="00FE44A2" w:rsidRPr="00FE44A2">
        <w:rPr>
          <w:rFonts w:ascii="Times New Roman" w:hAnsi="Times New Roman"/>
          <w:i/>
          <w:sz w:val="28"/>
          <w:szCs w:val="28"/>
        </w:rPr>
        <w:t>необходимо актуализировать информ</w:t>
      </w:r>
      <w:r w:rsidR="00FE44A2">
        <w:rPr>
          <w:rFonts w:ascii="Times New Roman" w:hAnsi="Times New Roman"/>
          <w:i/>
          <w:sz w:val="28"/>
          <w:szCs w:val="28"/>
        </w:rPr>
        <w:t>а</w:t>
      </w:r>
      <w:r w:rsidR="00FE44A2" w:rsidRPr="00FE44A2">
        <w:rPr>
          <w:rFonts w:ascii="Times New Roman" w:hAnsi="Times New Roman"/>
          <w:i/>
          <w:sz w:val="28"/>
          <w:szCs w:val="28"/>
        </w:rPr>
        <w:t xml:space="preserve">цию на стенде </w:t>
      </w:r>
      <w:r w:rsidR="00F050A7">
        <w:rPr>
          <w:rFonts w:ascii="Times New Roman" w:hAnsi="Times New Roman"/>
          <w:i/>
          <w:sz w:val="28"/>
          <w:szCs w:val="28"/>
        </w:rPr>
        <w:t>двум учреждениям</w:t>
      </w:r>
      <w:r w:rsidR="00FE44A2">
        <w:rPr>
          <w:rFonts w:ascii="Times New Roman" w:hAnsi="Times New Roman"/>
          <w:sz w:val="28"/>
          <w:szCs w:val="28"/>
        </w:rPr>
        <w:t>)</w:t>
      </w:r>
      <w:r w:rsidRPr="007729A8">
        <w:rPr>
          <w:rFonts w:ascii="Times New Roman" w:hAnsi="Times New Roman"/>
          <w:sz w:val="28"/>
          <w:szCs w:val="28"/>
        </w:rPr>
        <w:t xml:space="preserve">, контактными телефонами </w:t>
      </w:r>
      <w:r w:rsidRPr="000024D9">
        <w:rPr>
          <w:rFonts w:ascii="Times New Roman" w:hAnsi="Times New Roman"/>
          <w:sz w:val="28"/>
          <w:szCs w:val="28"/>
        </w:rPr>
        <w:t xml:space="preserve">лиц, ответственных за противодействие коррупции. </w:t>
      </w:r>
      <w:r w:rsidR="00F050A7">
        <w:rPr>
          <w:rFonts w:ascii="Times New Roman" w:hAnsi="Times New Roman"/>
          <w:sz w:val="28"/>
          <w:szCs w:val="28"/>
        </w:rPr>
        <w:t xml:space="preserve">                             </w:t>
      </w:r>
      <w:r w:rsidR="00B31D0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официальны</w:t>
      </w:r>
      <w:r w:rsidR="00B31D0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B31D0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B31D0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B31D04">
        <w:rPr>
          <w:rFonts w:ascii="Times New Roman" w:hAnsi="Times New Roman"/>
          <w:sz w:val="28"/>
          <w:szCs w:val="28"/>
        </w:rPr>
        <w:t xml:space="preserve">, спорта </w:t>
      </w:r>
      <w:r>
        <w:rPr>
          <w:rFonts w:ascii="Times New Roman" w:hAnsi="Times New Roman"/>
          <w:sz w:val="28"/>
          <w:szCs w:val="28"/>
        </w:rPr>
        <w:t>и культуры созданы разделы по противодействию коррупции</w:t>
      </w:r>
      <w:r w:rsidR="00B31D04">
        <w:rPr>
          <w:rFonts w:ascii="Times New Roman" w:hAnsi="Times New Roman"/>
          <w:sz w:val="28"/>
          <w:szCs w:val="28"/>
        </w:rPr>
        <w:t>, размещена вся необходимая информация</w:t>
      </w:r>
      <w:r w:rsidR="00FE44A2">
        <w:rPr>
          <w:rFonts w:ascii="Times New Roman" w:hAnsi="Times New Roman"/>
          <w:sz w:val="28"/>
          <w:szCs w:val="28"/>
        </w:rPr>
        <w:t xml:space="preserve"> (</w:t>
      </w:r>
      <w:r w:rsidR="00FE44A2" w:rsidRPr="00FE44A2">
        <w:rPr>
          <w:rFonts w:ascii="Times New Roman" w:hAnsi="Times New Roman"/>
          <w:i/>
          <w:sz w:val="28"/>
          <w:szCs w:val="28"/>
        </w:rPr>
        <w:t>не актуализирована информация на сайт</w:t>
      </w:r>
      <w:r w:rsidR="00FE44A2">
        <w:rPr>
          <w:rFonts w:ascii="Times New Roman" w:hAnsi="Times New Roman"/>
          <w:i/>
          <w:sz w:val="28"/>
          <w:szCs w:val="28"/>
        </w:rPr>
        <w:t>е</w:t>
      </w:r>
      <w:r w:rsidR="00FE44A2" w:rsidRPr="00FE44A2">
        <w:rPr>
          <w:rFonts w:ascii="Times New Roman" w:hAnsi="Times New Roman"/>
          <w:i/>
          <w:sz w:val="28"/>
          <w:szCs w:val="28"/>
        </w:rPr>
        <w:t xml:space="preserve"> </w:t>
      </w:r>
      <w:r w:rsidR="00F050A7">
        <w:rPr>
          <w:rFonts w:ascii="Times New Roman" w:hAnsi="Times New Roman"/>
          <w:i/>
          <w:sz w:val="28"/>
          <w:szCs w:val="28"/>
        </w:rPr>
        <w:t>одного из учреждений</w:t>
      </w:r>
      <w:r w:rsidR="00FE44A2">
        <w:rPr>
          <w:rFonts w:ascii="Times New Roman" w:hAnsi="Times New Roman"/>
          <w:sz w:val="28"/>
          <w:szCs w:val="28"/>
        </w:rPr>
        <w:t xml:space="preserve">). </w:t>
      </w:r>
      <w:r w:rsidR="00B31D0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</w:t>
      </w:r>
      <w:r w:rsidR="00B31D04">
        <w:rPr>
          <w:rFonts w:ascii="Times New Roman" w:hAnsi="Times New Roman"/>
          <w:sz w:val="28"/>
          <w:szCs w:val="28"/>
        </w:rPr>
        <w:t>, подведомственные администрации</w:t>
      </w:r>
      <w:r>
        <w:rPr>
          <w:rFonts w:ascii="Times New Roman" w:hAnsi="Times New Roman"/>
          <w:sz w:val="28"/>
          <w:szCs w:val="28"/>
        </w:rPr>
        <w:t xml:space="preserve"> не имею</w:t>
      </w:r>
      <w:r w:rsidR="00B31D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12E3">
        <w:rPr>
          <w:rFonts w:ascii="Times New Roman" w:hAnsi="Times New Roman"/>
          <w:sz w:val="28"/>
          <w:szCs w:val="28"/>
        </w:rPr>
        <w:t>официальных</w:t>
      </w:r>
      <w:r w:rsidRPr="000024D9">
        <w:rPr>
          <w:rFonts w:ascii="Times New Roman" w:hAnsi="Times New Roman"/>
          <w:sz w:val="28"/>
          <w:szCs w:val="28"/>
        </w:rPr>
        <w:t xml:space="preserve"> сайт</w:t>
      </w:r>
      <w:r w:rsidR="002812E3">
        <w:rPr>
          <w:rFonts w:ascii="Times New Roman" w:hAnsi="Times New Roman"/>
          <w:sz w:val="28"/>
          <w:szCs w:val="28"/>
        </w:rPr>
        <w:t>ов</w:t>
      </w:r>
      <w:r w:rsidR="00B31D04">
        <w:rPr>
          <w:rFonts w:ascii="Times New Roman" w:hAnsi="Times New Roman"/>
          <w:sz w:val="28"/>
          <w:szCs w:val="28"/>
        </w:rPr>
        <w:t>, но</w:t>
      </w:r>
      <w:r w:rsidR="002812E3">
        <w:rPr>
          <w:rFonts w:ascii="Times New Roman" w:hAnsi="Times New Roman"/>
          <w:sz w:val="28"/>
          <w:szCs w:val="28"/>
        </w:rPr>
        <w:t xml:space="preserve"> </w:t>
      </w:r>
      <w:r w:rsidRPr="000024D9">
        <w:rPr>
          <w:rFonts w:ascii="Times New Roman" w:hAnsi="Times New Roman"/>
          <w:sz w:val="28"/>
          <w:szCs w:val="28"/>
        </w:rPr>
        <w:t>име</w:t>
      </w:r>
      <w:r w:rsidR="002812E3">
        <w:rPr>
          <w:rFonts w:ascii="Times New Roman" w:hAnsi="Times New Roman"/>
          <w:sz w:val="28"/>
          <w:szCs w:val="28"/>
        </w:rPr>
        <w:t>ю</w:t>
      </w:r>
      <w:r w:rsidRPr="000024D9">
        <w:rPr>
          <w:rFonts w:ascii="Times New Roman" w:hAnsi="Times New Roman"/>
          <w:sz w:val="28"/>
          <w:szCs w:val="28"/>
        </w:rPr>
        <w:t>т раздел</w:t>
      </w:r>
      <w:r w:rsidR="002812E3">
        <w:rPr>
          <w:rFonts w:ascii="Times New Roman" w:hAnsi="Times New Roman"/>
          <w:sz w:val="28"/>
          <w:szCs w:val="28"/>
        </w:rPr>
        <w:t>ы</w:t>
      </w:r>
      <w:r w:rsidRPr="000024D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Кондинского района</w:t>
      </w:r>
      <w:r w:rsidR="002812E3">
        <w:rPr>
          <w:rFonts w:ascii="Times New Roman" w:hAnsi="Times New Roman"/>
          <w:sz w:val="28"/>
          <w:szCs w:val="28"/>
        </w:rPr>
        <w:t xml:space="preserve"> </w:t>
      </w:r>
      <w:r w:rsidRPr="000024D9">
        <w:rPr>
          <w:rFonts w:ascii="Times New Roman" w:hAnsi="Times New Roman"/>
          <w:sz w:val="28"/>
          <w:szCs w:val="28"/>
        </w:rPr>
        <w:t>с утвержденным законодательством ми</w:t>
      </w:r>
      <w:r w:rsidR="002812E3">
        <w:rPr>
          <w:rFonts w:ascii="Times New Roman" w:hAnsi="Times New Roman"/>
          <w:sz w:val="28"/>
          <w:szCs w:val="28"/>
        </w:rPr>
        <w:t>нимумом размещенной информацией</w:t>
      </w:r>
      <w:r w:rsidRPr="000024D9">
        <w:rPr>
          <w:rFonts w:ascii="Times New Roman" w:hAnsi="Times New Roman"/>
          <w:sz w:val="28"/>
          <w:szCs w:val="28"/>
        </w:rPr>
        <w:t>.</w:t>
      </w:r>
      <w:r w:rsidR="00B31D04">
        <w:rPr>
          <w:rFonts w:ascii="Times New Roman" w:hAnsi="Times New Roman"/>
          <w:sz w:val="28"/>
          <w:szCs w:val="28"/>
        </w:rPr>
        <w:t xml:space="preserve"> </w:t>
      </w:r>
      <w:r w:rsidR="00E46D6B">
        <w:rPr>
          <w:rFonts w:ascii="Times New Roman" w:hAnsi="Times New Roman"/>
          <w:sz w:val="28"/>
          <w:szCs w:val="28"/>
        </w:rPr>
        <w:t xml:space="preserve">Учреждения </w:t>
      </w:r>
      <w:r w:rsidR="00B31D04">
        <w:rPr>
          <w:rFonts w:ascii="Times New Roman" w:hAnsi="Times New Roman"/>
          <w:sz w:val="28"/>
          <w:szCs w:val="28"/>
        </w:rPr>
        <w:t>в своих разд</w:t>
      </w:r>
      <w:r w:rsidR="00FE44A2">
        <w:rPr>
          <w:rFonts w:ascii="Times New Roman" w:hAnsi="Times New Roman"/>
          <w:sz w:val="28"/>
          <w:szCs w:val="28"/>
        </w:rPr>
        <w:t xml:space="preserve">елах </w:t>
      </w:r>
      <w:r w:rsidR="00B31D04" w:rsidRPr="000024D9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 w:rsidR="00B31D04">
        <w:rPr>
          <w:rFonts w:ascii="Times New Roman" w:hAnsi="Times New Roman"/>
          <w:sz w:val="28"/>
          <w:szCs w:val="28"/>
        </w:rPr>
        <w:t xml:space="preserve"> сформировали вкладку по антикоррупционной работе и </w:t>
      </w:r>
      <w:proofErr w:type="gramStart"/>
      <w:r w:rsidR="00B31D04">
        <w:rPr>
          <w:rFonts w:ascii="Times New Roman" w:hAnsi="Times New Roman"/>
          <w:sz w:val="28"/>
          <w:szCs w:val="28"/>
        </w:rPr>
        <w:t>разместили</w:t>
      </w:r>
      <w:proofErr w:type="gramEnd"/>
      <w:r w:rsidR="00B31D04">
        <w:rPr>
          <w:rFonts w:ascii="Times New Roman" w:hAnsi="Times New Roman"/>
          <w:sz w:val="28"/>
          <w:szCs w:val="28"/>
        </w:rPr>
        <w:t xml:space="preserve"> </w:t>
      </w:r>
      <w:r w:rsidR="00EB6845">
        <w:rPr>
          <w:rFonts w:ascii="Times New Roman" w:hAnsi="Times New Roman"/>
          <w:sz w:val="28"/>
          <w:szCs w:val="28"/>
        </w:rPr>
        <w:t xml:space="preserve">соответствующую </w:t>
      </w:r>
      <w:r w:rsidR="00B31D04">
        <w:rPr>
          <w:rFonts w:ascii="Times New Roman" w:hAnsi="Times New Roman"/>
          <w:sz w:val="28"/>
          <w:szCs w:val="28"/>
        </w:rPr>
        <w:t xml:space="preserve">информацию. </w:t>
      </w:r>
      <w:r w:rsidR="00EB6845" w:rsidRPr="004B438E">
        <w:rPr>
          <w:rFonts w:ascii="Times New Roman" w:hAnsi="Times New Roman"/>
          <w:sz w:val="28"/>
          <w:szCs w:val="28"/>
        </w:rPr>
        <w:t>На официальн</w:t>
      </w:r>
      <w:r w:rsidR="00EB6845">
        <w:rPr>
          <w:rFonts w:ascii="Times New Roman" w:hAnsi="Times New Roman"/>
          <w:sz w:val="28"/>
          <w:szCs w:val="28"/>
        </w:rPr>
        <w:t>ом</w:t>
      </w:r>
      <w:r w:rsidR="00EB6845" w:rsidRPr="004B438E">
        <w:rPr>
          <w:rFonts w:ascii="Times New Roman" w:hAnsi="Times New Roman"/>
          <w:sz w:val="28"/>
          <w:szCs w:val="28"/>
        </w:rPr>
        <w:t xml:space="preserve"> сайт</w:t>
      </w:r>
      <w:r w:rsidR="00EB6845">
        <w:rPr>
          <w:rFonts w:ascii="Times New Roman" w:hAnsi="Times New Roman"/>
          <w:sz w:val="28"/>
          <w:szCs w:val="28"/>
        </w:rPr>
        <w:t>е</w:t>
      </w:r>
      <w:r w:rsidR="00EB6845" w:rsidRPr="004B438E">
        <w:rPr>
          <w:rFonts w:ascii="Times New Roman" w:hAnsi="Times New Roman"/>
          <w:sz w:val="28"/>
          <w:szCs w:val="28"/>
        </w:rPr>
        <w:t xml:space="preserve"> муниципальн</w:t>
      </w:r>
      <w:r w:rsidR="00EB6845">
        <w:rPr>
          <w:rFonts w:ascii="Times New Roman" w:hAnsi="Times New Roman"/>
          <w:sz w:val="28"/>
          <w:szCs w:val="28"/>
        </w:rPr>
        <w:t>ого</w:t>
      </w:r>
      <w:r w:rsidR="00EB6845" w:rsidRPr="004B438E">
        <w:rPr>
          <w:rFonts w:ascii="Times New Roman" w:hAnsi="Times New Roman"/>
          <w:sz w:val="28"/>
          <w:szCs w:val="28"/>
        </w:rPr>
        <w:t xml:space="preserve"> образовани</w:t>
      </w:r>
      <w:r w:rsidR="00EB6845">
        <w:rPr>
          <w:rFonts w:ascii="Times New Roman" w:hAnsi="Times New Roman"/>
          <w:sz w:val="28"/>
          <w:szCs w:val="28"/>
        </w:rPr>
        <w:t>я</w:t>
      </w:r>
      <w:r w:rsidR="00EB6845" w:rsidRPr="004B438E">
        <w:rPr>
          <w:rFonts w:ascii="Times New Roman" w:hAnsi="Times New Roman"/>
          <w:sz w:val="28"/>
          <w:szCs w:val="28"/>
        </w:rPr>
        <w:t xml:space="preserve"> созданы разделы, где размещены мето</w:t>
      </w:r>
      <w:r w:rsidR="00FE44A2">
        <w:rPr>
          <w:rFonts w:ascii="Times New Roman" w:hAnsi="Times New Roman"/>
          <w:sz w:val="28"/>
          <w:szCs w:val="28"/>
        </w:rPr>
        <w:t xml:space="preserve">дические </w:t>
      </w:r>
      <w:r w:rsidR="00EB6845" w:rsidRPr="004B438E">
        <w:rPr>
          <w:rFonts w:ascii="Times New Roman" w:hAnsi="Times New Roman"/>
          <w:sz w:val="28"/>
          <w:szCs w:val="28"/>
        </w:rPr>
        <w:t>рекомендации, памятки по организации антикоррупционной работы в учреждении, разработанные органами местного самоуправления, Департаментом государственной гражданской службы и кадровой политики автономного округа, обзоры Минтруда России.</w:t>
      </w:r>
    </w:p>
    <w:p w:rsidR="004B05CB" w:rsidRDefault="002812E3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Внедрены в практику ежегодные отчеты руководителей учреждений </w:t>
      </w:r>
      <w:r w:rsidR="000546B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на заседани</w:t>
      </w:r>
      <w:r w:rsidR="000546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Общественного совета Кондинского района, Межведомственного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  <w:r w:rsidR="000546BB">
        <w:rPr>
          <w:rFonts w:ascii="Times New Roman" w:hAnsi="Times New Roman"/>
          <w:sz w:val="28"/>
          <w:szCs w:val="28"/>
        </w:rPr>
        <w:t xml:space="preserve"> </w:t>
      </w:r>
    </w:p>
    <w:p w:rsidR="003C79E6" w:rsidRPr="00510489" w:rsidRDefault="000546BB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 текущем году</w:t>
      </w:r>
      <w:r w:rsidR="00F725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72595">
        <w:rPr>
          <w:rFonts w:ascii="Times New Roman" w:hAnsi="Times New Roman"/>
          <w:sz w:val="28"/>
          <w:szCs w:val="28"/>
        </w:rPr>
        <w:t>на заседании Межведомственного Совета                     по противодействию коррупци</w:t>
      </w:r>
      <w:r w:rsidR="003C79E6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3C79E6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3C79E6">
        <w:rPr>
          <w:rFonts w:ascii="Times New Roman" w:hAnsi="Times New Roman"/>
          <w:sz w:val="28"/>
          <w:szCs w:val="28"/>
        </w:rPr>
        <w:t xml:space="preserve"> районе, заслушаны отчеты                 о</w:t>
      </w:r>
      <w:r w:rsidR="003C79E6" w:rsidRPr="003C79E6">
        <w:rPr>
          <w:rFonts w:ascii="Times New Roman" w:hAnsi="Times New Roman"/>
          <w:sz w:val="28"/>
          <w:szCs w:val="28"/>
        </w:rPr>
        <w:t xml:space="preserve"> состоянии работы по противодействию коррупции</w:t>
      </w:r>
      <w:r w:rsidR="003C79E6">
        <w:rPr>
          <w:rFonts w:ascii="Times New Roman" w:hAnsi="Times New Roman"/>
          <w:sz w:val="28"/>
          <w:szCs w:val="28"/>
        </w:rPr>
        <w:t xml:space="preserve"> руководителей </w:t>
      </w:r>
      <w:r w:rsidR="003C79E6" w:rsidRPr="00510489">
        <w:rPr>
          <w:rFonts w:ascii="Times New Roman" w:hAnsi="Times New Roman"/>
          <w:sz w:val="28"/>
          <w:szCs w:val="28"/>
        </w:rPr>
        <w:t>учреждений: «</w:t>
      </w:r>
      <w:proofErr w:type="spellStart"/>
      <w:r w:rsidR="003C79E6" w:rsidRPr="00510489">
        <w:rPr>
          <w:rFonts w:ascii="Times New Roman" w:hAnsi="Times New Roman"/>
          <w:sz w:val="28"/>
          <w:szCs w:val="28"/>
        </w:rPr>
        <w:t>Ушьинская</w:t>
      </w:r>
      <w:proofErr w:type="spellEnd"/>
      <w:r w:rsidR="003C79E6" w:rsidRPr="00510489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r w:rsidR="00510489" w:rsidRPr="00510489">
        <w:rPr>
          <w:rFonts w:ascii="Times New Roman" w:hAnsi="Times New Roman"/>
          <w:sz w:val="28"/>
          <w:szCs w:val="28"/>
        </w:rPr>
        <w:t>«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Половинкинская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 средняя общеобразовательная школа», «Спортивная детско-юношеская школа Олимпийского резерва по биатлону», «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Мулымская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 средняя общеобразовательная школа», «Детская музыкальная школа» имени 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А.В.Красова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пгт</w:t>
      </w:r>
      <w:proofErr w:type="gramStart"/>
      <w:r w:rsidR="00510489" w:rsidRPr="00510489">
        <w:rPr>
          <w:rFonts w:ascii="Times New Roman" w:hAnsi="Times New Roman"/>
          <w:sz w:val="28"/>
          <w:szCs w:val="28"/>
        </w:rPr>
        <w:t>.К</w:t>
      </w:r>
      <w:proofErr w:type="gramEnd"/>
      <w:r w:rsidR="00510489" w:rsidRPr="00510489">
        <w:rPr>
          <w:rFonts w:ascii="Times New Roman" w:hAnsi="Times New Roman"/>
          <w:sz w:val="28"/>
          <w:szCs w:val="28"/>
        </w:rPr>
        <w:t>ондинское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, «Районный краеведческий музей имени 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Н.С.Цехновой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пгт.Кондинское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0489" w:rsidRPr="00510489">
        <w:rPr>
          <w:rFonts w:ascii="Times New Roman" w:hAnsi="Times New Roman"/>
          <w:sz w:val="28"/>
          <w:szCs w:val="28"/>
        </w:rPr>
        <w:t>Кондинская</w:t>
      </w:r>
      <w:proofErr w:type="spellEnd"/>
      <w:r w:rsidR="00510489" w:rsidRPr="00510489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5104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0489">
        <w:rPr>
          <w:rFonts w:ascii="Times New Roman" w:hAnsi="Times New Roman"/>
          <w:sz w:val="28"/>
          <w:szCs w:val="28"/>
        </w:rPr>
        <w:t>Кроме того, заслушаны отчеты руководителя управления образования администрации Кондинского района «</w:t>
      </w:r>
      <w:r w:rsidR="00510489" w:rsidRPr="00510489">
        <w:rPr>
          <w:rFonts w:ascii="Times New Roman" w:hAnsi="Times New Roman"/>
          <w:sz w:val="28"/>
          <w:szCs w:val="28"/>
        </w:rPr>
        <w:t xml:space="preserve">О реализации мер по предупреждению и противодействию коррупции, предусмотренных статьей 13.3 Федерального закона от 25.12.2008 № 273-ФЗ «О противодействии коррупции» </w:t>
      </w:r>
      <w:r w:rsidR="00510489">
        <w:rPr>
          <w:rFonts w:ascii="Times New Roman" w:hAnsi="Times New Roman"/>
          <w:sz w:val="28"/>
          <w:szCs w:val="28"/>
        </w:rPr>
        <w:t xml:space="preserve">                             </w:t>
      </w:r>
      <w:r w:rsidR="00510489" w:rsidRPr="00510489">
        <w:rPr>
          <w:rFonts w:ascii="Times New Roman" w:hAnsi="Times New Roman"/>
          <w:sz w:val="28"/>
          <w:szCs w:val="28"/>
        </w:rPr>
        <w:t>в подведомственных учреждениях за 2021 – первую половину 2022 года</w:t>
      </w:r>
      <w:r w:rsidR="00510489">
        <w:rPr>
          <w:rFonts w:ascii="Times New Roman" w:hAnsi="Times New Roman"/>
          <w:sz w:val="28"/>
          <w:szCs w:val="28"/>
        </w:rPr>
        <w:t xml:space="preserve">», отчеты глав сельских поселений </w:t>
      </w:r>
      <w:proofErr w:type="spellStart"/>
      <w:r w:rsidR="00510489">
        <w:rPr>
          <w:rFonts w:ascii="Times New Roman" w:hAnsi="Times New Roman"/>
          <w:sz w:val="28"/>
          <w:szCs w:val="28"/>
        </w:rPr>
        <w:t>Мулымья</w:t>
      </w:r>
      <w:proofErr w:type="spellEnd"/>
      <w:r w:rsidR="00510489">
        <w:rPr>
          <w:rFonts w:ascii="Times New Roman" w:hAnsi="Times New Roman"/>
          <w:sz w:val="28"/>
          <w:szCs w:val="28"/>
        </w:rPr>
        <w:t xml:space="preserve"> и Половинка о в</w:t>
      </w:r>
      <w:r w:rsidR="00510489" w:rsidRPr="00510489">
        <w:rPr>
          <w:rFonts w:ascii="Times New Roman" w:hAnsi="Times New Roman"/>
          <w:sz w:val="28"/>
          <w:szCs w:val="28"/>
        </w:rPr>
        <w:t>недрени</w:t>
      </w:r>
      <w:r w:rsidR="00510489">
        <w:rPr>
          <w:rFonts w:ascii="Times New Roman" w:hAnsi="Times New Roman"/>
          <w:sz w:val="28"/>
          <w:szCs w:val="28"/>
        </w:rPr>
        <w:t>и</w:t>
      </w:r>
      <w:r w:rsidR="00510489" w:rsidRPr="00510489">
        <w:rPr>
          <w:rFonts w:ascii="Times New Roman" w:hAnsi="Times New Roman"/>
          <w:sz w:val="28"/>
          <w:szCs w:val="28"/>
        </w:rPr>
        <w:t xml:space="preserve"> антикоррупционных стандартов в муниципальных учреждениях, подведомственных администрации</w:t>
      </w:r>
      <w:r w:rsidR="00510489">
        <w:rPr>
          <w:rFonts w:ascii="Times New Roman" w:hAnsi="Times New Roman"/>
          <w:sz w:val="28"/>
          <w:szCs w:val="28"/>
        </w:rPr>
        <w:t xml:space="preserve"> за период 2020-2021 годы.</w:t>
      </w:r>
      <w:proofErr w:type="gramEnd"/>
    </w:p>
    <w:p w:rsidR="0036476A" w:rsidRPr="0036476A" w:rsidRDefault="0036476A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0A1">
        <w:rPr>
          <w:rFonts w:ascii="Times New Roman" w:hAnsi="Times New Roman"/>
          <w:sz w:val="28"/>
          <w:szCs w:val="28"/>
        </w:rPr>
        <w:t xml:space="preserve">На заседании Общественного совета Кондинского района в </w:t>
      </w:r>
      <w:r w:rsidR="00894DE6" w:rsidRPr="008360A1">
        <w:rPr>
          <w:rFonts w:ascii="Times New Roman" w:hAnsi="Times New Roman"/>
          <w:sz w:val="28"/>
          <w:szCs w:val="28"/>
        </w:rPr>
        <w:t>2022</w:t>
      </w:r>
      <w:r w:rsidRPr="008360A1">
        <w:rPr>
          <w:rFonts w:ascii="Times New Roman" w:hAnsi="Times New Roman"/>
          <w:sz w:val="28"/>
          <w:szCs w:val="28"/>
        </w:rPr>
        <w:t xml:space="preserve"> году запланирован отчет руководител</w:t>
      </w:r>
      <w:r w:rsidR="00894DE6" w:rsidRPr="008360A1">
        <w:rPr>
          <w:rFonts w:ascii="Times New Roman" w:hAnsi="Times New Roman"/>
          <w:sz w:val="28"/>
          <w:szCs w:val="28"/>
        </w:rPr>
        <w:t>я</w:t>
      </w:r>
      <w:r w:rsidRPr="008360A1">
        <w:rPr>
          <w:rFonts w:ascii="Times New Roman" w:hAnsi="Times New Roman"/>
          <w:sz w:val="28"/>
          <w:szCs w:val="28"/>
        </w:rPr>
        <w:t xml:space="preserve"> МАУ «Районный центр молодежных </w:t>
      </w:r>
      <w:r w:rsidR="008B6A35" w:rsidRPr="008360A1">
        <w:rPr>
          <w:rFonts w:ascii="Times New Roman" w:hAnsi="Times New Roman"/>
          <w:sz w:val="28"/>
          <w:szCs w:val="28"/>
        </w:rPr>
        <w:t>инициатив «Ориентир</w:t>
      </w:r>
      <w:r w:rsidRPr="008360A1">
        <w:rPr>
          <w:rFonts w:ascii="Times New Roman" w:hAnsi="Times New Roman"/>
          <w:sz w:val="28"/>
          <w:szCs w:val="28"/>
        </w:rPr>
        <w:t>»</w:t>
      </w:r>
      <w:r w:rsidR="008B6A35" w:rsidRPr="008360A1">
        <w:rPr>
          <w:rFonts w:ascii="Times New Roman" w:hAnsi="Times New Roman"/>
          <w:sz w:val="28"/>
          <w:szCs w:val="28"/>
        </w:rPr>
        <w:t xml:space="preserve">. </w:t>
      </w:r>
      <w:r w:rsidR="008360A1" w:rsidRPr="008360A1">
        <w:rPr>
          <w:rFonts w:ascii="Times New Roman" w:hAnsi="Times New Roman"/>
          <w:sz w:val="28"/>
          <w:szCs w:val="28"/>
        </w:rPr>
        <w:t>Заседание Совета не состоялось, отчет перенесен                 в План работы на 2023 год.</w:t>
      </w:r>
    </w:p>
    <w:p w:rsidR="00167C36" w:rsidRDefault="00E76480" w:rsidP="003647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0E7">
        <w:rPr>
          <w:rFonts w:ascii="Times New Roman" w:hAnsi="Times New Roman"/>
          <w:color w:val="000000"/>
          <w:sz w:val="28"/>
          <w:szCs w:val="28"/>
        </w:rPr>
        <w:t>Также, в учреждениях образования</w:t>
      </w:r>
      <w:r w:rsidR="008B6A35" w:rsidRPr="00D360E7"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D360E7">
        <w:rPr>
          <w:rFonts w:ascii="Times New Roman" w:hAnsi="Times New Roman"/>
          <w:color w:val="000000"/>
          <w:sz w:val="28"/>
          <w:szCs w:val="28"/>
        </w:rPr>
        <w:t xml:space="preserve">, существует практика заслушивания отчетов о работе в данном направлении на общих собраниях </w:t>
      </w:r>
      <w:r w:rsidR="00D360E7" w:rsidRPr="00D360E7">
        <w:rPr>
          <w:rFonts w:ascii="Times New Roman" w:hAnsi="Times New Roman"/>
          <w:color w:val="000000"/>
          <w:sz w:val="28"/>
          <w:szCs w:val="28"/>
        </w:rPr>
        <w:t xml:space="preserve">трудовых </w:t>
      </w:r>
      <w:r w:rsidRPr="00D360E7">
        <w:rPr>
          <w:rFonts w:ascii="Times New Roman" w:hAnsi="Times New Roman"/>
          <w:color w:val="000000"/>
          <w:sz w:val="28"/>
          <w:szCs w:val="28"/>
        </w:rPr>
        <w:t xml:space="preserve">коллективов, на </w:t>
      </w:r>
      <w:r w:rsidR="008B6A35" w:rsidRPr="00D360E7">
        <w:rPr>
          <w:rFonts w:ascii="Times New Roman" w:hAnsi="Times New Roman"/>
          <w:sz w:val="28"/>
          <w:szCs w:val="28"/>
        </w:rPr>
        <w:t>Управляющих</w:t>
      </w:r>
      <w:r w:rsidRPr="00D360E7">
        <w:rPr>
          <w:rFonts w:ascii="Times New Roman" w:hAnsi="Times New Roman"/>
          <w:sz w:val="28"/>
          <w:szCs w:val="28"/>
        </w:rPr>
        <w:t xml:space="preserve"> советах школ.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480" w:rsidRPr="00E76480" w:rsidRDefault="00EB6845" w:rsidP="00E76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поручений Оценки автономного округа за 20</w:t>
      </w:r>
      <w:r w:rsidR="006F68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                  в</w:t>
      </w:r>
      <w:r w:rsidR="00E76480" w:rsidRPr="00E76480">
        <w:rPr>
          <w:rFonts w:ascii="Times New Roman" w:hAnsi="Times New Roman"/>
          <w:sz w:val="28"/>
          <w:szCs w:val="28"/>
        </w:rPr>
        <w:t xml:space="preserve"> </w:t>
      </w:r>
      <w:r w:rsidR="00E76480">
        <w:rPr>
          <w:rFonts w:ascii="Times New Roman" w:hAnsi="Times New Roman"/>
          <w:sz w:val="28"/>
          <w:szCs w:val="28"/>
        </w:rPr>
        <w:t>у</w:t>
      </w:r>
      <w:r w:rsidR="00E76480" w:rsidRPr="00E76480">
        <w:rPr>
          <w:rFonts w:ascii="Times New Roman" w:hAnsi="Times New Roman"/>
          <w:sz w:val="28"/>
          <w:szCs w:val="28"/>
        </w:rPr>
        <w:t>чреждени</w:t>
      </w:r>
      <w:r w:rsidR="00E76480">
        <w:rPr>
          <w:rFonts w:ascii="Times New Roman" w:hAnsi="Times New Roman"/>
          <w:sz w:val="28"/>
          <w:szCs w:val="28"/>
        </w:rPr>
        <w:t>ях</w:t>
      </w:r>
      <w:r w:rsidR="00E76480" w:rsidRPr="00E76480">
        <w:rPr>
          <w:rFonts w:ascii="Times New Roman" w:hAnsi="Times New Roman"/>
          <w:sz w:val="28"/>
          <w:szCs w:val="28"/>
        </w:rPr>
        <w:t xml:space="preserve"> проведен</w:t>
      </w:r>
      <w:r w:rsidR="00E76480">
        <w:rPr>
          <w:rFonts w:ascii="Times New Roman" w:hAnsi="Times New Roman"/>
          <w:sz w:val="28"/>
          <w:szCs w:val="28"/>
        </w:rPr>
        <w:t>ы</w:t>
      </w:r>
      <w:r w:rsidR="00E76480" w:rsidRPr="00E76480">
        <w:rPr>
          <w:rFonts w:ascii="Times New Roman" w:hAnsi="Times New Roman"/>
          <w:sz w:val="28"/>
          <w:szCs w:val="28"/>
        </w:rPr>
        <w:t xml:space="preserve"> мониторинг</w:t>
      </w:r>
      <w:r w:rsidR="00E76480">
        <w:rPr>
          <w:rFonts w:ascii="Times New Roman" w:hAnsi="Times New Roman"/>
          <w:sz w:val="28"/>
          <w:szCs w:val="28"/>
        </w:rPr>
        <w:t>и</w:t>
      </w:r>
      <w:r w:rsidR="00E76480" w:rsidRPr="00E76480">
        <w:rPr>
          <w:rFonts w:ascii="Times New Roman" w:hAnsi="Times New Roman"/>
          <w:sz w:val="28"/>
          <w:szCs w:val="28"/>
        </w:rPr>
        <w:t xml:space="preserve"> соблюдения требований части 4 статьи 12 Федерального закона № 273-ФЗ и постановления Правительс</w:t>
      </w:r>
      <w:r w:rsidR="00E76480">
        <w:rPr>
          <w:rFonts w:ascii="Times New Roman" w:hAnsi="Times New Roman"/>
          <w:sz w:val="28"/>
          <w:szCs w:val="28"/>
        </w:rPr>
        <w:t xml:space="preserve">тва РФ </w:t>
      </w:r>
      <w:r w:rsidR="00E76480" w:rsidRPr="00E76480">
        <w:rPr>
          <w:rFonts w:ascii="Times New Roman" w:hAnsi="Times New Roman"/>
          <w:sz w:val="28"/>
          <w:szCs w:val="28"/>
        </w:rPr>
        <w:t>от 21 января 2015 года № 29 «Об утверждении Правил сообще</w:t>
      </w:r>
      <w:r w:rsidR="00E76480">
        <w:rPr>
          <w:rFonts w:ascii="Times New Roman" w:hAnsi="Times New Roman"/>
          <w:sz w:val="28"/>
          <w:szCs w:val="28"/>
        </w:rPr>
        <w:t xml:space="preserve">ния работодателем </w:t>
      </w:r>
      <w:r w:rsidR="00E76480" w:rsidRPr="00E76480">
        <w:rPr>
          <w:rFonts w:ascii="Times New Roman" w:hAnsi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</w:t>
      </w:r>
      <w:r w:rsidR="00E76480">
        <w:rPr>
          <w:rFonts w:ascii="Times New Roman" w:hAnsi="Times New Roman"/>
          <w:sz w:val="28"/>
          <w:szCs w:val="28"/>
        </w:rPr>
        <w:t xml:space="preserve">рственной </w:t>
      </w:r>
      <w:r w:rsidR="00E76480" w:rsidRPr="00E76480">
        <w:rPr>
          <w:rFonts w:ascii="Times New Roman" w:hAnsi="Times New Roman"/>
          <w:sz w:val="28"/>
          <w:szCs w:val="28"/>
        </w:rPr>
        <w:t>или муниципальной службы, перечень которых устанавливается нормативными</w:t>
      </w:r>
      <w:proofErr w:type="gramEnd"/>
      <w:r w:rsidR="00E76480" w:rsidRPr="00E76480">
        <w:rPr>
          <w:rFonts w:ascii="Times New Roman" w:hAnsi="Times New Roman"/>
          <w:sz w:val="28"/>
          <w:szCs w:val="28"/>
        </w:rPr>
        <w:t xml:space="preserve"> правовыми актами Российской Федерации», по результатам к</w:t>
      </w:r>
      <w:r>
        <w:rPr>
          <w:rFonts w:ascii="Times New Roman" w:hAnsi="Times New Roman"/>
          <w:sz w:val="28"/>
          <w:szCs w:val="28"/>
        </w:rPr>
        <w:t xml:space="preserve">оторого </w:t>
      </w:r>
      <w:proofErr w:type="gramStart"/>
      <w:r w:rsidR="00E76480" w:rsidRPr="00E76480">
        <w:rPr>
          <w:rFonts w:ascii="Times New Roman" w:hAnsi="Times New Roman"/>
          <w:sz w:val="28"/>
          <w:szCs w:val="28"/>
        </w:rPr>
        <w:t>установлен</w:t>
      </w:r>
      <w:proofErr w:type="gramEnd"/>
      <w:r w:rsidR="00E76480" w:rsidRPr="00E76480">
        <w:rPr>
          <w:rFonts w:ascii="Times New Roman" w:hAnsi="Times New Roman"/>
          <w:sz w:val="28"/>
          <w:szCs w:val="28"/>
        </w:rPr>
        <w:t xml:space="preserve"> </w:t>
      </w:r>
      <w:r w:rsidR="00894DE6">
        <w:rPr>
          <w:rFonts w:ascii="Times New Roman" w:hAnsi="Times New Roman"/>
          <w:sz w:val="28"/>
          <w:szCs w:val="28"/>
        </w:rPr>
        <w:t>3</w:t>
      </w:r>
      <w:r w:rsidR="00E76480" w:rsidRPr="00E76480">
        <w:rPr>
          <w:rFonts w:ascii="Times New Roman" w:hAnsi="Times New Roman"/>
          <w:sz w:val="28"/>
          <w:szCs w:val="28"/>
        </w:rPr>
        <w:t xml:space="preserve"> факт</w:t>
      </w:r>
      <w:r w:rsidR="00894DE6">
        <w:rPr>
          <w:rFonts w:ascii="Times New Roman" w:hAnsi="Times New Roman"/>
          <w:sz w:val="28"/>
          <w:szCs w:val="28"/>
        </w:rPr>
        <w:t>а</w:t>
      </w:r>
      <w:r w:rsidR="00E76480" w:rsidRPr="00E76480">
        <w:rPr>
          <w:rFonts w:ascii="Times New Roman" w:hAnsi="Times New Roman"/>
          <w:sz w:val="28"/>
          <w:szCs w:val="28"/>
        </w:rPr>
        <w:t xml:space="preserve"> заключения в </w:t>
      </w:r>
      <w:r w:rsidR="006F68AD">
        <w:rPr>
          <w:rFonts w:ascii="Times New Roman" w:hAnsi="Times New Roman"/>
          <w:sz w:val="28"/>
          <w:szCs w:val="28"/>
        </w:rPr>
        <w:t>202</w:t>
      </w:r>
      <w:r w:rsidR="00894DE6">
        <w:rPr>
          <w:rFonts w:ascii="Times New Roman" w:hAnsi="Times New Roman"/>
          <w:sz w:val="28"/>
          <w:szCs w:val="28"/>
        </w:rPr>
        <w:t>2</w:t>
      </w:r>
      <w:r w:rsidR="00E76480" w:rsidRPr="00E7648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договор</w:t>
      </w:r>
      <w:r w:rsidR="006F68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6480" w:rsidRPr="00E76480">
        <w:rPr>
          <w:rFonts w:ascii="Times New Roman" w:hAnsi="Times New Roman"/>
          <w:sz w:val="28"/>
          <w:szCs w:val="28"/>
        </w:rPr>
        <w:t>с граждан</w:t>
      </w:r>
      <w:r w:rsidR="006F68AD">
        <w:rPr>
          <w:rFonts w:ascii="Times New Roman" w:hAnsi="Times New Roman"/>
          <w:sz w:val="28"/>
          <w:szCs w:val="28"/>
        </w:rPr>
        <w:t>ином</w:t>
      </w:r>
      <w:r w:rsidR="00E76480" w:rsidRPr="00E76480">
        <w:rPr>
          <w:rFonts w:ascii="Times New Roman" w:hAnsi="Times New Roman"/>
          <w:sz w:val="28"/>
          <w:szCs w:val="28"/>
        </w:rPr>
        <w:t>, замещавшим должност</w:t>
      </w:r>
      <w:r w:rsidR="006F68AD">
        <w:rPr>
          <w:rFonts w:ascii="Times New Roman" w:hAnsi="Times New Roman"/>
          <w:sz w:val="28"/>
          <w:szCs w:val="28"/>
        </w:rPr>
        <w:t>ь</w:t>
      </w:r>
      <w:r w:rsidR="00E76480" w:rsidRPr="00E76480">
        <w:rPr>
          <w:rFonts w:ascii="Times New Roman" w:hAnsi="Times New Roman"/>
          <w:sz w:val="28"/>
          <w:szCs w:val="28"/>
        </w:rPr>
        <w:t xml:space="preserve"> муниципальной службы (</w:t>
      </w:r>
      <w:r w:rsidR="00894DE6">
        <w:rPr>
          <w:rFonts w:ascii="Times New Roman" w:hAnsi="Times New Roman"/>
          <w:sz w:val="28"/>
          <w:szCs w:val="28"/>
        </w:rPr>
        <w:t xml:space="preserve">должности не </w:t>
      </w:r>
      <w:r>
        <w:rPr>
          <w:rFonts w:ascii="Times New Roman" w:hAnsi="Times New Roman"/>
          <w:sz w:val="28"/>
          <w:szCs w:val="28"/>
        </w:rPr>
        <w:t>сост</w:t>
      </w:r>
      <w:r w:rsidR="006F68AD">
        <w:rPr>
          <w:rFonts w:ascii="Times New Roman" w:hAnsi="Times New Roman"/>
          <w:sz w:val="28"/>
          <w:szCs w:val="28"/>
        </w:rPr>
        <w:t>о</w:t>
      </w:r>
      <w:r w:rsidR="00894DE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 </w:t>
      </w:r>
      <w:r w:rsidR="00E76480" w:rsidRPr="00E76480">
        <w:rPr>
          <w:rFonts w:ascii="Times New Roman" w:hAnsi="Times New Roman"/>
          <w:sz w:val="28"/>
          <w:szCs w:val="28"/>
        </w:rPr>
        <w:t>в соответствующем Перечне). Уведомлени</w:t>
      </w:r>
      <w:r w:rsidR="006F68AD">
        <w:rPr>
          <w:rFonts w:ascii="Times New Roman" w:hAnsi="Times New Roman"/>
          <w:sz w:val="28"/>
          <w:szCs w:val="28"/>
        </w:rPr>
        <w:t>е</w:t>
      </w:r>
      <w:r w:rsidR="00E76480" w:rsidRPr="00E76480">
        <w:rPr>
          <w:rFonts w:ascii="Times New Roman" w:hAnsi="Times New Roman"/>
          <w:sz w:val="28"/>
          <w:szCs w:val="28"/>
        </w:rPr>
        <w:t xml:space="preserve"> </w:t>
      </w:r>
      <w:r w:rsidR="00894DE6">
        <w:rPr>
          <w:rFonts w:ascii="Times New Roman" w:hAnsi="Times New Roman"/>
          <w:sz w:val="28"/>
          <w:szCs w:val="28"/>
        </w:rPr>
        <w:t xml:space="preserve">                            </w:t>
      </w:r>
      <w:r w:rsidR="00E76480" w:rsidRPr="00E76480">
        <w:rPr>
          <w:rFonts w:ascii="Times New Roman" w:hAnsi="Times New Roman"/>
          <w:sz w:val="28"/>
          <w:szCs w:val="28"/>
        </w:rPr>
        <w:t>о заключении трудов</w:t>
      </w:r>
      <w:r w:rsidR="006F68AD">
        <w:rPr>
          <w:rFonts w:ascii="Times New Roman" w:hAnsi="Times New Roman"/>
          <w:sz w:val="28"/>
          <w:szCs w:val="28"/>
        </w:rPr>
        <w:t xml:space="preserve">ого </w:t>
      </w:r>
      <w:r w:rsidR="00E76480" w:rsidRPr="00E76480">
        <w:rPr>
          <w:rFonts w:ascii="Times New Roman" w:hAnsi="Times New Roman"/>
          <w:sz w:val="28"/>
          <w:szCs w:val="28"/>
        </w:rPr>
        <w:t>договор</w:t>
      </w:r>
      <w:r w:rsidR="006F68AD">
        <w:rPr>
          <w:rFonts w:ascii="Times New Roman" w:hAnsi="Times New Roman"/>
          <w:sz w:val="28"/>
          <w:szCs w:val="28"/>
        </w:rPr>
        <w:t>а</w:t>
      </w:r>
      <w:r w:rsidR="00E76480" w:rsidRPr="00E76480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лен</w:t>
      </w:r>
      <w:r w:rsidR="006F68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предыдущ</w:t>
      </w:r>
      <w:r w:rsidR="006F68AD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6F68AD">
        <w:rPr>
          <w:rFonts w:ascii="Times New Roman" w:hAnsi="Times New Roman"/>
          <w:sz w:val="28"/>
          <w:szCs w:val="28"/>
        </w:rPr>
        <w:t xml:space="preserve">ю </w:t>
      </w:r>
      <w:r w:rsidR="00894DE6">
        <w:rPr>
          <w:rFonts w:ascii="Times New Roman" w:hAnsi="Times New Roman"/>
          <w:sz w:val="28"/>
          <w:szCs w:val="28"/>
        </w:rPr>
        <w:t xml:space="preserve">                       </w:t>
      </w:r>
      <w:r w:rsidR="006F68AD">
        <w:rPr>
          <w:rFonts w:ascii="Times New Roman" w:hAnsi="Times New Roman"/>
          <w:sz w:val="28"/>
          <w:szCs w:val="28"/>
        </w:rPr>
        <w:t>в установленные сроки</w:t>
      </w:r>
      <w:r w:rsidR="00E76480" w:rsidRPr="00E76480">
        <w:rPr>
          <w:rFonts w:ascii="Times New Roman" w:hAnsi="Times New Roman"/>
          <w:sz w:val="28"/>
          <w:szCs w:val="28"/>
        </w:rPr>
        <w:t xml:space="preserve">. </w:t>
      </w:r>
    </w:p>
    <w:p w:rsidR="00E76480" w:rsidRPr="00E76480" w:rsidRDefault="00EB6845" w:rsidP="00E76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68A">
        <w:rPr>
          <w:rFonts w:ascii="Times New Roman" w:hAnsi="Times New Roman"/>
          <w:sz w:val="28"/>
          <w:szCs w:val="28"/>
        </w:rPr>
        <w:t>По письменным сообщениям учреждений и органов администрации, имеющих подведомственные учреждения,</w:t>
      </w:r>
      <w:r w:rsidR="00E76480" w:rsidRPr="00A8368A">
        <w:rPr>
          <w:rFonts w:ascii="Times New Roman" w:hAnsi="Times New Roman"/>
          <w:sz w:val="28"/>
          <w:szCs w:val="28"/>
        </w:rPr>
        <w:t xml:space="preserve"> в </w:t>
      </w:r>
      <w:r w:rsidR="00A8368A">
        <w:rPr>
          <w:rFonts w:ascii="Times New Roman" w:hAnsi="Times New Roman"/>
          <w:sz w:val="28"/>
          <w:szCs w:val="28"/>
        </w:rPr>
        <w:t>202</w:t>
      </w:r>
      <w:r w:rsidR="00A16EA6">
        <w:rPr>
          <w:rFonts w:ascii="Times New Roman" w:hAnsi="Times New Roman"/>
          <w:sz w:val="28"/>
          <w:szCs w:val="28"/>
        </w:rPr>
        <w:t>2</w:t>
      </w:r>
      <w:r w:rsidR="00A8368A">
        <w:rPr>
          <w:rFonts w:ascii="Times New Roman" w:hAnsi="Times New Roman"/>
          <w:sz w:val="28"/>
          <w:szCs w:val="28"/>
        </w:rPr>
        <w:t xml:space="preserve"> году </w:t>
      </w:r>
      <w:r w:rsidR="006F68AD">
        <w:rPr>
          <w:rFonts w:ascii="Times New Roman" w:hAnsi="Times New Roman"/>
          <w:sz w:val="28"/>
          <w:szCs w:val="28"/>
        </w:rPr>
        <w:t xml:space="preserve">(по состоянию                    на отчетное время) </w:t>
      </w:r>
      <w:r w:rsidR="00A8368A">
        <w:rPr>
          <w:rFonts w:ascii="Times New Roman" w:hAnsi="Times New Roman"/>
          <w:sz w:val="28"/>
          <w:szCs w:val="28"/>
        </w:rPr>
        <w:t xml:space="preserve">в </w:t>
      </w:r>
      <w:r w:rsidRPr="00A8368A">
        <w:rPr>
          <w:rFonts w:ascii="Times New Roman" w:hAnsi="Times New Roman"/>
          <w:sz w:val="28"/>
          <w:szCs w:val="28"/>
        </w:rPr>
        <w:t>у</w:t>
      </w:r>
      <w:r w:rsidR="00E76480" w:rsidRPr="00A8368A">
        <w:rPr>
          <w:rFonts w:ascii="Times New Roman" w:hAnsi="Times New Roman"/>
          <w:sz w:val="28"/>
          <w:szCs w:val="28"/>
        </w:rPr>
        <w:t>чреждени</w:t>
      </w:r>
      <w:r w:rsidRPr="00A8368A">
        <w:rPr>
          <w:rFonts w:ascii="Times New Roman" w:hAnsi="Times New Roman"/>
          <w:sz w:val="28"/>
          <w:szCs w:val="28"/>
        </w:rPr>
        <w:t>я</w:t>
      </w:r>
      <w:r w:rsidR="00E76480" w:rsidRPr="00A8368A">
        <w:rPr>
          <w:rFonts w:ascii="Times New Roman" w:hAnsi="Times New Roman"/>
          <w:sz w:val="28"/>
          <w:szCs w:val="28"/>
        </w:rPr>
        <w:t xml:space="preserve"> </w:t>
      </w:r>
      <w:r w:rsidR="00A16EA6">
        <w:rPr>
          <w:rFonts w:ascii="Times New Roman" w:hAnsi="Times New Roman"/>
          <w:sz w:val="28"/>
          <w:szCs w:val="28"/>
        </w:rPr>
        <w:t>не поступали</w:t>
      </w:r>
      <w:r w:rsidR="006F68AD">
        <w:rPr>
          <w:rFonts w:ascii="Times New Roman" w:hAnsi="Times New Roman"/>
          <w:sz w:val="28"/>
          <w:szCs w:val="28"/>
        </w:rPr>
        <w:t xml:space="preserve"> </w:t>
      </w:r>
      <w:r w:rsidR="00E76480" w:rsidRPr="00A8368A">
        <w:rPr>
          <w:rFonts w:ascii="Times New Roman" w:hAnsi="Times New Roman"/>
          <w:sz w:val="28"/>
          <w:szCs w:val="28"/>
        </w:rPr>
        <w:t>акт</w:t>
      </w:r>
      <w:r w:rsidR="00A16EA6">
        <w:rPr>
          <w:rFonts w:ascii="Times New Roman" w:hAnsi="Times New Roman"/>
          <w:sz w:val="28"/>
          <w:szCs w:val="28"/>
        </w:rPr>
        <w:t>ы</w:t>
      </w:r>
      <w:r w:rsidR="00E76480" w:rsidRPr="00A8368A">
        <w:rPr>
          <w:rFonts w:ascii="Times New Roman" w:hAnsi="Times New Roman"/>
          <w:sz w:val="28"/>
          <w:szCs w:val="28"/>
        </w:rPr>
        <w:t xml:space="preserve"> прокурорского реагирования в </w:t>
      </w:r>
      <w:r w:rsidR="006F68AD">
        <w:rPr>
          <w:rFonts w:ascii="Times New Roman" w:hAnsi="Times New Roman"/>
          <w:sz w:val="28"/>
          <w:szCs w:val="28"/>
        </w:rPr>
        <w:t>сфере противодействия коррупции</w:t>
      </w:r>
      <w:r w:rsidR="00A02DF0">
        <w:rPr>
          <w:rFonts w:ascii="Times New Roman" w:hAnsi="Times New Roman"/>
          <w:sz w:val="28"/>
          <w:szCs w:val="28"/>
        </w:rPr>
        <w:t xml:space="preserve"> (организации в сфере спорта и образования)</w:t>
      </w:r>
      <w:r w:rsidR="00E76480" w:rsidRPr="00A8368A">
        <w:rPr>
          <w:rFonts w:ascii="Times New Roman" w:hAnsi="Times New Roman"/>
          <w:sz w:val="28"/>
          <w:szCs w:val="28"/>
        </w:rPr>
        <w:t>.</w:t>
      </w:r>
      <w:r w:rsidR="00A8368A">
        <w:rPr>
          <w:rFonts w:ascii="Times New Roman" w:hAnsi="Times New Roman"/>
          <w:sz w:val="28"/>
          <w:szCs w:val="28"/>
        </w:rPr>
        <w:t xml:space="preserve"> </w:t>
      </w:r>
    </w:p>
    <w:p w:rsidR="006F68AD" w:rsidRDefault="006F68AD" w:rsidP="00B2397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6536" w:rsidRPr="00C35F65" w:rsidRDefault="008C6536" w:rsidP="00C35F65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8C6536" w:rsidRPr="00C35F65" w:rsidSect="00061A59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8A" w:rsidRDefault="0083558A" w:rsidP="00061A59">
      <w:pPr>
        <w:spacing w:after="0" w:line="240" w:lineRule="auto"/>
      </w:pPr>
      <w:r>
        <w:separator/>
      </w:r>
    </w:p>
  </w:endnote>
  <w:endnote w:type="continuationSeparator" w:id="0">
    <w:p w:rsidR="0083558A" w:rsidRDefault="0083558A" w:rsidP="0006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1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8A" w:rsidRDefault="0083558A" w:rsidP="00061A59">
      <w:pPr>
        <w:spacing w:after="0" w:line="240" w:lineRule="auto"/>
      </w:pPr>
      <w:r>
        <w:separator/>
      </w:r>
    </w:p>
  </w:footnote>
  <w:footnote w:type="continuationSeparator" w:id="0">
    <w:p w:rsidR="0083558A" w:rsidRDefault="0083558A" w:rsidP="0006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2826"/>
      <w:docPartObj>
        <w:docPartGallery w:val="Page Numbers (Top of Page)"/>
        <w:docPartUnique/>
      </w:docPartObj>
    </w:sdtPr>
    <w:sdtEndPr/>
    <w:sdtContent>
      <w:p w:rsidR="008360A1" w:rsidRDefault="008360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0A7">
          <w:rPr>
            <w:noProof/>
          </w:rPr>
          <w:t>11</w:t>
        </w:r>
        <w:r>
          <w:fldChar w:fldCharType="end"/>
        </w:r>
      </w:p>
    </w:sdtContent>
  </w:sdt>
  <w:p w:rsidR="008360A1" w:rsidRDefault="008360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C"/>
    <w:rsid w:val="000024D9"/>
    <w:rsid w:val="00020F93"/>
    <w:rsid w:val="00031F83"/>
    <w:rsid w:val="000546BB"/>
    <w:rsid w:val="00061A59"/>
    <w:rsid w:val="000A09FD"/>
    <w:rsid w:val="000D78EC"/>
    <w:rsid w:val="000F4B8C"/>
    <w:rsid w:val="0011616B"/>
    <w:rsid w:val="00143B66"/>
    <w:rsid w:val="00153C2F"/>
    <w:rsid w:val="00167C36"/>
    <w:rsid w:val="00190D18"/>
    <w:rsid w:val="001D0FC1"/>
    <w:rsid w:val="001F7FBB"/>
    <w:rsid w:val="002233C3"/>
    <w:rsid w:val="00267C27"/>
    <w:rsid w:val="002812E3"/>
    <w:rsid w:val="002B044E"/>
    <w:rsid w:val="002B5CD7"/>
    <w:rsid w:val="003249B5"/>
    <w:rsid w:val="003626C8"/>
    <w:rsid w:val="0036476A"/>
    <w:rsid w:val="003765F0"/>
    <w:rsid w:val="003811F5"/>
    <w:rsid w:val="00394D87"/>
    <w:rsid w:val="003C206C"/>
    <w:rsid w:val="003C79E6"/>
    <w:rsid w:val="004073CC"/>
    <w:rsid w:val="00452250"/>
    <w:rsid w:val="004559F1"/>
    <w:rsid w:val="0046199D"/>
    <w:rsid w:val="00461D56"/>
    <w:rsid w:val="004700E2"/>
    <w:rsid w:val="00480E18"/>
    <w:rsid w:val="004815E4"/>
    <w:rsid w:val="004B05CB"/>
    <w:rsid w:val="004B09D1"/>
    <w:rsid w:val="00510489"/>
    <w:rsid w:val="00536460"/>
    <w:rsid w:val="00551975"/>
    <w:rsid w:val="005B4FDA"/>
    <w:rsid w:val="005E04DD"/>
    <w:rsid w:val="0062526A"/>
    <w:rsid w:val="0063768E"/>
    <w:rsid w:val="006D7544"/>
    <w:rsid w:val="006F4ED3"/>
    <w:rsid w:val="006F68AD"/>
    <w:rsid w:val="00753946"/>
    <w:rsid w:val="00794142"/>
    <w:rsid w:val="007E41A1"/>
    <w:rsid w:val="00813AB5"/>
    <w:rsid w:val="00830EB4"/>
    <w:rsid w:val="0083426B"/>
    <w:rsid w:val="0083558A"/>
    <w:rsid w:val="008360A1"/>
    <w:rsid w:val="0084658A"/>
    <w:rsid w:val="00850A02"/>
    <w:rsid w:val="0087786B"/>
    <w:rsid w:val="0088206F"/>
    <w:rsid w:val="00894DE6"/>
    <w:rsid w:val="008B6A35"/>
    <w:rsid w:val="008C6536"/>
    <w:rsid w:val="0092556B"/>
    <w:rsid w:val="00953AF7"/>
    <w:rsid w:val="00971636"/>
    <w:rsid w:val="00996A33"/>
    <w:rsid w:val="009A4743"/>
    <w:rsid w:val="009D6E49"/>
    <w:rsid w:val="00A02DF0"/>
    <w:rsid w:val="00A16EA6"/>
    <w:rsid w:val="00A27461"/>
    <w:rsid w:val="00A463A0"/>
    <w:rsid w:val="00A50916"/>
    <w:rsid w:val="00A53FEC"/>
    <w:rsid w:val="00A55CDA"/>
    <w:rsid w:val="00A65F56"/>
    <w:rsid w:val="00A66E0D"/>
    <w:rsid w:val="00A746FC"/>
    <w:rsid w:val="00A8368A"/>
    <w:rsid w:val="00A91622"/>
    <w:rsid w:val="00B166FA"/>
    <w:rsid w:val="00B2397C"/>
    <w:rsid w:val="00B31D04"/>
    <w:rsid w:val="00B858F2"/>
    <w:rsid w:val="00C0518B"/>
    <w:rsid w:val="00C33415"/>
    <w:rsid w:val="00C35F65"/>
    <w:rsid w:val="00C44935"/>
    <w:rsid w:val="00C95AE3"/>
    <w:rsid w:val="00CA1799"/>
    <w:rsid w:val="00D32D6D"/>
    <w:rsid w:val="00D360E7"/>
    <w:rsid w:val="00D90C8C"/>
    <w:rsid w:val="00D92CEE"/>
    <w:rsid w:val="00E46723"/>
    <w:rsid w:val="00E46D6B"/>
    <w:rsid w:val="00E52A4C"/>
    <w:rsid w:val="00E5581C"/>
    <w:rsid w:val="00E55E77"/>
    <w:rsid w:val="00E76480"/>
    <w:rsid w:val="00E778CC"/>
    <w:rsid w:val="00E96EE7"/>
    <w:rsid w:val="00EB6845"/>
    <w:rsid w:val="00EC51A2"/>
    <w:rsid w:val="00ED6D78"/>
    <w:rsid w:val="00EE65E9"/>
    <w:rsid w:val="00F00E6B"/>
    <w:rsid w:val="00F012AA"/>
    <w:rsid w:val="00F050A7"/>
    <w:rsid w:val="00F13465"/>
    <w:rsid w:val="00F13A73"/>
    <w:rsid w:val="00F72595"/>
    <w:rsid w:val="00F912D9"/>
    <w:rsid w:val="00FB74D0"/>
    <w:rsid w:val="00FE16ED"/>
    <w:rsid w:val="00FE44A2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A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A59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02DF0"/>
  </w:style>
  <w:style w:type="paragraph" w:customStyle="1" w:styleId="s1">
    <w:name w:val="s_1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A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A59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02DF0"/>
  </w:style>
  <w:style w:type="paragraph" w:customStyle="1" w:styleId="s1">
    <w:name w:val="s_1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552FED4C956C5667842FB7A6786DDC4FCCDDAFACDF747FDC880O1R7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130A-12B5-4EC3-B8ED-01BBDB33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4017</Words>
  <Characters>22903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- Муниципальное казенное учреждение «Управление материально-технического обеспеч</vt:lpstr>
      <vt:lpstr>- Муниципальное автономное учреждение «Районный центр молодежных инициатив «Орие</vt:lpstr>
      <vt:lpstr>- Муниципальное казенное учреждение «Единая дежурно-диспетчерская служба Кондинс</vt:lpstr>
      <vt:lpstr>- Муниципальное казенное учреждение «Центр бухгалтерского учета Кондинского райо</vt:lpstr>
      <vt:lpstr>- Муниципальное унитарное предприятие «Информационно-издательский центр «Евра».</vt:lpstr>
      <vt:lpstr>- Муниципальное казенное общеобразовательное учреждение «Ушьинская средняя общео</vt:lpstr>
      <vt:lpstr>- Муниципальное казенное общеобразовательное учреждение Мулымская средняя общеоб</vt:lpstr>
      <vt:lpstr>- Муниципальное казенное общеобразовательное учреждение Половинкинская средняя о</vt:lpstr>
      <vt:lpstr>- Муниципальное казенное общеобразовательное учреждение Кондинская средняя общео</vt:lpstr>
      <vt:lpstr>- Муниципальное учреждение дополнительного образования «Детская музыкальная школ</vt:lpstr>
      <vt:lpstr>- Муниципальное учреждение культуры «Районный краеведческий музей имени Нины Сте</vt:lpstr>
      <vt:lpstr>Муниципальное бюджетное учреждение дополнительного образования детей Спортивная </vt:lpstr>
      <vt:lpstr>Внедрены в учреждениях процедуры урегулированию конфликта интересов, информирова</vt:lpstr>
    </vt:vector>
  </TitlesOfParts>
  <Company/>
  <LinksUpToDate>false</LinksUpToDate>
  <CharactersWithSpaces>26867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55</cp:revision>
  <cp:lastPrinted>2022-12-22T03:57:00Z</cp:lastPrinted>
  <dcterms:created xsi:type="dcterms:W3CDTF">2020-12-03T11:29:00Z</dcterms:created>
  <dcterms:modified xsi:type="dcterms:W3CDTF">2022-12-30T07:45:00Z</dcterms:modified>
</cp:coreProperties>
</file>