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87" w:rsidRPr="004B1487" w:rsidRDefault="004B1487" w:rsidP="004B148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87">
        <w:rPr>
          <w:b/>
          <w:bCs/>
          <w:sz w:val="28"/>
          <w:szCs w:val="28"/>
        </w:rPr>
        <w:t>Справка</w:t>
      </w:r>
    </w:p>
    <w:p w:rsidR="004A2736" w:rsidRPr="004B1487" w:rsidRDefault="004B1487" w:rsidP="004B1487">
      <w:pPr>
        <w:ind w:firstLine="709"/>
        <w:jc w:val="center"/>
        <w:rPr>
          <w:b/>
          <w:sz w:val="28"/>
          <w:szCs w:val="28"/>
        </w:rPr>
      </w:pPr>
      <w:r w:rsidRPr="004B1487">
        <w:rPr>
          <w:b/>
          <w:bCs/>
          <w:sz w:val="28"/>
          <w:szCs w:val="28"/>
        </w:rPr>
        <w:t xml:space="preserve">о результатах оценки деятельности </w:t>
      </w:r>
      <w:r w:rsidR="004A2736" w:rsidRPr="004B1487">
        <w:rPr>
          <w:b/>
          <w:sz w:val="28"/>
          <w:szCs w:val="28"/>
        </w:rPr>
        <w:t>по реализации антикоррупционного законодательства в</w:t>
      </w:r>
      <w:bookmarkStart w:id="0" w:name="_GoBack"/>
      <w:bookmarkEnd w:id="0"/>
      <w:r w:rsidR="004A2736" w:rsidRPr="004B1487">
        <w:rPr>
          <w:b/>
          <w:sz w:val="28"/>
          <w:szCs w:val="28"/>
        </w:rPr>
        <w:t xml:space="preserve"> муниципальных учреждениях, муниципальной унитарном предприятии, подведомственных администрации  Кондинского района</w:t>
      </w:r>
    </w:p>
    <w:p w:rsidR="004A2736" w:rsidRPr="004A2736" w:rsidRDefault="004A2736" w:rsidP="004A2736">
      <w:pPr>
        <w:ind w:firstLine="709"/>
        <w:jc w:val="center"/>
        <w:rPr>
          <w:sz w:val="28"/>
          <w:szCs w:val="28"/>
        </w:rPr>
      </w:pP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В соответствии с Планом работы по профилактике коррупционных и иных правонарушений отдела муниципальной службы и кадровой политики администрации Кондинского района на 2015 год, утвержденным распоряжением администрации Кондинского района от 03 декабря 2014 года № 509-р «Об утверждении Плана работы по профилактике коррупционных и иных правонарушений отдела муниципальной службы и кадровой политики администрации Кондинского района на 2015 год» в 2015 году разработан и принят ряд типовых нормативных правовых актов  администрации Кондинского района, касающихся организации антикоррупционной деятельности в организациях, в отношении которых муниципальное образование Кондинский район выступает единственным учредителем, в том числе: утверждены Кодекс этики и служебного поведения работников организаций, Положение  об информировании о случаях склонения к совершению коррупционных нарушений и порядке рассмотрения таких сообщений, Положение о конфликте интересов, Положение об информировании о получении подарка и сдаче подарка, Правила обмена деловыми подарками и знаками делового гостеприимства. Аналогичные локальные правовые акты разработаны и утверждены в учреждениях, предприятии, подведомственных администрации Кондинского района.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В 2016 году разработан и принят нормативный правовой акт администрации Кондинского района, которым утверждены основные направления антикоррупционной деятельности в организациях.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 xml:space="preserve">Также, отделом муниципальной службы и кадровой политики управления внутренней политики администрации Кондинского района (далее – отдел муниципальной службы и кадровой политики) было подготовлено руководителям муниципальных учреждений, предприятии, подведомственных администрации Кондинского района и направлено письмо с разъяснением порядка организации в организациях работы                                        по противодействию коррупции (письмо администрации Кондинского района от 17.08.2016 № 08-11-5386/16-0-0). 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 xml:space="preserve">В муниципальных учреждениях, предприятиях, подведомственных администрации Кондинского района (за исключением муниципального  автономное учреждение ««Районный центр молодежных инициатив «Ориентир») организована работа по противодействию коррупции: 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 xml:space="preserve">1.Назначено должностное лицо, ответственное за противодействие коррупции. 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 xml:space="preserve">2.Внесены в трудовой договор и должностную инструкцию ответственного лица за противодействие коррупции дополнения, в части установления функций и полномочий. 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lastRenderedPageBreak/>
        <w:t>В обязанности должностного лица включили: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1) разработку проектов локальных нормативных актов, направленных на реализацию мер по предупреждению коррупции;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2) проведение контрольных мероприятий по выявлению коррупционных правонарушений, совершаемых работниками организации;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3) проведение оценки коррупционных рисков;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4) прием и регистрацию уведомлений о случаях склонения работников                  к совершению коррупционных правонарушений;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5) прием и рассмотрение деклараций о конфликте интересов;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6) проведение обучающих мероприятий по вопросам профилактики                     и противодействия коррупции и индивидуального консультирования работников;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7) оказание содействия уполномоченным представителям контрольно-надзорных и правоохранительных органов в вопросах предупреждения                        и противодействия коррупции при проведении проверочных мероприятий,                      а также мероприятий по пресечению или расследованию коррупционных преступлений, включая оперативно-розыскные мероприятия;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8) проведение оценки результатов антикоррупционной работы                             и подготовка предложений по ее совершенствованию руководителю организации.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3.Включены в должностные инструкции работников организации антикоррупционные обязанности, в том числе: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1)  обязанность не допускать личную заинтересованность, которая приводит или может привести к конфликту интересов;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 xml:space="preserve">2) обязанность информировать о случаях склонения к совершению коррупционных правонарушений; 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3) обязанность сообщать о возможности возникновения либо возникшем конфликте интересов.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4.Ознакомлены все работники организаций с локальными нормативными актами, касающихся организации антикоррупционной деятельности                               в организации: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1) Кодекс этики и служебного поведения работников организаций;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 xml:space="preserve">2) Положение об информировании о случаях склонения к совершению коррупционных нарушений и порядке рассмотрения таких сообщений. 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Также, заведен журнал регистрации уведомлений, внесены                             в должностную инструкцию лица, ответственного за противодействие коррупции, функции по приему и регистрации уведомлений.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 xml:space="preserve">3) Положение о конфликте интересов. 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В обязательном порядке включены в должностную инструкцию лица, ответственного за противодействие коррупции, функции по приему и рассмотрению деклараций о конфликте интересов.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4) Правила обмена деловыми подарками и знаками делового гостеприимства.</w:t>
      </w:r>
    </w:p>
    <w:p w:rsidR="004A2736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lastRenderedPageBreak/>
        <w:t>5. Проведены занятия со всеми работниками организации, на которых рассмотрены все локальные правовые акты организации, устанавливающие антикоррупционные регламенты и процедуры: кодекс этики, порядок информирования о склонении к совершению коррупционного правонарушения, порядок декларирования конфликта интересов, порядок получения и сдачи подарка, порядок обмена деловыми подарками и т.д.</w:t>
      </w:r>
    </w:p>
    <w:p w:rsidR="00F00642" w:rsidRPr="004A2736" w:rsidRDefault="004A2736" w:rsidP="004A2736">
      <w:pPr>
        <w:ind w:firstLine="709"/>
        <w:jc w:val="both"/>
        <w:rPr>
          <w:sz w:val="28"/>
          <w:szCs w:val="28"/>
        </w:rPr>
      </w:pPr>
      <w:r w:rsidRPr="004A2736">
        <w:rPr>
          <w:sz w:val="28"/>
          <w:szCs w:val="28"/>
        </w:rPr>
        <w:t>6.Размещены на стендах организации информации по антикоррупционной деятельности.</w:t>
      </w:r>
    </w:p>
    <w:sectPr w:rsidR="00F00642" w:rsidRPr="004A2736" w:rsidSect="004A2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14" w:rsidRDefault="00292914" w:rsidP="004A2736">
      <w:r>
        <w:separator/>
      </w:r>
    </w:p>
  </w:endnote>
  <w:endnote w:type="continuationSeparator" w:id="0">
    <w:p w:rsidR="00292914" w:rsidRDefault="00292914" w:rsidP="004A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36" w:rsidRDefault="004A27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36" w:rsidRDefault="004A27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36" w:rsidRDefault="004A27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14" w:rsidRDefault="00292914" w:rsidP="004A2736">
      <w:r>
        <w:separator/>
      </w:r>
    </w:p>
  </w:footnote>
  <w:footnote w:type="continuationSeparator" w:id="0">
    <w:p w:rsidR="00292914" w:rsidRDefault="00292914" w:rsidP="004A2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36" w:rsidRDefault="004A27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869774"/>
      <w:docPartObj>
        <w:docPartGallery w:val="Page Numbers (Top of Page)"/>
        <w:docPartUnique/>
      </w:docPartObj>
    </w:sdtPr>
    <w:sdtEndPr/>
    <w:sdtContent>
      <w:p w:rsidR="004A2736" w:rsidRDefault="004A27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487">
          <w:rPr>
            <w:noProof/>
          </w:rPr>
          <w:t>2</w:t>
        </w:r>
        <w:r>
          <w:fldChar w:fldCharType="end"/>
        </w:r>
      </w:p>
    </w:sdtContent>
  </w:sdt>
  <w:p w:rsidR="004A2736" w:rsidRDefault="004A2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36" w:rsidRDefault="004A27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36"/>
    <w:rsid w:val="00267CAA"/>
    <w:rsid w:val="00292914"/>
    <w:rsid w:val="004A2736"/>
    <w:rsid w:val="004B1487"/>
    <w:rsid w:val="004E000A"/>
    <w:rsid w:val="0077482B"/>
    <w:rsid w:val="00CB0A9A"/>
    <w:rsid w:val="00D12860"/>
    <w:rsid w:val="00F0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27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7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27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7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2</cp:revision>
  <dcterms:created xsi:type="dcterms:W3CDTF">2018-08-06T07:32:00Z</dcterms:created>
  <dcterms:modified xsi:type="dcterms:W3CDTF">2018-08-06T08:09:00Z</dcterms:modified>
</cp:coreProperties>
</file>