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95D97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52DF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Минюста России от 30.06.2023 N 163</w:t>
            </w:r>
            <w:r>
              <w:rPr>
                <w:sz w:val="48"/>
                <w:szCs w:val="48"/>
              </w:rPr>
              <w:br/>
              <w:t>"Об утверждении типовых уставов некоммерческих организаций"</w:t>
            </w:r>
            <w:r>
              <w:rPr>
                <w:sz w:val="48"/>
                <w:szCs w:val="48"/>
              </w:rPr>
              <w:br/>
              <w:t>(Зарегистрировано в Минюсте России 30.06.2023 N 74076)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52DF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18.09.2023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52DF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52DF1">
      <w:pPr>
        <w:pStyle w:val="ConsPlusNormal"/>
        <w:jc w:val="both"/>
        <w:outlineLvl w:val="0"/>
      </w:pPr>
    </w:p>
    <w:p w:rsidR="00000000" w:rsidRDefault="00A52DF1">
      <w:pPr>
        <w:pStyle w:val="ConsPlusNormal"/>
        <w:outlineLvl w:val="0"/>
      </w:pPr>
      <w:r>
        <w:t>Зарегистрировано в Минюсте России 30 июня 2023 г. N 74076</w:t>
      </w:r>
    </w:p>
    <w:p w:rsidR="00000000" w:rsidRDefault="00A5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Title"/>
        <w:jc w:val="center"/>
      </w:pPr>
      <w:r>
        <w:t>МИНИСТЕРСТВО ЮСТИЦИИ РОССИЙСКОЙ ФЕДЕРАЦИИ</w:t>
      </w:r>
    </w:p>
    <w:p w:rsidR="00000000" w:rsidRDefault="00A52DF1">
      <w:pPr>
        <w:pStyle w:val="ConsPlusTitle"/>
        <w:jc w:val="center"/>
      </w:pPr>
    </w:p>
    <w:p w:rsidR="00000000" w:rsidRDefault="00A52DF1">
      <w:pPr>
        <w:pStyle w:val="ConsPlusTitle"/>
        <w:jc w:val="center"/>
      </w:pPr>
      <w:r>
        <w:t>ПРИКАЗ</w:t>
      </w:r>
    </w:p>
    <w:p w:rsidR="00000000" w:rsidRDefault="00A52DF1">
      <w:pPr>
        <w:pStyle w:val="ConsPlusTitle"/>
        <w:jc w:val="center"/>
      </w:pPr>
      <w:r>
        <w:t>от 30 июня 2023 г. N 163</w:t>
      </w:r>
    </w:p>
    <w:p w:rsidR="00000000" w:rsidRDefault="00A52DF1">
      <w:pPr>
        <w:pStyle w:val="ConsPlusTitle"/>
        <w:jc w:val="center"/>
      </w:pPr>
    </w:p>
    <w:p w:rsidR="00000000" w:rsidRDefault="00A52DF1">
      <w:pPr>
        <w:pStyle w:val="ConsPlusTitle"/>
        <w:jc w:val="center"/>
      </w:pPr>
      <w:r>
        <w:t>ОБ УТВЕРЖДЕНИИ ТИПОВЫХ УСТАВОВ НЕКОММЕРЧЕСКИХ ОРГАНИЗАЦИЙ</w:t>
      </w:r>
    </w:p>
    <w:p w:rsidR="00000000" w:rsidRDefault="00A52DF1">
      <w:pPr>
        <w:pStyle w:val="ConsPlusNormal"/>
        <w:jc w:val="center"/>
      </w:pPr>
    </w:p>
    <w:p w:rsidR="00000000" w:rsidRDefault="00A52DF1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статьи 14</w:t>
        </w:r>
      </w:hyperlink>
      <w:r>
        <w:t xml:space="preserve"> Федерального закона от 12 января 1996 г. N 7-ФЗ "О некоммерческих организациях", </w:t>
      </w:r>
      <w:hyperlink r:id="rId10" w:history="1">
        <w:r>
          <w:rPr>
            <w:color w:val="0000FF"/>
          </w:rPr>
          <w:t>подпунктом 2 пункта 2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 января 2023 г. N 10, приказываю: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Утвердить: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типовой </w:t>
      </w:r>
      <w:hyperlink w:anchor="Par34" w:tooltip="                               Типовой устав" w:history="1">
        <w:r>
          <w:rPr>
            <w:color w:val="0000FF"/>
          </w:rPr>
          <w:t>устав</w:t>
        </w:r>
      </w:hyperlink>
      <w:r>
        <w:t xml:space="preserve"> местной общественной организации согласно приложению N 1;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типовой </w:t>
      </w:r>
      <w:hyperlink w:anchor="Par199" w:tooltip="                               Типовой устав" w:history="1">
        <w:r>
          <w:rPr>
            <w:color w:val="0000FF"/>
          </w:rPr>
          <w:t>устав</w:t>
        </w:r>
      </w:hyperlink>
      <w:r>
        <w:t xml:space="preserve"> региональной общественной организации согласно приложе</w:t>
      </w:r>
      <w:r>
        <w:t>нию N 2;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типовой </w:t>
      </w:r>
      <w:hyperlink w:anchor="Par368" w:tooltip="                               Типовой устав" w:history="1">
        <w:r>
          <w:rPr>
            <w:color w:val="0000FF"/>
          </w:rPr>
          <w:t>устав</w:t>
        </w:r>
      </w:hyperlink>
      <w:r>
        <w:t xml:space="preserve"> местного общественного движения согласно приложению N 3;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типовой </w:t>
      </w:r>
      <w:hyperlink w:anchor="Par500" w:tooltip="                               Типовой устав" w:history="1">
        <w:r>
          <w:rPr>
            <w:color w:val="0000FF"/>
          </w:rPr>
          <w:t>устав</w:t>
        </w:r>
      </w:hyperlink>
      <w:r>
        <w:t xml:space="preserve"> регионального об</w:t>
      </w:r>
      <w:r>
        <w:t>щественного движения согласно приложению N 4;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типовой </w:t>
      </w:r>
      <w:hyperlink w:anchor="Par633" w:tooltip="                               Типовой устав" w:history="1">
        <w:r>
          <w:rPr>
            <w:color w:val="0000FF"/>
          </w:rPr>
          <w:t>устав</w:t>
        </w:r>
      </w:hyperlink>
      <w:r>
        <w:t xml:space="preserve"> ассоциации (союза) согласно приложению N 5;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типовой </w:t>
      </w:r>
      <w:hyperlink w:anchor="Par766" w:tooltip="                               Типовой устав" w:history="1">
        <w:r>
          <w:rPr>
            <w:color w:val="0000FF"/>
          </w:rPr>
          <w:t>у</w:t>
        </w:r>
        <w:r>
          <w:rPr>
            <w:color w:val="0000FF"/>
          </w:rPr>
          <w:t>став</w:t>
        </w:r>
      </w:hyperlink>
      <w:r>
        <w:t xml:space="preserve"> общины коренных малочисленных народов согласно приложению N 6;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типовой </w:t>
      </w:r>
      <w:hyperlink w:anchor="Par960" w:tooltip="                               Типовой устав" w:history="1">
        <w:r>
          <w:rPr>
            <w:color w:val="0000FF"/>
          </w:rPr>
          <w:t>устав</w:t>
        </w:r>
      </w:hyperlink>
      <w:r>
        <w:t xml:space="preserve"> общественно полезного фонда согласно приложению N 7;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типовой </w:t>
      </w:r>
      <w:hyperlink w:anchor="Par1064" w:tooltip="                               Типовой устав" w:history="1">
        <w:r>
          <w:rPr>
            <w:color w:val="0000FF"/>
          </w:rPr>
          <w:t>устав</w:t>
        </w:r>
      </w:hyperlink>
      <w:r>
        <w:t xml:space="preserve"> частного учреждения согласно приложению N 8;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типовой </w:t>
      </w:r>
      <w:hyperlink w:anchor="Par1158" w:tooltip="                               Типовой устав" w:history="1">
        <w:r>
          <w:rPr>
            <w:color w:val="0000FF"/>
          </w:rPr>
          <w:t>устав</w:t>
        </w:r>
      </w:hyperlink>
      <w:r>
        <w:t xml:space="preserve"> автономной некоммерческой организации согласно приложению N 9.</w:t>
      </w:r>
    </w:p>
    <w:p w:rsidR="00000000" w:rsidRDefault="00A52DF1">
      <w:pPr>
        <w:pStyle w:val="ConsPlusNormal"/>
        <w:ind w:firstLine="540"/>
        <w:jc w:val="both"/>
      </w:pPr>
    </w:p>
    <w:p w:rsidR="00000000" w:rsidRDefault="00A52DF1">
      <w:pPr>
        <w:pStyle w:val="ConsPlusNormal"/>
        <w:jc w:val="right"/>
      </w:pPr>
      <w:r>
        <w:t>Министр</w:t>
      </w:r>
    </w:p>
    <w:p w:rsidR="00000000" w:rsidRDefault="00A52DF1">
      <w:pPr>
        <w:pStyle w:val="ConsPlusNormal"/>
        <w:jc w:val="right"/>
      </w:pPr>
      <w:r>
        <w:t>К.А.ЧУЙЧ</w:t>
      </w:r>
      <w:r>
        <w:t>ЕНКО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right"/>
        <w:outlineLvl w:val="0"/>
      </w:pPr>
      <w:r>
        <w:t>Приложение N 1</w:t>
      </w:r>
    </w:p>
    <w:p w:rsidR="00000000" w:rsidRDefault="00A52DF1">
      <w:pPr>
        <w:pStyle w:val="ConsPlusNormal"/>
        <w:jc w:val="right"/>
      </w:pPr>
      <w:r>
        <w:t>к приказу Минюста России</w:t>
      </w:r>
    </w:p>
    <w:p w:rsidR="00000000" w:rsidRDefault="00A52DF1">
      <w:pPr>
        <w:pStyle w:val="ConsPlusNormal"/>
        <w:jc w:val="right"/>
      </w:pPr>
      <w:r>
        <w:t>от 30.06.2023 N 163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nformat"/>
        <w:jc w:val="both"/>
      </w:pPr>
      <w:bookmarkStart w:id="1" w:name="Par34"/>
      <w:bookmarkEnd w:id="1"/>
      <w:r>
        <w:t xml:space="preserve">                               Типовой устав</w:t>
      </w:r>
    </w:p>
    <w:p w:rsidR="00000000" w:rsidRDefault="00A52DF1">
      <w:pPr>
        <w:pStyle w:val="ConsPlusNonformat"/>
        <w:jc w:val="both"/>
      </w:pPr>
      <w:r>
        <w:t xml:space="preserve">                     местной общественной организации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I. Общие положения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1.   Местная   общественная   организация,   именуемая   в   дальнейшем</w:t>
      </w:r>
    </w:p>
    <w:p w:rsidR="00000000" w:rsidRDefault="00A52DF1">
      <w:pPr>
        <w:pStyle w:val="ConsPlusNonformat"/>
        <w:jc w:val="both"/>
      </w:pPr>
      <w:r>
        <w:t>Организация,   -   добровольное   объединение   граждан,  объединившихся  в</w:t>
      </w:r>
    </w:p>
    <w:p w:rsidR="00000000" w:rsidRDefault="00A52DF1">
      <w:pPr>
        <w:pStyle w:val="ConsPlusNonformat"/>
        <w:jc w:val="both"/>
      </w:pPr>
      <w:r>
        <w:t>установленном   законом   порядке  на  основе  общности  их  интересов  для</w:t>
      </w:r>
    </w:p>
    <w:p w:rsidR="00000000" w:rsidRDefault="00A52DF1">
      <w:pPr>
        <w:pStyle w:val="ConsPlusNonformat"/>
        <w:jc w:val="both"/>
      </w:pPr>
      <w:r>
        <w:t xml:space="preserve">удовлетворения   духовных   </w:t>
      </w:r>
      <w:r>
        <w:t>или   иных   нематериальных  потребностей,  для</w:t>
      </w:r>
    </w:p>
    <w:p w:rsidR="00000000" w:rsidRDefault="00A52DF1">
      <w:pPr>
        <w:pStyle w:val="ConsPlusNonformat"/>
        <w:jc w:val="both"/>
      </w:pPr>
      <w:r>
        <w:t>представления  и защиты общих интересов и достижения иных не противоречащих</w:t>
      </w:r>
    </w:p>
    <w:p w:rsidR="00000000" w:rsidRDefault="00A52DF1">
      <w:pPr>
        <w:pStyle w:val="ConsPlusNonformat"/>
        <w:jc w:val="both"/>
      </w:pPr>
      <w:r>
        <w:t xml:space="preserve">закону целей </w:t>
      </w:r>
      <w:hyperlink w:anchor="Par46" w:tooltip="    &lt;1&gt;   Статья   123.4   части   первой  Гражданского  кодекса Российской" w:history="1">
        <w:r>
          <w:rPr>
            <w:color w:val="0000FF"/>
          </w:rPr>
          <w:t>&lt;1&gt;</w:t>
        </w:r>
      </w:hyperlink>
      <w:r>
        <w:t>.</w:t>
      </w:r>
    </w:p>
    <w:p w:rsidR="00000000" w:rsidRDefault="00A52DF1">
      <w:pPr>
        <w:pStyle w:val="ConsPlusNonformat"/>
        <w:jc w:val="both"/>
      </w:pPr>
      <w:r>
        <w:t xml:space="preserve">    -------</w:t>
      </w:r>
      <w:r>
        <w:t>-------------------------</w:t>
      </w:r>
    </w:p>
    <w:p w:rsidR="00000000" w:rsidRDefault="00A52DF1">
      <w:pPr>
        <w:pStyle w:val="ConsPlusNonformat"/>
        <w:jc w:val="both"/>
      </w:pPr>
      <w:bookmarkStart w:id="2" w:name="Par46"/>
      <w:bookmarkEnd w:id="2"/>
      <w:r>
        <w:t xml:space="preserve">    &lt;1&gt;   </w:t>
      </w:r>
      <w:hyperlink r:id="rId11" w:history="1">
        <w:r>
          <w:rPr>
            <w:color w:val="0000FF"/>
          </w:rPr>
          <w:t>Статья   123.4</w:t>
        </w:r>
      </w:hyperlink>
      <w:r>
        <w:t xml:space="preserve">   части   первой  Гражданского  кодекса Российской</w:t>
      </w:r>
    </w:p>
    <w:p w:rsidR="00000000" w:rsidRDefault="00A52DF1">
      <w:pPr>
        <w:pStyle w:val="ConsPlusNonformat"/>
        <w:jc w:val="both"/>
      </w:pPr>
      <w:r>
        <w:t>Федерации.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Полное наименование </w:t>
      </w:r>
      <w:r>
        <w:t>Организации: 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Сокращенное наименование Организации: __________</w:t>
      </w:r>
      <w:r>
        <w:t>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Полное  и  (или)  сокращенное  наименование на языке народов Российской</w:t>
      </w:r>
    </w:p>
    <w:p w:rsidR="00000000" w:rsidRDefault="00A52DF1">
      <w:pPr>
        <w:pStyle w:val="ConsPlusNonformat"/>
        <w:jc w:val="both"/>
      </w:pPr>
      <w:r>
        <w:t>Федерации и (или) иностранном языке (указать язык): _______________________</w:t>
      </w:r>
    </w:p>
    <w:p w:rsidR="00000000" w:rsidRDefault="00A52DF1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2.    Организационно-правовая    форма   Организации   -   общественная</w:t>
      </w:r>
    </w:p>
    <w:p w:rsidR="00000000" w:rsidRDefault="00A52DF1">
      <w:pPr>
        <w:pStyle w:val="ConsPlusNonformat"/>
        <w:jc w:val="both"/>
      </w:pPr>
      <w:r>
        <w:t>организация.</w:t>
      </w:r>
    </w:p>
    <w:p w:rsidR="00000000" w:rsidRDefault="00A52DF1">
      <w:pPr>
        <w:pStyle w:val="ConsPlusNonformat"/>
        <w:jc w:val="both"/>
      </w:pPr>
      <w:r>
        <w:t xml:space="preserve">    3. Территориаль</w:t>
      </w:r>
      <w:r>
        <w:t>ная сфера деятельности Организации: 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 xml:space="preserve">    Место нахождения Организации 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</w:t>
      </w:r>
      <w:r>
        <w:t>___________________________.</w:t>
      </w:r>
    </w:p>
    <w:p w:rsidR="00000000" w:rsidRDefault="00A52DF1">
      <w:pPr>
        <w:pStyle w:val="ConsPlusNonformat"/>
        <w:jc w:val="both"/>
      </w:pPr>
      <w:r>
        <w:t xml:space="preserve">    4.  Требования  настоящего  Устава  обязательны  для  исполнения  всеми</w:t>
      </w:r>
    </w:p>
    <w:p w:rsidR="00000000" w:rsidRDefault="00A52DF1">
      <w:pPr>
        <w:pStyle w:val="ConsPlusNonformat"/>
        <w:jc w:val="both"/>
      </w:pPr>
      <w:r>
        <w:t>органами Организации и ее членами.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II. Предмет и цели деятельности Организации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5. Предметом деятельности Организации является: 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6. Целями деятельности О</w:t>
      </w:r>
      <w:r>
        <w:t>рганизации являются: 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7.  Для  достижения  уставных  целей Организация осу</w:t>
      </w:r>
      <w:r>
        <w:t>ществляет следующие</w:t>
      </w:r>
    </w:p>
    <w:p w:rsidR="00000000" w:rsidRDefault="00A52DF1">
      <w:pPr>
        <w:pStyle w:val="ConsPlusNonformat"/>
        <w:jc w:val="both"/>
      </w:pPr>
      <w:r>
        <w:t>виды деятельности: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</w:t>
      </w:r>
      <w:r>
        <w:t>_________.</w:t>
      </w:r>
    </w:p>
    <w:p w:rsidR="00000000" w:rsidRDefault="00A52DF1">
      <w:pPr>
        <w:pStyle w:val="ConsPlusNonformat"/>
        <w:jc w:val="both"/>
      </w:pPr>
      <w:r>
        <w:t xml:space="preserve">    Виды   предпринимательской   и   иной   приносящей  доход  деятельности</w:t>
      </w:r>
    </w:p>
    <w:p w:rsidR="00000000" w:rsidRDefault="00A52DF1">
      <w:pPr>
        <w:pStyle w:val="ConsPlusNonformat"/>
        <w:jc w:val="both"/>
      </w:pPr>
      <w:r>
        <w:t>Организации: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</w:t>
      </w:r>
      <w:r>
        <w:t>3) ___________________________________________________________________.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III. Органы Организации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8. Органами Организации являются: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Общее собрание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2) Правление;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председатель;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Ревизионная комиссия (ревизор).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IV. Общее собрание членов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9. Высшим руководящим органом Организации является Общее собрание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10. Общее собрание членов собирается по мере необходимости, но не реже __________ (__________) раз(а) в ____ год(а) (лет). Общее собрание членов правомочно, если на нем присутствуют </w:t>
      </w:r>
      <w:r>
        <w:t>более половины членов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Внеочередное Общее собрание членов может быть созвано по мотивированному предложению Правления, председателя, Ревизионной комиссии (ревизора) либо по обращению не менее ____ членов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11. Общее собрание членов п</w:t>
      </w:r>
      <w:r>
        <w:t>равомочно принимать решения по любым вопросам деятельности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К исключительной компетенции Общего собрания членов относится: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определение приоритетных направлений деятельности Организации, принципов формирования и использования ее имущества;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</w:t>
      </w:r>
      <w:r>
        <w:t xml:space="preserve"> утверждение и изменение Устава;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определение порядка приема в состав и исключения из состава членов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избрание Правления Организации и Ревизионной комиссии (ревизора) и досрочное прекращение их полномочий;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принятие решений о реорганизац</w:t>
      </w:r>
      <w:r>
        <w:t>ии и ликвидации Организации, о назначении ликвидационной комиссии (ликвидатора) и об утверждении ликвидационного баланса;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принятие решения о размере и порядке уплаты членами Организации членских и иных имущественных взносов.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12. Решения Общего собрания </w:t>
      </w:r>
      <w:r>
        <w:t>членов принимаются открытым голосованием большинством голосов членов Организации, присутствующих на Общем собрании членов, за исключением случаев, предусмотренных настоящим Уставом.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Решения Общего собрания членов по вопросам его исключительной компетенции </w:t>
      </w:r>
      <w:r>
        <w:t>принимаются открытым голосованием квалифицированным большинством не менее ____ голосов общего числа присутствующих на Общем собрании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Общее собрание членов может проводиться в формате видеоконференции. Факт участия членов в Общем собрании членов в ф</w:t>
      </w:r>
      <w:r>
        <w:t xml:space="preserve">ормате видеоконференции отражается в протоколе Общего </w:t>
      </w:r>
      <w:r>
        <w:lastRenderedPageBreak/>
        <w:t>собрания членов.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V. Правление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13. Для практического текущего руководства деятельностью Организации в период между общими собраниями членов избирается Правление - постоянно действующий руководящий орга</w:t>
      </w:r>
      <w:r>
        <w:t>н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14. Правление избирается Общим собранием членов сроком на __________ (____) год(а) (лет) из числа членов Организации в количественном составе, установленном Общим собранием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15. Правление: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избирает председателя и досрочно прекращае</w:t>
      </w:r>
      <w:r>
        <w:t>т его полномочия;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утверждает годовой отчет и бухгалтерскую (финансовую) отчетность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принимает решения о создании Организацией других юридических лиц, об участии Организации в других юридических лицах;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утверждает аудиторскую организацию или индивидуального аудитора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организует работу Организации, осуществляет контроль за выполнением решений Общего собрания;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рассматривает и утверждает смету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распоряжается имуществом Орг</w:t>
      </w:r>
      <w:r>
        <w:t>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утверждает штатное расписание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осуществляет созыв Общего собрания членов и готовит вопросы для обсуждения на Общем собрании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10) принимает решения о приеме в члены и об исключении из членов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11) принимает реше</w:t>
      </w:r>
      <w:r>
        <w:t>ния по иным вопросам, не относящимся к компетенции других органов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16. Заседания Правления проводятся по мере необходимости, но не реже __________ (_____) раз(а) в _____ и считаются правомочными при участии в них более половины членов Правления</w:t>
      </w:r>
      <w:r>
        <w:t>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17. Решения принимаются открытым голосованием простым большинством голосов членов Правления, присутствующих на заседании.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VI. Председатель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 xml:space="preserve">18. Председатель - единоличный исполнительный орган, избирается Правлением из числа </w:t>
      </w:r>
      <w:r>
        <w:lastRenderedPageBreak/>
        <w:t xml:space="preserve">членов Организации сроком на </w:t>
      </w:r>
      <w:r>
        <w:t>__________ (____)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19. Председатель: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подотчетен Общему собранию членов и Правлению;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осуществляет текущее руководство деятельностью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без доверенности действует от имени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4) принимает решения и издает приказы по </w:t>
      </w:r>
      <w:r>
        <w:t>вопросам деятельности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распоряжается в пределах утвержденной Правлением сметы средствами Организации, заключает договоры, осуществляет другие юридические действия от имени Организации, открывает и закрывает счета в банках;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6) решает вопросы </w:t>
      </w:r>
      <w:r>
        <w:t>хозяйственной и финансовой деятельности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организует бухгалтерский учет и отчетность;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принимает на работу и увольняет работников Организации, утверждает их должностные обязанности в соответствии со штатным расписанием, утверждаемым Правлен</w:t>
      </w:r>
      <w:r>
        <w:t>ием;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решает иные вопросы, не относящиеся к компетенции других органов Организации.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VII. Ревизионная комиссия (ревизор)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20. Контроль за финансово-хозяйственной деятельностью Организации осуществляет Ревизионная комиссия (ревизор), избираемая(ый) Общим собранием членов из числа членов Организации сроком на ____ год(а) (лет). Ревизионная комиссия избирается в составе председа</w:t>
      </w:r>
      <w:r>
        <w:t>теля Ревизионной комиссии и членов Ревизионной комиссии, число которых определяется Общим собранием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Заседания Ревизионной комиссии правомочны в случае присутствия на них более половины членов комиссии. Решения принимаются большинством голосов прису</w:t>
      </w:r>
      <w:r>
        <w:t>тствующих членов Ревизионной комиссии.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21. Ревизионная комиссия (ревизор) осуществляет проверки финансово-хозяйственной деятельности Организации не реже __________ (_____) раз(а) в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Компетенция Ревизионной комиссии (ревизора) включает сле</w:t>
      </w:r>
      <w:r>
        <w:t>дующие полномочия: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проверку (ревизию) финансово-хозяйственной деятельности Организации в установленные настоящим Уставом сроки, а также в любое время по инициативе Ревизионной комиссии (ревизора), по решению Общего собрания членов или по требованию не м</w:t>
      </w:r>
      <w:r>
        <w:t>енее ____ членов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истребование у органов Организации документов о финансово-хозяйственной деятельности;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3) предложение о созыве внеочередного Общего собрания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составление заключения по итогам проверки финансово-хозяйственной деятел</w:t>
      </w:r>
      <w:r>
        <w:t>ьности с подтверждением достоверности данных, содержащихся в отчетах и иных финансовых документах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22. Ревизионная комиссия (ревизор) представляет результаты проверок Общему собранию членов после обсуждения их на заседании Правления.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VIII. Чле</w:t>
      </w:r>
      <w:r>
        <w:t>нство в Организации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23. В члены Организации Правлением принимаются: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физические лица - на основании заявления;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юридические лица - общественные объединения - на основании заявления и решения уполномоченного органа.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Члены Организации имеют равные права и нес</w:t>
      </w:r>
      <w:r>
        <w:t>ут равные обязанности.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24. Члены Организации имеют право: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получать информацию о деятельности Организации путем направления запроса в Правление;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знакомиться с бухгалтерской и иной документацией Организации путем направления запроса в Правление;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вно</w:t>
      </w:r>
      <w:r>
        <w:t>сить на рассмотрение Правления любые предложения о совершенствовании деятельности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участвовать в мероприятиях, осуществляемых Организацией;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избирать и быть избранными в руководящие органы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выйти из состава членов Организаци</w:t>
      </w:r>
      <w:r>
        <w:t>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Члены Организации осуществляют иные права, предусмотренные законодательством Российской Федерации.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25. Члены Организации обязаны: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содействовать работе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воздерживаться от действий (бездействия), которые могут нанести вред деятельности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выполнять решения Общего собрания членов и Правления, принятые в рамках их компетенции;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4) соблюдать Устав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уплачивать членские и иные имуще</w:t>
      </w:r>
      <w:r>
        <w:t>ственные взносы.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Члены Организации несут иные обязанности, предусмотренные законодательством Российской Федерации.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26. Члены Организации прекращают свое членство в Организации путем подачи заявления (представления заявления и решения уполномоченного органа</w:t>
      </w:r>
      <w:r>
        <w:t xml:space="preserve"> юридического лица - общественного объединения) в Правление.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27. Член Организации считается выбывшим из состава Организации со дня подачи заявления (решения).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28. Члены Организации могут быть исключены из Организации за нарушение Устава, а также за действи</w:t>
      </w:r>
      <w:r>
        <w:t>я, причинившие вред и (или) наносящие Организации материальный ущерб.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29. Исключение членов Организации осуществляется по решению Правления. Решение Правления об исключении из членов Организации может быть обжаловано на Общем собрании членов.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IX. Права Ор</w:t>
      </w:r>
      <w:r>
        <w:t>ганизации по управлению имуществом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30. Собственником имущества является Организация. Каждый отдельный член Организации не имеет права собственности на долю имущества, принадлежащего Организации.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X. Порядок распределения имущества, оставшегося в результат</w:t>
      </w:r>
      <w:r>
        <w:t>е</w:t>
      </w:r>
    </w:p>
    <w:p w:rsidR="00000000" w:rsidRDefault="00A52DF1">
      <w:pPr>
        <w:pStyle w:val="ConsPlusNormal"/>
        <w:jc w:val="center"/>
      </w:pPr>
      <w:r>
        <w:t>ликвидации Организации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31. Имущество Организации при ликвидации после удовлетворения требований кредиторов направляется на уставные цели Организации и не подлежит перераспределению между ее членами.</w:t>
      </w:r>
    </w:p>
    <w:p w:rsidR="00000000" w:rsidRDefault="00A52DF1">
      <w:pPr>
        <w:pStyle w:val="ConsPlusNormal"/>
        <w:ind w:firstLine="540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right"/>
        <w:outlineLvl w:val="0"/>
      </w:pPr>
      <w:r>
        <w:t>Приложение N 2</w:t>
      </w:r>
    </w:p>
    <w:p w:rsidR="00000000" w:rsidRDefault="00A52DF1">
      <w:pPr>
        <w:pStyle w:val="ConsPlusNormal"/>
        <w:jc w:val="right"/>
      </w:pPr>
      <w:r>
        <w:t>к приказу Минюста России</w:t>
      </w:r>
    </w:p>
    <w:p w:rsidR="00000000" w:rsidRDefault="00A52DF1">
      <w:pPr>
        <w:pStyle w:val="ConsPlusNormal"/>
        <w:jc w:val="right"/>
      </w:pPr>
      <w:r>
        <w:t>от 30.06.2023 N 163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nformat"/>
        <w:jc w:val="both"/>
      </w:pPr>
      <w:bookmarkStart w:id="3" w:name="Par199"/>
      <w:bookmarkEnd w:id="3"/>
      <w:r>
        <w:t xml:space="preserve">                               Типовой устав</w:t>
      </w:r>
    </w:p>
    <w:p w:rsidR="00000000" w:rsidRDefault="00A52DF1">
      <w:pPr>
        <w:pStyle w:val="ConsPlusNonformat"/>
        <w:jc w:val="both"/>
      </w:pPr>
      <w:r>
        <w:t xml:space="preserve">                   региональной общественной организации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I. Общие положения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1.   Региональная  общественная  организация,  именуемая  в  дальней</w:t>
      </w:r>
      <w:r>
        <w:t>шем</w:t>
      </w:r>
    </w:p>
    <w:p w:rsidR="00000000" w:rsidRDefault="00A52DF1">
      <w:pPr>
        <w:pStyle w:val="ConsPlusNonformat"/>
        <w:jc w:val="both"/>
      </w:pPr>
      <w:r>
        <w:t>Организация,   -   добровольное   объединение   граждан,  объединившихся  в</w:t>
      </w:r>
    </w:p>
    <w:p w:rsidR="00000000" w:rsidRDefault="00A52DF1">
      <w:pPr>
        <w:pStyle w:val="ConsPlusNonformat"/>
        <w:jc w:val="both"/>
      </w:pPr>
      <w:r>
        <w:t>установленном   законом   порядке  на  основе  общности  их  интересов  для</w:t>
      </w:r>
    </w:p>
    <w:p w:rsidR="00000000" w:rsidRDefault="00A52DF1">
      <w:pPr>
        <w:pStyle w:val="ConsPlusNonformat"/>
        <w:jc w:val="both"/>
      </w:pPr>
      <w:r>
        <w:lastRenderedPageBreak/>
        <w:t>удовлетворения   духовных   или   иных   нематериальных  потребностей,  для</w:t>
      </w:r>
    </w:p>
    <w:p w:rsidR="00000000" w:rsidRDefault="00A52DF1">
      <w:pPr>
        <w:pStyle w:val="ConsPlusNonformat"/>
        <w:jc w:val="both"/>
      </w:pPr>
      <w:r>
        <w:t xml:space="preserve">представления  и защиты </w:t>
      </w:r>
      <w:r>
        <w:t>общих интересов и достижения иных не противоречащих</w:t>
      </w:r>
    </w:p>
    <w:p w:rsidR="00000000" w:rsidRDefault="00A52DF1">
      <w:pPr>
        <w:pStyle w:val="ConsPlusNonformat"/>
        <w:jc w:val="both"/>
      </w:pPr>
      <w:r>
        <w:t xml:space="preserve">закону целей </w:t>
      </w:r>
      <w:hyperlink w:anchor="Par211" w:tooltip="    &lt;1&gt;   Статья   123.4   части   первой  Гражданского  кодекса Российской" w:history="1">
        <w:r>
          <w:rPr>
            <w:color w:val="0000FF"/>
          </w:rPr>
          <w:t>&lt;1&gt;</w:t>
        </w:r>
      </w:hyperlink>
      <w:r>
        <w:t>.</w:t>
      </w:r>
    </w:p>
    <w:p w:rsidR="00000000" w:rsidRDefault="00A52DF1">
      <w:pPr>
        <w:pStyle w:val="ConsPlusNonformat"/>
        <w:jc w:val="both"/>
      </w:pPr>
      <w:r>
        <w:t xml:space="preserve">    --------------------------------</w:t>
      </w:r>
    </w:p>
    <w:p w:rsidR="00000000" w:rsidRDefault="00A52DF1">
      <w:pPr>
        <w:pStyle w:val="ConsPlusNonformat"/>
        <w:jc w:val="both"/>
      </w:pPr>
      <w:bookmarkStart w:id="4" w:name="Par211"/>
      <w:bookmarkEnd w:id="4"/>
      <w:r>
        <w:t xml:space="preserve">    &lt;1&gt;   </w:t>
      </w:r>
      <w:hyperlink r:id="rId12" w:history="1">
        <w:r>
          <w:rPr>
            <w:color w:val="0000FF"/>
          </w:rPr>
          <w:t>Статья   123.4</w:t>
        </w:r>
      </w:hyperlink>
      <w:r>
        <w:t xml:space="preserve">   части   первой  Гражданского  кодекса Российской</w:t>
      </w:r>
    </w:p>
    <w:p w:rsidR="00000000" w:rsidRDefault="00A52DF1">
      <w:pPr>
        <w:pStyle w:val="ConsPlusNonformat"/>
        <w:jc w:val="both"/>
      </w:pPr>
      <w:r>
        <w:t>Федерации.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Полное наименование Организации: ______________________________________</w:t>
      </w:r>
    </w:p>
    <w:p w:rsidR="00000000" w:rsidRDefault="00A52DF1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Сокращенное наименование Организации: 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</w:t>
      </w:r>
      <w:r>
        <w:t>_____________________________.</w:t>
      </w:r>
    </w:p>
    <w:p w:rsidR="00000000" w:rsidRDefault="00A52DF1">
      <w:pPr>
        <w:pStyle w:val="ConsPlusNonformat"/>
        <w:jc w:val="both"/>
      </w:pPr>
      <w:r>
        <w:t xml:space="preserve">    Полное  и  (или)  сокращенное  наименование на языке народов Российской</w:t>
      </w:r>
    </w:p>
    <w:p w:rsidR="00000000" w:rsidRDefault="00A52DF1">
      <w:pPr>
        <w:pStyle w:val="ConsPlusNonformat"/>
        <w:jc w:val="both"/>
      </w:pPr>
      <w:r>
        <w:t>Федерации и (или) иностранном языке (указать язык): 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2.    Организационно-правовая    форма   Организации   -   общественная</w:t>
      </w:r>
    </w:p>
    <w:p w:rsidR="00000000" w:rsidRDefault="00A52DF1">
      <w:pPr>
        <w:pStyle w:val="ConsPlusNonformat"/>
        <w:jc w:val="both"/>
      </w:pPr>
      <w:r>
        <w:t>организация.</w:t>
      </w:r>
    </w:p>
    <w:p w:rsidR="00000000" w:rsidRDefault="00A52DF1">
      <w:pPr>
        <w:pStyle w:val="ConsPlusNonformat"/>
        <w:jc w:val="both"/>
      </w:pPr>
      <w:r>
        <w:t xml:space="preserve">    3. Территор</w:t>
      </w:r>
      <w:r>
        <w:t>иальная сфера деятельности Организации: 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Место нахождения Организации __________</w:t>
      </w:r>
      <w:r>
        <w:t>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4.  Требования  настоящего  Устава  обязательны  для  исполнения  всеми</w:t>
      </w:r>
    </w:p>
    <w:p w:rsidR="00000000" w:rsidRDefault="00A52DF1">
      <w:pPr>
        <w:pStyle w:val="ConsPlusNonformat"/>
        <w:jc w:val="both"/>
      </w:pPr>
      <w:r>
        <w:t>органами Организации и ее членами.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II. Предмет и цели </w:t>
      </w:r>
      <w:r>
        <w:t>деятельности Организации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5. Предметом деятельности Организации является: 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</w:t>
      </w:r>
      <w:r>
        <w:t xml:space="preserve">  6. Целями деятельности Организации являются: 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7.  Для  достижения  устав</w:t>
      </w:r>
      <w:r>
        <w:t>ных  целей Организация осуществляет следующие</w:t>
      </w:r>
    </w:p>
    <w:p w:rsidR="00000000" w:rsidRDefault="00A52DF1">
      <w:pPr>
        <w:pStyle w:val="ConsPlusNonformat"/>
        <w:jc w:val="both"/>
      </w:pPr>
      <w:r>
        <w:t>виды деятельности: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</w:t>
      </w:r>
      <w:r>
        <w:t>___________________________________.</w:t>
      </w:r>
    </w:p>
    <w:p w:rsidR="00000000" w:rsidRDefault="00A52DF1">
      <w:pPr>
        <w:pStyle w:val="ConsPlusNonformat"/>
        <w:jc w:val="both"/>
      </w:pPr>
      <w:r>
        <w:t xml:space="preserve">    Виды   предпринимательской   и   иной   приносящей  доход  деятельности</w:t>
      </w:r>
    </w:p>
    <w:p w:rsidR="00000000" w:rsidRDefault="00A52DF1">
      <w:pPr>
        <w:pStyle w:val="ConsPlusNonformat"/>
        <w:jc w:val="both"/>
      </w:pPr>
      <w:r>
        <w:t>Организации: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</w:t>
      </w:r>
      <w:r>
        <w:t>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III. Органы Организации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8. Органами Организации являются: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Общее собрание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Правление;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председатель;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4) Ревизионная комиссия (ревизор).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IV. Общее собрание членов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9. Высшим руководящим органом Организации является Общее собрание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10. Общее собрание членов собирается по мере необходимости, но не реже __________ (__________) раз(а) в ____ год(а) (лет). Общее собрания членов правомочно</w:t>
      </w:r>
      <w:r>
        <w:t>, если на нем присутствуют более половины членов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Внеочередное Общее собрание членов может быть созвано по мотивированному предложению Правления, председателя, Ревизионной комиссии (ревизора) либо по обращению не менее ____ членов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11. Общее собрание членов правомочно принимать решения по любым вопросам деятельности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К исключительной компетенции Общего собрания членов относится: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определение приоритетных направлений деятельности Организации, принципов формирования и исп</w:t>
      </w:r>
      <w:r>
        <w:t>ользования ее имущества;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утверждение и изменение Устава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определение порядка приема в состав и исключения из состава членов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избрание Правления и Ревизионной комиссии (ревизора) Организации и досрочное прекращение их полном</w:t>
      </w:r>
      <w:r>
        <w:t>очий;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принятие решения о размере и порядке уплаты членами Организации членских и иных имущественны</w:t>
      </w:r>
      <w:r>
        <w:t>х взносов.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12. Решения Общего собрания членов принимаются открытым голосованием большинством голосов членов, присутствующих на Общем собрании, за исключением случаев, предусмотренных настоящим Уставом.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Решения Общего собрания членов по вопросам его исключи</w:t>
      </w:r>
      <w:r>
        <w:t>тельной компетенции принимаются открытым голосованием квалифицированным большинством не менее ____ голосов общего числа присутствующих на Общем собрании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Общее собрание членов может проводиться в формате видеоконференции. Факт участия членов в Общем собрании членов в формате видеоконференции отражается в протоколе Общего собрания членов.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V. Правление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lastRenderedPageBreak/>
        <w:t>13. Для практического текущего руководства деятельность</w:t>
      </w:r>
      <w:r>
        <w:t>ю Организации в период между Общими собраниями членов избирается Правление - постоянно действующий руководящий орган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14. Правление избирается Общим собранием членов сроком на __________ (____) год(а) (лет) из числа членов Организации в количес</w:t>
      </w:r>
      <w:r>
        <w:t>твенном составе, установленном Общим собранием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15. Правление: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избирает председателя и досрочно прекращает его полномочия;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утверждает годовой отчет и бухгалтерскую (финансовую) отчетность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принимает решение о создании Организаци</w:t>
      </w:r>
      <w:r>
        <w:t>ей других юридических лиц, об участии Организации в других юридических лицах;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принимает решение о создании филиалов и об открытии представительств Организации, утверждении положений о филиалах и представительствах и назначении их руководителей;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утвер</w:t>
      </w:r>
      <w:r>
        <w:t>ждает аудиторскую организацию или индивидуального аудитора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организует работу Организации, осуществляет контроль за выполнением решений Общего собрания;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рассматривает и утверждает смету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распоряжается имуществом Организации</w:t>
      </w:r>
      <w:r>
        <w:t>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утверждает штатное расписание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10) осуществляет созыв Общего собрания членов и готовит вопросы для обсуждения на Общем собрании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11) принимает решения о приеме в члены и об исключении из членов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12) решает иные вопросы, </w:t>
      </w:r>
      <w:r>
        <w:t>не относящиеся к компетенции других органов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16. Заседания Правления проводятся по мере необходимости, но не реже __________ (_____) раз(а) в _____ и считаются правомочными при участии в них более половины членов Правления.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17. Решения принимаю</w:t>
      </w:r>
      <w:r>
        <w:t>тся открытым голосованием простым большинством голосов членов Правления, присутствующих на заседании.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VI. Председатель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18. Председатель - единоличный исполнительный орган, избирается из числа членов Организации Правлением сроком на __________ (____) год(</w:t>
      </w:r>
      <w:r>
        <w:t>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19. Председатель: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подотчетен Общему собранию членов и Правлению;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осуществляет текущее руководство деятельностью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без доверенности действует от имени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принимает решения и издает приказы по вопросам деятельности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распоряжается в пределах утвержденной Правлением сметы средствами Организации, заключает договоры, осуществляет другие юридические действия от имени Организации, открывает и зак</w:t>
      </w:r>
      <w:r>
        <w:t>рывает счета в банках;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решает вопросы хозяйственной и финансовой деятельности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организует бухгалтерский учет и отчетность;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8) принимает на работу и увольняет работников Организации, утверждает их должностные обязанности в соответствии со </w:t>
      </w:r>
      <w:r>
        <w:t>штатным расписанием, утверждаемым Правлением;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осуществляет контроль за деятельностью филиалов и представительств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10) решает иные вопросы, не относящиеся к компетенции других органов Организации.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VII. Ревизионная комиссия (ревизор)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20. Кон</w:t>
      </w:r>
      <w:r>
        <w:t>троль за финансово-хозяйственной деятельностью Организации осуществляет Ревизионная комиссия (ревизор), избираемая(ый) Общим собранием членов из числа членов Организации сроком на ____ год(а) (лет). Ревизионная комиссия избирается в составе председателя Ре</w:t>
      </w:r>
      <w:r>
        <w:t>визионной комиссии и членов Ревизионной комиссии, число которых определяется Общим собранием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Заседания Ревизионной комиссии правомочны в случае присутствия на них более половины членов комиссии. Решения принимаются большинством голосов присутствующ</w:t>
      </w:r>
      <w:r>
        <w:t>их членов Ревизионной комиссии.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21. Ревизионная комиссия (Ревизор) осуществляет проверки финансово-хозяйственной деятельности Организации не реже __________ (_____) раз(а) в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Компетенция Ревизионной комиссии (ревизора) включает следующие </w:t>
      </w:r>
      <w:r>
        <w:t>полномочия: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проверку (ревизию) финансово-хозяйственной деятельности Организации в установленные настоящим Уставом сроки, а также в любое время по инициативе Ревизионной комиссии (ревизора), по решению Общего собрания членов или по требованию не менее __</w:t>
      </w:r>
      <w:r>
        <w:t>__ членов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истребование у органов Организации документов о финансово-хозяйственной деятельности;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3) предложение о созыве внеочередного Общего собрания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4) составление заключения по итогам проверки финансово-хозяйственной деятельности </w:t>
      </w:r>
      <w:r>
        <w:t>с подтверждением достоверности данных, содержащихся в отчетах и иных финансовых документах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22. Ревизионная комиссия (ревизор) представляет результаты проверок Общему собранию членов после обсуждения их на заседании Правления.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VIII. Членство в</w:t>
      </w:r>
      <w:r>
        <w:t xml:space="preserve"> Организации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23. В члены Организации Правлением принимаются: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физические лица - на основании заявления;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юридические лица - общественные объединения - на основании заявления и решения уполномоченного органа.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Члены Организации имеют равные права и несут равные обязанности.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24. Члены Организации имеют право: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получать информацию о деятельности Организации путем направления запроса в Правление;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знакомиться с бухгалтерской и иной документацией Организации пут</w:t>
      </w:r>
      <w:r>
        <w:t>ем направления запроса в Правление;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вносить на рассмотрение Правления любые предложения о совершенствовании деятельности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участвовать в мероприятиях, осуществляемых Организацией;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избирать и быть избранными в руководящие органы Организа</w:t>
      </w:r>
      <w:r>
        <w:t>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выйти из состава членов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Члены Организации осуществляют иные права, предусмотренные законодательством Российской Федерации.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25. Члены Организации обязаны: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содействовать работе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воздерживаться от действий (бездействия),</w:t>
      </w:r>
      <w:r>
        <w:t xml:space="preserve"> которые могут нанести вред деятельности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выполнять решения Общего собрания членов и Правления Организации, принятые в рамках их компетенции;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4) соблюдать Устав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уплачивать членские и иные имущественные взносы.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Члены Организац</w:t>
      </w:r>
      <w:r>
        <w:t>ии несут иные обязанности, предусмотренные законодательством Российской Федерации.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26. Члены Организации прекращают свое членство в Организации путем подачи заявления (представления заявления и решения уполномоченного органа юридического лица - общественно</w:t>
      </w:r>
      <w:r>
        <w:t>го объединения) в Правление.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27. Члены Организации могут быть исключены из Организации за нарушение Устава, а также за действия, причинившие вред и (или) наносящие Организации материальный ущерб.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28. Исключение членов Организации осуществляется по решению </w:t>
      </w:r>
      <w:r>
        <w:t>Правления. Решение Правления об исключении из членов Организации может быть обжаловано на Общем собрании членов.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IX. Права Организации по управлению имуществом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29. Собственником имущества является Организация. Каждый отдельный член Организации не имеет п</w:t>
      </w:r>
      <w:r>
        <w:t>рава собственности на долю имущества, принадлежащего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30. Филиал и (или) представительство наделяются имуществом Организации и действуют на основе Положения, утвержденного Правлением.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31. Имущество филиалов и представительств Организации учитывается на отдельном балансе и на балансе Организации.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X. Порядок распределения имущества, оставшегося в результате</w:t>
      </w:r>
    </w:p>
    <w:p w:rsidR="00000000" w:rsidRDefault="00A52DF1">
      <w:pPr>
        <w:pStyle w:val="ConsPlusNormal"/>
        <w:jc w:val="center"/>
      </w:pPr>
      <w:r>
        <w:t>ликвидации Организации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32. Имущество Организации при ликвидации после удовлетвор</w:t>
      </w:r>
      <w:r>
        <w:t>ения требований кредиторов направляется на уставные цели Организации и не подлежит перераспределению между ее членами.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right"/>
        <w:outlineLvl w:val="0"/>
      </w:pPr>
      <w:r>
        <w:t>Приложение N 3</w:t>
      </w:r>
    </w:p>
    <w:p w:rsidR="00000000" w:rsidRDefault="00A52DF1">
      <w:pPr>
        <w:pStyle w:val="ConsPlusNormal"/>
        <w:jc w:val="right"/>
      </w:pPr>
      <w:r>
        <w:t>к приказу Минюста России</w:t>
      </w:r>
    </w:p>
    <w:p w:rsidR="00000000" w:rsidRDefault="00A52DF1">
      <w:pPr>
        <w:pStyle w:val="ConsPlusNormal"/>
        <w:jc w:val="right"/>
      </w:pPr>
      <w:r>
        <w:t>от 30.06.2023 N 163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nformat"/>
        <w:jc w:val="both"/>
      </w:pPr>
      <w:bookmarkStart w:id="5" w:name="Par368"/>
      <w:bookmarkEnd w:id="5"/>
      <w:r>
        <w:t xml:space="preserve">                               Типовой устав</w:t>
      </w:r>
    </w:p>
    <w:p w:rsidR="00000000" w:rsidRDefault="00A52DF1">
      <w:pPr>
        <w:pStyle w:val="ConsPlusNonformat"/>
        <w:jc w:val="both"/>
      </w:pPr>
      <w:r>
        <w:t xml:space="preserve">              </w:t>
      </w:r>
      <w:r>
        <w:t xml:space="preserve">        местного общественного движения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I. Общие положения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lastRenderedPageBreak/>
        <w:t xml:space="preserve">    1.  Местное  общественное  движение, именуемое в дальнейшем Движение, -</w:t>
      </w:r>
    </w:p>
    <w:p w:rsidR="00000000" w:rsidRDefault="00A52DF1">
      <w:pPr>
        <w:pStyle w:val="ConsPlusNonformat"/>
        <w:jc w:val="both"/>
      </w:pPr>
      <w:r>
        <w:t>состоящее  из участников общественное объединение, преследующее общественно</w:t>
      </w:r>
    </w:p>
    <w:p w:rsidR="00000000" w:rsidRDefault="00A52DF1">
      <w:pPr>
        <w:pStyle w:val="ConsPlusNonformat"/>
        <w:jc w:val="both"/>
      </w:pPr>
      <w:r>
        <w:t xml:space="preserve">полезные цели, </w:t>
      </w:r>
      <w:r>
        <w:t>поддерживаемые участниками Движения.</w:t>
      </w:r>
    </w:p>
    <w:p w:rsidR="00000000" w:rsidRDefault="00A52DF1">
      <w:pPr>
        <w:pStyle w:val="ConsPlusNonformat"/>
        <w:jc w:val="both"/>
      </w:pPr>
      <w:r>
        <w:t xml:space="preserve">    Полное наименование Движения: 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Сокращенное наименование Движения: 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Полное  и  (или)  сокращ</w:t>
      </w:r>
      <w:r>
        <w:t>енное  наименование  Движения  на языке народов</w:t>
      </w:r>
    </w:p>
    <w:p w:rsidR="00000000" w:rsidRDefault="00A52DF1">
      <w:pPr>
        <w:pStyle w:val="ConsPlusNonformat"/>
        <w:jc w:val="both"/>
      </w:pPr>
      <w:r>
        <w:t>Российской Федерации и (или) иностранном языке (указать язык):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</w:t>
      </w:r>
      <w:r>
        <w:t>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2. Организационно-правовая форма Движения - общественное движение.</w:t>
      </w:r>
    </w:p>
    <w:p w:rsidR="00000000" w:rsidRDefault="00A52DF1">
      <w:pPr>
        <w:pStyle w:val="ConsPlusNonformat"/>
        <w:jc w:val="both"/>
      </w:pPr>
      <w:r>
        <w:t xml:space="preserve">    3. Территориальная сфера деятельности Движения ________________________</w:t>
      </w:r>
    </w:p>
    <w:p w:rsidR="00000000" w:rsidRDefault="00A52DF1">
      <w:pPr>
        <w:pStyle w:val="ConsPlusNonformat"/>
        <w:jc w:val="both"/>
      </w:pPr>
      <w:r>
        <w:t>__________________________</w:t>
      </w:r>
      <w:r>
        <w:t>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Место нахождения Движения: 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</w:t>
      </w:r>
      <w:r>
        <w:t>____________________.</w:t>
      </w:r>
    </w:p>
    <w:p w:rsidR="00000000" w:rsidRDefault="00A52DF1">
      <w:pPr>
        <w:pStyle w:val="ConsPlusNonformat"/>
        <w:jc w:val="both"/>
      </w:pPr>
      <w:r>
        <w:t xml:space="preserve">    4.  Требования  настоящего  Устава  обязательны  для  исполнения  всеми</w:t>
      </w:r>
    </w:p>
    <w:p w:rsidR="00000000" w:rsidRDefault="00A52DF1">
      <w:pPr>
        <w:pStyle w:val="ConsPlusNonformat"/>
        <w:jc w:val="both"/>
      </w:pPr>
      <w:r>
        <w:t>органами Движения и его участниками.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II. Предмет и цели деятельности Движения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5. Предметом деятельности Движения является: ____________</w:t>
      </w:r>
      <w:r>
        <w:t>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6. Целями деятельности Движения являются: _____________________________</w:t>
      </w:r>
    </w:p>
    <w:p w:rsidR="00000000" w:rsidRDefault="00A52DF1">
      <w:pPr>
        <w:pStyle w:val="ConsPlusNonformat"/>
        <w:jc w:val="both"/>
      </w:pPr>
      <w:r>
        <w:t>_____________</w:t>
      </w:r>
      <w:r>
        <w:t>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7.  Для  достижения уставных целей Движение осуществляет следующие виды</w:t>
      </w:r>
    </w:p>
    <w:p w:rsidR="00000000" w:rsidRDefault="00A52DF1">
      <w:pPr>
        <w:pStyle w:val="ConsPlusNonformat"/>
        <w:jc w:val="both"/>
      </w:pPr>
      <w:r>
        <w:t>деятельности:</w:t>
      </w:r>
    </w:p>
    <w:p w:rsidR="00000000" w:rsidRDefault="00A52DF1">
      <w:pPr>
        <w:pStyle w:val="ConsPlusNonformat"/>
        <w:jc w:val="both"/>
      </w:pPr>
      <w:r>
        <w:t xml:space="preserve">    1) _</w:t>
      </w:r>
      <w:r>
        <w:t>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Виды предпринимательской и иной </w:t>
      </w:r>
      <w:r>
        <w:t>приносящей доход деятельности Движения: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</w:t>
      </w:r>
      <w:r>
        <w:t>__________.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III. Органы Движения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8. Органами Движения являются: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Общее собрание;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Правление;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председатель;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Ревизионная комиссия (ревизор).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IV. Общее собрание Движения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lastRenderedPageBreak/>
        <w:t>9. Высшим руководящим органом Движения является Общее собрание.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10. Общее с</w:t>
      </w:r>
      <w:r>
        <w:t>обрание собирается по мере необходимости, но не реже __________ (__________) раз(а) в ____ год(а) (лет). Общее собрание правомочно, если на нем присутствуют более половины участников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Внеочередное Общее собрание может быть созвано по мотивированно</w:t>
      </w:r>
      <w:r>
        <w:t>му предложению Правления, председателя, Ревизионной комиссии (ревизора) либо по обращению не менее ____ участников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11. Общее собрание правомочно принимать решения по любым вопросам деятельности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К исключительной компетенции Общего собран</w:t>
      </w:r>
      <w:r>
        <w:t>ия относится: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определение приоритетных направлений деятельности Движения, принципов формирования и использования его имущества;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утверждение и изменение Устава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избрание Правления и Ревизионной комиссии (ревизора) и досрочное прекращение их полномочий;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принятие решений о реорганизации и ликвидации Движения, о назначении ликвидационной комиссии (ликвидатора) и об утверждении ликвидационного баланса;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опреде</w:t>
      </w:r>
      <w:r>
        <w:t>ление порядка приема в состав участников Движения и исключения из числа его участников.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12. Решения Общего собрания принимаются открытым голосованием большинством голосов участников, присутствующих на Общем собрании, за исключением случаев, предусмотренных</w:t>
      </w:r>
      <w:r>
        <w:t xml:space="preserve"> настоящим Уставом.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Решения Общего собрания по вопросам исключительной компетенции Общего собрания принимаются открытым голосованием квалифицированным большинством не менее ____ голосов общего числа участников, присутствующих на Общем собрании.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Общее собра</w:t>
      </w:r>
      <w:r>
        <w:t>ние может проводиться в формате видеоконференции. Факт участия участников в Общем собрании в формате видеоконференции отражается в протоколе Общего собрания.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V. Правление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13. Для практического текущего руководства деятельностью Движения в период между Об</w:t>
      </w:r>
      <w:r>
        <w:t>щими собраниями избирается Правление - постоянно действующий руководящий орган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14. Правление избирается Общим собранием сроком на __________ (____) год(а) (лет) из числа участников Движения в количественном составе, установленном Общим собранием.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15. Правление: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избирает председателя и досрочно прекращает его полномочия;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утверждает годовой отчет и бухгалтерскую (финансовую) отчетность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принимает решение о создании Движением других юридических лиц, об участии Движения в других юрид</w:t>
      </w:r>
      <w:r>
        <w:t>ических лицах;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утверждает аудиторскую организацию или индивидуального аудитора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организует работу Движения, осуществляет контроль за выполнением решений Общего собрания;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рассматривает и утверждает смету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утверждает штатное рас</w:t>
      </w:r>
      <w:r>
        <w:t>писание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осуществляет созыв Общего собрания и готовит вопросы для обсуждения на Общем собрании;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организует работу Движения, осуществляет контроль за выполнением решений Общего собрания;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10) решает иные вопросы, не относящиеся к компетенции д</w:t>
      </w:r>
      <w:r>
        <w:t>ругих органов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16. Заседания Правления проводятся по мере необходимости, но не реже __________ (____) раз(а) в _____ и считаются правомочными при участии в них более половины членов Правления.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17. Решения принимаются открытым голосованием простым </w:t>
      </w:r>
      <w:r>
        <w:t>большинством голосов членов Правления, присутствующих на заседании.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VI. Председатель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18. Председатель - единоличный исполнительный орган, избирается Правлением из числа участников Движения сроком на __________ (____)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19. Председатель: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подотчетен Общему собранию и Правлению;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осуществляет текущее руководство деятельностью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без доверенности действует от имени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принимает решения и издает приказы по вопросам деятельности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распоряжается в пределах утв</w:t>
      </w:r>
      <w:r>
        <w:t xml:space="preserve">ержденной Правлением сметы средствами Движения, заключает договоры, осуществляет другие юридические действия от имени Движения, открывает </w:t>
      </w:r>
      <w:r>
        <w:lastRenderedPageBreak/>
        <w:t>и закрывает счета в банках;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решает вопросы хозяйственной и финансовой деятельности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организует бухгалте</w:t>
      </w:r>
      <w:r>
        <w:t>рский учет и отчетность;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принимает на работу и увольняет работников Движения, утверждает их должностные обязанности в соответствии со штатным расписанием, утверждаемым Правлением;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решает иные вопросы, не относящиеся к компетенции других органов Движе</w:t>
      </w:r>
      <w:r>
        <w:t>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VII. Ревизионная комиссия (ревизор)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20. Контроль за финансово-хозяйственной деятельностью Движения осуществляет Ревизионная комиссия (ревизор), избираемая(ый) Общим собранием из числа участников Движения сроком на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Ревизионная коми</w:t>
      </w:r>
      <w:r>
        <w:t>ссия избирается в составе председателя Ревизионной комиссии и членов Ревизионной комиссии, число которых определяется Общим собранием.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Заседания Ревизионной комиссии правомочны в случае присутствия на них более половины членов комиссии. Решения принимаются</w:t>
      </w:r>
      <w:r>
        <w:t xml:space="preserve"> большинством голосов присутствующих членов Ревизионной комиссии.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21. Ревизионная комиссия (ревизор) осуществляет проверки финансово-хозяйственной деятельности Движения не реже __________ (_____) раз(а) в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Компетенция Ревизионной комиссии</w:t>
      </w:r>
      <w:r>
        <w:t xml:space="preserve"> (ревизора) Движения включает следующие полномочия: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проверку (ревизию) финансово-хозяйственной деятельности Движения в установленные настоящим Уставом сроки, а также в любое время по инициативе Ревизионной комиссии (ревизора), решению Общего собрания ил</w:t>
      </w:r>
      <w:r>
        <w:t>и по требованию не менее ____ участников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истребование у органов Движения документов о финансово-хозяйственной деятельности;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предложение о созыве внеочередного Общего собрания;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составление заключения по итогам проверки финансово-хозяйстве</w:t>
      </w:r>
      <w:r>
        <w:t>нной деятельности с подтверждением достоверности данных, содержащихся в отчетах и иных финансовых документах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22. Ревизионная комиссия (ревизор) представляет результаты проверок Общему собранию после обсуждения их на заседании Правления.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VIII. Права Движения по управлению имуществом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23. Собственником имущества является Движение. Каждый отдельный участник Движения не имеет права собственности на долю имущества, принадлежащего Движению.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От имени Движения права собственника имущества, поступ</w:t>
      </w:r>
      <w:r>
        <w:t>ающего в Движение, а также созданного и (или) приобретенного им за счет собственных средств, осуществляет Правление.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IX. Порядок распределения имущества, оставшегося</w:t>
      </w:r>
    </w:p>
    <w:p w:rsidR="00000000" w:rsidRDefault="00A52DF1">
      <w:pPr>
        <w:pStyle w:val="ConsPlusNormal"/>
        <w:jc w:val="center"/>
      </w:pPr>
      <w:r>
        <w:t>в результате ликвидации Движения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24. Имущество Движения при ликвидации после удовлетворе</w:t>
      </w:r>
      <w:r>
        <w:t>ния требований кредиторов направляется на уставные цели Движения и не подлежит перераспределению между его участниками.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right"/>
        <w:outlineLvl w:val="0"/>
      </w:pPr>
      <w:r>
        <w:t>Приложение N 4</w:t>
      </w:r>
    </w:p>
    <w:p w:rsidR="00000000" w:rsidRDefault="00A52DF1">
      <w:pPr>
        <w:pStyle w:val="ConsPlusNormal"/>
        <w:jc w:val="right"/>
      </w:pPr>
      <w:r>
        <w:t>к приказу Минюста России</w:t>
      </w:r>
    </w:p>
    <w:p w:rsidR="00000000" w:rsidRDefault="00A52DF1">
      <w:pPr>
        <w:pStyle w:val="ConsPlusNormal"/>
        <w:jc w:val="right"/>
      </w:pPr>
      <w:r>
        <w:t>от 30.06.2023 N 163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nformat"/>
        <w:jc w:val="both"/>
      </w:pPr>
      <w:bookmarkStart w:id="6" w:name="Par500"/>
      <w:bookmarkEnd w:id="6"/>
      <w:r>
        <w:t xml:space="preserve">                               Типовой устав</w:t>
      </w:r>
    </w:p>
    <w:p w:rsidR="00000000" w:rsidRDefault="00A52DF1">
      <w:pPr>
        <w:pStyle w:val="ConsPlusNonformat"/>
        <w:jc w:val="both"/>
      </w:pPr>
      <w:r>
        <w:t xml:space="preserve">             </w:t>
      </w:r>
      <w:r>
        <w:t xml:space="preserve">      регионального общественного движения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I. Общие положения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1. Региональное общественное движение, именуемое в дальнейшем Движение,</w:t>
      </w:r>
    </w:p>
    <w:p w:rsidR="00000000" w:rsidRDefault="00A52DF1">
      <w:pPr>
        <w:pStyle w:val="ConsPlusNonformat"/>
        <w:jc w:val="both"/>
      </w:pPr>
      <w:r>
        <w:t>-   состоящее   из   участников   общественное   объединение,  преследующее</w:t>
      </w:r>
    </w:p>
    <w:p w:rsidR="00000000" w:rsidRDefault="00A52DF1">
      <w:pPr>
        <w:pStyle w:val="ConsPlusNonformat"/>
        <w:jc w:val="both"/>
      </w:pPr>
      <w:r>
        <w:t>общественно полезные цели, поддерживаемые участниками Движения.</w:t>
      </w:r>
    </w:p>
    <w:p w:rsidR="00000000" w:rsidRDefault="00A52DF1">
      <w:pPr>
        <w:pStyle w:val="ConsPlusNonformat"/>
        <w:jc w:val="both"/>
      </w:pPr>
      <w:r>
        <w:t xml:space="preserve">    Полное наименование Движения: 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</w:t>
      </w:r>
      <w:r>
        <w:t>__________________________________.</w:t>
      </w:r>
    </w:p>
    <w:p w:rsidR="00000000" w:rsidRDefault="00A52DF1">
      <w:pPr>
        <w:pStyle w:val="ConsPlusNonformat"/>
        <w:jc w:val="both"/>
      </w:pPr>
      <w:r>
        <w:t xml:space="preserve">    Сокращенное наименование Движения: 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Полное  и  (или)  сокращенное  наименование  Движения  на языке </w:t>
      </w:r>
      <w:r>
        <w:t>народов</w:t>
      </w:r>
    </w:p>
    <w:p w:rsidR="00000000" w:rsidRDefault="00A52DF1">
      <w:pPr>
        <w:pStyle w:val="ConsPlusNonformat"/>
        <w:jc w:val="both"/>
      </w:pPr>
      <w:r>
        <w:t>Российской Федерации и (или) иностранном языке (указать язык):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2. Организационно-правовая фо</w:t>
      </w:r>
      <w:r>
        <w:t>рма Движения - общественное движение.</w:t>
      </w:r>
    </w:p>
    <w:p w:rsidR="00000000" w:rsidRDefault="00A52DF1">
      <w:pPr>
        <w:pStyle w:val="ConsPlusNonformat"/>
        <w:jc w:val="both"/>
      </w:pPr>
      <w:r>
        <w:t xml:space="preserve">    3. Территориальная сфера деятельности Движения: 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</w:t>
      </w:r>
      <w:r>
        <w:t>________.</w:t>
      </w:r>
    </w:p>
    <w:p w:rsidR="00000000" w:rsidRDefault="00A52DF1">
      <w:pPr>
        <w:pStyle w:val="ConsPlusNonformat"/>
        <w:jc w:val="both"/>
      </w:pPr>
      <w:r>
        <w:t xml:space="preserve">    Место нахождения Движения: 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4.  Требования  настоящего  Устава  обязательны  для  исполнения  всеми</w:t>
      </w:r>
    </w:p>
    <w:p w:rsidR="00000000" w:rsidRDefault="00A52DF1">
      <w:pPr>
        <w:pStyle w:val="ConsPlusNonformat"/>
        <w:jc w:val="both"/>
      </w:pPr>
      <w:r>
        <w:t xml:space="preserve">органами Движения </w:t>
      </w:r>
      <w:r>
        <w:t>и его участниками.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II. Предмет и цели деятельности Движения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5. Предметом деятельности Движения является: 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</w:t>
      </w:r>
      <w:r>
        <w:t>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6. Целями деятельности Движения являются: 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</w:t>
      </w:r>
      <w:r>
        <w:t>_____________________.</w:t>
      </w:r>
    </w:p>
    <w:p w:rsidR="00000000" w:rsidRDefault="00A52DF1">
      <w:pPr>
        <w:pStyle w:val="ConsPlusNonformat"/>
        <w:jc w:val="both"/>
      </w:pPr>
      <w:r>
        <w:t xml:space="preserve">    7.  Для  достижения уставных целей Движение осуществляет следующие виды</w:t>
      </w:r>
    </w:p>
    <w:p w:rsidR="00000000" w:rsidRDefault="00A52DF1">
      <w:pPr>
        <w:pStyle w:val="ConsPlusNonformat"/>
        <w:jc w:val="both"/>
      </w:pPr>
      <w:r>
        <w:lastRenderedPageBreak/>
        <w:t>деятельности: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Виды предпринимательской и иной приносящей доход деятельности Движения:</w:t>
      </w:r>
    </w:p>
    <w:p w:rsidR="00000000" w:rsidRDefault="00A52DF1">
      <w:pPr>
        <w:pStyle w:val="ConsPlusNonformat"/>
        <w:jc w:val="both"/>
      </w:pPr>
      <w:r>
        <w:t xml:space="preserve">    1) _____________________</w:t>
      </w:r>
      <w:r>
        <w:t>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III. Органы Движения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8. Органами Движения являются: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</w:t>
      </w:r>
      <w:r>
        <w:t xml:space="preserve"> Общее собрание;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Правление;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председатель;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Ревизионная комиссия (ревизор).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IV. Общее собрание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9. Высшим руководящим органом Движения является Общее собрание.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10. Общее собрание собирается по мере необходимости, но не реже __________ (__________) </w:t>
      </w:r>
      <w:r>
        <w:t>раз(а) в ____ год(а) (лет). Общее собрание правомочно, если на нем присутствуют более половины участников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Внеочередное Общее собрание может быть созвано по мотивированному предложению Правления, председателя, Ревизионной комиссии (ревизора) либо </w:t>
      </w:r>
      <w:r>
        <w:t>по обращению не менее ____ участников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11. Общее собрание правомочно принимать решения по любым вопросам деятельности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К исключительной компетенции Общего собрания относится: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определение приоритетных направлений деятельности Движения, принципов формирования и использования его имущества;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утверждение и изменение Устава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избрание Правления и Ревизионной комиссии (ревизора) и досрочное прекращение их полномочий;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принятие решений о реорганизации и ликвидации Движения, о назначении ликвидационной комиссии (ликвидатора) и об утверждении ликвидационного баланса;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5) определение порядка приема в состав участников Движения и исключения из числа его </w:t>
      </w:r>
      <w:r>
        <w:lastRenderedPageBreak/>
        <w:t>участников.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12. Реш</w:t>
      </w:r>
      <w:r>
        <w:t>ения Общего собрания принимаются открытым голосованием большинством голосов участников, присутствующих на Общем собрании, за исключением случаев, предусмотренных настоящим Уставом.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Решения Общего собрания по вопросам его исключительной компетенции принимаю</w:t>
      </w:r>
      <w:r>
        <w:t>тся открытым голосованием квалифицированным большинством не менее ____ голосов общего числа участников, присутствующих на Общем собрании.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Общее собрание может проводиться в формате видеоконференции. Факт участия участников в Общем собрании в формате видеок</w:t>
      </w:r>
      <w:r>
        <w:t>онференции отражается в протоколе Общего собрания.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V. Правление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13. Для практического текущего руководства деятельностью Движения в период между Общими собраниями избирается Правление - постоянно действующий руководящий орган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14. Правление изби</w:t>
      </w:r>
      <w:r>
        <w:t>рается Общим собранием сроком на __________ (____) год(а) (лет) из числа участников Движения в количественном составе, установленном Общим собранием.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15. Правление: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принимает решение об избрании председателя и досрочном прекращении его полномочий;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ут</w:t>
      </w:r>
      <w:r>
        <w:t>верждает годовой отчет и бухгалтерскую (финансовую) отчетность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принимает решение о создании Движением других юридических лиц, об участии Движения в других юридических лицах;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принимает решение о создании филиалов и об открытии представительс</w:t>
      </w:r>
      <w:r>
        <w:t>тв Движения, утверждении положений о филиале и представительстве и назначении их руководителей;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утверждает аудиторскую организацию или индивидуального аудитора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6) организует работу Движения, осуществляет контроль за выполнением решений Общего </w:t>
      </w:r>
      <w:r>
        <w:t>собрания;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рассматривает и утверждает смету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утверждает штатное расписание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осуществляет созыв Общего собрания и готовит вопросы для обсуждения на Общем собрании;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10) решает иные вопросы, не относящиеся к компетенции других органо</w:t>
      </w:r>
      <w:r>
        <w:t>в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16. Заседания Правления проводятся по мере необходимости, но не реже __________ (_____) </w:t>
      </w:r>
      <w:r>
        <w:lastRenderedPageBreak/>
        <w:t>раз(а) в _____ и считаются правомочными при участии в них более половины членов Правления.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17. Решения принимаются открытым голосованием простым большинство</w:t>
      </w:r>
      <w:r>
        <w:t>м голосов членов Правления, присутствующих на заседании.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VI. Председатель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18. Председатель - единоличный исполнительный орган, избирается Правлением из числа участников сроком на __________ (____)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19. Председатель: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подотчетен Общему собранию и Правлению;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осуществляет текущее руководство деятельностью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без доверенности действует от имени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принимает решения и издает приказы по вопросам деятельности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распоряжается в пределах утв</w:t>
      </w:r>
      <w:r>
        <w:t>ержденной Правлением сметы средствами Движения, заключает договоры, осуществляет другие юридические действия от имени Движения, открывает и закрывает счета в банках;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решает вопросы хозяйственной и финансовой деятельности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организует бухгалте</w:t>
      </w:r>
      <w:r>
        <w:t>рский учет и отчетность;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принимает на работу и увольняет работников Движения, утверждает их должностные обязанности в соответствии со штатным расписанием, утверждаемым Правлением;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решает иные вопросы, не относящиеся к компетенции других органов Движе</w:t>
      </w:r>
      <w:r>
        <w:t>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VII. Ревизионная комиссия (ревизор)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20. Контроль за финансово-хозяйственной деятельностью Движения осуществляет Ревизионная комиссия (ревизор), избираемая(ый) Общим собранием из числа участников Движения сроком на ____ год(а) (лет)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Ревизионная комис</w:t>
      </w:r>
      <w:r>
        <w:t>сия избирается в составе председателя Ревизионной комиссии и членов Ревизионной комиссии, число которых определяется Общим собранием.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Заседания Ревизионной комиссии правомочны в случае присутствия на них более половины членов комиссии. Решения принимаются </w:t>
      </w:r>
      <w:r>
        <w:t>большинством голосов присутствующих членов Ревизионной комиссии.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21. Ревизионная комиссия (ревизор) осуществляет проверки финансово-хозяйственной деятельности Движения не реже __________ (_____) раз(а) в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 xml:space="preserve">Компетенция Ревизионной комиссии </w:t>
      </w:r>
      <w:r>
        <w:t>(ревизора) Движения включает следующие полномочия: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проверку (ревизию) финансово-хозяйственной деятельности Движения в установленные настоящим Уставом сроки, а также в любое время по инициативе Ревизионной комиссии (ревизора), решению Общего собрания или</w:t>
      </w:r>
      <w:r>
        <w:t xml:space="preserve"> по требованию не менее участников Движения;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истребование у органов Движения документов о финансово-хозяйственной деятельности;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предложение о созыве внеочередного Общего собрания;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составление заключения по итогам проверки финансово-хозяйственной д</w:t>
      </w:r>
      <w:r>
        <w:t>еятельности, в котором должны содержаться подтверждение достоверности данных, содержащихся в отчетах и иных финансовых документах Движения.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22. Ревизионная комиссия (ревизор) представляет результаты проверок Общему собранию после обсуждения их на заседании Правления.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VIII. Права Движения по управлению имуществом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23. Собственником имущества является Движение. Каждый отдельный участник Движени</w:t>
      </w:r>
      <w:r>
        <w:t>я не имеет права собственности на долю имущества, принадлежащего Движению.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От имени Движения права собственника имущества, поступающего в Движение, а также созданного и (или) приобретенного им за счет собственных средств, осуществляет Правление.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24. Филиал</w:t>
      </w:r>
      <w:r>
        <w:t xml:space="preserve"> и (или) представительство наделяются имуществом Движения и действуют на основе Положения, утвержденного Правлением.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25. Имущество филиалов и представительств учитывается на отдельном балансе и на балансе Движения.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IX. Порядок распределения имущества, ост</w:t>
      </w:r>
      <w:r>
        <w:t>авшегося</w:t>
      </w:r>
    </w:p>
    <w:p w:rsidR="00000000" w:rsidRDefault="00A52DF1">
      <w:pPr>
        <w:pStyle w:val="ConsPlusNormal"/>
        <w:jc w:val="center"/>
      </w:pPr>
      <w:r>
        <w:t>в результате ликвидации Движения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26. Имущество Движения при ликвидации после удовлетворения требований кредиторов направляется на уставные цели Движения и не подлежит перераспределению между его участниками.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right"/>
        <w:outlineLvl w:val="0"/>
      </w:pPr>
      <w:r>
        <w:t>Приложение N 5</w:t>
      </w:r>
    </w:p>
    <w:p w:rsidR="00000000" w:rsidRDefault="00A52DF1">
      <w:pPr>
        <w:pStyle w:val="ConsPlusNormal"/>
        <w:jc w:val="right"/>
      </w:pPr>
      <w:r>
        <w:t xml:space="preserve">к приказу Минюста </w:t>
      </w:r>
      <w:r>
        <w:t>России</w:t>
      </w:r>
    </w:p>
    <w:p w:rsidR="00000000" w:rsidRDefault="00A52DF1">
      <w:pPr>
        <w:pStyle w:val="ConsPlusNormal"/>
        <w:jc w:val="right"/>
      </w:pPr>
      <w:r>
        <w:t>от 30.06.2023 N 163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nformat"/>
        <w:jc w:val="both"/>
      </w:pPr>
      <w:bookmarkStart w:id="7" w:name="Par633"/>
      <w:bookmarkEnd w:id="7"/>
      <w:r>
        <w:t xml:space="preserve">                               Типовой устав</w:t>
      </w:r>
    </w:p>
    <w:p w:rsidR="00000000" w:rsidRDefault="00A52DF1">
      <w:pPr>
        <w:pStyle w:val="ConsPlusNonformat"/>
        <w:jc w:val="both"/>
      </w:pPr>
      <w:r>
        <w:lastRenderedPageBreak/>
        <w:t xml:space="preserve">                            ассоциации (союза)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I. Общие положения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1.  Ассоциация  (союз)  -  объединение  юридических лиц и (или) граждан</w:t>
      </w:r>
    </w:p>
    <w:p w:rsidR="00000000" w:rsidRDefault="00A52DF1">
      <w:pPr>
        <w:pStyle w:val="ConsPlusNonformat"/>
        <w:jc w:val="both"/>
      </w:pPr>
      <w:r>
        <w:t>созданное  для  представления и защиты общих, в том числе профессиональных,</w:t>
      </w:r>
    </w:p>
    <w:p w:rsidR="00000000" w:rsidRDefault="00A52DF1">
      <w:pPr>
        <w:pStyle w:val="ConsPlusNonformat"/>
        <w:jc w:val="both"/>
      </w:pPr>
      <w:r>
        <w:t xml:space="preserve">интересов в связи с достижением целей, предусмотренных </w:t>
      </w:r>
      <w:hyperlink w:anchor="Par661" w:tooltip="    5. Целями деятельности ассоциации (союза) являются: ___________________" w:history="1">
        <w:r>
          <w:rPr>
            <w:color w:val="0000FF"/>
          </w:rPr>
          <w:t>пунктом 5</w:t>
        </w:r>
      </w:hyperlink>
      <w:r>
        <w:t xml:space="preserve"> настоящего</w:t>
      </w:r>
    </w:p>
    <w:p w:rsidR="00000000" w:rsidRDefault="00A52DF1">
      <w:pPr>
        <w:pStyle w:val="ConsPlusNonformat"/>
        <w:jc w:val="both"/>
      </w:pPr>
      <w:r>
        <w:t>Устава.</w:t>
      </w:r>
    </w:p>
    <w:p w:rsidR="00000000" w:rsidRDefault="00A52DF1">
      <w:pPr>
        <w:pStyle w:val="ConsPlusNonformat"/>
        <w:jc w:val="both"/>
      </w:pPr>
      <w:r>
        <w:t xml:space="preserve">    Полное наименование ассоциации (союза): 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Сокращенное наи</w:t>
      </w:r>
      <w:r>
        <w:t>менование ассоциации (союза): 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Полное  и  (или)  сокращенное  наименование на языке народов Российской</w:t>
      </w:r>
    </w:p>
    <w:p w:rsidR="00000000" w:rsidRDefault="00A52DF1">
      <w:pPr>
        <w:pStyle w:val="ConsPlusNonformat"/>
        <w:jc w:val="both"/>
      </w:pPr>
      <w:r>
        <w:t>Федерации и (или) иностранном языке (указать яз</w:t>
      </w:r>
      <w:r>
        <w:t>ык): 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Место нахождения ассоциации (союза): 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2. Организационно-правовая форма - ассоциация (союз).</w:t>
      </w:r>
    </w:p>
    <w:p w:rsidR="00000000" w:rsidRDefault="00A52DF1">
      <w:pPr>
        <w:pStyle w:val="ConsPlusNonformat"/>
        <w:jc w:val="both"/>
      </w:pPr>
      <w:r>
        <w:t xml:space="preserve">    3.  Требования  Устава  ассоциации  (союза)  обязательны для исполнения</w:t>
      </w:r>
    </w:p>
    <w:p w:rsidR="00000000" w:rsidRDefault="00A52DF1">
      <w:pPr>
        <w:pStyle w:val="ConsPlusNonformat"/>
        <w:jc w:val="both"/>
      </w:pPr>
      <w:r>
        <w:t>всеми органами ассоциации (союза) и ее членам</w:t>
      </w:r>
      <w:r>
        <w:t>и.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II. Цель, предмет и виды деятельности ассоциации (союза)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4. Предметом деятельности ассоциации (союза) является: 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bookmarkStart w:id="8" w:name="Par661"/>
      <w:bookmarkEnd w:id="8"/>
      <w:r>
        <w:t xml:space="preserve">    5. Целями деятель</w:t>
      </w:r>
      <w:r>
        <w:t>ности ассоциации (союза) являются: 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6. Ассоциация (союз) может осуществлять следующие виды деятельности: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Виды   предпринимательск</w:t>
      </w:r>
      <w:r>
        <w:t>ой   и   иной   приносящей  доход  деятельности</w:t>
      </w:r>
    </w:p>
    <w:p w:rsidR="00000000" w:rsidRDefault="00A52DF1">
      <w:pPr>
        <w:pStyle w:val="ConsPlusNonformat"/>
        <w:jc w:val="both"/>
      </w:pPr>
      <w:r>
        <w:t>ассоциации (союза):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</w:t>
      </w:r>
      <w:r>
        <w:t>______________________________________.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III. Органы ассоциации (союза)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7. Органами ассоциации (союза) являются: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Общее собрание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Правление;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президент.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IV. Общее собрание членов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8. Высшим руководящим органом ассоциации (союза) является Об</w:t>
      </w:r>
      <w:r>
        <w:t>щее собрание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9. Основная функция Общего собрания членов - обеспечение соблюдения ассоциацией </w:t>
      </w:r>
      <w:r>
        <w:lastRenderedPageBreak/>
        <w:t>(союзом) целей, в интересах достижения которых она была создана.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10. К исключительной компетенции Общего собрания членов относится решение следующих вопрос</w:t>
      </w:r>
      <w:r>
        <w:t>ов: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определение приоритетных направлений деятельности ассоциации (союза), принципов формирования и использования ее имущества;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изменение Устава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избрание президента и Правления и досрочное прекращение их полномочий;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утверждение годовых отчетов и бухгалтерской (финансовой) отчетности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принятие решения о создании ассоциацией (союзом) других юридических лиц, об участии в других юридических лицах, о создании филиалов и об открытии представительств</w:t>
      </w:r>
      <w:r>
        <w:t xml:space="preserve">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принятие решений о реорганизации или ликвидации ассоциации (союза), о назначении ликвидационной комиссии (ликвидатора) и об утверждении ликвидационного баланса;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определение порядка приема в состав членов ассоциации (союза) и искл</w:t>
      </w:r>
      <w:r>
        <w:t>ючения из числа ее членов, за исключением случаев, если такой порядок определен федеральными законами;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назначение аудиторской организации или индивидуального аудитора;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принятие решения о порядке определения размера и способа уплаты членских взносов;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10) принятие решений о дополнительных имущественных взносах членов ассоциации (союза).</w:t>
      </w:r>
    </w:p>
    <w:p w:rsidR="00000000" w:rsidRDefault="00A52DF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2DF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2DF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5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A52D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2DF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A52DF1">
      <w:pPr>
        <w:pStyle w:val="ConsPlusNormal"/>
        <w:spacing w:before="300"/>
        <w:ind w:firstLine="540"/>
        <w:jc w:val="both"/>
      </w:pPr>
      <w:r>
        <w:t xml:space="preserve">12. Общее собрание членов правомочно, </w:t>
      </w:r>
      <w:r>
        <w:t>если на нем присутствует более половины членов ассоциации (союза).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13. Решение Общего собрания членов принимается открытым голосованием большинством голосов присутствующих на Общем собрании членов ассоциации (союза).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Решение Общего собрания членов по вопро</w:t>
      </w:r>
      <w:r>
        <w:t>сам его исключительной компетенции принимается открытым голосованием квалифицированным большинством в ____ голосов членов, присутствующих на Общем собрании.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Общее собрание членов может проводиться в формате видеоконференции. Факт участия членов в Общем соб</w:t>
      </w:r>
      <w:r>
        <w:t>рании членов в формате видеоконференции отражается в протоколе Общего собрания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14. Общее собрание членов собирается по мере необходимости, но не реже __________ (____) раз(а) в ____ год(а) (лет). Созыв и проведение Общего собрания организует Правле</w:t>
      </w:r>
      <w:r>
        <w:t>ние.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15. Каждому члену ассоциации (союза) при голосовании принадлежит 1 (один) голос.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V. Исполнительные органы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16. Постоянно действующим коллегиальным исполнительным органом ассоциации (союза) является Правление, которое подотчетно Общему собранию членов</w:t>
      </w:r>
      <w:r>
        <w:t>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17. Правление избирается Общим собранием членов на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18. Количественный состав Правления ассоциации (союза) определяется Общим собранием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19. Правление осуществляет текущее руководство деятельностью ассоциации (союза) и принимает решения на своих заседаниях, которые проводятся по мере необходимости, но не реже ____ раз(а) в ____.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20. Заседание Правления правомочно, если на нем присутствует б</w:t>
      </w:r>
      <w:r>
        <w:t>олее половины его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21. Решения на заседании Правления принимаются открытым голосованием большинством голосов членов, присутствующих на заседании.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22. К компетенции Правления относится решение всех вопросов, которые не составляют исключительную компе</w:t>
      </w:r>
      <w:r>
        <w:t>тенцию Общего собрания членов, в том числе: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организация выполнения решений Общего собрания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созыв Общего собрания членов, утверждение повестки дня Общего собрания членов, определение даты, места, времени и порядка его проведения;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прием в чл</w:t>
      </w:r>
      <w:r>
        <w:t>ены и исключение из членов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предварительное одобрение годового отчета и годового бухгалтерского баланса перед утверждением их Общим собранием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распоряжение имуществом и средствами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рассмотрение предложе</w:t>
      </w:r>
      <w:r>
        <w:t>ний и заявлений членов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23. Единоличным исполнительным органом ассоциации (союза) является президент.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24. Президент избирается на должность Общим собранием членов сроком на ____ (год)(а)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25. К компетенции президента относятся любы</w:t>
      </w:r>
      <w:r>
        <w:t>е вопросы деятельности ассоциации (союза), не относящиеся к компетенции Общего собрания и Правления, в том числе: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1) принятие решений и издание приказов по вопросам деятельности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организация подготовки и проведения заседаний Правления</w:t>
      </w:r>
      <w:r>
        <w:t xml:space="preserve">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иные полномочия, не относящиеся к исключительной компетенции других органов ассоциации (союза).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26. Президент без доверенности действует от имени ассоциации (союза).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VI. Членство в ассоциации (союзе). Условия и порядок</w:t>
      </w:r>
    </w:p>
    <w:p w:rsidR="00000000" w:rsidRDefault="00A52DF1">
      <w:pPr>
        <w:pStyle w:val="ConsPlusNormal"/>
        <w:jc w:val="center"/>
      </w:pPr>
      <w:r>
        <w:t>приема в чле</w:t>
      </w:r>
      <w:r>
        <w:t>ны ассоциации (союза) и выхода из нее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27. Членами ассоциации (союза) могут быть юридические лица и (или) граждане.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28. Члены ассоциации (союза) сохраняют свою самостоятельность и права.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29. Ассоциация (союз) открыта для вступления в нее новых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30. Прием в члены ассоциации (союза) осуществляется Правлением на основании заявления (для физических лиц) и заявления и решения уполномоченного органа (для юридических лиц), поданных на имя президента ассоциации (союза). Заявление рассматривается на ближа</w:t>
      </w:r>
      <w:r>
        <w:t>йшем со дня подачи заявления заседании Правления.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31. Заявитель обязан в течение 10 дней со дня уведомления о приеме его в члены ассоциации (союза) внести вступительный взнос.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32. Член ассоциации (союза) вправе по своему усмотрению выйти из ассоциации (сою</w:t>
      </w:r>
      <w:r>
        <w:t>за).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33. Член ассоциации (союза), систематически не выполняющий или ненадлежащим образом выполняющий свои обязанности либо нарушивший принятые на себя обязательства перед ассоциацией (союзом), а также препятствующий своими действиями (бездействием) работе </w:t>
      </w:r>
      <w:r>
        <w:t>ассоциации (союза), может быть исключен из нее по решению Правления. Решение Правления об исключении из членов может быть обжаловано на Общем собрании членов.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VII. Права и обязанности членов Ассоциации (союза)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34. Члены ассоциации (союза) вправе: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безв</w:t>
      </w:r>
      <w:r>
        <w:t>озмездно пользоваться ее услугами;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участвовать в управлении делами ассоциации (союза) в порядке, установленном настоящим Уставом и иными актами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избирать и быть избранными в органы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получать информацию о деяте</w:t>
      </w:r>
      <w:r>
        <w:t>льности ассоциации (союза) путем направления запроса в Правление.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35. Члены ассоциации (союза) обязаны: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1) не разглашать конфиденциальную информацию о деятельности ассоциации (союза);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не совершать действий, заведомо направленных на причинение вреда ассо</w:t>
      </w:r>
      <w:r>
        <w:t>циации (союзу), членом которой он является;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не совершать действий, которые существенно затрудняют или делают невозможным достижение целей, ради которых создана ассоциация (союз);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уплачивать членские взносы;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по решению Общего собрания членов вносит</w:t>
      </w:r>
      <w:r>
        <w:t>ь дополнительные имущественные взносы.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36. Члены ассоциации (союза) могут иметь также иные права и нести иные обязанности в соответствии с законодательством Российской Федерации.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VIII. Порядок распределения имущества, оставшегося</w:t>
      </w:r>
    </w:p>
    <w:p w:rsidR="00000000" w:rsidRDefault="00A52DF1">
      <w:pPr>
        <w:pStyle w:val="ConsPlusNormal"/>
        <w:jc w:val="center"/>
      </w:pPr>
      <w:r>
        <w:t>после ликвидации ассоциац</w:t>
      </w:r>
      <w:r>
        <w:t>ии (союза)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37. При ликвидации ассоциации (союза) оставшееся после удовлетворения требований кредиторов имущество направляется на удовлетворение интересов ее членов в связи с достижением целей деятельности ассоциации (союза) и (или) на благотворительные це</w:t>
      </w:r>
      <w:r>
        <w:t>ли в порядке, определенном Общим собранием членов.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right"/>
        <w:outlineLvl w:val="0"/>
      </w:pPr>
      <w:r>
        <w:t>Приложение N 6</w:t>
      </w:r>
    </w:p>
    <w:p w:rsidR="00000000" w:rsidRDefault="00A52DF1">
      <w:pPr>
        <w:pStyle w:val="ConsPlusNormal"/>
        <w:jc w:val="right"/>
      </w:pPr>
      <w:r>
        <w:t>к приказу Минюста России</w:t>
      </w:r>
    </w:p>
    <w:p w:rsidR="00000000" w:rsidRDefault="00A52DF1">
      <w:pPr>
        <w:pStyle w:val="ConsPlusNormal"/>
        <w:jc w:val="right"/>
      </w:pPr>
      <w:r>
        <w:t>от 30.06.2023 N 163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nformat"/>
        <w:jc w:val="both"/>
      </w:pPr>
      <w:bookmarkStart w:id="9" w:name="Par766"/>
      <w:bookmarkEnd w:id="9"/>
      <w:r>
        <w:t xml:space="preserve">                               Типовой устав</w:t>
      </w:r>
    </w:p>
    <w:p w:rsidR="00000000" w:rsidRDefault="00A52DF1">
      <w:pPr>
        <w:pStyle w:val="ConsPlusNonformat"/>
        <w:jc w:val="both"/>
      </w:pPr>
      <w:r>
        <w:t xml:space="preserve">                   общины коренных малочисленных народов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I. Общие положения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1.  Община  коренных  малочисленных  народов,  именуемая  в  дальнейшем</w:t>
      </w:r>
    </w:p>
    <w:p w:rsidR="00000000" w:rsidRDefault="00A52DF1">
      <w:pPr>
        <w:pStyle w:val="ConsPlusNonformat"/>
        <w:jc w:val="both"/>
      </w:pPr>
      <w:r>
        <w:t>"Община",  является  формой  самоорганизации,  основанной  на членстве лиц,</w:t>
      </w:r>
    </w:p>
    <w:p w:rsidR="00000000" w:rsidRDefault="00A52DF1">
      <w:pPr>
        <w:pStyle w:val="ConsPlusNonformat"/>
        <w:jc w:val="both"/>
      </w:pPr>
      <w:r>
        <w:t>относящихся   к   коренным   малочисленным  народам  Рос</w:t>
      </w:r>
      <w:r>
        <w:t>сийской  Федерации,</w:t>
      </w:r>
    </w:p>
    <w:p w:rsidR="00000000" w:rsidRDefault="00A52DF1">
      <w:pPr>
        <w:pStyle w:val="ConsPlusNonformat"/>
        <w:jc w:val="both"/>
      </w:pPr>
      <w:r>
        <w:t>объединяемых     по     кровнородственному    (семья,    род)    и    (или)</w:t>
      </w:r>
    </w:p>
    <w:p w:rsidR="00000000" w:rsidRDefault="00A52DF1">
      <w:pPr>
        <w:pStyle w:val="ConsPlusNonformat"/>
        <w:jc w:val="both"/>
      </w:pPr>
      <w:r>
        <w:t>территориально-соседскому  признаку, создаваемой в целях защиты их исконной</w:t>
      </w:r>
    </w:p>
    <w:p w:rsidR="00000000" w:rsidRDefault="00A52DF1">
      <w:pPr>
        <w:pStyle w:val="ConsPlusNonformat"/>
        <w:jc w:val="both"/>
      </w:pPr>
      <w:r>
        <w:t>среды  обитания,  сохранения  и  развития  традиционного образа жизни, форм</w:t>
      </w:r>
    </w:p>
    <w:p w:rsidR="00000000" w:rsidRDefault="00A52DF1">
      <w:pPr>
        <w:pStyle w:val="ConsPlusNonformat"/>
        <w:jc w:val="both"/>
      </w:pPr>
      <w:r>
        <w:t>хозяйств</w:t>
      </w:r>
      <w:r>
        <w:t>ования, промыслов и культуры, указанных в настоящем Уставе.</w:t>
      </w:r>
    </w:p>
    <w:p w:rsidR="00000000" w:rsidRDefault="00A52DF1">
      <w:pPr>
        <w:pStyle w:val="ConsPlusNonformat"/>
        <w:jc w:val="both"/>
      </w:pPr>
      <w:r>
        <w:t xml:space="preserve">    Полное наименование Общины: 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</w:t>
      </w:r>
      <w:r>
        <w:t>______________________________.</w:t>
      </w:r>
    </w:p>
    <w:p w:rsidR="00000000" w:rsidRDefault="00A52DF1">
      <w:pPr>
        <w:pStyle w:val="ConsPlusNonformat"/>
        <w:jc w:val="both"/>
      </w:pPr>
      <w:r>
        <w:t xml:space="preserve">    Сокращенное наименование Общины: 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Полное  и  (или)  сокращенное  наименование  Общины  на  языке  наро</w:t>
      </w:r>
      <w:r>
        <w:t>дов</w:t>
      </w:r>
    </w:p>
    <w:p w:rsidR="00000000" w:rsidRDefault="00A52DF1">
      <w:pPr>
        <w:pStyle w:val="ConsPlusNonformat"/>
        <w:jc w:val="both"/>
      </w:pPr>
      <w:r>
        <w:t>Российской Федерации и (или) иностранном языке (указать язык):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Место нахождения Общины: 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2. Организационно-правов</w:t>
      </w:r>
      <w:r>
        <w:t>ая форма Общины - община коренных малочисленных</w:t>
      </w:r>
    </w:p>
    <w:p w:rsidR="00000000" w:rsidRDefault="00A52DF1">
      <w:pPr>
        <w:pStyle w:val="ConsPlusNonformat"/>
        <w:jc w:val="both"/>
      </w:pPr>
      <w:r>
        <w:t>народов Российской Федерации.</w:t>
      </w:r>
    </w:p>
    <w:p w:rsidR="00000000" w:rsidRDefault="00A52DF1">
      <w:pPr>
        <w:pStyle w:val="ConsPlusNonformat"/>
        <w:jc w:val="both"/>
      </w:pPr>
      <w:r>
        <w:t xml:space="preserve">    3. Вид Общины: _______________________________________________________.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II. Предмет, цели и виды деятельности Общины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4. Предметом деятельности Общины явл</w:t>
      </w:r>
      <w:r>
        <w:t>яется: 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5.  Целью  деятельности  Общины является защита исконной среды о</w:t>
      </w:r>
      <w:r>
        <w:t>битания</w:t>
      </w:r>
    </w:p>
    <w:p w:rsidR="00000000" w:rsidRDefault="00A52DF1">
      <w:pPr>
        <w:pStyle w:val="ConsPlusNonformat"/>
        <w:jc w:val="both"/>
      </w:pPr>
      <w:r>
        <w:t>коренных  малочисленных  народов,  сохранения  и  развития их традиционного</w:t>
      </w:r>
    </w:p>
    <w:p w:rsidR="00000000" w:rsidRDefault="00A52DF1">
      <w:pPr>
        <w:pStyle w:val="ConsPlusNonformat"/>
        <w:jc w:val="both"/>
      </w:pPr>
      <w:r>
        <w:t>образа жизни, форм хозяйственной деятельности, промыслов и культуры.</w:t>
      </w:r>
    </w:p>
    <w:p w:rsidR="00000000" w:rsidRDefault="00A52DF1">
      <w:pPr>
        <w:pStyle w:val="ConsPlusNonformat"/>
        <w:jc w:val="both"/>
      </w:pPr>
      <w:r>
        <w:t xml:space="preserve">    6. Община осуществляет следующие виды деятельности: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</w:t>
      </w:r>
      <w:r>
        <w:t>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Виды предпринимательской и иной приносящей доход деятельности Общины:</w:t>
      </w:r>
    </w:p>
    <w:p w:rsidR="00000000" w:rsidRDefault="00A52DF1">
      <w:pPr>
        <w:pStyle w:val="ConsPlusNonformat"/>
        <w:jc w:val="both"/>
      </w:pPr>
      <w:r>
        <w:t xml:space="preserve"> </w:t>
      </w:r>
      <w:r>
        <w:t xml:space="preserve">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III. Органы Общины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7. Органами Общины являются: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общее собрание (сход) членов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Правление (Совет);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Ревизионная комиссия (ревизор).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IV. Общее собрание (сход)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8. Высшим органом Общины является общее собрание (сход) членов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Общее собрание (сход) членов Об</w:t>
      </w:r>
      <w:r>
        <w:t>щины собирается по мере необходимости, но не реже __________ (__________) раз(а) в ____ год(а) (лет). Общее собрание (сход) членов Общины правомочно, если на нем присутствуют не менее половины членов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9. Внеочередное общее собрание (сход) членов Общ</w:t>
      </w:r>
      <w:r>
        <w:t>ины может быть созвано по требованию не менее 1/3 членов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10. Общее собрание (сход) членов Общины рассматривает все важнейшие вопросы ее жизнедеятельности.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11. К компетенции общего собрания (схода) членов Общины относится:</w:t>
      </w:r>
    </w:p>
    <w:p w:rsidR="00000000" w:rsidRDefault="00A52DF1">
      <w:pPr>
        <w:pStyle w:val="ConsPlusNormal"/>
        <w:spacing w:before="240"/>
        <w:ind w:firstLine="540"/>
        <w:jc w:val="both"/>
      </w:pPr>
      <w:bookmarkStart w:id="10" w:name="Par825"/>
      <w:bookmarkEnd w:id="10"/>
      <w:r>
        <w:t>1) изменение У</w:t>
      </w:r>
      <w:r>
        <w:t>става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2) избрание Правления (Совета) и его председателя и досрочное прекращение их полномочий;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принятие в Общину новых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исключение из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определение приоритетных направлений деятельности Общины, принципов формирования и использ</w:t>
      </w:r>
      <w:r>
        <w:t>ования ее имущества;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принятие решений о реорганизации и ликвидации Общины, назначении ликвидационной комиссии (ликвидатора) и об утверждении ликвидационного баланса;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принятие решений о выделении члену Общины доли из имущества Общины или об осуществле</w:t>
      </w:r>
      <w:r>
        <w:t>нии компенсации такой доли при выходе из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bookmarkStart w:id="11" w:name="Par832"/>
      <w:bookmarkEnd w:id="11"/>
      <w:r>
        <w:t>8) принятие решений о создании Общиной других юридических лиц, об участии Общины в других юридических лицах;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определение размера и порядка уплаты вступительных и членских взносов членами Общин</w:t>
      </w:r>
      <w:r>
        <w:t>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12. Решения по вопросам, указанным в </w:t>
      </w:r>
      <w:hyperlink w:anchor="Par825" w:tooltip="1) изменение Устава Общины;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832" w:tooltip="8) принятие решений о создании Общиной других юридических лиц, об участии Общины в других юридических лицах;" w:history="1">
        <w:r>
          <w:rPr>
            <w:color w:val="0000FF"/>
          </w:rPr>
          <w:t>8 пункта 11</w:t>
        </w:r>
      </w:hyperlink>
      <w:r>
        <w:t xml:space="preserve"> настоящего Устава и относящимся к исключительной компетенции общего собрания (схода) членов Общины, принимаются открытым голосованием квалифицированным большинством не менее ____ голосов членов Общины, участвующих в общем собрании (сходе) членов Общины</w:t>
      </w:r>
      <w:r>
        <w:t>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Решения по иным вопросам принимаются общим собранием (сходом) членов Общины открытым голосованием простым большинством голосов присутствующих на нем членов Общины.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V. Правление (Совет)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13. Для практического текущего руководства деятельностью Общины в период между созывами общих собраний (сходов) членов Общины избирается Правление (Совет).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14. Правление (Совет) избирается общим собранием (сходом) членов Общины сроком на ____ год(а) (лет) </w:t>
      </w:r>
      <w:r>
        <w:t>из числа членов Общины в составе председателя Правления (Совета) и других членов Правления (Совета). Количественный состав Правления (Совета) устанавливается общим собранием (сходом) членов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15. Правление (Совет):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избирает Ревизионную комиссию (р</w:t>
      </w:r>
      <w:r>
        <w:t>евизора);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утверждает годовой отчет и бухгалтерскую (финансовую) отчетность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принимает решение о создании филиалов и открытии представительств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 xml:space="preserve">4) рассматривает заявления граждан, изъявивших желание вступить в Общину, и рекомендует их к </w:t>
      </w:r>
      <w:r>
        <w:t>вступлению в Общину;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контролирует и организует работу Общины, осуществляет контроль за выполнением решений общего собрания (схода) членов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утверждает решение председателя Правления (Совета);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рассматривает и утверждает смету расходов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определяет количество работников, привлекаемых по трудовым договорам, и порядок оплаты их труда в соответствии с законодательством Российской Федерации о труде;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утверждает штатное расписание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10) готовит вопросы для обсуждения на общем собран</w:t>
      </w:r>
      <w:r>
        <w:t>ии (сходе) членов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11) решает любые другие вопросы, не относящиеся к компетенции общего собрания (схода) членов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Заседания Правления (Совета) проводятся по мере необходимости, но не реже _____ раз(а) в _____ и считаются правомочными при участ</w:t>
      </w:r>
      <w:r>
        <w:t>ии в них более половины членов Правления (Совета).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16. Решения Правления (Совета) принимаются открытым голосованием простым большинством голосов членов Правления (Совета), присутствующих на заседании.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17. Председатель Правления (Совета) избирается общим со</w:t>
      </w:r>
      <w:r>
        <w:t>бранием (сходом) членов Общины сроком на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18. Председатель Правления (Совета):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организует работу Правления (Совета);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в период между заседаниями Правления (Совета) решает все организационные, производственные и иные вопросы, за исклю</w:t>
      </w:r>
      <w:r>
        <w:t>чением тех вопросов, которые отнесены к ведению общего собрания (схода) членов Общины или Правления (Совета);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собирает Правление (Совет) и общее собрание (сход) членов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представляет Общину в отношениях с органами государственной власти Российс</w:t>
      </w:r>
      <w:r>
        <w:t>кой Федерации, органами государственной власти субъектов Российской Федерации и органами местного самоуправления;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без доверенности действует от имени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принимает решения и издает приказы по вопросам деятельности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распоряжается в преде</w:t>
      </w:r>
      <w:r>
        <w:t xml:space="preserve">лах утвержденной Правлением (Советом) сметы средствами Общины, заключает договоры, осуществляет другие юридические действия от имени Общины, </w:t>
      </w:r>
      <w:r>
        <w:lastRenderedPageBreak/>
        <w:t>открывает и закрывает счета в банках;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принимает на работу и увольняет работников Общины, утверждает их должностные обязанности в соответствии со штатным расписанием, утверждаемым Правлением (Советом);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организует бухгалтерский учет и отчетность.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VI. Ревизионная комиссия (ревизор)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19. Ко</w:t>
      </w:r>
      <w:r>
        <w:t>нтроль за финансово-хозяйственной деятельностью Общины осуществляет Ревизионная комиссия (ревизор), избираемая(ый) Правлением (Советом) из числа членов Общины сроком на ____ год(а) (лет). Количественный состав Ревизионной комиссии определяется Правлением (</w:t>
      </w:r>
      <w:r>
        <w:t>Советом).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Заседание Ревизионной комиссии считается правомочным при участии в нем более половины ее членов. Решения Ревизионной комиссии принимаются открытым голосованием простым большинством голосов присутствующих на заседании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20. Ревизионная комис</w:t>
      </w:r>
      <w:r>
        <w:t>сия (ревизор) осуществляет проверки финансово-хозяйственной деятельности Общины не реже ____ раз(а) в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21. Ревизионная комиссия (ревизор) вправе требовать от должностных лиц Общины представления всех необходимых документов и объяснений.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</w:t>
      </w:r>
      <w:r>
        <w:t>2. Ревизионная комиссия (ревизор) представляет результаты проверок общему собранию (сходу) членов Общины после обсуждения их на заседании Правления (Совета).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VII. Членство в Общине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23. Прием в члены Общины осуществляется по решению общего собрания (схода</w:t>
      </w:r>
      <w:r>
        <w:t>) членов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Члены Общины имеют равные права и несут равные обязанности.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24. Члены Общины имеют право: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участвовать в принятии решений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избирать и быть избранными в выборные органы Общины в соответствии с законодательством Российской Федера</w:t>
      </w:r>
      <w:r>
        <w:t>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выходить из Общины и получать долю из имущества Общины или компенсацию такой доли при выходе из Общины либо при ее ликвидации;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использовать для нужд традиционных хозяйствования и промыслов объекты животного и растительного мира, общераспростране</w:t>
      </w:r>
      <w:r>
        <w:t>нные полезные ископаемые и другие природные ресурсы;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получать информацию о деятельности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6) вносить на рассмотрение Правления (Совета) и должностных лиц Общины любые предложения о совершенствовании деятельности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участвовать в мероприяти</w:t>
      </w:r>
      <w:r>
        <w:t>ях и акциях, осуществляемых Общиной;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осуществлять другие права, предусмотренные законодательством Российской Федерации.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25. Члены Общины обязаны: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соблюдать Устав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рационально использовать природные ресурсы и осуществлять природоохранные меры;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информировать Общину об изменении сведений, подлежащих учету;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отвечать по обязательствам Общины в пределах своей доли из ее имущества;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содействовать совместной рабо</w:t>
      </w:r>
      <w:r>
        <w:t>те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воздерживаться от всяких действий (проявления бездействия), которые могут нанести вред деятельности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выполнять решения общего собрания (схода) членов Общины и Правления (Совета), принятые в рамках их компетенции;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исполнять другие</w:t>
      </w:r>
      <w:r>
        <w:t xml:space="preserve"> обязанности, предусмотренные законодательством Российской Федерации.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26. В течение ____ дней со дня принятия нового члена Общины он должен внести вступительный и обязательный взносы, определенные общим собранием (сходом) членов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27. Члены Общины пр</w:t>
      </w:r>
      <w:r>
        <w:t>екращают свое членство в Общине путем подачи заявления в Правление (Совет).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28. Член Общины считается выбывшим из состава Общины со дня принятия решения общим собранием (сходом) членов по указанному вопросу.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29. Член Общины может быть исключен из Общины за</w:t>
      </w:r>
      <w:r>
        <w:t xml:space="preserve"> нарушение Устава Общины, невыполнение решения органов Общины, а также за действия, наносящие ущерб Общине.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30. Член Общины должен быть извещен Правлением (Советом) о причинах постановки вопроса о его исключении и приглашен на рассмотрение данного вопроса </w:t>
      </w:r>
      <w:r>
        <w:t>общим собранием (сходом) членов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31. Исключение членов Общины проводится по решению общего собрания (схода) членов Общины квалифицированным большинством не менее ____ голосов общего числа присутствующих на нем членов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 xml:space="preserve">32. В случае выхода или </w:t>
      </w:r>
      <w:r>
        <w:t>исключения из Общины члену Общины и членам его семьи предоставляется доля из ее имущества в размере __________.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33. Учет членов Общины ведется Правлением (Советом). Обязательному учету подлежат сведения о дате его вступления в Общину, выходе (исключении) и</w:t>
      </w:r>
      <w:r>
        <w:t>з нее, месте жительства либо месте пребывания, ведении либо неведении традиционного образа жизни, об осуществлении либо неосуществлении традиционной хозяйственной деятельности малочисленных народов (с указанием видов деятельности в соответствии с утвержден</w:t>
      </w:r>
      <w:r>
        <w:t xml:space="preserve">ным Правительством Российской Федерации </w:t>
      </w:r>
      <w:hyperlink r:id="rId13" w:history="1">
        <w:r>
          <w:rPr>
            <w:color w:val="0000FF"/>
          </w:rPr>
          <w:t>перечнем</w:t>
        </w:r>
      </w:hyperlink>
      <w:r>
        <w:t xml:space="preserve"> видов традиционной хозяйственной деятельности коренных малочисленных народов Российской Федерации</w:t>
      </w:r>
      <w:r>
        <w:t>), в том числе если такая деятельность является подсобной по отношению к основному виду деятельности, о членах семьи члена Общины (родственниках по прямой нисходящей и восходящей линии (детях, в том числе усыновленных (удочеренных), внуках, родителях, деду</w:t>
      </w:r>
      <w:r>
        <w:t>шках, бабушках), полнородных и неполнородных (имеющих общих отца или мать) братьях и сестрах, родственниках третьей степени родства, а также лицах, опекуном или попечителем которых является член Общины).</w:t>
      </w:r>
    </w:p>
    <w:p w:rsidR="00000000" w:rsidRDefault="00A52DF1">
      <w:pPr>
        <w:pStyle w:val="ConsPlusNonformat"/>
        <w:spacing w:before="200"/>
        <w:jc w:val="both"/>
      </w:pPr>
      <w:r>
        <w:t xml:space="preserve">    34. Права членов семьи члена Общины:</w:t>
      </w:r>
    </w:p>
    <w:p w:rsidR="00000000" w:rsidRDefault="00A52DF1">
      <w:pPr>
        <w:pStyle w:val="ConsPlusNonformat"/>
        <w:jc w:val="both"/>
      </w:pPr>
      <w:r>
        <w:t xml:space="preserve">    1) ____</w:t>
      </w:r>
      <w:r>
        <w:t>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35. Обязанности членов семьи члена </w:t>
      </w:r>
      <w:r>
        <w:t>Общины: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36.   Порядок   </w:t>
      </w:r>
      <w:r>
        <w:t>и   характер  участия  членов  Общины  в  хозяйственной</w:t>
      </w:r>
    </w:p>
    <w:p w:rsidR="00000000" w:rsidRDefault="00A52DF1">
      <w:pPr>
        <w:pStyle w:val="ConsPlusNonformat"/>
        <w:jc w:val="both"/>
      </w:pPr>
      <w:r>
        <w:t>деятельности Общины: 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</w:t>
      </w:r>
      <w:r>
        <w:t>__________________________.</w:t>
      </w:r>
    </w:p>
    <w:p w:rsidR="00000000" w:rsidRDefault="00A52DF1">
      <w:pPr>
        <w:pStyle w:val="ConsPlusNormal"/>
        <w:ind w:firstLine="540"/>
        <w:jc w:val="both"/>
      </w:pPr>
      <w:r>
        <w:t>Порядок и характер участия членов Общины в ее хозяйственной деятельности (в том числе при реализации продукции традиционных видов хозяйствования и промыслов) может ус</w:t>
      </w:r>
      <w:r>
        <w:t>танавливаться решением общего собрания (сходом) членов Общины на основании рекомендации Правления (Совета). Решение применительно к каждому члену Общины должно содержать: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характер участия;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объем участия;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ожидаемые результаты;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источники, объем средств, необ</w:t>
      </w:r>
      <w:r>
        <w:t>ходимых для выполнения возложенных на члена Общины обязанностей;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место исполнения обязанностей;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сроки исполнения обязанностей;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иные условия.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Решение принимается общим собранием (сходом) членов Общины в соответствии с законодательством Российской Федерации,</w:t>
      </w:r>
      <w:r>
        <w:t xml:space="preserve"> настоящим Уставом и обычаями и традициями </w:t>
      </w:r>
      <w:r>
        <w:lastRenderedPageBreak/>
        <w:t>коренных малочисленных народов.</w:t>
      </w:r>
    </w:p>
    <w:p w:rsidR="00000000" w:rsidRDefault="00A52DF1">
      <w:pPr>
        <w:pStyle w:val="ConsPlusNonformat"/>
        <w:spacing w:before="200"/>
        <w:jc w:val="both"/>
      </w:pPr>
      <w:r>
        <w:t xml:space="preserve">    37.   Порядок   и   характер  участия  членов  семьи  членов  Общины  в</w:t>
      </w:r>
    </w:p>
    <w:p w:rsidR="00000000" w:rsidRDefault="00A52DF1">
      <w:pPr>
        <w:pStyle w:val="ConsPlusNonformat"/>
        <w:jc w:val="both"/>
      </w:pPr>
      <w:r>
        <w:t>хозяйственной деятельности Общины: 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</w:t>
      </w:r>
      <w:r>
        <w:t>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38.  Члены  Общины  несут  ответственность по долгам и убыткам Общины и</w:t>
      </w:r>
    </w:p>
    <w:p w:rsidR="00000000" w:rsidRDefault="00A52DF1">
      <w:pPr>
        <w:pStyle w:val="ConsPlusNonformat"/>
        <w:jc w:val="both"/>
      </w:pPr>
      <w:r>
        <w:t>возмещают такие убытки в следующем порядке: _____________</w:t>
      </w:r>
      <w:r>
        <w:t>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rmal"/>
        <w:ind w:firstLine="540"/>
        <w:jc w:val="both"/>
      </w:pPr>
      <w:r>
        <w:t>39. Члены Общины несут ответственность за нарушение обязательств по личному трудовому и иному участию в деятельности Общины.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Правление (Совет) предупреждает член</w:t>
      </w:r>
      <w:r>
        <w:t>а в случае однократного нарушения обязательств по личному трудовому и иному участию в деятельности Общины, установленных решением общего собрания (схода) членов Общины, о недопустимости таких нарушений;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В случае неоднократного (два и более раза) нарушения </w:t>
      </w:r>
      <w:r>
        <w:t>обязательств по личному трудовому и иному участию в деятельности Общины принимается решение об исключении виновного из членов Общины.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VIII. Порядок распределения доходов от реализации излишков</w:t>
      </w:r>
    </w:p>
    <w:p w:rsidR="00000000" w:rsidRDefault="00A52DF1">
      <w:pPr>
        <w:pStyle w:val="ConsPlusNormal"/>
        <w:jc w:val="center"/>
      </w:pPr>
      <w:r>
        <w:t>продуктов традиционной хозяйственной деятельности и изделий</w:t>
      </w:r>
    </w:p>
    <w:p w:rsidR="00000000" w:rsidRDefault="00A52DF1">
      <w:pPr>
        <w:pStyle w:val="ConsPlusNormal"/>
        <w:jc w:val="center"/>
      </w:pPr>
      <w:r>
        <w:t>тр</w:t>
      </w:r>
      <w:r>
        <w:t>адиционных промыслов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40. Доходы от реализации излишков продуктов традиционной хозяйственной деятельности и изделий традиционных промыслов распределяются между членами Общины по решению общего собрания (схода) членов Общины на основании рекомендации Правления (Совета). При прин</w:t>
      </w:r>
      <w:r>
        <w:t>ятии данного решения в обязательном порядке учитываются: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размер доли лица в имуществе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характер и степень участия лица в хозяйственной и иной деятельности Общины;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традиции и обычаи коренных малочисленных народов;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иные факторы, которые Община сочтет </w:t>
      </w:r>
      <w:r>
        <w:t>значимыми.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IV. Порядок распределения имущества, оставшегося</w:t>
      </w:r>
    </w:p>
    <w:p w:rsidR="00000000" w:rsidRDefault="00A52DF1">
      <w:pPr>
        <w:pStyle w:val="ConsPlusNormal"/>
        <w:jc w:val="center"/>
      </w:pPr>
      <w:r>
        <w:t>после ликвидации Общины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41. При ликвидации Общины ее имущество, оставшееся после удовлетворения требований кредиторов, подлежит распределению между членами Общины в соответствии с их долей в нем</w:t>
      </w:r>
      <w:r>
        <w:t>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right"/>
        <w:outlineLvl w:val="0"/>
      </w:pPr>
      <w:r>
        <w:t>Приложение N 7</w:t>
      </w:r>
    </w:p>
    <w:p w:rsidR="00000000" w:rsidRDefault="00A52DF1">
      <w:pPr>
        <w:pStyle w:val="ConsPlusNormal"/>
        <w:jc w:val="right"/>
      </w:pPr>
      <w:r>
        <w:t>приказом Минюста России</w:t>
      </w:r>
    </w:p>
    <w:p w:rsidR="00000000" w:rsidRDefault="00A52DF1">
      <w:pPr>
        <w:pStyle w:val="ConsPlusNormal"/>
        <w:jc w:val="right"/>
      </w:pPr>
      <w:r>
        <w:lastRenderedPageBreak/>
        <w:t>от 30.06.2023 N 163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nformat"/>
        <w:jc w:val="both"/>
      </w:pPr>
      <w:bookmarkStart w:id="12" w:name="Par960"/>
      <w:bookmarkEnd w:id="12"/>
      <w:r>
        <w:t xml:space="preserve">                               Типовой устав</w:t>
      </w:r>
    </w:p>
    <w:p w:rsidR="00000000" w:rsidRDefault="00A52DF1">
      <w:pPr>
        <w:pStyle w:val="ConsPlusNonformat"/>
        <w:jc w:val="both"/>
      </w:pPr>
      <w:r>
        <w:t xml:space="preserve">                        общественно полезного фонда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I. Общие положения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1. Общественно полезный фонд, далее именуемый Фонд, является не имеющей</w:t>
      </w:r>
    </w:p>
    <w:p w:rsidR="00000000" w:rsidRDefault="00A52DF1">
      <w:pPr>
        <w:pStyle w:val="ConsPlusNonformat"/>
        <w:jc w:val="both"/>
      </w:pPr>
      <w:r>
        <w:t>членства   унитарной   некоммерческой  организацией,  созданной  на  основе</w:t>
      </w:r>
    </w:p>
    <w:p w:rsidR="00000000" w:rsidRDefault="00A52DF1">
      <w:pPr>
        <w:pStyle w:val="ConsPlusNonformat"/>
        <w:jc w:val="both"/>
      </w:pPr>
      <w:r>
        <w:t>добровольных  имущественных  взносов  для  достижения  общественно полезных</w:t>
      </w:r>
    </w:p>
    <w:p w:rsidR="00000000" w:rsidRDefault="00A52DF1">
      <w:pPr>
        <w:pStyle w:val="ConsPlusNonformat"/>
        <w:jc w:val="both"/>
      </w:pPr>
      <w:r>
        <w:t xml:space="preserve">целей, предусмотренных </w:t>
      </w:r>
      <w:hyperlink w:anchor="Par988" w:tooltip="    5. Целями деятельности Фонда являются:" w:history="1">
        <w:r>
          <w:rPr>
            <w:color w:val="0000FF"/>
          </w:rPr>
          <w:t>пунктом 5</w:t>
        </w:r>
      </w:hyperlink>
      <w:r>
        <w:t xml:space="preserve"> настоящего Устава.</w:t>
      </w:r>
    </w:p>
    <w:p w:rsidR="00000000" w:rsidRDefault="00A52DF1">
      <w:pPr>
        <w:pStyle w:val="ConsPlusNonformat"/>
        <w:jc w:val="both"/>
      </w:pPr>
      <w:r>
        <w:t xml:space="preserve">    Полное наименование Фонда: 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</w:t>
      </w:r>
      <w:r>
        <w:t>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Сокращенное наименование Фонда: 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Место нахождения Фонда: _________</w:t>
      </w:r>
      <w:r>
        <w:t>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Полное  и  (или)  сокращенное  наименование на языке народов Российской</w:t>
      </w:r>
    </w:p>
    <w:p w:rsidR="00000000" w:rsidRDefault="00A52DF1">
      <w:pPr>
        <w:pStyle w:val="ConsPlusNonformat"/>
        <w:jc w:val="both"/>
      </w:pPr>
      <w:r>
        <w:t>Федерации и (или) иностранном языке (указать язык): _____________</w:t>
      </w:r>
      <w:r>
        <w:t>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2. Организационно-правовая форма - общественно полезный фонд.</w:t>
      </w:r>
    </w:p>
    <w:p w:rsidR="00000000" w:rsidRDefault="00A52DF1">
      <w:pPr>
        <w:pStyle w:val="ConsPlusNonformat"/>
        <w:jc w:val="both"/>
      </w:pPr>
      <w:r>
        <w:t xml:space="preserve">    3. Фонд использует имущ</w:t>
      </w:r>
      <w:r>
        <w:t>ество для целей, определенных настоящим Уставом.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II. Предмет, цели и виды деятельности Фонда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4. Предмет деятельности Фонда: 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</w:t>
      </w:r>
      <w:r>
        <w:t>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bookmarkStart w:id="13" w:name="Par988"/>
      <w:bookmarkEnd w:id="13"/>
      <w:r>
        <w:t xml:space="preserve">    5. Целями деятельности Фонда являются: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</w:t>
      </w:r>
      <w:r>
        <w:t>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6.   Для   достижения   целей,  определенных  настоящим  Уставом,  и  в</w:t>
      </w:r>
    </w:p>
    <w:p w:rsidR="00000000" w:rsidRDefault="00A52DF1">
      <w:pPr>
        <w:pStyle w:val="ConsPlusNonformat"/>
        <w:jc w:val="both"/>
      </w:pPr>
      <w:r>
        <w:t>соответствии с ними Фонд осуществляет следующие виды деятельности: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Виды предпринимательской</w:t>
      </w:r>
      <w:r>
        <w:t xml:space="preserve"> и иной приносящей доход деятельности Фонда: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</w:t>
      </w:r>
      <w:r>
        <w:t>_______________.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III. Органы Фонда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7. Органами Фонда являются: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Совет Фонда;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председатель;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Попечительский совет.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IV. Совет Фонда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 xml:space="preserve">8. Совет Фонда является высшим коллегиальным органом Фонда и возглавляется председателем Совета Фонда. Совет Фонда </w:t>
      </w:r>
      <w:r>
        <w:t>при создании Фонда формируется учредителями (учредителем) Фонда. В дальнейшем Совет Фонда формируется за счет кооптации в него новых членов. Совет Фонда состоит из ____ членов и формируется на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9. Совет Фонда осуществляет свою деятельност</w:t>
      </w:r>
      <w:r>
        <w:t>ь на общественных началах без выплаты вознаграждений.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10. К исключительной компетенции Совета Фонда относятся: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изменение Устава Фонда;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определение и утверждение приоритетных направлений деятельности Фонда, принципов формирования и использования его и</w:t>
      </w:r>
      <w:r>
        <w:t>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образование органов Фонда и досрочное прекращение их полномочий;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принятие решений о создании Фондом других юридических лиц, об участии Фонда в других юридических лицах;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принятие решений о создании филиалов и (или) об открытии представительств Фонда;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утверждение годового отчета о деятельности Фонда и бухгалтерской (финансовой) отчетности Фонда;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утверждение аудиторской организации или индивидуального аудитора Фонда</w:t>
      </w:r>
      <w:r>
        <w:t>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одобрение совершаемых Фондом сделок в случаях, предусмотренных законом законодательством Российской Федерации;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рассмотрение иных вопросов, отнесенных законодательством Российской Федерации к исключительной компетенции Совета Фонда.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11. Решения Сове</w:t>
      </w:r>
      <w:r>
        <w:t>та Фонда по вопросам его исключительной компетенции принимаются открытым голосованием квалифицированным большинством не менее ____ голосов членов Совета Фонда, присутствующих на его заседании. По вопросам, не входящим в исключительную компетенцию Совета Фо</w:t>
      </w:r>
      <w:r>
        <w:t>нда, решения принимаются открытым голосованием простым большинством голосов присутствующих на заседании членов Совета Фонда.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12. Заседание Совета Фонда правомочно, если на нем присутствует более половины членов Совета Фонда.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Заседания Совета Фонда могут пр</w:t>
      </w:r>
      <w:r>
        <w:t>оводиться в формате видеоконференции. Факт участия членов Совета Фонда в заседании в формате видеоконференции отражается в протоколе заседания Совета Фонда.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13. Заседания членов Совета Фонда проводятся по мере необходимости, но не реже ____ раз(а) в ____ г</w:t>
      </w:r>
      <w:r>
        <w:t>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14. Возглавляет Совет Фонда председатель, избираемый Советом Фонда на срок своих полномочий. При создании председатель избирается на первом заседании Совета Фонда.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Председатель Совета организует исполнение решений Совета Фонда, работу Совета Ф</w:t>
      </w:r>
      <w:r>
        <w:t>онда, решает иные вопросы деятельности Фонда, не отнесенные к компетенции председателя и Попечительского совета.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V. Председатель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15. Председатель является единоличным исполнительным органом Фонда.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16. Срок полномочий председателя -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17.</w:t>
      </w:r>
      <w:r>
        <w:t xml:space="preserve"> К компетенции председателя относятся: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реализация направлений деятельности Фонда, определенных Советом Фонда;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текущее оперативное руководство деятельностью Фонда, организация и контроль текущей работы Фонда;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организация бухгалтерского учета, бухга</w:t>
      </w:r>
      <w:r>
        <w:t>лтерской (финансовой) отчетности и статистической отчетности Фонда;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подготовка и представление в Совет Фонда годового отчета о деятельности Фонда;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организация выполнения решений Совета Фонда, осуществление контроля за выполнением указанных решений;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</w:t>
      </w:r>
      <w:r>
        <w:t>) действие без доверенности от имени Фонда;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заключение, изменение и расторжение трудовых договоров с работниками Фонда, утверждение их должностных инструкций;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утверждение штатного расписания Фонда.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VI. Попечительский совет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18. Попечительский совет является надзорным органом Фонда и возглавляется председателем Попечительского совета. При создании Фонда состав Попечительского совета, в том числе его председатель, определяется учредителями (учредителем). В дальнейшем Попечитель</w:t>
      </w:r>
      <w:r>
        <w:t>ский совет формируется Советом Фонда сроком на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Попечительский совет осуществляет свою деятельность на общественных началах.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19. К компетенции Попечительского совета относится осуществление надзора за деятельностью Фонда, принятием органа</w:t>
      </w:r>
      <w:r>
        <w:t>ми Фонда решений и обеспечением их исполнения, использованием средств Фонда и соблюдением им законодательства Российской Федерации.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20. Заседание Попечительского совета проводится по мере необходимости, но не реже ____ </w:t>
      </w:r>
      <w:r>
        <w:lastRenderedPageBreak/>
        <w:t>раз(а) в ____ и считается правомочным</w:t>
      </w:r>
      <w:r>
        <w:t>, если на нем присутствует более половины его членов. Решения Попечительского совета принимаются открытым голосованием простым большинством голосов членов Попечительского совета, присутствующих на заседании.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VII. Порядок распределения имущества, оставшего</w:t>
      </w:r>
      <w:r>
        <w:t>ся</w:t>
      </w:r>
    </w:p>
    <w:p w:rsidR="00000000" w:rsidRDefault="00A52DF1">
      <w:pPr>
        <w:pStyle w:val="ConsPlusNormal"/>
        <w:jc w:val="center"/>
      </w:pPr>
      <w:r>
        <w:t>после ликвидация Фонда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21. Имущество Фонда при ликвидации, оставшееся после удовлетворения требования кредиторов, направляется на заявленные в Уставе Фонда цели его деятельности, за исключением случаев, если законом предусмотрен возврат такого имуществ</w:t>
      </w:r>
      <w:r>
        <w:t>а учредителям Фонда.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right"/>
        <w:outlineLvl w:val="0"/>
      </w:pPr>
      <w:r>
        <w:t>Приложение N 8</w:t>
      </w:r>
    </w:p>
    <w:p w:rsidR="00000000" w:rsidRDefault="00A52DF1">
      <w:pPr>
        <w:pStyle w:val="ConsPlusNormal"/>
        <w:jc w:val="right"/>
      </w:pPr>
      <w:r>
        <w:t>к приказу Минюста России</w:t>
      </w:r>
    </w:p>
    <w:p w:rsidR="00000000" w:rsidRDefault="00A52DF1">
      <w:pPr>
        <w:pStyle w:val="ConsPlusNormal"/>
        <w:jc w:val="right"/>
      </w:pPr>
      <w:r>
        <w:t>от 30.06.2023 N 163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nformat"/>
        <w:jc w:val="both"/>
      </w:pPr>
      <w:bookmarkStart w:id="14" w:name="Par1064"/>
      <w:bookmarkEnd w:id="14"/>
      <w:r>
        <w:t xml:space="preserve">                               Типовой устав</w:t>
      </w:r>
    </w:p>
    <w:p w:rsidR="00000000" w:rsidRDefault="00A52DF1">
      <w:pPr>
        <w:pStyle w:val="ConsPlusNonformat"/>
        <w:jc w:val="both"/>
      </w:pPr>
      <w:r>
        <w:t xml:space="preserve">                            частного учреждения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I. Общие положения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1. Частное учреждение - унитарная некоммерческая организация, созданная</w:t>
      </w:r>
    </w:p>
    <w:p w:rsidR="00000000" w:rsidRDefault="00A52DF1">
      <w:pPr>
        <w:pStyle w:val="ConsPlusNonformat"/>
        <w:jc w:val="both"/>
      </w:pPr>
      <w:r>
        <w:t>собственником  для  осуществления  управленческих, социально-культурных или</w:t>
      </w:r>
    </w:p>
    <w:p w:rsidR="00000000" w:rsidRDefault="00A52DF1">
      <w:pPr>
        <w:pStyle w:val="ConsPlusNonformat"/>
        <w:jc w:val="both"/>
      </w:pPr>
      <w:r>
        <w:t>иных функций некоммерческого характера.</w:t>
      </w:r>
    </w:p>
    <w:p w:rsidR="00000000" w:rsidRDefault="00A52DF1">
      <w:pPr>
        <w:pStyle w:val="ConsPlusNonformat"/>
        <w:jc w:val="both"/>
      </w:pPr>
      <w:r>
        <w:t xml:space="preserve">    Полное наименование частного учреждения: ___________________</w:t>
      </w:r>
      <w:r>
        <w:t>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Сокращенное наименование частного учреждения: _________________________</w:t>
      </w:r>
    </w:p>
    <w:p w:rsidR="00000000" w:rsidRDefault="00A52DF1">
      <w:pPr>
        <w:pStyle w:val="ConsPlusNonformat"/>
        <w:jc w:val="both"/>
      </w:pPr>
      <w:r>
        <w:t>________________</w:t>
      </w:r>
      <w:r>
        <w:t>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Место нахождения частного учреждения: 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Полное  и  (или)  сокращенное  наименова</w:t>
      </w:r>
      <w:r>
        <w:t>ние на языке народов Российской</w:t>
      </w:r>
    </w:p>
    <w:p w:rsidR="00000000" w:rsidRDefault="00A52DF1">
      <w:pPr>
        <w:pStyle w:val="ConsPlusNonformat"/>
        <w:jc w:val="both"/>
      </w:pPr>
      <w:r>
        <w:t>Федерации и (или) иностранном языке (указать язык): 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</w:t>
      </w:r>
      <w:r>
        <w:t>__.</w:t>
      </w:r>
    </w:p>
    <w:p w:rsidR="00000000" w:rsidRDefault="00A52DF1">
      <w:pPr>
        <w:pStyle w:val="ConsPlusNonformat"/>
        <w:jc w:val="both"/>
      </w:pPr>
      <w:r>
        <w:t xml:space="preserve">    2. Организационно-правовая форма частного учреждения - учреждение.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II. Предмет, цели и виды деятельности частного учреждения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3. Предмет деятельности частного учреждения: __________________________</w:t>
      </w:r>
    </w:p>
    <w:p w:rsidR="00000000" w:rsidRDefault="00A52DF1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4. Целями деятельности частного учреждения являются: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</w:t>
      </w:r>
      <w:r>
        <w:t>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5.   Для   достижения   целей,  определенных  настоящим  Уставом,  и  в</w:t>
      </w:r>
    </w:p>
    <w:p w:rsidR="00000000" w:rsidRDefault="00A52DF1">
      <w:pPr>
        <w:pStyle w:val="ConsPlusNonformat"/>
        <w:jc w:val="both"/>
      </w:pPr>
      <w:r>
        <w:t>соответствии   с   ними  частное  у</w:t>
      </w:r>
      <w:r>
        <w:t>чреждение  осуществляет  следующие  виды</w:t>
      </w:r>
    </w:p>
    <w:p w:rsidR="00000000" w:rsidRDefault="00A52DF1">
      <w:pPr>
        <w:pStyle w:val="ConsPlusNonformat"/>
        <w:jc w:val="both"/>
      </w:pPr>
      <w:r>
        <w:t>деятельности: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lastRenderedPageBreak/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Виды приносящей доход деятельности частного учреждения: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</w:t>
      </w:r>
      <w:r>
        <w:t>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III. Имущество частного учреждения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6.   Частное   учреждение  приобретает  право  оперативного  управления</w:t>
      </w:r>
    </w:p>
    <w:p w:rsidR="00000000" w:rsidRDefault="00A52DF1">
      <w:pPr>
        <w:pStyle w:val="ConsPlusNonformat"/>
        <w:jc w:val="both"/>
      </w:pPr>
      <w:r>
        <w:t>имуществом,   з</w:t>
      </w:r>
      <w:r>
        <w:t>акрепленным  за  ним  учредителем  и  приобретенным  частным</w:t>
      </w:r>
    </w:p>
    <w:p w:rsidR="00000000" w:rsidRDefault="00A52DF1">
      <w:pPr>
        <w:pStyle w:val="ConsPlusNonformat"/>
        <w:jc w:val="both"/>
      </w:pPr>
      <w:r>
        <w:t>учреждением по иным основаниям.</w:t>
      </w:r>
    </w:p>
    <w:p w:rsidR="00000000" w:rsidRDefault="00A52DF1">
      <w:pPr>
        <w:pStyle w:val="ConsPlusNonformat"/>
        <w:jc w:val="both"/>
      </w:pPr>
      <w:r>
        <w:t xml:space="preserve">    7. Порядок регулярных поступлений от Учредителя: 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</w:t>
      </w:r>
      <w:r>
        <w:t>_______________________________________________________________.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  IV. Учредитель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8.  Учредителем   и   собственником   имущества   частного   учреждения</w:t>
      </w:r>
    </w:p>
    <w:p w:rsidR="00000000" w:rsidRDefault="00A52DF1">
      <w:pPr>
        <w:pStyle w:val="ConsPlusNonformat"/>
        <w:jc w:val="both"/>
      </w:pPr>
      <w:r>
        <w:t>является ___________________________________________________________</w:t>
      </w:r>
      <w:r>
        <w:t>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rmal"/>
        <w:ind w:firstLine="540"/>
        <w:jc w:val="both"/>
      </w:pPr>
      <w:r>
        <w:t>9. К компетенции учредителя относятся: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изменение Устава частного учреждения;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определение приоритетных направлений деятельности частного учреждения, принципов формиров</w:t>
      </w:r>
      <w:r>
        <w:t>ания и использования его имущества;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назначение директора и досрочное прекращение его полномочий;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утверждение годового отчета и бухгалтерской (финансовой) отчетности;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создание филиалов и открытие представительств частного учреждения;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принятие решений о создании частным учреждением других юридических лиц, об участии частного учреждения в других юридических лицах;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принятие решений о реорганизации и ликвидации частного учреждения, назначение ликвидационной комиссии (ликвидатора) и у</w:t>
      </w:r>
      <w:r>
        <w:t>тверждение ликвидационного баланса;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8) утверждение аудиторской организации или индивидуального аудитора;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9) иные вопросы, отнесенные законодательством Российской Федерации к компетенции учредителя.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10. Учредитель частного учреждения осуществляет надзор за </w:t>
      </w:r>
      <w:r>
        <w:t>деятельностью директора, принимаемыми им решениями и обеспечением их исполнения, использованием средств частного учреждения, соблюдением частным учреждением законодательства Российской Федерации.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V. Директор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11. Единоличным исполнительным органом частног</w:t>
      </w:r>
      <w:r>
        <w:t>о учреждения является директор.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12. Директор назначается учредителем частного учреждения сроком на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13. Директор осуществляет текущее руководство деятельностью частного учреждения и подотчетен учредителю.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14. Директор частного учреждения: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без доверенности действует от имени частного учреждения;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принимает решения и издает приказы по вопросам деятельности частного учреждения;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заключает договоры, осуществляет другие юридические действия от имени частного учреждения, открывает и закры</w:t>
      </w:r>
      <w:r>
        <w:t>вает счета в банках;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организует бухгалтерский учет и отчетность;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утверждает штатное расписание;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принимает на работу и увольняет работников частного учреждения, утверждает их должностные обязанности в соответствии со штатным расписанием.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15. Директ</w:t>
      </w:r>
      <w:r>
        <w:t>ор организует выполнение решений учредителя частного учреждения.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VI. Порядок распределения имущества, оставшегося</w:t>
      </w:r>
    </w:p>
    <w:p w:rsidR="00000000" w:rsidRDefault="00A52DF1">
      <w:pPr>
        <w:pStyle w:val="ConsPlusNormal"/>
        <w:jc w:val="center"/>
      </w:pPr>
      <w:r>
        <w:t>после ликвидации частного учреждения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16. При ликвидации частного учреждения оставшееся после удовлетворения требований кредиторов имущество передается его собственнику, если иное не предусмотрено законом и иными правовыми актами Российской Федерации.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right"/>
        <w:outlineLvl w:val="0"/>
      </w:pPr>
      <w:r>
        <w:t>Приложение N 9</w:t>
      </w:r>
    </w:p>
    <w:p w:rsidR="00000000" w:rsidRDefault="00A52DF1">
      <w:pPr>
        <w:pStyle w:val="ConsPlusNormal"/>
        <w:jc w:val="right"/>
      </w:pPr>
      <w:r>
        <w:t>к приказу Минюста Росс</w:t>
      </w:r>
      <w:r>
        <w:t>ии</w:t>
      </w:r>
    </w:p>
    <w:p w:rsidR="00000000" w:rsidRDefault="00A52DF1">
      <w:pPr>
        <w:pStyle w:val="ConsPlusNormal"/>
        <w:jc w:val="right"/>
      </w:pPr>
      <w:r>
        <w:t>от 30.06.2023 N 163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nformat"/>
        <w:jc w:val="both"/>
      </w:pPr>
      <w:bookmarkStart w:id="15" w:name="Par1158"/>
      <w:bookmarkEnd w:id="15"/>
      <w:r>
        <w:t xml:space="preserve">                               Типовой устав</w:t>
      </w:r>
    </w:p>
    <w:p w:rsidR="00000000" w:rsidRDefault="00A52DF1">
      <w:pPr>
        <w:pStyle w:val="ConsPlusNonformat"/>
        <w:jc w:val="both"/>
      </w:pPr>
      <w:r>
        <w:t xml:space="preserve">                   автономной некоммерческой организации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               I. Общие положения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1.   Автономная  некоммерческая  организация,  именуемая  в  да</w:t>
      </w:r>
      <w:r>
        <w:t>льнейшем</w:t>
      </w:r>
    </w:p>
    <w:p w:rsidR="00000000" w:rsidRDefault="00A52DF1">
      <w:pPr>
        <w:pStyle w:val="ConsPlusNonformat"/>
        <w:jc w:val="both"/>
      </w:pPr>
      <w:r>
        <w:t>Организация,  является  унитарной  некоммерческой  организацией, не имеющей</w:t>
      </w:r>
    </w:p>
    <w:p w:rsidR="00000000" w:rsidRDefault="00A52DF1">
      <w:pPr>
        <w:pStyle w:val="ConsPlusNonformat"/>
        <w:jc w:val="both"/>
      </w:pPr>
      <w:r>
        <w:t>членства  и  созданной  на  основе  имущественных  взносов  граждан и (или)</w:t>
      </w:r>
    </w:p>
    <w:p w:rsidR="00000000" w:rsidRDefault="00A52DF1">
      <w:pPr>
        <w:pStyle w:val="ConsPlusNonformat"/>
        <w:jc w:val="both"/>
      </w:pPr>
      <w:r>
        <w:t>юридических лиц в целях предоставления услуг в сфере (сферах) _____________</w:t>
      </w:r>
    </w:p>
    <w:p w:rsidR="00000000" w:rsidRDefault="00A52DF1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Организационно-правовая  форма  Организации - автономная некоммерческая</w:t>
      </w:r>
    </w:p>
    <w:p w:rsidR="00000000" w:rsidRDefault="00A52DF1">
      <w:pPr>
        <w:pStyle w:val="ConsPlusNonformat"/>
        <w:jc w:val="both"/>
      </w:pPr>
      <w:r>
        <w:lastRenderedPageBreak/>
        <w:t>организация.</w:t>
      </w:r>
    </w:p>
    <w:p w:rsidR="00000000" w:rsidRDefault="00A52DF1">
      <w:pPr>
        <w:pStyle w:val="ConsPlusNonformat"/>
        <w:jc w:val="both"/>
      </w:pPr>
      <w:r>
        <w:t xml:space="preserve">    Полное наименование Организаци</w:t>
      </w:r>
      <w:r>
        <w:t>и: 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Сокращенное наименование Организации: 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Полное  и  (или)  сокращенное  наименование на языке народов Российской</w:t>
      </w:r>
    </w:p>
    <w:p w:rsidR="00000000" w:rsidRDefault="00A52DF1">
      <w:pPr>
        <w:pStyle w:val="ConsPlusNonformat"/>
        <w:jc w:val="both"/>
      </w:pPr>
      <w:r>
        <w:t>Федерации и (или) иностранно</w:t>
      </w:r>
      <w:r>
        <w:t>м языке (указать язык): 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Место нахождения Организации: ______________________</w:t>
      </w:r>
      <w:r>
        <w:t>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2.  Организация  использует  принадлежащее  ей  имущество,  в том числе</w:t>
      </w:r>
    </w:p>
    <w:p w:rsidR="00000000" w:rsidRDefault="00A52DF1">
      <w:pPr>
        <w:pStyle w:val="ConsPlusNonformat"/>
        <w:jc w:val="both"/>
      </w:pPr>
      <w:r>
        <w:t>переданное  учредителями  Организации,  исключительно для достижения целей,</w:t>
      </w:r>
    </w:p>
    <w:p w:rsidR="00000000" w:rsidRDefault="00A52DF1">
      <w:pPr>
        <w:pStyle w:val="ConsPlusNonformat"/>
        <w:jc w:val="both"/>
      </w:pPr>
      <w:r>
        <w:t>определе</w:t>
      </w:r>
      <w:r>
        <w:t>нных настоящим уставом.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         II. Предмет, цели и виды деятельности Организации</w:t>
      </w:r>
    </w:p>
    <w:p w:rsidR="00000000" w:rsidRDefault="00A52DF1">
      <w:pPr>
        <w:pStyle w:val="ConsPlusNonformat"/>
        <w:jc w:val="both"/>
      </w:pPr>
    </w:p>
    <w:p w:rsidR="00000000" w:rsidRDefault="00A52DF1">
      <w:pPr>
        <w:pStyle w:val="ConsPlusNonformat"/>
        <w:jc w:val="both"/>
      </w:pPr>
      <w:r>
        <w:t xml:space="preserve">    3. Предмет деятельности Организации: __________________________________</w:t>
      </w:r>
    </w:p>
    <w:p w:rsidR="00000000" w:rsidRDefault="00A52D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52DF1">
      <w:pPr>
        <w:pStyle w:val="ConsPlusNonformat"/>
        <w:jc w:val="both"/>
      </w:pPr>
      <w:r>
        <w:t>_______________</w:t>
      </w:r>
      <w:r>
        <w:t>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4. Целями деятельности Организации являются: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</w:t>
      </w:r>
      <w:r>
        <w:t>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bookmarkStart w:id="16" w:name="Par1195"/>
      <w:bookmarkEnd w:id="16"/>
      <w:r>
        <w:t xml:space="preserve">    5.   Для   достижения   целей,  определенных  настоящим  Уставом,  и  в</w:t>
      </w:r>
    </w:p>
    <w:p w:rsidR="00000000" w:rsidRDefault="00A52DF1">
      <w:pPr>
        <w:pStyle w:val="ConsPlusNonformat"/>
        <w:jc w:val="both"/>
      </w:pPr>
      <w:r>
        <w:t>соответствии с ними Организация осуществляет следующие виды деятельности:</w:t>
      </w:r>
    </w:p>
    <w:p w:rsidR="00000000" w:rsidRDefault="00A52DF1">
      <w:pPr>
        <w:pStyle w:val="ConsPlusNonformat"/>
        <w:jc w:val="both"/>
      </w:pPr>
      <w:r>
        <w:t xml:space="preserve">    1) ___</w:t>
      </w:r>
      <w:r>
        <w:t>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nformat"/>
        <w:jc w:val="both"/>
      </w:pPr>
      <w:r>
        <w:t xml:space="preserve">    6.  Организация  вправе осуществля</w:t>
      </w:r>
      <w:r>
        <w:t>ть предпринимательскую деятельностью,</w:t>
      </w:r>
    </w:p>
    <w:p w:rsidR="00000000" w:rsidRDefault="00A52DF1">
      <w:pPr>
        <w:pStyle w:val="ConsPlusNonformat"/>
        <w:jc w:val="both"/>
      </w:pPr>
      <w:r>
        <w:t>необходимую для достижения целей, ради которых она создана, соответствующую</w:t>
      </w:r>
    </w:p>
    <w:p w:rsidR="00000000" w:rsidRDefault="00A52DF1">
      <w:pPr>
        <w:pStyle w:val="ConsPlusNonformat"/>
        <w:jc w:val="both"/>
      </w:pPr>
      <w:r>
        <w:t>этим  целям,  создавая  хозяйственные  общества или участвуя в них, а также</w:t>
      </w:r>
    </w:p>
    <w:p w:rsidR="00000000" w:rsidRDefault="00A52DF1">
      <w:pPr>
        <w:pStyle w:val="ConsPlusNonformat"/>
        <w:jc w:val="both"/>
      </w:pPr>
      <w:r>
        <w:t>заниматься  приносящей  доход  деятельностью,  необходимой  для  достижения</w:t>
      </w:r>
    </w:p>
    <w:p w:rsidR="00000000" w:rsidRDefault="00A52DF1">
      <w:pPr>
        <w:pStyle w:val="ConsPlusNonformat"/>
        <w:jc w:val="both"/>
      </w:pPr>
      <w:r>
        <w:t>целей,  ради которых она создана, соответствующей этим целям деятельности в</w:t>
      </w:r>
    </w:p>
    <w:p w:rsidR="00000000" w:rsidRDefault="00A52DF1">
      <w:pPr>
        <w:pStyle w:val="ConsPlusNonformat"/>
        <w:jc w:val="both"/>
      </w:pPr>
      <w:r>
        <w:t xml:space="preserve">рамках одного или нескольких ее видов, предусмотренных </w:t>
      </w:r>
      <w:hyperlink w:anchor="Par1195" w:tooltip="    5.   Для   достижения   целей,  определенных  настоящим  Уставом,  и  в" w:history="1">
        <w:r>
          <w:rPr>
            <w:color w:val="0000FF"/>
          </w:rPr>
          <w:t>пунктом 5</w:t>
        </w:r>
      </w:hyperlink>
      <w:r>
        <w:t xml:space="preserve"> настоящего</w:t>
      </w:r>
    </w:p>
    <w:p w:rsidR="00000000" w:rsidRDefault="00A52DF1">
      <w:pPr>
        <w:pStyle w:val="ConsPlusNonformat"/>
        <w:jc w:val="both"/>
      </w:pPr>
      <w:r>
        <w:t>Устава.</w:t>
      </w:r>
    </w:p>
    <w:p w:rsidR="00000000" w:rsidRDefault="00A52DF1">
      <w:pPr>
        <w:pStyle w:val="ConsPlusNonformat"/>
        <w:jc w:val="both"/>
      </w:pPr>
      <w:r>
        <w:t xml:space="preserve">    Приносящей доход деятельностью Организации является:</w:t>
      </w:r>
    </w:p>
    <w:p w:rsidR="00000000" w:rsidRDefault="00A52DF1">
      <w:pPr>
        <w:pStyle w:val="ConsPlusNonformat"/>
        <w:jc w:val="both"/>
      </w:pPr>
      <w:r>
        <w:t xml:space="preserve">    1) ___________________________________________________________________;</w:t>
      </w:r>
    </w:p>
    <w:p w:rsidR="00000000" w:rsidRDefault="00A52DF1">
      <w:pPr>
        <w:pStyle w:val="ConsPlusNonformat"/>
        <w:jc w:val="both"/>
      </w:pPr>
      <w:r>
        <w:t xml:space="preserve">    2) _______________________________</w:t>
      </w:r>
      <w:r>
        <w:t>____________________________________;</w:t>
      </w:r>
    </w:p>
    <w:p w:rsidR="00000000" w:rsidRDefault="00A52DF1">
      <w:pPr>
        <w:pStyle w:val="ConsPlusNonformat"/>
        <w:jc w:val="both"/>
      </w:pPr>
      <w:r>
        <w:t xml:space="preserve">    3) ___________________________________________________________________.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III. Учредитель (учредители)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 xml:space="preserve">7. Учредитель (учредители) определяет направления деятельности и задачи Организации, обеспечивает соответствие </w:t>
      </w:r>
      <w:r>
        <w:t>деятельности Организации целям, в интересах которых она создана.</w:t>
      </w:r>
    </w:p>
    <w:p w:rsidR="00000000" w:rsidRDefault="00A52DF1">
      <w:pPr>
        <w:pStyle w:val="ConsPlusNormal"/>
        <w:spacing w:before="240"/>
        <w:ind w:firstLine="540"/>
        <w:jc w:val="both"/>
      </w:pPr>
      <w:bookmarkStart w:id="17" w:name="Par1215"/>
      <w:bookmarkEnd w:id="17"/>
      <w:r>
        <w:t>8. Учредитель (учредители):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определяет(ют) порядок управления Организацией;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принимает(ют) новых лиц в состав учредителей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формирует(ют) состав Наблюдательно</w:t>
      </w:r>
      <w:r>
        <w:t>го совета, прекращает(ют) полномочия его членов;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lastRenderedPageBreak/>
        <w:t>4) назначает(ют) генерального директора и досрочно прекращает его полномочия;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принимает(ют) решение о реорганизации Организации в форме преобразования в общественно полезный фонд;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утверждает(ют) и изме</w:t>
      </w:r>
      <w:r>
        <w:t>няет Устав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одобряет(ют) заключаемые Организацией договоры в случаях, предусмотренных законодательством Российской Федерации.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9. Собрание учредителей правомочно, если на нем присутствует более половины учредителей. Решения собрания учредител</w:t>
      </w:r>
      <w:r>
        <w:t xml:space="preserve">ей по вопросам, указанным в </w:t>
      </w:r>
      <w:hyperlink w:anchor="Par1215" w:tooltip="8. Учредитель (учредители):" w:history="1">
        <w:r>
          <w:rPr>
            <w:color w:val="0000FF"/>
          </w:rPr>
          <w:t>пункте 8</w:t>
        </w:r>
      </w:hyperlink>
      <w:r>
        <w:t xml:space="preserve"> настоящего Устава, принимаются открытым голосованием квалифицированным большинством не менее ____ голосов присутствующих учредителей. По остальным вопросам решени</w:t>
      </w:r>
      <w:r>
        <w:t>я принимаются открытым голосованием простым большинством голосов присутствующих.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Решение о приеме в состав учредителей новых лиц принимается всеми учредителями Организации единогласно.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10. Собрание учредителей может проводиться в формате видеоконференции. </w:t>
      </w:r>
      <w:r>
        <w:t>Факт участия учредителя в собрании в формате видеоконференции отражается в протоколе собрания учредителей Организации.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IV. Порядок приема и выхода учредителей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11. Прием нового учредителя Организации осуществляется на основании решения собрания учредителей Организации, принятого единогласно.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12. Учредитель Организации вправе выйти из состава учредителей Организации в порядке, предусмотренном законодательством Рос</w:t>
      </w:r>
      <w:r>
        <w:t xml:space="preserve">сийской Федерации </w:t>
      </w:r>
      <w:hyperlink w:anchor="Par1232" w:tooltip="&lt;1&gt; Пункт 2.2 статьи 17 Федерального закона от 08.08.2001 N 129-ФЗ &quot;О государственной регистрации юридических лиц и индивидуальных предпринимателей&quot;." w:history="1">
        <w:r>
          <w:rPr>
            <w:color w:val="0000FF"/>
          </w:rPr>
          <w:t>&lt;1&gt;</w:t>
        </w:r>
      </w:hyperlink>
      <w:r>
        <w:t>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52DF1">
      <w:pPr>
        <w:pStyle w:val="ConsPlusNormal"/>
        <w:spacing w:before="240"/>
        <w:ind w:firstLine="540"/>
        <w:jc w:val="both"/>
      </w:pPr>
      <w:bookmarkStart w:id="18" w:name="Par1232"/>
      <w:bookmarkEnd w:id="18"/>
      <w:r>
        <w:t xml:space="preserve">&lt;1&gt; </w:t>
      </w:r>
      <w:hyperlink r:id="rId14" w:history="1">
        <w:r>
          <w:rPr>
            <w:color w:val="0000FF"/>
          </w:rPr>
          <w:t>Пункт 2.2 статьи 17</w:t>
        </w:r>
      </w:hyperlink>
      <w:r>
        <w:t xml:space="preserve"> Федерального закона от 08.08.2001 N 129-ФЗ "О государственной регистрации юридических лиц и индивидуальных предпринимателей".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 xml:space="preserve">V. </w:t>
      </w:r>
      <w:r>
        <w:t>Органы Организации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13. Органами Организации являются: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Наблюдательный совет;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генеральный директор.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VI. Наблюдательный совет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14. Высшим коллегиальным органом управления Организации является Наблюдательный совет, основной целью которого является обес</w:t>
      </w:r>
      <w:r>
        <w:t xml:space="preserve">печение соблюдения целей, для которых создана </w:t>
      </w:r>
      <w:r>
        <w:lastRenderedPageBreak/>
        <w:t>Организация. Наблюдательный совет назначается учредителем (учредителями) сроком на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Количественный состав Наблюдательного совета определяется учредителем (учредителями).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Лица, являющиеся работ</w:t>
      </w:r>
      <w:r>
        <w:t>никами Организации, не могут составлять более чем одну треть общего числа членов Наблюдательного совета.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15. К исключительной компетенции Наблюдательного совета относятся: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определение приоритетных направлений деятельности Организации, принципов ее форми</w:t>
      </w:r>
      <w:r>
        <w:t>рования, использования имущества;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рассмотрение и утверждение отчета о деятельности Организации, направляемого учредителю (учредителям), годовой финансовой (бухгалтерской) отчетности;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утверждение аудиторской организации или индивидуального аудитора Ор</w:t>
      </w:r>
      <w:r>
        <w:t>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принятие решений о создании Организацией других юридических лиц или об участии в их деятельности;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создание филиалов и открытие представительств Организации, утверждение положений о них;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принятие решения о реорганизации (за исключением п</w:t>
      </w:r>
      <w:r>
        <w:t>реобразования в общественно полезный фонд), ликвидации Организации, назначении ликвидационной комиссии (ликвидатора) и утверждении ликвидационного баланса.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16. Наблюдательным советом могут рассматриваться по его решению, помимо вопросов, предусмотренных Уставом Организации, иные вопросы, не относящиеся к исключительной компетенции иных органов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17. Решение вопросов, отнесенных к исключительной ком</w:t>
      </w:r>
      <w:r>
        <w:t>петенции Наблюдательного совета, не может быть передано иным органам Организации.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18. Заседания Наблюдательного совета проводятся по мере необходимости, но не реже ____ раз(а) в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Заседания могут проводиться в формате видеоконференции. Фак</w:t>
      </w:r>
      <w:r>
        <w:t>т участия членов Наблюдательного совета в заседании в формате видеоконференции отражается в протоколе заседания Наблюдательного совета.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По требованию не менее одной трети членов Наблюдательного совета или генерального директора может быть созвано внеочеред</w:t>
      </w:r>
      <w:r>
        <w:t>ное заседание Наблюдательного совета.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19. Заседание Наблюдательного совета правомочно, если на нем присутствует более половины его членов.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 xml:space="preserve">Решение Наблюдательного совета принимается открытым голосованием простым </w:t>
      </w:r>
      <w:r>
        <w:lastRenderedPageBreak/>
        <w:t xml:space="preserve">большинством голосов членов, присутствующих </w:t>
      </w:r>
      <w:r>
        <w:t>на собрании.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Решения Наблюдательного совета по вопросам исключительной компетенции принимаются открытым голосованием квалифицированным большинством не менее ____ голосов присутствующих на заседании членов Наблюдательного совета.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VII. Генеральный директор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20. Генеральный директор является единоличным исполнительным органом Организации, который осуществляет текущее руководство деятельностью Организации и подотчетен учредителю (учредителям) и Наблюдательному совету. Генеральный директор назначается учредител</w:t>
      </w:r>
      <w:r>
        <w:t>ем (учредителями) сроком на ____ год(а) (лет).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21. К компетенции Генерального директора относится решение вопросов, не отнесенных к исключительной компетенции учредителя (учредителей) и Наблюдательного совета.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22. Генеральный директор: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1) организует и конт</w:t>
      </w:r>
      <w:r>
        <w:t>ролирует текущую работу Организации, организует выполнение и осуществляет контроль за выполнением решений Наблюдательного совета, учредителя (учредителей);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2) без доверенности действует от имени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3) организует бухгалтерский учет и отчетность Ор</w:t>
      </w:r>
      <w:r>
        <w:t>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4) открывает и закрывает счета в кредитных организациях;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5) осуществляет контроль за деятельностью филиалов и представительств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6) заключает договоры, выдает доверенности, издает приказы;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7) решает иные вопросы, связанные с деятельно</w:t>
      </w:r>
      <w:r>
        <w:t>стью Организации, не относящиеся к исключительной компетенции других органов управления ею.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VIII. Надзор и контроль за деятельностью Организации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23. Учредитель (учредители) осуществляют надзор за деятельностью Организации, принятием ее органами управлени</w:t>
      </w:r>
      <w:r>
        <w:t>я решений и обеспечением их исполнения, использованием средств Организации и соблюдением ими законодательства Российской Федерации, путем: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формирования коллегиального высшего органа управления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запроса и анализа документов, связанных с деятельностью Организации;</w:t>
      </w:r>
    </w:p>
    <w:p w:rsidR="00000000" w:rsidRDefault="00A52DF1">
      <w:pPr>
        <w:pStyle w:val="ConsPlusNormal"/>
        <w:spacing w:before="240"/>
        <w:ind w:firstLine="540"/>
        <w:jc w:val="both"/>
      </w:pPr>
      <w:r>
        <w:t>принятия решения о необходимости проведения аудиторских проверок деятельности Организации по требованию ее учредителя (учредителей).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jc w:val="center"/>
        <w:outlineLvl w:val="1"/>
      </w:pPr>
      <w:r>
        <w:t>IX. Порядок распределения имущества, оставшегося</w:t>
      </w:r>
    </w:p>
    <w:p w:rsidR="00000000" w:rsidRDefault="00A52DF1">
      <w:pPr>
        <w:pStyle w:val="ConsPlusNormal"/>
        <w:jc w:val="center"/>
      </w:pPr>
      <w:r>
        <w:lastRenderedPageBreak/>
        <w:t>посл</w:t>
      </w:r>
      <w:r>
        <w:t>е ликвидации Организации</w:t>
      </w:r>
    </w:p>
    <w:p w:rsidR="00000000" w:rsidRDefault="00A52DF1">
      <w:pPr>
        <w:pStyle w:val="ConsPlusNormal"/>
        <w:jc w:val="both"/>
      </w:pPr>
    </w:p>
    <w:p w:rsidR="00000000" w:rsidRDefault="00A52DF1">
      <w:pPr>
        <w:pStyle w:val="ConsPlusNormal"/>
        <w:ind w:firstLine="540"/>
        <w:jc w:val="both"/>
      </w:pPr>
      <w:r>
        <w:t>24. При ликвидации Организации оставшееся после удовлетворения требований кредиторов имущество, если иное не установлено законами, направляется на цели, в интересах которых Организация была создана, и (или) на благотворительные це</w:t>
      </w:r>
      <w:r>
        <w:t>ли в порядке, определенном Наблюдательным советом Организации.</w:t>
      </w:r>
    </w:p>
    <w:p w:rsidR="00000000" w:rsidRDefault="00A52DF1">
      <w:pPr>
        <w:pStyle w:val="ConsPlusNormal"/>
        <w:ind w:firstLine="540"/>
        <w:jc w:val="both"/>
      </w:pPr>
    </w:p>
    <w:p w:rsidR="00000000" w:rsidRDefault="00A52DF1">
      <w:pPr>
        <w:pStyle w:val="ConsPlusNormal"/>
        <w:jc w:val="both"/>
      </w:pPr>
    </w:p>
    <w:p w:rsidR="00A52DF1" w:rsidRDefault="00A52D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2DF1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F1" w:rsidRDefault="00A52DF1">
      <w:pPr>
        <w:spacing w:after="0" w:line="240" w:lineRule="auto"/>
      </w:pPr>
      <w:r>
        <w:separator/>
      </w:r>
    </w:p>
  </w:endnote>
  <w:endnote w:type="continuationSeparator" w:id="0">
    <w:p w:rsidR="00A52DF1" w:rsidRDefault="00A5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2D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2DF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2DF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2DF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95D9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5D97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95D9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5D97">
            <w:rPr>
              <w:rFonts w:ascii="Tahoma" w:hAnsi="Tahoma" w:cs="Tahoma"/>
              <w:noProof/>
              <w:sz w:val="20"/>
              <w:szCs w:val="20"/>
            </w:rPr>
            <w:t>46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52DF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F1" w:rsidRDefault="00A52DF1">
      <w:pPr>
        <w:spacing w:after="0" w:line="240" w:lineRule="auto"/>
      </w:pPr>
      <w:r>
        <w:separator/>
      </w:r>
    </w:p>
  </w:footnote>
  <w:footnote w:type="continuationSeparator" w:id="0">
    <w:p w:rsidR="00A52DF1" w:rsidRDefault="00A5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2DF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Минюста России от 30.06.2023 N 163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уставов некоммерческих организаций"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2DF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18.09.2023</w:t>
          </w:r>
        </w:p>
      </w:tc>
    </w:tr>
  </w:tbl>
  <w:p w:rsidR="00000000" w:rsidRDefault="00A52D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2DF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97"/>
    <w:rsid w:val="00A52DF1"/>
    <w:rsid w:val="00E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FD253F-446C-4475-8B04-8156501B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52667&amp;date=18.09.2023&amp;dst=100211&amp;field=1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52924&amp;date=18.09.2023&amp;dst=1610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2924&amp;date=18.09.2023&amp;dst=1610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7426&amp;date=18.09.2023&amp;dst=10001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3316&amp;date=18.09.2023&amp;dst=629&amp;field=134" TargetMode="External"/><Relationship Id="rId14" Type="http://schemas.openxmlformats.org/officeDocument/2006/relationships/hyperlink" Target="https://login.consultant.ru/link/?req=doc&amp;base=LAW&amp;n=410524&amp;date=18.09.2023&amp;dst=36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14265</Words>
  <Characters>81316</Characters>
  <Application>Microsoft Office Word</Application>
  <DocSecurity>2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Минюста России от 30.06.2023 N 163"Об утверждении типовых уставов некоммерческих организаций"(Зарегистрировано в Минюсте России 30.06.2023 N 74076)</vt:lpstr>
    </vt:vector>
  </TitlesOfParts>
  <Company>КонсультантПлюс Версия 4022.00.55</Company>
  <LinksUpToDate>false</LinksUpToDate>
  <CharactersWithSpaces>95391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30.06.2023 N 163"Об утверждении типовых уставов некоммерческих организаций"(Зарегистрировано в Минюсте России 30.06.2023 N 74076)</dc:title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2023-09-18T06:29:00Z</dcterms:created>
  <dcterms:modified xsi:type="dcterms:W3CDTF">2023-09-18T06:29:00Z</dcterms:modified>
</cp:coreProperties>
</file>